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32B3B" w:rsidRDefault="00B32B3B" w:rsidP="009B1EB0">
      <w:pPr>
        <w:jc w:val="center"/>
        <w:rPr>
          <w:sz w:val="28"/>
          <w:szCs w:val="28"/>
        </w:rPr>
      </w:pPr>
      <w:r>
        <w:rPr>
          <w:noProof/>
          <w:lang w:eastAsia="es-CL"/>
        </w:rPr>
        <w:drawing>
          <wp:inline distT="0" distB="0" distL="0" distR="0" wp14:anchorId="1A0540E5" wp14:editId="5697530D">
            <wp:extent cx="3354395" cy="2375572"/>
            <wp:effectExtent l="0" t="0" r="0" b="571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entrado fondo blanco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90730" cy="24013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A0F6E" w:rsidRDefault="008A0F6E" w:rsidP="009B1EB0">
      <w:pPr>
        <w:spacing w:after="0" w:line="240" w:lineRule="auto"/>
        <w:jc w:val="center"/>
        <w:rPr>
          <w:sz w:val="28"/>
          <w:szCs w:val="28"/>
        </w:rPr>
      </w:pPr>
    </w:p>
    <w:p w:rsidR="008A0F6E" w:rsidRPr="001029E5" w:rsidRDefault="008A0F6E" w:rsidP="009B1EB0">
      <w:pPr>
        <w:spacing w:after="0" w:line="240" w:lineRule="auto"/>
        <w:jc w:val="center"/>
        <w:rPr>
          <w:sz w:val="28"/>
          <w:szCs w:val="28"/>
        </w:rPr>
      </w:pPr>
    </w:p>
    <w:p w:rsidR="007A7DEB" w:rsidRPr="007A7DEB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</w:rPr>
      </w:pPr>
      <w:bookmarkStart w:id="0" w:name="_Toc350847214"/>
      <w:bookmarkStart w:id="1" w:name="_Toc350928658"/>
      <w:bookmarkStart w:id="2" w:name="_Toc350937995"/>
      <w:bookmarkStart w:id="3" w:name="_Toc351623557"/>
      <w:r w:rsidRPr="007A7DEB">
        <w:rPr>
          <w:rFonts w:ascii="Calibri" w:eastAsia="Calibri" w:hAnsi="Calibri" w:cs="Times New Roman"/>
          <w:b/>
          <w:sz w:val="24"/>
          <w:szCs w:val="24"/>
        </w:rPr>
        <w:t>INFORME TÉCNICO DE FISCALIZACIÓN AMBIENTAL</w:t>
      </w:r>
      <w:bookmarkEnd w:id="0"/>
      <w:bookmarkEnd w:id="1"/>
      <w:bookmarkEnd w:id="2"/>
      <w:bookmarkEnd w:id="3"/>
    </w:p>
    <w:p w:rsidR="007A7DEB" w:rsidRDefault="007A7DEB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BF79D8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BF79D8" w:rsidRPr="00E655A5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D22E71" w:rsidRDefault="00CE29FB" w:rsidP="007A7DEB">
      <w:pPr>
        <w:spacing w:after="0" w:line="240" w:lineRule="auto"/>
        <w:jc w:val="center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>Fiscalización Ambiental</w:t>
      </w:r>
    </w:p>
    <w:p w:rsidR="004B4617" w:rsidRPr="00C1594A" w:rsidRDefault="004B4617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4B4617" w:rsidRDefault="004B4617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BF79D8" w:rsidRPr="00C1594A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</w:rPr>
      </w:pPr>
    </w:p>
    <w:p w:rsidR="007A7DEB" w:rsidRPr="00655327" w:rsidRDefault="00472EA6" w:rsidP="007A7DEB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  <w:lang w:val="en-US"/>
        </w:rPr>
      </w:pPr>
      <w:r w:rsidRPr="00655327">
        <w:rPr>
          <w:rFonts w:ascii="Calibri" w:eastAsia="Calibri" w:hAnsi="Calibri" w:cs="Times New Roman"/>
          <w:b/>
          <w:sz w:val="24"/>
          <w:szCs w:val="24"/>
          <w:lang w:val="en-US"/>
        </w:rPr>
        <w:t>“</w:t>
      </w:r>
      <w:r w:rsidR="0041380D" w:rsidRPr="00655327">
        <w:rPr>
          <w:rFonts w:ascii="Calibri" w:eastAsia="Calibri" w:hAnsi="Calibri" w:cs="Times New Roman"/>
          <w:b/>
          <w:sz w:val="24"/>
          <w:szCs w:val="24"/>
          <w:lang w:val="en-US"/>
        </w:rPr>
        <w:t>WATT´S OSORNO</w:t>
      </w:r>
      <w:r w:rsidRPr="00655327">
        <w:rPr>
          <w:rFonts w:ascii="Calibri" w:eastAsia="Calibri" w:hAnsi="Calibri" w:cs="Times New Roman"/>
          <w:b/>
          <w:sz w:val="24"/>
          <w:szCs w:val="24"/>
          <w:lang w:val="en-US"/>
        </w:rPr>
        <w:t>”</w:t>
      </w:r>
    </w:p>
    <w:p w:rsidR="007A7DEB" w:rsidRPr="00655327" w:rsidRDefault="007A7DEB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  <w:lang w:val="en-US"/>
        </w:rPr>
      </w:pPr>
    </w:p>
    <w:p w:rsidR="00BF79D8" w:rsidRPr="00655327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  <w:lang w:val="en-US"/>
        </w:rPr>
      </w:pPr>
    </w:p>
    <w:p w:rsidR="00BF79D8" w:rsidRPr="00655327" w:rsidRDefault="00BF79D8" w:rsidP="007A7DEB">
      <w:pPr>
        <w:spacing w:after="0" w:line="240" w:lineRule="auto"/>
        <w:jc w:val="center"/>
        <w:rPr>
          <w:rFonts w:ascii="Calibri" w:eastAsia="Calibri" w:hAnsi="Calibri" w:cs="Calibri"/>
          <w:sz w:val="24"/>
          <w:szCs w:val="24"/>
          <w:lang w:val="en-US"/>
        </w:rPr>
      </w:pPr>
    </w:p>
    <w:p w:rsidR="007A7DEB" w:rsidRPr="00655327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b/>
          <w:sz w:val="24"/>
          <w:szCs w:val="24"/>
          <w:lang w:val="en-US"/>
        </w:rPr>
      </w:pPr>
      <w:bookmarkStart w:id="4" w:name="_Toc350847217"/>
      <w:bookmarkStart w:id="5" w:name="_Toc350928661"/>
      <w:bookmarkStart w:id="6" w:name="_Toc350937998"/>
      <w:bookmarkStart w:id="7" w:name="_Toc351623560"/>
      <w:r w:rsidRPr="00655327">
        <w:rPr>
          <w:rFonts w:ascii="Calibri" w:eastAsia="Calibri" w:hAnsi="Calibri" w:cs="Times New Roman"/>
          <w:b/>
          <w:sz w:val="24"/>
          <w:szCs w:val="24"/>
          <w:lang w:val="en-US"/>
        </w:rPr>
        <w:t>DFZ-</w:t>
      </w:r>
      <w:bookmarkEnd w:id="4"/>
      <w:bookmarkEnd w:id="5"/>
      <w:bookmarkEnd w:id="6"/>
      <w:bookmarkEnd w:id="7"/>
      <w:r w:rsidR="00DC755D" w:rsidRPr="00655327">
        <w:rPr>
          <w:rFonts w:ascii="Calibri" w:eastAsia="Calibri" w:hAnsi="Calibri" w:cs="Times New Roman"/>
          <w:b/>
          <w:sz w:val="24"/>
          <w:szCs w:val="24"/>
          <w:lang w:val="en-US"/>
        </w:rPr>
        <w:t>2019</w:t>
      </w:r>
      <w:r w:rsidR="00CE29FB" w:rsidRPr="00655327">
        <w:rPr>
          <w:rFonts w:ascii="Calibri" w:eastAsia="Calibri" w:hAnsi="Calibri" w:cs="Times New Roman"/>
          <w:b/>
          <w:sz w:val="24"/>
          <w:szCs w:val="24"/>
          <w:lang w:val="en-US"/>
        </w:rPr>
        <w:t>-</w:t>
      </w:r>
      <w:r w:rsidR="00BF79D8" w:rsidRPr="00655327">
        <w:rPr>
          <w:rFonts w:ascii="Calibri" w:eastAsia="Calibri" w:hAnsi="Calibri" w:cs="Times New Roman"/>
          <w:b/>
          <w:sz w:val="24"/>
          <w:szCs w:val="24"/>
          <w:lang w:val="en-US"/>
        </w:rPr>
        <w:t>1</w:t>
      </w:r>
      <w:r w:rsidR="0041380D" w:rsidRPr="00655327">
        <w:rPr>
          <w:rFonts w:ascii="Calibri" w:eastAsia="Calibri" w:hAnsi="Calibri" w:cs="Times New Roman"/>
          <w:b/>
          <w:sz w:val="24"/>
          <w:szCs w:val="24"/>
          <w:lang w:val="en-US"/>
        </w:rPr>
        <w:t>633</w:t>
      </w:r>
      <w:r w:rsidR="00CE29FB" w:rsidRPr="00655327">
        <w:rPr>
          <w:rFonts w:ascii="Calibri" w:eastAsia="Calibri" w:hAnsi="Calibri" w:cs="Times New Roman"/>
          <w:b/>
          <w:sz w:val="24"/>
          <w:szCs w:val="24"/>
          <w:lang w:val="en-US"/>
        </w:rPr>
        <w:t>-X</w:t>
      </w:r>
      <w:r w:rsidR="00DC755D" w:rsidRPr="00655327">
        <w:rPr>
          <w:rFonts w:ascii="Calibri" w:eastAsia="Calibri" w:hAnsi="Calibri" w:cs="Times New Roman"/>
          <w:b/>
          <w:sz w:val="24"/>
          <w:szCs w:val="24"/>
          <w:lang w:val="en-US"/>
        </w:rPr>
        <w:t>-</w:t>
      </w:r>
      <w:r w:rsidR="00BF79D8" w:rsidRPr="00655327">
        <w:rPr>
          <w:rFonts w:ascii="Calibri" w:eastAsia="Calibri" w:hAnsi="Calibri" w:cs="Times New Roman"/>
          <w:b/>
          <w:sz w:val="24"/>
          <w:szCs w:val="24"/>
          <w:lang w:val="en-US"/>
        </w:rPr>
        <w:t>PPDA</w:t>
      </w:r>
    </w:p>
    <w:p w:rsidR="007A7DEB" w:rsidRPr="00655327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sz w:val="24"/>
          <w:szCs w:val="24"/>
          <w:lang w:val="en-US"/>
        </w:rPr>
      </w:pPr>
    </w:p>
    <w:p w:rsidR="00BF79D8" w:rsidRPr="00655327" w:rsidRDefault="00BF79D8" w:rsidP="007A7DEB">
      <w:pPr>
        <w:spacing w:after="0" w:line="240" w:lineRule="auto"/>
        <w:jc w:val="center"/>
        <w:rPr>
          <w:rFonts w:ascii="Calibri" w:eastAsia="Calibri" w:hAnsi="Calibri" w:cs="Times New Roman"/>
          <w:sz w:val="24"/>
          <w:szCs w:val="24"/>
          <w:lang w:val="en-US"/>
        </w:rPr>
      </w:pPr>
    </w:p>
    <w:p w:rsidR="004B4617" w:rsidRPr="00655327" w:rsidRDefault="004B4617" w:rsidP="007A7DEB">
      <w:pPr>
        <w:spacing w:after="0" w:line="240" w:lineRule="auto"/>
        <w:jc w:val="center"/>
        <w:rPr>
          <w:rFonts w:ascii="Calibri" w:eastAsia="Calibri" w:hAnsi="Calibri" w:cs="Times New Roman"/>
          <w:sz w:val="24"/>
          <w:szCs w:val="24"/>
          <w:lang w:val="en-US"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7A7DEB" w:rsidRPr="007A7DEB" w:rsidTr="001C2BC9">
        <w:trPr>
          <w:trHeight w:val="567"/>
          <w:jc w:val="center"/>
        </w:trPr>
        <w:tc>
          <w:tcPr>
            <w:tcW w:w="1210" w:type="dxa"/>
            <w:shd w:val="clear" w:color="auto" w:fill="D9D9D9"/>
            <w:vAlign w:val="center"/>
          </w:tcPr>
          <w:p w:rsidR="007A7DEB" w:rsidRPr="00655327" w:rsidRDefault="007A7DEB" w:rsidP="007A7DEB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n-US"/>
              </w:rPr>
            </w:pPr>
          </w:p>
        </w:tc>
        <w:tc>
          <w:tcPr>
            <w:tcW w:w="2116" w:type="dxa"/>
            <w:shd w:val="clear" w:color="auto" w:fill="D9D9D9"/>
            <w:vAlign w:val="center"/>
          </w:tcPr>
          <w:p w:rsidR="007A7DEB" w:rsidRPr="007A7DEB" w:rsidRDefault="007A7DEB" w:rsidP="007A7DEB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7A7DEB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/>
            <w:vAlign w:val="center"/>
          </w:tcPr>
          <w:p w:rsidR="007A7DEB" w:rsidRPr="007A7DEB" w:rsidRDefault="007A7DEB" w:rsidP="007A7DEB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18"/>
                <w:szCs w:val="18"/>
                <w:highlight w:val="yellow"/>
                <w:lang w:val="es-ES_tradnl"/>
              </w:rPr>
            </w:pPr>
            <w:r w:rsidRPr="007A7DEB">
              <w:rPr>
                <w:rFonts w:ascii="Calibri" w:eastAsia="Calibri" w:hAnsi="Calibri" w:cs="Calibr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E41294" w:rsidRPr="007A7DEB" w:rsidTr="001C2BC9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7A7DEB" w:rsidRDefault="00E41294" w:rsidP="00E4129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 w:rsidRPr="007A7DEB"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25129B" w:rsidRDefault="00E41294" w:rsidP="00E41294">
            <w:pPr>
              <w:spacing w:after="0" w:line="240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Ivonne Mansilla Gómez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7A7DEB" w:rsidRDefault="0092680D" w:rsidP="00E4129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>
              <w:rPr>
                <w:rFonts w:cs="Calibri"/>
                <w:sz w:val="16"/>
                <w:szCs w:val="16"/>
              </w:rPr>
              <w:pict w14:anchorId="6913B391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4pt;height:56.4pt">
                  <v:imagedata r:id="rId9" o:title=""/>
                  <o:lock v:ext="edit" ungrouping="t" rotation="t" aspectratio="f" cropping="t" verticies="t" text="t" grouping="t"/>
                  <o:signatureline v:ext="edit" id="{4617164B-0E03-45F4-87AA-F1F547CC8B2B}" provid="{00000000-0000-0000-0000-000000000000}" o:suggestedsigner="Ivonne Mansilla Gómez" o:suggestedsigner2="Jefe Oficina Región de Los Lagos" o:suggestedsigneremail="ivonne.mansilla@sma.gob.cl" issignatureline="t"/>
                </v:shape>
              </w:pict>
            </w:r>
          </w:p>
        </w:tc>
      </w:tr>
      <w:tr w:rsidR="00E41294" w:rsidRPr="007A7DEB" w:rsidTr="001C2BC9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7A7DEB" w:rsidRDefault="00E41294" w:rsidP="00E4129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  <w:lang w:val="es-ES_tradnl"/>
              </w:rPr>
            </w:pPr>
            <w:r w:rsidRPr="007A7DEB">
              <w:rPr>
                <w:rFonts w:ascii="Calibri" w:eastAsia="Calibri" w:hAnsi="Calibri" w:cs="Calibr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25129B" w:rsidRDefault="00E41294" w:rsidP="00E41294">
            <w:pPr>
              <w:spacing w:after="0" w:line="240" w:lineRule="auto"/>
              <w:jc w:val="center"/>
              <w:rPr>
                <w:rFonts w:cstheme="minorHAnsi"/>
                <w:b/>
                <w:sz w:val="18"/>
                <w:szCs w:val="18"/>
                <w:lang w:val="es-ES_tradnl"/>
              </w:rPr>
            </w:pPr>
            <w:r>
              <w:rPr>
                <w:rFonts w:cstheme="minorHAnsi"/>
                <w:b/>
                <w:sz w:val="18"/>
                <w:szCs w:val="18"/>
                <w:lang w:val="es-ES_tradnl"/>
              </w:rPr>
              <w:t>José Moraga Emhardt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41294" w:rsidRPr="007A7DEB" w:rsidRDefault="0092680D" w:rsidP="00E41294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8"/>
                <w:szCs w:val="18"/>
              </w:rPr>
            </w:pPr>
            <w:r>
              <w:rPr>
                <w:rFonts w:ascii="Calibri" w:eastAsia="Calibri" w:hAnsi="Calibri" w:cs="Calibri"/>
                <w:sz w:val="18"/>
                <w:szCs w:val="18"/>
              </w:rPr>
              <w:pict w14:anchorId="3B7D6BA2">
                <v:shape id="_x0000_i1026" type="#_x0000_t75" alt="Línea de firma de Microsoft Office..." style="width:114pt;height:55.8pt" wrapcoords="-84 0 -84 21262 21600 21262 21600 0 -84 0" o:allowoverlap="f">
                  <v:imagedata r:id="rId10" o:title=""/>
                  <o:lock v:ext="edit" ungrouping="t" rotation="t" aspectratio="f" cropping="t" verticies="t" text="t" grouping="t"/>
                  <o:signatureline v:ext="edit" id="{0F1A3D1F-F7BD-4B17-A2DC-1439CE1878DD}" provid="{00000000-0000-0000-0000-000000000000}" o:suggestedsigner="José Moraga Emhardt" o:suggestedsigner2="Fiscalizador DFZ" o:suggestedsigneremail="jose.moraga@sma.gob.cl" issignatureline="t"/>
                </v:shape>
              </w:pict>
            </w:r>
          </w:p>
        </w:tc>
      </w:tr>
    </w:tbl>
    <w:p w:rsidR="007A7DEB" w:rsidRDefault="007A7DEB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:rsidR="009B1EB0" w:rsidRDefault="009B1EB0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:rsidR="009B1EB0" w:rsidRDefault="009B1EB0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:rsidR="009B1EB0" w:rsidRPr="00EB4A84" w:rsidRDefault="009B1EB0" w:rsidP="007A7DEB">
      <w:pPr>
        <w:spacing w:after="0" w:line="240" w:lineRule="auto"/>
        <w:jc w:val="center"/>
        <w:rPr>
          <w:rFonts w:ascii="Calibri" w:eastAsia="Calibri" w:hAnsi="Calibri" w:cs="Times New Roman"/>
          <w:szCs w:val="28"/>
        </w:rPr>
      </w:pPr>
    </w:p>
    <w:p w:rsidR="007A7DEB" w:rsidRPr="007A7DEB" w:rsidRDefault="007A7DEB" w:rsidP="007A7DEB">
      <w:pPr>
        <w:spacing w:after="0" w:line="240" w:lineRule="auto"/>
        <w:jc w:val="center"/>
        <w:rPr>
          <w:rFonts w:ascii="Calibri" w:eastAsia="Calibri" w:hAnsi="Calibri" w:cs="Calibri"/>
          <w:b/>
          <w:sz w:val="28"/>
          <w:szCs w:val="32"/>
        </w:rPr>
        <w:sectPr w:rsidR="007A7DEB" w:rsidRPr="007A7DEB" w:rsidSect="000A28D4">
          <w:footerReference w:type="default" r:id="rId11"/>
          <w:type w:val="nextColumn"/>
          <w:pgSz w:w="12240" w:h="15840" w:code="1"/>
          <w:pgMar w:top="1134" w:right="1134" w:bottom="1134" w:left="1134" w:header="708" w:footer="708" w:gutter="0"/>
          <w:pgNumType w:start="1"/>
          <w:cols w:space="708"/>
          <w:titlePg/>
          <w:docGrid w:linePitch="360"/>
        </w:sectPr>
      </w:pPr>
    </w:p>
    <w:p w:rsidR="00740714" w:rsidRDefault="00740714" w:rsidP="00740714">
      <w:pPr>
        <w:spacing w:after="200" w:line="276" w:lineRule="auto"/>
        <w:jc w:val="center"/>
        <w:rPr>
          <w:rFonts w:ascii="Calibri" w:eastAsia="Calibri" w:hAnsi="Calibri" w:cs="Calibri"/>
          <w:b/>
        </w:rPr>
      </w:pPr>
      <w:bookmarkStart w:id="8" w:name="_Toc352840387"/>
      <w:bookmarkStart w:id="9" w:name="_Toc352841447"/>
      <w:bookmarkStart w:id="10" w:name="_Toc353998113"/>
      <w:bookmarkStart w:id="11" w:name="_Toc353998186"/>
      <w:bookmarkStart w:id="12" w:name="_Toc382383538"/>
      <w:bookmarkStart w:id="13" w:name="_Toc382472360"/>
      <w:bookmarkStart w:id="14" w:name="_Toc390184271"/>
      <w:bookmarkStart w:id="15" w:name="_Toc390360002"/>
      <w:bookmarkStart w:id="16" w:name="_Toc390777023"/>
      <w:bookmarkStart w:id="17" w:name="_Toc447875234"/>
      <w:bookmarkStart w:id="18" w:name="_Toc449085412"/>
      <w:r w:rsidRPr="00740714">
        <w:rPr>
          <w:rFonts w:ascii="Calibri" w:eastAsia="Calibri" w:hAnsi="Calibri" w:cs="Calibri"/>
          <w:b/>
        </w:rPr>
        <w:lastRenderedPageBreak/>
        <w:t>DETALLE DE LA ACTIVIDAD DE FISCALIZACIÓN</w:t>
      </w:r>
    </w:p>
    <w:p w:rsidR="007207BA" w:rsidRPr="00740714" w:rsidRDefault="007207BA" w:rsidP="00740714">
      <w:pPr>
        <w:spacing w:after="200" w:line="276" w:lineRule="auto"/>
        <w:jc w:val="center"/>
        <w:rPr>
          <w:rFonts w:ascii="Calibri" w:eastAsia="Calibri" w:hAnsi="Calibri" w:cs="Calibri"/>
          <w:b/>
        </w:rPr>
      </w:pPr>
    </w:p>
    <w:p w:rsidR="00740714" w:rsidRDefault="00740714" w:rsidP="00740714">
      <w:pPr>
        <w:numPr>
          <w:ilvl w:val="0"/>
          <w:numId w:val="41"/>
        </w:numPr>
        <w:spacing w:after="12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Cs w:val="20"/>
        </w:rPr>
      </w:pPr>
      <w:r w:rsidRPr="00740714">
        <w:rPr>
          <w:rFonts w:ascii="Calibri" w:eastAsia="Calibri" w:hAnsi="Calibri" w:cs="Calibri"/>
          <w:b/>
          <w:szCs w:val="20"/>
        </w:rPr>
        <w:t>INFORMACIÓN DEL TITULAR.</w:t>
      </w:r>
    </w:p>
    <w:p w:rsidR="00740714" w:rsidRPr="00740714" w:rsidRDefault="00740714" w:rsidP="00740714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134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57"/>
        <w:gridCol w:w="2125"/>
        <w:gridCol w:w="2710"/>
        <w:gridCol w:w="3670"/>
      </w:tblGrid>
      <w:tr w:rsidR="00740714" w:rsidRPr="00740714" w:rsidTr="004A15BC">
        <w:trPr>
          <w:trHeight w:val="227"/>
          <w:jc w:val="center"/>
        </w:trPr>
        <w:tc>
          <w:tcPr>
            <w:tcW w:w="4957" w:type="dxa"/>
            <w:shd w:val="clear" w:color="auto" w:fill="D9D9D9"/>
            <w:vAlign w:val="center"/>
          </w:tcPr>
          <w:p w:rsidR="00D16592" w:rsidRPr="00740714" w:rsidRDefault="00740714" w:rsidP="00D16592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Titular</w:t>
            </w:r>
          </w:p>
        </w:tc>
        <w:tc>
          <w:tcPr>
            <w:tcW w:w="2125" w:type="dxa"/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 xml:space="preserve">Rut </w:t>
            </w:r>
          </w:p>
        </w:tc>
        <w:tc>
          <w:tcPr>
            <w:tcW w:w="2710" w:type="dxa"/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Identificación de la actividad</w:t>
            </w:r>
          </w:p>
        </w:tc>
        <w:tc>
          <w:tcPr>
            <w:tcW w:w="3670" w:type="dxa"/>
            <w:shd w:val="clear" w:color="auto" w:fill="D9D9D9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Dirección</w:t>
            </w:r>
          </w:p>
        </w:tc>
      </w:tr>
      <w:tr w:rsidR="00740714" w:rsidRPr="00740714" w:rsidTr="004A15BC">
        <w:trPr>
          <w:trHeight w:val="356"/>
          <w:jc w:val="center"/>
        </w:trPr>
        <w:tc>
          <w:tcPr>
            <w:tcW w:w="4957" w:type="dxa"/>
            <w:vAlign w:val="center"/>
          </w:tcPr>
          <w:p w:rsidR="004B5A85" w:rsidRDefault="004B5A85" w:rsidP="004B5A85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  <w:p w:rsidR="004B5A85" w:rsidRPr="00740714" w:rsidRDefault="0041380D" w:rsidP="004B5A85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Watt´s Osorno</w:t>
            </w:r>
          </w:p>
        </w:tc>
        <w:tc>
          <w:tcPr>
            <w:tcW w:w="2125" w:type="dxa"/>
            <w:vAlign w:val="center"/>
          </w:tcPr>
          <w:p w:rsidR="004B5A85" w:rsidRDefault="004B5A85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  <w:p w:rsidR="00740714" w:rsidRPr="00740714" w:rsidRDefault="00655327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84.356.800-9</w:t>
            </w:r>
          </w:p>
        </w:tc>
        <w:tc>
          <w:tcPr>
            <w:tcW w:w="2710" w:type="dxa"/>
            <w:vAlign w:val="center"/>
          </w:tcPr>
          <w:p w:rsidR="004B5A85" w:rsidRDefault="004B5A85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  <w:p w:rsidR="00740714" w:rsidRPr="00740714" w:rsidRDefault="00655327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Watt</w:t>
            </w:r>
            <w:r w:rsidR="00E461EE">
              <w:rPr>
                <w:rFonts w:ascii="Calibri" w:eastAsia="Calibri" w:hAnsi="Calibri" w:cs="Times New Roman"/>
                <w:sz w:val="20"/>
              </w:rPr>
              <w:t>´</w:t>
            </w:r>
            <w:r>
              <w:rPr>
                <w:rFonts w:ascii="Calibri" w:eastAsia="Calibri" w:hAnsi="Calibri" w:cs="Times New Roman"/>
                <w:sz w:val="20"/>
              </w:rPr>
              <w:t>s Osorno</w:t>
            </w:r>
          </w:p>
        </w:tc>
        <w:tc>
          <w:tcPr>
            <w:tcW w:w="3670" w:type="dxa"/>
            <w:vAlign w:val="center"/>
          </w:tcPr>
          <w:p w:rsidR="004B5A85" w:rsidRDefault="004B5A85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</w:p>
          <w:p w:rsidR="00740714" w:rsidRPr="00740714" w:rsidRDefault="00655327" w:rsidP="00740714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Longitudinal Sur s/n</w:t>
            </w:r>
          </w:p>
        </w:tc>
      </w:tr>
    </w:tbl>
    <w:p w:rsidR="00740714" w:rsidRPr="00740714" w:rsidRDefault="00740714" w:rsidP="00740714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:rsidR="00740714" w:rsidRDefault="00740714" w:rsidP="00740714">
      <w:pPr>
        <w:numPr>
          <w:ilvl w:val="0"/>
          <w:numId w:val="41"/>
        </w:numPr>
        <w:spacing w:after="12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Cs w:val="20"/>
        </w:rPr>
      </w:pPr>
      <w:r w:rsidRPr="00740714">
        <w:rPr>
          <w:rFonts w:ascii="Calibri" w:eastAsia="Calibri" w:hAnsi="Calibri" w:cs="Calibri"/>
          <w:b/>
          <w:szCs w:val="20"/>
        </w:rPr>
        <w:t>ANTECEDENTES DE LA ACTIVIDAD.</w:t>
      </w:r>
    </w:p>
    <w:p w:rsidR="00F53133" w:rsidRPr="00740714" w:rsidRDefault="00F53133" w:rsidP="004B5A85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1346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12"/>
        <w:gridCol w:w="3488"/>
        <w:gridCol w:w="4962"/>
      </w:tblGrid>
      <w:tr w:rsidR="00740714" w:rsidRPr="00740714" w:rsidTr="005A1AA0">
        <w:trPr>
          <w:trHeight w:val="441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Instrumento</w:t>
            </w:r>
          </w:p>
        </w:tc>
        <w:tc>
          <w:tcPr>
            <w:tcW w:w="8450" w:type="dxa"/>
            <w:gridSpan w:val="2"/>
            <w:shd w:val="clear" w:color="auto" w:fill="auto"/>
            <w:vAlign w:val="center"/>
          </w:tcPr>
          <w:p w:rsidR="00740714" w:rsidRPr="00740714" w:rsidRDefault="00740714" w:rsidP="00740714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sz w:val="20"/>
              </w:rPr>
              <w:t>D.S. N°47/2015 MMA.</w:t>
            </w:r>
            <w:r w:rsidRPr="00740714">
              <w:rPr>
                <w:rFonts w:ascii="Calibri" w:eastAsia="Calibri" w:hAnsi="Calibri" w:cs="Times New Roman"/>
              </w:rPr>
              <w:t xml:space="preserve"> </w:t>
            </w:r>
            <w:r w:rsidRPr="00740714">
              <w:rPr>
                <w:rFonts w:ascii="Calibri" w:eastAsia="Calibri" w:hAnsi="Calibri" w:cs="Times New Roman"/>
                <w:sz w:val="20"/>
              </w:rPr>
              <w:t>Plan de Descontaminación Atmosférica para la comuna de Osorno</w:t>
            </w:r>
          </w:p>
        </w:tc>
      </w:tr>
      <w:tr w:rsidR="00740714" w:rsidRPr="00740714" w:rsidTr="005A1AA0">
        <w:trPr>
          <w:trHeight w:val="417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Tipo de Actividad</w:t>
            </w:r>
          </w:p>
        </w:tc>
        <w:tc>
          <w:tcPr>
            <w:tcW w:w="8450" w:type="dxa"/>
            <w:gridSpan w:val="2"/>
            <w:tcBorders>
              <w:bottom w:val="single" w:sz="4" w:space="0" w:color="auto"/>
            </w:tcBorders>
            <w:vAlign w:val="center"/>
          </w:tcPr>
          <w:p w:rsidR="00740714" w:rsidRPr="00740714" w:rsidRDefault="004A15BC" w:rsidP="00740714">
            <w:pPr>
              <w:spacing w:after="0" w:line="240" w:lineRule="auto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9A7E07" w:rsidRPr="009A7E07">
              <w:rPr>
                <w:rFonts w:ascii="Calibri" w:eastAsia="Calibri" w:hAnsi="Calibri" w:cs="Times New Roman"/>
                <w:sz w:val="20"/>
                <w:u w:val="single"/>
              </w:rPr>
              <w:t>X</w:t>
            </w:r>
            <w:r w:rsidR="00740714" w:rsidRPr="00740714"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 xml:space="preserve"> Inspección Ambiental _</w:t>
            </w:r>
            <w:r w:rsidR="004B5A85">
              <w:rPr>
                <w:rFonts w:ascii="Calibri" w:eastAsia="Calibri" w:hAnsi="Calibri" w:cs="Times New Roman"/>
                <w:sz w:val="20"/>
              </w:rPr>
              <w:t>_</w:t>
            </w:r>
            <w:r w:rsidR="0041380D" w:rsidRPr="0041380D">
              <w:rPr>
                <w:rFonts w:ascii="Calibri" w:eastAsia="Calibri" w:hAnsi="Calibri" w:cs="Times New Roman"/>
                <w:sz w:val="20"/>
                <w:u w:val="single"/>
              </w:rPr>
              <w:t>X</w:t>
            </w:r>
            <w:r w:rsidRPr="0041380D">
              <w:rPr>
                <w:rFonts w:ascii="Calibri" w:eastAsia="Calibri" w:hAnsi="Calibri" w:cs="Times New Roman"/>
                <w:sz w:val="20"/>
                <w:u w:val="single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 xml:space="preserve"> Examen de la Información _</w:t>
            </w:r>
            <w:r>
              <w:rPr>
                <w:rFonts w:ascii="Calibri" w:eastAsia="Calibri" w:hAnsi="Calibri" w:cs="Times New Roman"/>
                <w:sz w:val="20"/>
              </w:rPr>
              <w:t>_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>__ Medición y Análisis</w:t>
            </w:r>
          </w:p>
        </w:tc>
      </w:tr>
      <w:tr w:rsidR="00740714" w:rsidRPr="00740714" w:rsidTr="001E6BA2">
        <w:trPr>
          <w:trHeight w:val="417"/>
          <w:jc w:val="center"/>
        </w:trPr>
        <w:tc>
          <w:tcPr>
            <w:tcW w:w="5012" w:type="dxa"/>
            <w:tcBorders>
              <w:bottom w:val="single" w:sz="4" w:space="0" w:color="auto"/>
            </w:tcBorders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Fecha de la Actividad</w:t>
            </w:r>
          </w:p>
        </w:tc>
        <w:tc>
          <w:tcPr>
            <w:tcW w:w="3488" w:type="dxa"/>
            <w:shd w:val="clear" w:color="auto" w:fill="D9D9D9"/>
            <w:vAlign w:val="center"/>
          </w:tcPr>
          <w:p w:rsidR="00740714" w:rsidRPr="00740714" w:rsidRDefault="00740714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Organismo encargado</w:t>
            </w:r>
          </w:p>
        </w:tc>
        <w:tc>
          <w:tcPr>
            <w:tcW w:w="4962" w:type="dxa"/>
            <w:shd w:val="clear" w:color="auto" w:fill="D9D9D9"/>
            <w:vAlign w:val="center"/>
          </w:tcPr>
          <w:p w:rsidR="00740714" w:rsidRPr="00740714" w:rsidRDefault="00740714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sz w:val="20"/>
              </w:rPr>
            </w:pPr>
            <w:r w:rsidRPr="00740714">
              <w:rPr>
                <w:rFonts w:ascii="Calibri" w:eastAsia="Calibri" w:hAnsi="Calibri" w:cs="Times New Roman"/>
                <w:b/>
                <w:sz w:val="20"/>
              </w:rPr>
              <w:t>Organismo Participante</w:t>
            </w:r>
          </w:p>
        </w:tc>
      </w:tr>
      <w:tr w:rsidR="00740714" w:rsidRPr="00740714" w:rsidTr="001E6BA2">
        <w:trPr>
          <w:trHeight w:val="417"/>
          <w:jc w:val="center"/>
        </w:trPr>
        <w:tc>
          <w:tcPr>
            <w:tcW w:w="5012" w:type="dxa"/>
            <w:shd w:val="clear" w:color="auto" w:fill="auto"/>
            <w:vAlign w:val="center"/>
          </w:tcPr>
          <w:p w:rsidR="00740714" w:rsidRPr="00740714" w:rsidRDefault="0041380D" w:rsidP="00F53133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05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>/0</w:t>
            </w:r>
            <w:r>
              <w:rPr>
                <w:rFonts w:ascii="Calibri" w:eastAsia="Calibri" w:hAnsi="Calibri" w:cs="Times New Roman"/>
                <w:sz w:val="20"/>
              </w:rPr>
              <w:t>8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>/2019</w:t>
            </w:r>
            <w:r w:rsidR="00F53133">
              <w:rPr>
                <w:rFonts w:ascii="Calibri" w:eastAsia="Calibri" w:hAnsi="Calibri" w:cs="Times New Roman"/>
                <w:sz w:val="20"/>
              </w:rPr>
              <w:t xml:space="preserve"> 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 xml:space="preserve">(Acta de Inspección, </w:t>
            </w:r>
            <w:r w:rsidR="009A7E07">
              <w:rPr>
                <w:rFonts w:ascii="Calibri" w:eastAsia="Calibri" w:hAnsi="Calibri" w:cs="Times New Roman"/>
                <w:sz w:val="20"/>
              </w:rPr>
              <w:t>Ver a</w:t>
            </w:r>
            <w:r w:rsidR="00740714" w:rsidRPr="00740714">
              <w:rPr>
                <w:rFonts w:ascii="Calibri" w:eastAsia="Calibri" w:hAnsi="Calibri" w:cs="Times New Roman"/>
                <w:sz w:val="20"/>
              </w:rPr>
              <w:t>nexo 1)</w:t>
            </w:r>
          </w:p>
        </w:tc>
        <w:tc>
          <w:tcPr>
            <w:tcW w:w="3488" w:type="dxa"/>
            <w:vAlign w:val="center"/>
          </w:tcPr>
          <w:p w:rsidR="00740714" w:rsidRPr="00740714" w:rsidRDefault="00740714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 w:rsidRPr="00740714">
              <w:rPr>
                <w:rFonts w:ascii="Calibri" w:eastAsia="Calibri" w:hAnsi="Calibri" w:cs="Times New Roman"/>
                <w:sz w:val="20"/>
              </w:rPr>
              <w:t>Superintendencia del Medio Ambiente</w:t>
            </w:r>
          </w:p>
        </w:tc>
        <w:tc>
          <w:tcPr>
            <w:tcW w:w="4962" w:type="dxa"/>
            <w:vAlign w:val="center"/>
          </w:tcPr>
          <w:p w:rsidR="00740714" w:rsidRPr="00740714" w:rsidRDefault="009A7E07" w:rsidP="009A7E07">
            <w:pPr>
              <w:spacing w:after="0" w:line="240" w:lineRule="auto"/>
              <w:jc w:val="center"/>
              <w:rPr>
                <w:rFonts w:ascii="Calibri" w:eastAsia="Calibri" w:hAnsi="Calibri" w:cs="Times New Roman"/>
                <w:sz w:val="20"/>
              </w:rPr>
            </w:pPr>
            <w:r>
              <w:rPr>
                <w:rFonts w:ascii="Calibri" w:eastAsia="Calibri" w:hAnsi="Calibri" w:cs="Times New Roman"/>
                <w:sz w:val="20"/>
              </w:rPr>
              <w:t>-----</w:t>
            </w:r>
          </w:p>
        </w:tc>
      </w:tr>
    </w:tbl>
    <w:p w:rsidR="00740714" w:rsidRPr="00740714" w:rsidRDefault="00740714" w:rsidP="00740714">
      <w:pPr>
        <w:spacing w:after="0" w:line="240" w:lineRule="auto"/>
        <w:jc w:val="both"/>
        <w:rPr>
          <w:rFonts w:ascii="Calibri" w:eastAsia="Calibri" w:hAnsi="Calibri" w:cs="Times New Roman"/>
        </w:rPr>
      </w:pPr>
    </w:p>
    <w:p w:rsidR="00740714" w:rsidRDefault="00740714" w:rsidP="004B5A85">
      <w:pPr>
        <w:numPr>
          <w:ilvl w:val="0"/>
          <w:numId w:val="41"/>
        </w:numPr>
        <w:spacing w:after="12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Cs w:val="20"/>
        </w:rPr>
      </w:pPr>
      <w:r w:rsidRPr="00740714">
        <w:rPr>
          <w:rFonts w:ascii="Calibri" w:eastAsia="Calibri" w:hAnsi="Calibri" w:cs="Calibri"/>
          <w:b/>
          <w:szCs w:val="20"/>
        </w:rPr>
        <w:t>DOCUMENTACIÓN SOLICITADA Y ENTREGADA.</w:t>
      </w:r>
    </w:p>
    <w:p w:rsidR="00740714" w:rsidRPr="00740714" w:rsidRDefault="00740714" w:rsidP="00740714">
      <w:pPr>
        <w:spacing w:after="120" w:line="240" w:lineRule="auto"/>
        <w:contextualSpacing/>
        <w:outlineLvl w:val="0"/>
        <w:rPr>
          <w:rFonts w:ascii="Calibri" w:eastAsia="Calibri" w:hAnsi="Calibri" w:cs="Calibri"/>
          <w:bCs/>
          <w:szCs w:val="20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8"/>
        <w:gridCol w:w="4619"/>
        <w:gridCol w:w="1695"/>
        <w:gridCol w:w="2056"/>
        <w:gridCol w:w="4774"/>
      </w:tblGrid>
      <w:tr w:rsidR="00F53133" w:rsidRPr="00740714" w:rsidTr="00675CCC">
        <w:trPr>
          <w:trHeight w:val="431"/>
          <w:jc w:val="center"/>
        </w:trPr>
        <w:tc>
          <w:tcPr>
            <w:tcW w:w="154" w:type="pct"/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N°</w:t>
            </w:r>
          </w:p>
        </w:tc>
        <w:tc>
          <w:tcPr>
            <w:tcW w:w="1703" w:type="pct"/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Documento solicitado</w:t>
            </w:r>
          </w:p>
        </w:tc>
        <w:tc>
          <w:tcPr>
            <w:tcW w:w="625" w:type="pct"/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Plazo de entrega</w:t>
            </w:r>
          </w:p>
        </w:tc>
        <w:tc>
          <w:tcPr>
            <w:tcW w:w="758" w:type="pct"/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Fecha entrega</w:t>
            </w:r>
          </w:p>
        </w:tc>
        <w:tc>
          <w:tcPr>
            <w:tcW w:w="1762" w:type="pct"/>
            <w:shd w:val="clear" w:color="auto" w:fill="D9D9D9"/>
            <w:vAlign w:val="center"/>
          </w:tcPr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sz w:val="20"/>
              </w:rPr>
            </w:pPr>
            <w:r w:rsidRPr="00740714">
              <w:rPr>
                <w:rFonts w:ascii="Calibri" w:eastAsia="Calibri" w:hAnsi="Calibri" w:cs="Calibri"/>
                <w:b/>
                <w:sz w:val="20"/>
              </w:rPr>
              <w:t>Observaciones</w:t>
            </w:r>
          </w:p>
        </w:tc>
      </w:tr>
      <w:tr w:rsidR="004B5A85" w:rsidRPr="00740714" w:rsidTr="00675CCC">
        <w:trPr>
          <w:trHeight w:val="743"/>
          <w:jc w:val="center"/>
        </w:trPr>
        <w:tc>
          <w:tcPr>
            <w:tcW w:w="154" w:type="pct"/>
            <w:vAlign w:val="center"/>
          </w:tcPr>
          <w:p w:rsidR="00740714" w:rsidRPr="00740714" w:rsidRDefault="00740714" w:rsidP="00C37AB6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ascii="Calibri" w:eastAsia="Calibri" w:hAnsi="Calibri" w:cs="Calibri"/>
                <w:iCs/>
                <w:sz w:val="20"/>
              </w:rPr>
            </w:pPr>
            <w:r w:rsidRPr="00740714">
              <w:rPr>
                <w:rFonts w:ascii="Calibri" w:eastAsia="Calibri" w:hAnsi="Calibri" w:cs="Calibri"/>
                <w:iCs/>
                <w:sz w:val="20"/>
              </w:rPr>
              <w:t>1</w:t>
            </w:r>
          </w:p>
        </w:tc>
        <w:tc>
          <w:tcPr>
            <w:tcW w:w="1703" w:type="pct"/>
            <w:vAlign w:val="center"/>
          </w:tcPr>
          <w:p w:rsidR="00740714" w:rsidRPr="00740714" w:rsidRDefault="0041380D" w:rsidP="0041380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ind w:left="-98"/>
              <w:contextualSpacing/>
              <w:jc w:val="center"/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</w:pPr>
            <w:r>
              <w:rPr>
                <w:rFonts w:eastAsia="Times New Roman" w:cs="Century Gothic"/>
                <w:iCs/>
                <w:kern w:val="28"/>
                <w:sz w:val="20"/>
                <w:lang w:eastAsia="es-CL"/>
              </w:rPr>
              <w:t>No aplica</w:t>
            </w:r>
          </w:p>
        </w:tc>
        <w:tc>
          <w:tcPr>
            <w:tcW w:w="625" w:type="pct"/>
            <w:vAlign w:val="center"/>
          </w:tcPr>
          <w:p w:rsidR="00740714" w:rsidRPr="00740714" w:rsidRDefault="0041380D" w:rsidP="0041380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="Calibri"/>
                <w:sz w:val="20"/>
              </w:rPr>
            </w:pPr>
            <w:r w:rsidRPr="0041380D">
              <w:rPr>
                <w:rFonts w:eastAsia="Calibri" w:cs="Calibri"/>
                <w:sz w:val="20"/>
              </w:rPr>
              <w:t>No aplica</w:t>
            </w:r>
          </w:p>
        </w:tc>
        <w:tc>
          <w:tcPr>
            <w:tcW w:w="758" w:type="pct"/>
            <w:vAlign w:val="center"/>
          </w:tcPr>
          <w:p w:rsidR="00740714" w:rsidRPr="00740714" w:rsidRDefault="0041380D" w:rsidP="0041380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="Calibri"/>
                <w:sz w:val="20"/>
              </w:rPr>
            </w:pPr>
            <w:r w:rsidRPr="0041380D">
              <w:rPr>
                <w:rFonts w:eastAsia="Calibri" w:cs="Calibri"/>
                <w:sz w:val="20"/>
              </w:rPr>
              <w:t>No aplica</w:t>
            </w:r>
          </w:p>
        </w:tc>
        <w:tc>
          <w:tcPr>
            <w:tcW w:w="1762" w:type="pct"/>
            <w:vAlign w:val="center"/>
          </w:tcPr>
          <w:p w:rsidR="00740714" w:rsidRPr="00740714" w:rsidRDefault="0041380D" w:rsidP="0041380D">
            <w:pPr>
              <w:widowControl w:val="0"/>
              <w:overflowPunct w:val="0"/>
              <w:autoSpaceDE w:val="0"/>
              <w:autoSpaceDN w:val="0"/>
              <w:adjustRightInd w:val="0"/>
              <w:spacing w:after="0" w:line="360" w:lineRule="auto"/>
              <w:jc w:val="center"/>
              <w:rPr>
                <w:rFonts w:eastAsia="Calibri" w:cs="Calibri"/>
                <w:sz w:val="20"/>
              </w:rPr>
            </w:pPr>
            <w:r w:rsidRPr="0041380D">
              <w:rPr>
                <w:rFonts w:eastAsia="Calibri" w:cs="Calibri"/>
                <w:sz w:val="20"/>
              </w:rPr>
              <w:t>No aplica</w:t>
            </w:r>
          </w:p>
        </w:tc>
      </w:tr>
    </w:tbl>
    <w:p w:rsidR="00740714" w:rsidRDefault="00740714">
      <w:pPr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br w:type="page"/>
      </w:r>
    </w:p>
    <w:p w:rsidR="00740714" w:rsidRPr="00740714" w:rsidRDefault="00740714" w:rsidP="00740714">
      <w:pPr>
        <w:numPr>
          <w:ilvl w:val="0"/>
          <w:numId w:val="41"/>
        </w:numPr>
        <w:spacing w:after="0" w:line="240" w:lineRule="auto"/>
        <w:ind w:left="426" w:hanging="426"/>
        <w:contextualSpacing/>
        <w:jc w:val="both"/>
        <w:outlineLvl w:val="0"/>
        <w:rPr>
          <w:rFonts w:ascii="Calibri" w:eastAsia="Calibri" w:hAnsi="Calibri" w:cs="Calibri"/>
          <w:b/>
          <w:szCs w:val="20"/>
        </w:rPr>
      </w:pPr>
      <w:r w:rsidRPr="00740714">
        <w:rPr>
          <w:rFonts w:ascii="Calibri" w:eastAsia="Calibri" w:hAnsi="Calibri" w:cs="Calibri"/>
          <w:b/>
          <w:szCs w:val="20"/>
        </w:rPr>
        <w:lastRenderedPageBreak/>
        <w:t>HECHOS CONSTATADOS</w:t>
      </w:r>
    </w:p>
    <w:p w:rsidR="00740714" w:rsidRPr="00740714" w:rsidRDefault="00740714" w:rsidP="00740714">
      <w:pPr>
        <w:spacing w:after="0" w:line="240" w:lineRule="auto"/>
        <w:rPr>
          <w:rFonts w:ascii="Calibri" w:eastAsia="Calibri" w:hAnsi="Calibri" w:cs="Times New Roman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05"/>
        <w:gridCol w:w="8563"/>
        <w:gridCol w:w="4494"/>
      </w:tblGrid>
      <w:tr w:rsidR="00740714" w:rsidRPr="00740714" w:rsidTr="004D5C07">
        <w:trPr>
          <w:trHeight w:val="234"/>
        </w:trPr>
        <w:tc>
          <w:tcPr>
            <w:tcW w:w="186" w:type="pct"/>
            <w:shd w:val="clear" w:color="auto" w:fill="D9D9D9"/>
          </w:tcPr>
          <w:p w:rsidR="00F15496" w:rsidRDefault="00F15496" w:rsidP="00F15496">
            <w:pPr>
              <w:spacing w:after="0" w:line="240" w:lineRule="auto"/>
              <w:ind w:right="-116"/>
              <w:jc w:val="center"/>
              <w:rPr>
                <w:rFonts w:eastAsia="Calibri" w:cs="Times New Roman"/>
                <w:sz w:val="20"/>
                <w:szCs w:val="20"/>
              </w:rPr>
            </w:pPr>
          </w:p>
          <w:p w:rsidR="00740714" w:rsidRPr="00740714" w:rsidRDefault="00740714" w:rsidP="00F15496">
            <w:pPr>
              <w:spacing w:after="0" w:line="240" w:lineRule="auto"/>
              <w:ind w:right="-116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740714">
              <w:rPr>
                <w:rFonts w:eastAsia="Calibri" w:cs="Times New Roman"/>
                <w:sz w:val="20"/>
                <w:szCs w:val="20"/>
              </w:rPr>
              <w:t>N°</w:t>
            </w:r>
          </w:p>
        </w:tc>
        <w:tc>
          <w:tcPr>
            <w:tcW w:w="3157" w:type="pct"/>
            <w:shd w:val="clear" w:color="auto" w:fill="D9D9D9"/>
            <w:vAlign w:val="center"/>
          </w:tcPr>
          <w:p w:rsidR="00F15496" w:rsidRPr="00F15496" w:rsidRDefault="00F15496" w:rsidP="00F15496">
            <w:pPr>
              <w:spacing w:after="0" w:line="240" w:lineRule="auto"/>
              <w:jc w:val="center"/>
              <w:rPr>
                <w:rFonts w:eastAsia="Calibri" w:cs="Times New Roman"/>
                <w:bCs/>
                <w:sz w:val="20"/>
                <w:szCs w:val="20"/>
              </w:rPr>
            </w:pPr>
          </w:p>
          <w:p w:rsidR="00F15496" w:rsidRPr="00740714" w:rsidRDefault="00740714" w:rsidP="00F15496">
            <w:pPr>
              <w:spacing w:after="0" w:line="240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740714">
              <w:rPr>
                <w:rFonts w:eastAsia="Calibri" w:cs="Times New Roman"/>
                <w:b/>
                <w:sz w:val="20"/>
                <w:szCs w:val="20"/>
              </w:rPr>
              <w:t>Exigencia</w:t>
            </w:r>
          </w:p>
        </w:tc>
        <w:tc>
          <w:tcPr>
            <w:tcW w:w="1657" w:type="pct"/>
            <w:shd w:val="clear" w:color="auto" w:fill="D9D9D9"/>
            <w:vAlign w:val="center"/>
          </w:tcPr>
          <w:p w:rsidR="00F15496" w:rsidRPr="00F15496" w:rsidRDefault="00F15496" w:rsidP="00740714">
            <w:pPr>
              <w:spacing w:after="0" w:line="240" w:lineRule="auto"/>
              <w:jc w:val="center"/>
              <w:rPr>
                <w:rFonts w:eastAsia="Calibri" w:cs="Times New Roman"/>
                <w:bCs/>
                <w:sz w:val="20"/>
                <w:szCs w:val="20"/>
              </w:rPr>
            </w:pPr>
          </w:p>
          <w:p w:rsidR="00740714" w:rsidRPr="00740714" w:rsidRDefault="00740714" w:rsidP="00740714">
            <w:pPr>
              <w:spacing w:after="0" w:line="240" w:lineRule="auto"/>
              <w:jc w:val="center"/>
              <w:rPr>
                <w:rFonts w:eastAsia="Calibri" w:cs="Times New Roman"/>
                <w:b/>
                <w:sz w:val="20"/>
                <w:szCs w:val="20"/>
              </w:rPr>
            </w:pPr>
            <w:r w:rsidRPr="00740714">
              <w:rPr>
                <w:rFonts w:eastAsia="Calibri" w:cs="Times New Roman"/>
                <w:b/>
                <w:sz w:val="20"/>
                <w:szCs w:val="20"/>
              </w:rPr>
              <w:t>Hecho constatado y examen de la información</w:t>
            </w:r>
          </w:p>
        </w:tc>
      </w:tr>
      <w:tr w:rsidR="00740714" w:rsidRPr="00740714" w:rsidTr="004D5C07">
        <w:trPr>
          <w:trHeight w:val="2168"/>
        </w:trPr>
        <w:tc>
          <w:tcPr>
            <w:tcW w:w="186" w:type="pct"/>
            <w:vAlign w:val="center"/>
          </w:tcPr>
          <w:p w:rsidR="00740714" w:rsidRPr="00740714" w:rsidRDefault="00740714" w:rsidP="00F15496">
            <w:pPr>
              <w:spacing w:after="0" w:line="240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740714">
              <w:rPr>
                <w:rFonts w:eastAsia="Calibri" w:cs="Times New Roman"/>
                <w:sz w:val="20"/>
                <w:szCs w:val="20"/>
              </w:rPr>
              <w:t>1</w:t>
            </w:r>
          </w:p>
        </w:tc>
        <w:tc>
          <w:tcPr>
            <w:tcW w:w="3157" w:type="pct"/>
            <w:vAlign w:val="center"/>
          </w:tcPr>
          <w:p w:rsidR="00740714" w:rsidRPr="00F15496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b/>
                <w:sz w:val="20"/>
                <w:szCs w:val="20"/>
              </w:rPr>
            </w:pPr>
            <w:r w:rsidRPr="00F15496">
              <w:rPr>
                <w:rFonts w:eastAsia="Calibri" w:cstheme="minorHAnsi"/>
                <w:b/>
                <w:sz w:val="20"/>
                <w:szCs w:val="20"/>
              </w:rPr>
              <w:t>D.S. N° 47/2015 del Ministerio de Medio Ambiente.</w:t>
            </w:r>
          </w:p>
          <w:p w:rsidR="00740714" w:rsidRPr="00F15496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BF5E10">
              <w:rPr>
                <w:rFonts w:eastAsia="Calibri" w:cstheme="minorHAnsi"/>
                <w:b/>
                <w:bCs/>
                <w:sz w:val="20"/>
                <w:szCs w:val="20"/>
                <w:u w:val="single"/>
              </w:rPr>
              <w:t>Artículo 2</w:t>
            </w:r>
            <w:r w:rsidR="00F15496">
              <w:rPr>
                <w:rFonts w:eastAsia="Calibri" w:cstheme="minorHAnsi"/>
                <w:sz w:val="20"/>
                <w:szCs w:val="20"/>
              </w:rPr>
              <w:t>.</w:t>
            </w:r>
            <w:r w:rsidRPr="00F15496">
              <w:rPr>
                <w:rFonts w:eastAsia="Calibri" w:cstheme="minorHAnsi"/>
                <w:sz w:val="20"/>
                <w:szCs w:val="20"/>
              </w:rPr>
              <w:t xml:space="preserve"> Los antecedentes que fundamentan el presente Plan de Descontaminación Atmosférica, se indican a continuación: </w:t>
            </w:r>
          </w:p>
          <w:p w:rsidR="00740714" w:rsidRPr="00F15496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F15496">
              <w:rPr>
                <w:rFonts w:eastAsia="Calibri" w:cstheme="minorHAnsi"/>
                <w:sz w:val="20"/>
                <w:szCs w:val="20"/>
              </w:rPr>
              <w:t xml:space="preserve">1.1 </w:t>
            </w:r>
            <w:r w:rsidR="00F15496" w:rsidRPr="00F15496">
              <w:rPr>
                <w:rFonts w:eastAsia="Calibri" w:cstheme="minorHAnsi"/>
                <w:sz w:val="20"/>
                <w:szCs w:val="20"/>
              </w:rPr>
              <w:t>Antecedentes</w:t>
            </w:r>
            <w:r w:rsidRPr="00F15496">
              <w:rPr>
                <w:rFonts w:eastAsia="Calibri" w:cstheme="minorHAnsi"/>
                <w:sz w:val="20"/>
                <w:szCs w:val="20"/>
              </w:rPr>
              <w:t xml:space="preserve"> Normativos:</w:t>
            </w:r>
          </w:p>
          <w:p w:rsidR="00740714" w:rsidRPr="00F15496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F15496">
              <w:rPr>
                <w:rFonts w:eastAsia="Calibri" w:cstheme="minorHAnsi"/>
                <w:sz w:val="20"/>
                <w:szCs w:val="20"/>
              </w:rPr>
              <w:t xml:space="preserve">De acuerdo a los antecedentes recopilados en la comuna de Osorno respecto del incumplimiento a las normas primarias de calidad ambiental para material particulado MP10 y MP2,5, a través de la constatación de la superación de dichas normas en la </w:t>
            </w:r>
            <w:r w:rsidR="006102CF">
              <w:rPr>
                <w:rFonts w:eastAsia="Calibri" w:cstheme="minorHAnsi"/>
                <w:sz w:val="20"/>
                <w:szCs w:val="20"/>
              </w:rPr>
              <w:t>E</w:t>
            </w:r>
            <w:r w:rsidRPr="00F15496">
              <w:rPr>
                <w:rFonts w:eastAsia="Calibri" w:cstheme="minorHAnsi"/>
                <w:sz w:val="20"/>
                <w:szCs w:val="20"/>
              </w:rPr>
              <w:t xml:space="preserve">stación de </w:t>
            </w:r>
            <w:r w:rsidR="006102CF">
              <w:rPr>
                <w:rFonts w:eastAsia="Calibri" w:cstheme="minorHAnsi"/>
                <w:sz w:val="20"/>
                <w:szCs w:val="20"/>
              </w:rPr>
              <w:t>M</w:t>
            </w:r>
            <w:r w:rsidRPr="00F15496">
              <w:rPr>
                <w:rFonts w:eastAsia="Calibri" w:cstheme="minorHAnsi"/>
                <w:sz w:val="20"/>
                <w:szCs w:val="20"/>
              </w:rPr>
              <w:t xml:space="preserve">onitoreo con representatividad poblacional (EMRP) El Alba, se </w:t>
            </w:r>
            <w:r w:rsidR="00FB31C1" w:rsidRPr="00F15496">
              <w:rPr>
                <w:rFonts w:eastAsia="Calibri" w:cstheme="minorHAnsi"/>
                <w:sz w:val="20"/>
                <w:szCs w:val="20"/>
              </w:rPr>
              <w:t>procedió</w:t>
            </w:r>
            <w:r w:rsidRPr="00F15496">
              <w:rPr>
                <w:rFonts w:eastAsia="Calibri" w:cstheme="minorHAnsi"/>
                <w:sz w:val="20"/>
                <w:szCs w:val="20"/>
              </w:rPr>
              <w:t xml:space="preserve"> a declarar a la comuna de Osorno como </w:t>
            </w:r>
            <w:r w:rsidR="006102CF">
              <w:rPr>
                <w:rFonts w:eastAsia="Calibri" w:cstheme="minorHAnsi"/>
                <w:sz w:val="20"/>
                <w:szCs w:val="20"/>
              </w:rPr>
              <w:t>z</w:t>
            </w:r>
            <w:r w:rsidRPr="00F15496">
              <w:rPr>
                <w:rFonts w:eastAsia="Calibri" w:cstheme="minorHAnsi"/>
                <w:sz w:val="20"/>
                <w:szCs w:val="20"/>
              </w:rPr>
              <w:t xml:space="preserve">ona </w:t>
            </w:r>
            <w:r w:rsidR="006102CF">
              <w:rPr>
                <w:rFonts w:eastAsia="Calibri" w:cstheme="minorHAnsi"/>
                <w:sz w:val="20"/>
                <w:szCs w:val="20"/>
              </w:rPr>
              <w:t>s</w:t>
            </w:r>
            <w:r w:rsidRPr="00F15496">
              <w:rPr>
                <w:rFonts w:eastAsia="Calibri" w:cstheme="minorHAnsi"/>
                <w:sz w:val="20"/>
                <w:szCs w:val="20"/>
              </w:rPr>
              <w:t xml:space="preserve">aturada mediante D.S. N°27, de 2012, del </w:t>
            </w:r>
            <w:r w:rsidR="006102CF">
              <w:rPr>
                <w:rFonts w:eastAsia="Calibri" w:cstheme="minorHAnsi"/>
                <w:sz w:val="20"/>
                <w:szCs w:val="20"/>
              </w:rPr>
              <w:t>M</w:t>
            </w:r>
            <w:r w:rsidRPr="00F15496">
              <w:rPr>
                <w:rFonts w:eastAsia="Calibri" w:cstheme="minorHAnsi"/>
                <w:sz w:val="20"/>
                <w:szCs w:val="20"/>
              </w:rPr>
              <w:t>inisterio del Medio Ambiente (MMA), publicado en el Diario Oficial el 28 de noviembre de 2012, por las concentraciones de material particulado respirable en la fracción gruesa y fina, MP10 y MP2,5 (…)</w:t>
            </w:r>
          </w:p>
          <w:p w:rsidR="00740714" w:rsidRPr="00F15496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</w:p>
          <w:p w:rsidR="00740714" w:rsidRPr="00F15496" w:rsidRDefault="00740714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BF5E10">
              <w:rPr>
                <w:rFonts w:eastAsia="Calibri" w:cstheme="minorHAnsi"/>
                <w:b/>
                <w:bCs/>
                <w:sz w:val="20"/>
                <w:szCs w:val="20"/>
                <w:u w:val="single"/>
              </w:rPr>
              <w:t>Artículo 3</w:t>
            </w:r>
            <w:r w:rsidRPr="00F15496">
              <w:rPr>
                <w:rFonts w:eastAsia="Calibri" w:cstheme="minorHAnsi"/>
                <w:sz w:val="20"/>
                <w:szCs w:val="20"/>
              </w:rPr>
              <w:t>. Definiciones. Para efectos de lo dispuesto en el presente Decreto, se entenderá por:</w:t>
            </w:r>
          </w:p>
          <w:p w:rsidR="00740714" w:rsidRDefault="006102CF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>
              <w:rPr>
                <w:rFonts w:eastAsia="Calibri" w:cstheme="minorHAnsi"/>
                <w:sz w:val="20"/>
                <w:szCs w:val="20"/>
                <w:u w:val="single"/>
              </w:rPr>
              <w:t>Caldera</w:t>
            </w:r>
            <w:r w:rsidR="00740714" w:rsidRPr="00F15496">
              <w:rPr>
                <w:rFonts w:eastAsia="Calibri" w:cstheme="minorHAnsi"/>
                <w:sz w:val="20"/>
                <w:szCs w:val="20"/>
                <w:u w:val="single"/>
              </w:rPr>
              <w:t>:</w:t>
            </w:r>
            <w:r w:rsidR="00740714" w:rsidRPr="00F15496">
              <w:rPr>
                <w:rFonts w:eastAsia="Calibri" w:cstheme="minorHAnsi"/>
                <w:sz w:val="20"/>
                <w:szCs w:val="20"/>
              </w:rPr>
              <w:t xml:space="preserve"> </w:t>
            </w:r>
            <w:r>
              <w:rPr>
                <w:rFonts w:eastAsia="Calibri" w:cstheme="minorHAnsi"/>
                <w:sz w:val="20"/>
                <w:szCs w:val="20"/>
              </w:rPr>
              <w:t xml:space="preserve">Unidad principalmente diseñada para generar agua caliente, calentar un fluido </w:t>
            </w:r>
            <w:r w:rsidR="00DD7C27">
              <w:rPr>
                <w:rFonts w:eastAsia="Calibri" w:cstheme="minorHAnsi"/>
                <w:sz w:val="20"/>
                <w:szCs w:val="20"/>
              </w:rPr>
              <w:t>térmico y/o generar vapor de agua, mediante la acción del calor.</w:t>
            </w:r>
          </w:p>
          <w:p w:rsidR="00DD7C27" w:rsidRDefault="00DD7C27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DD7C27">
              <w:rPr>
                <w:rFonts w:eastAsia="Calibri" w:cstheme="minorHAnsi"/>
                <w:sz w:val="20"/>
                <w:szCs w:val="20"/>
                <w:u w:val="single"/>
              </w:rPr>
              <w:t>Caldera existente</w:t>
            </w:r>
            <w:r w:rsidRPr="00DD7C27">
              <w:rPr>
                <w:rFonts w:eastAsia="Calibri" w:cstheme="minorHAnsi"/>
                <w:sz w:val="20"/>
                <w:szCs w:val="20"/>
              </w:rPr>
              <w:t>: Aquella caldera que encuentra operando a la fecha de entrada en vigencia del presente Plan o aquélla que entrará en operación dentro de los 12 meses siguientes a dicha fecha</w:t>
            </w:r>
            <w:r>
              <w:rPr>
                <w:rFonts w:eastAsia="Calibri" w:cstheme="minorHAnsi"/>
                <w:sz w:val="20"/>
                <w:szCs w:val="20"/>
              </w:rPr>
              <w:t>.</w:t>
            </w:r>
          </w:p>
          <w:p w:rsidR="005F3B4D" w:rsidRPr="00DD7C27" w:rsidRDefault="005F3B4D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</w:p>
          <w:p w:rsidR="00740714" w:rsidRDefault="00D27E4E" w:rsidP="00F15496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BF5E10">
              <w:rPr>
                <w:rFonts w:eastAsia="Calibri" w:cstheme="minorHAnsi"/>
                <w:b/>
                <w:bCs/>
                <w:sz w:val="20"/>
                <w:szCs w:val="20"/>
                <w:u w:val="single"/>
              </w:rPr>
              <w:t>Artículo 41</w:t>
            </w:r>
            <w:r w:rsidRPr="00D27E4E">
              <w:rPr>
                <w:rFonts w:eastAsia="Calibri" w:cstheme="minorHAnsi"/>
                <w:sz w:val="20"/>
                <w:szCs w:val="20"/>
              </w:rPr>
              <w:t>. Las calderas</w:t>
            </w:r>
            <w:r>
              <w:rPr>
                <w:rFonts w:eastAsia="Calibri" w:cstheme="minorHAnsi"/>
                <w:sz w:val="20"/>
                <w:szCs w:val="20"/>
              </w:rPr>
              <w:t xml:space="preserve">, nuevas y existentes, de potencia térmica nominal mayor o igual a 75 kWt, deberán </w:t>
            </w:r>
            <w:r w:rsidR="004C263C">
              <w:rPr>
                <w:rFonts w:eastAsia="Calibri" w:cstheme="minorHAnsi"/>
                <w:sz w:val="20"/>
                <w:szCs w:val="20"/>
              </w:rPr>
              <w:t>cumplir con los límites máximos de emisión de MP que se indican en la Tabla siguiente:</w:t>
            </w:r>
          </w:p>
          <w:p w:rsidR="004C263C" w:rsidRDefault="002E27B1" w:rsidP="002E27B1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>
              <w:rPr>
                <w:rFonts w:eastAsia="Calibri" w:cs="Times New Roman"/>
                <w:sz w:val="20"/>
                <w:szCs w:val="20"/>
              </w:rPr>
              <w:t>Tabla 29. Límites máximos de emisión de MP para calderas nuevas y existentes</w:t>
            </w:r>
          </w:p>
          <w:p w:rsidR="002E27B1" w:rsidRDefault="002E27B1" w:rsidP="002E27B1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tbl>
            <w:tblPr>
              <w:tblStyle w:val="Tablaconcuadrcula1"/>
              <w:tblW w:w="4480" w:type="pct"/>
              <w:tblLook w:val="04A0" w:firstRow="1" w:lastRow="0" w:firstColumn="1" w:lastColumn="0" w:noHBand="0" w:noVBand="1"/>
            </w:tblPr>
            <w:tblGrid>
              <w:gridCol w:w="4097"/>
              <w:gridCol w:w="1806"/>
              <w:gridCol w:w="1567"/>
            </w:tblGrid>
            <w:tr w:rsidR="001E767C" w:rsidRPr="004C263C" w:rsidTr="00547A37">
              <w:tc>
                <w:tcPr>
                  <w:tcW w:w="2742" w:type="pct"/>
                  <w:vMerge w:val="restart"/>
                </w:tcPr>
                <w:p w:rsidR="00547A37" w:rsidRDefault="00547A37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bookmarkStart w:id="19" w:name="_Hlk15569461"/>
                </w:p>
                <w:p w:rsidR="001E767C" w:rsidRPr="004C263C" w:rsidRDefault="001E767C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Potencia térmica nominal de la caldera</w:t>
                  </w:r>
                </w:p>
              </w:tc>
              <w:tc>
                <w:tcPr>
                  <w:tcW w:w="2258" w:type="pct"/>
                  <w:gridSpan w:val="2"/>
                </w:tcPr>
                <w:p w:rsidR="001E767C" w:rsidRDefault="00266670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Límite máximo de MP (mg/Nm</w:t>
                  </w:r>
                  <w:r w:rsidRPr="00266670">
                    <w:rPr>
                      <w:rFonts w:cstheme="minorHAnsi"/>
                      <w:color w:val="000000"/>
                      <w:vertAlign w:val="superscript"/>
                    </w:rPr>
                    <w:t>3</w:t>
                  </w:r>
                  <w:r>
                    <w:rPr>
                      <w:rFonts w:cstheme="minorHAnsi"/>
                      <w:color w:val="000000"/>
                    </w:rPr>
                    <w:t>)</w:t>
                  </w:r>
                </w:p>
              </w:tc>
            </w:tr>
            <w:tr w:rsidR="002E27B1" w:rsidRPr="004C263C" w:rsidTr="00BF5E10">
              <w:tc>
                <w:tcPr>
                  <w:tcW w:w="2742" w:type="pct"/>
                  <w:vMerge/>
                </w:tcPr>
                <w:p w:rsidR="002E27B1" w:rsidRPr="004C263C" w:rsidRDefault="002E27B1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</w:p>
              </w:tc>
              <w:tc>
                <w:tcPr>
                  <w:tcW w:w="1209" w:type="pct"/>
                </w:tcPr>
                <w:p w:rsidR="002E27B1" w:rsidRPr="004C263C" w:rsidRDefault="002E27B1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Caldera Existente</w:t>
                  </w:r>
                </w:p>
              </w:tc>
              <w:tc>
                <w:tcPr>
                  <w:tcW w:w="1049" w:type="pct"/>
                </w:tcPr>
                <w:p w:rsidR="002E27B1" w:rsidRPr="004C263C" w:rsidRDefault="002E27B1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Caldera Nueva</w:t>
                  </w:r>
                </w:p>
              </w:tc>
            </w:tr>
            <w:tr w:rsidR="00547A37" w:rsidRPr="004C263C" w:rsidTr="00BF5E10">
              <w:tc>
                <w:tcPr>
                  <w:tcW w:w="2742" w:type="pct"/>
                </w:tcPr>
                <w:p w:rsidR="004C263C" w:rsidRPr="004C263C" w:rsidRDefault="004C263C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 w:rsidRPr="004C263C">
                    <w:rPr>
                      <w:rFonts w:cstheme="minorHAnsi"/>
                      <w:color w:val="000000"/>
                    </w:rPr>
                    <w:lastRenderedPageBreak/>
                    <w:t xml:space="preserve">Mayor o igual a </w:t>
                  </w:r>
                  <w:r w:rsidR="00470D27">
                    <w:rPr>
                      <w:rFonts w:cstheme="minorHAnsi"/>
                      <w:color w:val="000000"/>
                    </w:rPr>
                    <w:t>75</w:t>
                  </w:r>
                  <w:r w:rsidRPr="004C263C">
                    <w:rPr>
                      <w:rFonts w:cstheme="minorHAnsi"/>
                      <w:color w:val="000000"/>
                    </w:rPr>
                    <w:t xml:space="preserve"> </w:t>
                  </w:r>
                  <w:r w:rsidR="00470D27">
                    <w:rPr>
                      <w:rFonts w:cstheme="minorHAnsi"/>
                      <w:color w:val="000000"/>
                    </w:rPr>
                    <w:t>k</w:t>
                  </w:r>
                  <w:r w:rsidRPr="004C263C">
                    <w:rPr>
                      <w:rFonts w:cstheme="minorHAnsi"/>
                      <w:color w:val="000000"/>
                    </w:rPr>
                    <w:t>W</w:t>
                  </w:r>
                  <w:r w:rsidR="00470D27">
                    <w:rPr>
                      <w:rFonts w:cstheme="minorHAnsi"/>
                      <w:color w:val="000000"/>
                    </w:rPr>
                    <w:t>t</w:t>
                  </w:r>
                  <w:r w:rsidRPr="004C263C">
                    <w:rPr>
                      <w:rFonts w:cstheme="minorHAnsi"/>
                      <w:color w:val="000000"/>
                    </w:rPr>
                    <w:t xml:space="preserve"> y menor a </w:t>
                  </w:r>
                  <w:r w:rsidR="00470D27">
                    <w:rPr>
                      <w:rFonts w:cstheme="minorHAnsi"/>
                      <w:color w:val="000000"/>
                    </w:rPr>
                    <w:t>300 k</w:t>
                  </w:r>
                  <w:r w:rsidRPr="004C263C">
                    <w:rPr>
                      <w:rFonts w:cstheme="minorHAnsi"/>
                      <w:color w:val="000000"/>
                    </w:rPr>
                    <w:t>Wt</w:t>
                  </w:r>
                </w:p>
              </w:tc>
              <w:tc>
                <w:tcPr>
                  <w:tcW w:w="1209" w:type="pct"/>
                </w:tcPr>
                <w:p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100</w:t>
                  </w:r>
                </w:p>
              </w:tc>
              <w:tc>
                <w:tcPr>
                  <w:tcW w:w="1049" w:type="pct"/>
                </w:tcPr>
                <w:p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50</w:t>
                  </w:r>
                </w:p>
              </w:tc>
            </w:tr>
            <w:tr w:rsidR="00547A37" w:rsidRPr="004C263C" w:rsidTr="00BF5E10">
              <w:tc>
                <w:tcPr>
                  <w:tcW w:w="2742" w:type="pct"/>
                </w:tcPr>
                <w:p w:rsidR="004C263C" w:rsidRPr="004C263C" w:rsidRDefault="004C263C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 w:rsidRPr="004C263C">
                    <w:rPr>
                      <w:rFonts w:cstheme="minorHAnsi"/>
                      <w:color w:val="000000"/>
                    </w:rPr>
                    <w:t xml:space="preserve">Mayor o igual a </w:t>
                  </w:r>
                  <w:r w:rsidR="00470D27">
                    <w:rPr>
                      <w:rFonts w:cstheme="minorHAnsi"/>
                      <w:color w:val="000000"/>
                    </w:rPr>
                    <w:t>300</w:t>
                  </w:r>
                  <w:r w:rsidRPr="004C263C">
                    <w:rPr>
                      <w:rFonts w:cstheme="minorHAnsi"/>
                      <w:color w:val="000000"/>
                    </w:rPr>
                    <w:t xml:space="preserve"> </w:t>
                  </w:r>
                  <w:r w:rsidR="00470D27">
                    <w:rPr>
                      <w:rFonts w:cstheme="minorHAnsi"/>
                      <w:color w:val="000000"/>
                    </w:rPr>
                    <w:t>k</w:t>
                  </w:r>
                  <w:r w:rsidRPr="004C263C">
                    <w:rPr>
                      <w:rFonts w:cstheme="minorHAnsi"/>
                      <w:color w:val="000000"/>
                    </w:rPr>
                    <w:t>W</w:t>
                  </w:r>
                  <w:r w:rsidR="00470D27">
                    <w:rPr>
                      <w:rFonts w:cstheme="minorHAnsi"/>
                      <w:color w:val="000000"/>
                    </w:rPr>
                    <w:t>t</w:t>
                  </w:r>
                  <w:r w:rsidRPr="004C263C">
                    <w:rPr>
                      <w:rFonts w:cstheme="minorHAnsi"/>
                      <w:color w:val="000000"/>
                    </w:rPr>
                    <w:t xml:space="preserve"> y menor a </w:t>
                  </w:r>
                  <w:r w:rsidR="00470D27">
                    <w:rPr>
                      <w:rFonts w:cstheme="minorHAnsi"/>
                      <w:color w:val="000000"/>
                    </w:rPr>
                    <w:t>1</w:t>
                  </w:r>
                  <w:r w:rsidRPr="004C263C">
                    <w:rPr>
                      <w:rFonts w:cstheme="minorHAnsi"/>
                      <w:color w:val="000000"/>
                    </w:rPr>
                    <w:t xml:space="preserve"> MWt</w:t>
                  </w:r>
                </w:p>
              </w:tc>
              <w:tc>
                <w:tcPr>
                  <w:tcW w:w="1209" w:type="pct"/>
                </w:tcPr>
                <w:p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50</w:t>
                  </w:r>
                </w:p>
              </w:tc>
              <w:tc>
                <w:tcPr>
                  <w:tcW w:w="1049" w:type="pct"/>
                </w:tcPr>
                <w:p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50</w:t>
                  </w:r>
                </w:p>
              </w:tc>
            </w:tr>
            <w:tr w:rsidR="00547A37" w:rsidRPr="004C263C" w:rsidTr="00BF5E10">
              <w:tc>
                <w:tcPr>
                  <w:tcW w:w="2742" w:type="pct"/>
                  <w:vAlign w:val="center"/>
                </w:tcPr>
                <w:p w:rsidR="004C263C" w:rsidRPr="004C263C" w:rsidRDefault="004C263C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Mayor o igual a 1 MW y menor a 20 MWt</w:t>
                  </w:r>
                </w:p>
              </w:tc>
              <w:tc>
                <w:tcPr>
                  <w:tcW w:w="1209" w:type="pct"/>
                </w:tcPr>
                <w:p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50</w:t>
                  </w:r>
                </w:p>
              </w:tc>
              <w:tc>
                <w:tcPr>
                  <w:tcW w:w="1049" w:type="pct"/>
                </w:tcPr>
                <w:p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  <w:u w:val="single"/>
                    </w:rPr>
                  </w:pPr>
                  <w:r>
                    <w:rPr>
                      <w:rFonts w:cstheme="minorHAnsi"/>
                      <w:color w:val="000000"/>
                      <w:u w:val="single"/>
                    </w:rPr>
                    <w:t>30</w:t>
                  </w:r>
                </w:p>
              </w:tc>
            </w:tr>
            <w:tr w:rsidR="00547A37" w:rsidRPr="004C263C" w:rsidTr="00BF5E10">
              <w:tc>
                <w:tcPr>
                  <w:tcW w:w="2742" w:type="pct"/>
                </w:tcPr>
                <w:p w:rsidR="004C263C" w:rsidRPr="004C263C" w:rsidRDefault="004C263C" w:rsidP="004C263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Mayor o igual a 20 MWt</w:t>
                  </w:r>
                </w:p>
              </w:tc>
              <w:tc>
                <w:tcPr>
                  <w:tcW w:w="1209" w:type="pct"/>
                </w:tcPr>
                <w:p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30</w:t>
                  </w:r>
                </w:p>
              </w:tc>
              <w:tc>
                <w:tcPr>
                  <w:tcW w:w="1049" w:type="pct"/>
                </w:tcPr>
                <w:p w:rsidR="004C263C" w:rsidRPr="004C263C" w:rsidRDefault="004C263C" w:rsidP="004C263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30</w:t>
                  </w:r>
                </w:p>
              </w:tc>
            </w:tr>
            <w:bookmarkEnd w:id="19"/>
          </w:tbl>
          <w:p w:rsidR="004C263C" w:rsidRDefault="004C263C" w:rsidP="002E27B1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4C263C" w:rsidRDefault="004C263C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>
              <w:rPr>
                <w:rFonts w:eastAsia="Calibri" w:cs="Times New Roman"/>
                <w:sz w:val="20"/>
                <w:szCs w:val="20"/>
              </w:rPr>
              <w:t xml:space="preserve">Simultáneamente, las calderas nuevas </w:t>
            </w:r>
            <w:r w:rsidR="00E74622">
              <w:rPr>
                <w:rFonts w:eastAsia="Calibri" w:cs="Times New Roman"/>
                <w:sz w:val="20"/>
                <w:szCs w:val="20"/>
              </w:rPr>
              <w:t>de potencia térmica nominal mayor o igual a 300 kWt deberán cumplir con un valor de eficiencia de 85%</w:t>
            </w:r>
            <w:r w:rsidR="00AC5249">
              <w:rPr>
                <w:rFonts w:eastAsia="Calibri" w:cs="Times New Roman"/>
                <w:sz w:val="20"/>
                <w:szCs w:val="20"/>
              </w:rPr>
              <w:t xml:space="preserve"> (…)</w:t>
            </w:r>
          </w:p>
          <w:p w:rsidR="002F5FF6" w:rsidRPr="008D0A6A" w:rsidRDefault="002F5FF6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261DBA" w:rsidRPr="008D0A6A" w:rsidRDefault="00261DBA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8D0A6A">
              <w:rPr>
                <w:rFonts w:eastAsia="Calibri" w:cs="Times New Roman"/>
                <w:b/>
                <w:bCs/>
                <w:sz w:val="20"/>
                <w:szCs w:val="20"/>
                <w:u w:val="single"/>
              </w:rPr>
              <w:t>Artículo 42</w:t>
            </w:r>
            <w:r w:rsidRPr="008D0A6A">
              <w:rPr>
                <w:rFonts w:eastAsia="Calibri" w:cs="Times New Roman"/>
                <w:sz w:val="20"/>
                <w:szCs w:val="20"/>
              </w:rPr>
              <w:t xml:space="preserve">. </w:t>
            </w:r>
            <w:r w:rsidR="00386BE9" w:rsidRPr="008D0A6A">
              <w:rPr>
                <w:rFonts w:eastAsia="Calibri" w:cs="Times New Roman"/>
                <w:sz w:val="20"/>
                <w:szCs w:val="20"/>
              </w:rPr>
              <w:t>Con el fin de reducir las emisiones de dióxido de azufre (SO2), las calderas nuevas o existentes de potencia térmica nominal mayor o igual a 3MWt</w:t>
            </w:r>
            <w:r w:rsidR="00673ED2" w:rsidRPr="008D0A6A">
              <w:rPr>
                <w:rFonts w:eastAsia="Calibri" w:cs="Times New Roman"/>
                <w:sz w:val="20"/>
                <w:szCs w:val="20"/>
              </w:rPr>
              <w:t>, que usen un combustible de origen fósil, en estado líquido o sólido, deberán cumplir con las exigencias que se establecen en las Tablas siguientes:</w:t>
            </w:r>
          </w:p>
          <w:p w:rsidR="00673ED2" w:rsidRPr="008D0A6A" w:rsidRDefault="00673ED2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8D0A6A">
              <w:rPr>
                <w:rFonts w:eastAsia="Calibri" w:cs="Times New Roman"/>
                <w:sz w:val="20"/>
                <w:szCs w:val="20"/>
              </w:rPr>
              <w:t>Tabla 30. Límite máximo de emisión de SO</w:t>
            </w:r>
            <w:r w:rsidRPr="008D0A6A">
              <w:rPr>
                <w:rFonts w:eastAsia="Calibri" w:cs="Times New Roman"/>
                <w:sz w:val="20"/>
                <w:szCs w:val="20"/>
                <w:vertAlign w:val="subscript"/>
              </w:rPr>
              <w:t xml:space="preserve">2 </w:t>
            </w:r>
            <w:r w:rsidRPr="008D0A6A">
              <w:rPr>
                <w:rFonts w:eastAsia="Calibri" w:cs="Times New Roman"/>
                <w:sz w:val="20"/>
                <w:szCs w:val="20"/>
              </w:rPr>
              <w:t>para calderas nuevas</w:t>
            </w:r>
          </w:p>
          <w:tbl>
            <w:tblPr>
              <w:tblStyle w:val="Tablaconcuadrcula1"/>
              <w:tblW w:w="4982" w:type="pct"/>
              <w:tblLook w:val="04A0" w:firstRow="1" w:lastRow="0" w:firstColumn="1" w:lastColumn="0" w:noHBand="0" w:noVBand="1"/>
            </w:tblPr>
            <w:tblGrid>
              <w:gridCol w:w="4094"/>
              <w:gridCol w:w="4213"/>
            </w:tblGrid>
            <w:tr w:rsidR="008D0A6A" w:rsidRPr="004C263C" w:rsidTr="008D0A6A">
              <w:tc>
                <w:tcPr>
                  <w:tcW w:w="2464" w:type="pct"/>
                </w:tcPr>
                <w:p w:rsidR="008D0A6A" w:rsidRPr="004C263C" w:rsidRDefault="008D0A6A" w:rsidP="00673ED2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Potencia térmica nominal de la caldera</w:t>
                  </w:r>
                </w:p>
              </w:tc>
              <w:tc>
                <w:tcPr>
                  <w:tcW w:w="2536" w:type="pct"/>
                </w:tcPr>
                <w:p w:rsidR="008D0A6A" w:rsidRPr="004C263C" w:rsidRDefault="008D0A6A" w:rsidP="00673ED2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Límite máximo de emisión de SO</w:t>
                  </w:r>
                  <w:r w:rsidRPr="008D0A6A">
                    <w:rPr>
                      <w:rFonts w:cstheme="minorHAnsi"/>
                      <w:color w:val="000000"/>
                      <w:vertAlign w:val="subscript"/>
                    </w:rPr>
                    <w:t>2</w:t>
                  </w:r>
                  <w:r>
                    <w:rPr>
                      <w:rFonts w:cstheme="minorHAnsi"/>
                      <w:color w:val="000000"/>
                    </w:rPr>
                    <w:t xml:space="preserve"> (</w:t>
                  </w:r>
                  <w:r w:rsidRPr="00887515">
                    <w:rPr>
                      <w:rFonts w:cstheme="minorHAnsi"/>
                    </w:rPr>
                    <w:t>mg/N</w:t>
                  </w:r>
                  <w:r w:rsidR="00430AF6">
                    <w:rPr>
                      <w:rFonts w:cstheme="minorHAnsi"/>
                    </w:rPr>
                    <w:t>m</w:t>
                  </w:r>
                  <w:r w:rsidR="00430AF6" w:rsidRPr="00430AF6">
                    <w:rPr>
                      <w:rFonts w:cstheme="minorHAnsi"/>
                      <w:vertAlign w:val="superscript"/>
                    </w:rPr>
                    <w:t>3</w:t>
                  </w:r>
                  <w:r>
                    <w:rPr>
                      <w:rFonts w:cstheme="minorHAnsi"/>
                    </w:rPr>
                    <w:t>)</w:t>
                  </w:r>
                </w:p>
              </w:tc>
            </w:tr>
            <w:tr w:rsidR="008D0A6A" w:rsidRPr="004C263C" w:rsidTr="008D0A6A">
              <w:tc>
                <w:tcPr>
                  <w:tcW w:w="2464" w:type="pct"/>
                </w:tcPr>
                <w:p w:rsidR="008D0A6A" w:rsidRPr="004C263C" w:rsidRDefault="008D0A6A" w:rsidP="00673ED2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 w:rsidRPr="008D0A6A">
                    <w:rPr>
                      <w:rFonts w:cstheme="minorHAnsi"/>
                      <w:color w:val="000000"/>
                    </w:rPr>
                    <w:t xml:space="preserve">Mayor o igual a </w:t>
                  </w:r>
                  <w:r>
                    <w:rPr>
                      <w:rFonts w:cstheme="minorHAnsi"/>
                      <w:color w:val="000000"/>
                    </w:rPr>
                    <w:t>3</w:t>
                  </w:r>
                  <w:r w:rsidRPr="008D0A6A">
                    <w:rPr>
                      <w:rFonts w:cstheme="minorHAnsi"/>
                      <w:color w:val="000000"/>
                    </w:rPr>
                    <w:t xml:space="preserve"> MW y menor a 20 MWt</w:t>
                  </w:r>
                </w:p>
              </w:tc>
              <w:tc>
                <w:tcPr>
                  <w:tcW w:w="2536" w:type="pct"/>
                </w:tcPr>
                <w:p w:rsidR="008D0A6A" w:rsidRPr="004C263C" w:rsidRDefault="008D0A6A" w:rsidP="008D0A6A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400</w:t>
                  </w:r>
                </w:p>
              </w:tc>
            </w:tr>
            <w:tr w:rsidR="008D0A6A" w:rsidRPr="004C263C" w:rsidTr="008D0A6A">
              <w:tc>
                <w:tcPr>
                  <w:tcW w:w="2464" w:type="pct"/>
                  <w:vAlign w:val="center"/>
                </w:tcPr>
                <w:p w:rsidR="008D0A6A" w:rsidRPr="004C263C" w:rsidRDefault="008D0A6A" w:rsidP="00673ED2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 w:rsidRPr="008D0A6A">
                    <w:rPr>
                      <w:rFonts w:cstheme="minorHAnsi"/>
                      <w:color w:val="000000"/>
                    </w:rPr>
                    <w:t>Mayor o igual a 20 MWt</w:t>
                  </w:r>
                </w:p>
              </w:tc>
              <w:tc>
                <w:tcPr>
                  <w:tcW w:w="2536" w:type="pct"/>
                </w:tcPr>
                <w:p w:rsidR="008D0A6A" w:rsidRPr="00430AF6" w:rsidRDefault="008D0A6A" w:rsidP="00673ED2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430AF6">
                    <w:rPr>
                      <w:rFonts w:cstheme="minorHAnsi"/>
                      <w:color w:val="000000"/>
                    </w:rPr>
                    <w:t>200</w:t>
                  </w:r>
                </w:p>
              </w:tc>
            </w:tr>
          </w:tbl>
          <w:p w:rsidR="00261DBA" w:rsidRDefault="00261DBA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430AF6" w:rsidRPr="008D0A6A" w:rsidRDefault="00430AF6" w:rsidP="00430AF6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8D0A6A">
              <w:rPr>
                <w:rFonts w:eastAsia="Calibri" w:cs="Times New Roman"/>
                <w:sz w:val="20"/>
                <w:szCs w:val="20"/>
              </w:rPr>
              <w:t>Tabla 3</w:t>
            </w:r>
            <w:r>
              <w:rPr>
                <w:rFonts w:eastAsia="Calibri" w:cs="Times New Roman"/>
                <w:sz w:val="20"/>
                <w:szCs w:val="20"/>
              </w:rPr>
              <w:t>1</w:t>
            </w:r>
            <w:r w:rsidRPr="008D0A6A">
              <w:rPr>
                <w:rFonts w:eastAsia="Calibri" w:cs="Times New Roman"/>
                <w:sz w:val="20"/>
                <w:szCs w:val="20"/>
              </w:rPr>
              <w:t>. Límite máximo de emisión de SO</w:t>
            </w:r>
            <w:r w:rsidRPr="008D0A6A">
              <w:rPr>
                <w:rFonts w:eastAsia="Calibri" w:cs="Times New Roman"/>
                <w:sz w:val="20"/>
                <w:szCs w:val="20"/>
                <w:vertAlign w:val="subscript"/>
              </w:rPr>
              <w:t xml:space="preserve">2 </w:t>
            </w:r>
            <w:r>
              <w:rPr>
                <w:rFonts w:eastAsia="Calibri" w:cs="Times New Roman"/>
                <w:sz w:val="20"/>
                <w:szCs w:val="20"/>
              </w:rPr>
              <w:t>y plazos de cumplimiento para calderas existentes</w:t>
            </w:r>
          </w:p>
          <w:tbl>
            <w:tblPr>
              <w:tblStyle w:val="Tablaconcuadrcula1"/>
              <w:tblW w:w="8314" w:type="dxa"/>
              <w:tblLook w:val="04A0" w:firstRow="1" w:lastRow="0" w:firstColumn="1" w:lastColumn="0" w:noHBand="0" w:noVBand="1"/>
            </w:tblPr>
            <w:tblGrid>
              <w:gridCol w:w="3494"/>
              <w:gridCol w:w="2409"/>
              <w:gridCol w:w="2411"/>
            </w:tblGrid>
            <w:tr w:rsidR="00430AF6" w:rsidRPr="004C263C" w:rsidTr="004D5C07">
              <w:tc>
                <w:tcPr>
                  <w:tcW w:w="2101" w:type="pct"/>
                  <w:vMerge w:val="restart"/>
                </w:tcPr>
                <w:p w:rsidR="00430AF6" w:rsidRPr="004C263C" w:rsidRDefault="00430AF6" w:rsidP="00430AF6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Potencia térmica nominal de la caldera</w:t>
                  </w:r>
                </w:p>
              </w:tc>
              <w:tc>
                <w:tcPr>
                  <w:tcW w:w="2899" w:type="pct"/>
                  <w:gridSpan w:val="2"/>
                </w:tcPr>
                <w:p w:rsidR="00430AF6" w:rsidRPr="004C263C" w:rsidRDefault="00430AF6" w:rsidP="00430AF6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Plazos y límite máximo de emisión de SO</w:t>
                  </w:r>
                  <w:r w:rsidRPr="00430AF6">
                    <w:rPr>
                      <w:rFonts w:cstheme="minorHAnsi"/>
                      <w:color w:val="000000"/>
                      <w:vertAlign w:val="subscript"/>
                    </w:rPr>
                    <w:t>2</w:t>
                  </w:r>
                  <w:r>
                    <w:rPr>
                      <w:rFonts w:cstheme="minorHAnsi"/>
                      <w:color w:val="000000"/>
                    </w:rPr>
                    <w:t xml:space="preserve"> </w:t>
                  </w:r>
                  <w:r w:rsidRPr="00430AF6">
                    <w:rPr>
                      <w:rFonts w:cstheme="minorHAnsi"/>
                      <w:color w:val="000000"/>
                    </w:rPr>
                    <w:t>(mg/N</w:t>
                  </w:r>
                  <w:r>
                    <w:rPr>
                      <w:rFonts w:cstheme="minorHAnsi"/>
                      <w:color w:val="000000"/>
                    </w:rPr>
                    <w:t>m</w:t>
                  </w:r>
                  <w:r w:rsidRPr="00430AF6">
                    <w:rPr>
                      <w:rFonts w:cstheme="minorHAnsi"/>
                      <w:color w:val="000000"/>
                      <w:vertAlign w:val="superscript"/>
                    </w:rPr>
                    <w:t>3</w:t>
                  </w:r>
                  <w:r w:rsidRPr="00430AF6">
                    <w:rPr>
                      <w:rFonts w:cstheme="minorHAnsi"/>
                      <w:color w:val="000000"/>
                    </w:rPr>
                    <w:t>)</w:t>
                  </w:r>
                </w:p>
              </w:tc>
            </w:tr>
            <w:tr w:rsidR="004D5C07" w:rsidRPr="004C263C" w:rsidTr="004D5C07">
              <w:tc>
                <w:tcPr>
                  <w:tcW w:w="2101" w:type="pct"/>
                  <w:vMerge/>
                </w:tcPr>
                <w:p w:rsidR="00430AF6" w:rsidRPr="004C263C" w:rsidRDefault="00430AF6" w:rsidP="00430AF6">
                  <w:pPr>
                    <w:jc w:val="both"/>
                    <w:rPr>
                      <w:rFonts w:cstheme="minorHAnsi"/>
                      <w:color w:val="000000"/>
                    </w:rPr>
                  </w:pPr>
                </w:p>
              </w:tc>
              <w:tc>
                <w:tcPr>
                  <w:tcW w:w="1449" w:type="pct"/>
                </w:tcPr>
                <w:p w:rsidR="00430AF6" w:rsidRPr="004C263C" w:rsidRDefault="004D5C07" w:rsidP="00430AF6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Desde enero del año 2019</w:t>
                  </w:r>
                </w:p>
              </w:tc>
              <w:tc>
                <w:tcPr>
                  <w:tcW w:w="1450" w:type="pct"/>
                </w:tcPr>
                <w:p w:rsidR="00430AF6" w:rsidRPr="004C263C" w:rsidRDefault="004D5C07" w:rsidP="00430AF6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Desde enero del año 2023</w:t>
                  </w:r>
                </w:p>
              </w:tc>
            </w:tr>
            <w:tr w:rsidR="004D5C07" w:rsidRPr="004C263C" w:rsidTr="004D5C07">
              <w:tc>
                <w:tcPr>
                  <w:tcW w:w="2101" w:type="pct"/>
                </w:tcPr>
                <w:p w:rsidR="00430AF6" w:rsidRPr="004C263C" w:rsidRDefault="00430AF6" w:rsidP="00430AF6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 w:rsidRPr="008D0A6A">
                    <w:rPr>
                      <w:rFonts w:cstheme="minorHAnsi"/>
                      <w:color w:val="000000"/>
                    </w:rPr>
                    <w:t xml:space="preserve">Mayor o igual a </w:t>
                  </w:r>
                  <w:r>
                    <w:rPr>
                      <w:rFonts w:cstheme="minorHAnsi"/>
                      <w:color w:val="000000"/>
                    </w:rPr>
                    <w:t>3</w:t>
                  </w:r>
                  <w:r w:rsidRPr="008D0A6A">
                    <w:rPr>
                      <w:rFonts w:cstheme="minorHAnsi"/>
                      <w:color w:val="000000"/>
                    </w:rPr>
                    <w:t xml:space="preserve"> MW y menor a 20 MWt</w:t>
                  </w:r>
                </w:p>
              </w:tc>
              <w:tc>
                <w:tcPr>
                  <w:tcW w:w="1449" w:type="pct"/>
                </w:tcPr>
                <w:p w:rsidR="00430AF6" w:rsidRPr="00430AF6" w:rsidRDefault="00430AF6" w:rsidP="00430AF6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430AF6">
                    <w:rPr>
                      <w:rFonts w:cstheme="minorHAnsi"/>
                      <w:color w:val="000000"/>
                    </w:rPr>
                    <w:t>800</w:t>
                  </w:r>
                </w:p>
              </w:tc>
              <w:tc>
                <w:tcPr>
                  <w:tcW w:w="1450" w:type="pct"/>
                </w:tcPr>
                <w:p w:rsidR="00430AF6" w:rsidRPr="00430AF6" w:rsidRDefault="00430AF6" w:rsidP="00430AF6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430AF6">
                    <w:rPr>
                      <w:rFonts w:cstheme="minorHAnsi"/>
                      <w:color w:val="000000"/>
                    </w:rPr>
                    <w:t>600</w:t>
                  </w:r>
                </w:p>
              </w:tc>
            </w:tr>
            <w:tr w:rsidR="00430AF6" w:rsidRPr="004C263C" w:rsidTr="004D5C07">
              <w:tc>
                <w:tcPr>
                  <w:tcW w:w="2101" w:type="pct"/>
                  <w:vAlign w:val="center"/>
                </w:tcPr>
                <w:p w:rsidR="00430AF6" w:rsidRPr="004C263C" w:rsidRDefault="00430AF6" w:rsidP="00430AF6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 w:rsidRPr="008D0A6A">
                    <w:rPr>
                      <w:rFonts w:cstheme="minorHAnsi"/>
                      <w:color w:val="000000"/>
                    </w:rPr>
                    <w:t>Mayor o igual a 20 MWt</w:t>
                  </w:r>
                </w:p>
              </w:tc>
              <w:tc>
                <w:tcPr>
                  <w:tcW w:w="1449" w:type="pct"/>
                </w:tcPr>
                <w:p w:rsidR="00430AF6" w:rsidRPr="00430AF6" w:rsidRDefault="00430AF6" w:rsidP="00430AF6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600</w:t>
                  </w:r>
                </w:p>
              </w:tc>
              <w:tc>
                <w:tcPr>
                  <w:tcW w:w="1450" w:type="pct"/>
                </w:tcPr>
                <w:p w:rsidR="00430AF6" w:rsidRPr="00430AF6" w:rsidRDefault="00430AF6" w:rsidP="00430AF6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400</w:t>
                  </w:r>
                </w:p>
              </w:tc>
            </w:tr>
          </w:tbl>
          <w:p w:rsidR="00430AF6" w:rsidRDefault="00430AF6" w:rsidP="0060775F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2F5FF6" w:rsidRPr="002F5FF6" w:rsidRDefault="002F5FF6" w:rsidP="002F5FF6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261DBA">
              <w:rPr>
                <w:rFonts w:eastAsia="Calibri" w:cs="Times New Roman"/>
                <w:b/>
                <w:bCs/>
                <w:sz w:val="20"/>
                <w:szCs w:val="20"/>
                <w:u w:val="single"/>
              </w:rPr>
              <w:t>Artículo 43</w:t>
            </w:r>
            <w:r w:rsidRPr="002F5FF6">
              <w:rPr>
                <w:rFonts w:eastAsia="Calibri" w:cs="Times New Roman"/>
                <w:sz w:val="20"/>
                <w:szCs w:val="20"/>
              </w:rPr>
              <w:t>. Corrección de oxígeno de los valores medidos en chimenea:</w:t>
            </w:r>
          </w:p>
          <w:p w:rsidR="002F5FF6" w:rsidRPr="002F5FF6" w:rsidRDefault="002F5FF6" w:rsidP="002B03A9">
            <w:pPr>
              <w:tabs>
                <w:tab w:val="left" w:pos="321"/>
              </w:tabs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2F5FF6">
              <w:rPr>
                <w:rFonts w:eastAsia="Calibri" w:cs="Times New Roman"/>
                <w:sz w:val="20"/>
                <w:szCs w:val="20"/>
              </w:rPr>
              <w:t>a)</w:t>
            </w:r>
            <w:r w:rsidRPr="002F5FF6">
              <w:rPr>
                <w:rFonts w:eastAsia="Calibri" w:cs="Times New Roman"/>
                <w:sz w:val="20"/>
                <w:szCs w:val="20"/>
              </w:rPr>
              <w:tab/>
              <w:t>Calderas que utilizan algún combustible sólido es de un 11% de oxígeno</w:t>
            </w:r>
          </w:p>
          <w:p w:rsidR="002F5FF6" w:rsidRDefault="002F5FF6" w:rsidP="002B03A9">
            <w:pPr>
              <w:tabs>
                <w:tab w:val="left" w:pos="321"/>
              </w:tabs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2F5FF6">
              <w:rPr>
                <w:rFonts w:eastAsia="Calibri" w:cs="Times New Roman"/>
                <w:sz w:val="20"/>
                <w:szCs w:val="20"/>
              </w:rPr>
              <w:t>b)</w:t>
            </w:r>
            <w:r w:rsidRPr="002F5FF6">
              <w:rPr>
                <w:rFonts w:eastAsia="Calibri" w:cs="Times New Roman"/>
                <w:sz w:val="20"/>
                <w:szCs w:val="20"/>
              </w:rPr>
              <w:tab/>
              <w:t>Calderas que utilizan combustibles líquidos o gaseosos es de un 3% de oxígeno</w:t>
            </w:r>
          </w:p>
          <w:p w:rsidR="0056621F" w:rsidRDefault="0056621F" w:rsidP="002E27B1">
            <w:pPr>
              <w:spacing w:after="0" w:line="24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2E27B1" w:rsidRDefault="00AC5249" w:rsidP="00242F23">
            <w:pPr>
              <w:spacing w:after="0" w:line="360" w:lineRule="auto"/>
              <w:jc w:val="both"/>
              <w:rPr>
                <w:rFonts w:eastAsia="Calibri" w:cstheme="minorHAnsi"/>
                <w:sz w:val="20"/>
                <w:szCs w:val="20"/>
              </w:rPr>
            </w:pPr>
            <w:r w:rsidRPr="00BF5E10">
              <w:rPr>
                <w:rFonts w:eastAsia="Calibri" w:cstheme="minorHAnsi"/>
                <w:b/>
                <w:bCs/>
                <w:sz w:val="20"/>
                <w:szCs w:val="20"/>
                <w:u w:val="single"/>
              </w:rPr>
              <w:t>Artículo 4</w:t>
            </w:r>
            <w:r>
              <w:rPr>
                <w:rFonts w:eastAsia="Calibri" w:cstheme="minorHAnsi"/>
                <w:b/>
                <w:bCs/>
                <w:sz w:val="20"/>
                <w:szCs w:val="20"/>
                <w:u w:val="single"/>
              </w:rPr>
              <w:t>5</w:t>
            </w:r>
            <w:r w:rsidRPr="00D27E4E">
              <w:rPr>
                <w:rFonts w:eastAsia="Calibri" w:cstheme="minorHAnsi"/>
                <w:sz w:val="20"/>
                <w:szCs w:val="20"/>
              </w:rPr>
              <w:t xml:space="preserve">. </w:t>
            </w:r>
            <w:r w:rsidR="00242F23">
              <w:rPr>
                <w:rFonts w:eastAsia="Calibri" w:cstheme="minorHAnsi"/>
                <w:sz w:val="20"/>
                <w:szCs w:val="20"/>
              </w:rPr>
              <w:t xml:space="preserve">Para dar cumplimiento a los artículos 41 y 42, las calderas nuevas y existentes, cuya potencia térmica nominal sea mayor a </w:t>
            </w:r>
            <w:r w:rsidR="00242F23" w:rsidRPr="00242F23">
              <w:rPr>
                <w:rFonts w:eastAsia="Calibri" w:cstheme="minorHAnsi"/>
                <w:sz w:val="20"/>
                <w:szCs w:val="20"/>
              </w:rPr>
              <w:t>75 kWt</w:t>
            </w:r>
            <w:r w:rsidR="00242F23">
              <w:rPr>
                <w:rFonts w:eastAsia="Calibri" w:cstheme="minorHAnsi"/>
                <w:sz w:val="20"/>
                <w:szCs w:val="20"/>
              </w:rPr>
              <w:t xml:space="preserve"> y menor a 20 MWt</w:t>
            </w:r>
            <w:r w:rsidR="00242F23" w:rsidRPr="00242F23">
              <w:rPr>
                <w:rFonts w:eastAsia="Calibri" w:cstheme="minorHAnsi"/>
                <w:sz w:val="20"/>
                <w:szCs w:val="20"/>
              </w:rPr>
              <w:t xml:space="preserve">, deben </w:t>
            </w:r>
            <w:r w:rsidR="00242F23">
              <w:rPr>
                <w:rFonts w:eastAsia="Calibri" w:cstheme="minorHAnsi"/>
                <w:sz w:val="20"/>
                <w:szCs w:val="20"/>
              </w:rPr>
              <w:t xml:space="preserve">realizar mediciones discretas de material </w:t>
            </w:r>
            <w:r w:rsidR="00242F23">
              <w:rPr>
                <w:rFonts w:eastAsia="Calibri" w:cstheme="minorHAnsi"/>
                <w:sz w:val="20"/>
                <w:szCs w:val="20"/>
              </w:rPr>
              <w:lastRenderedPageBreak/>
              <w:t>particulado (MP) y dióxido de azufre (SO2), de acuerdo a los protocolos que defina la Superintendencia del Medio Ambiente.</w:t>
            </w:r>
          </w:p>
          <w:p w:rsidR="00242F23" w:rsidRDefault="00242F23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242F23" w:rsidRDefault="00242F23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>
              <w:rPr>
                <w:rFonts w:eastAsia="Calibri" w:cs="Times New Roman"/>
                <w:sz w:val="20"/>
                <w:szCs w:val="20"/>
              </w:rPr>
              <w:t xml:space="preserve">La periodicidad </w:t>
            </w:r>
            <w:r w:rsidR="00643420">
              <w:rPr>
                <w:rFonts w:eastAsia="Calibri" w:cs="Times New Roman"/>
                <w:sz w:val="20"/>
                <w:szCs w:val="20"/>
              </w:rPr>
              <w:t>de la medición discreta dependerá del tipo de combustible que se utilice y del sector, según se establece en la tabla siguiente:</w:t>
            </w:r>
          </w:p>
          <w:p w:rsidR="00643420" w:rsidRDefault="00643420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  <w:r w:rsidRPr="00643420">
              <w:rPr>
                <w:rFonts w:eastAsia="Calibri" w:cs="Times New Roman"/>
                <w:sz w:val="20"/>
                <w:szCs w:val="20"/>
              </w:rPr>
              <w:t xml:space="preserve">Tabla </w:t>
            </w:r>
            <w:r>
              <w:rPr>
                <w:rFonts w:eastAsia="Calibri" w:cs="Times New Roman"/>
                <w:sz w:val="20"/>
                <w:szCs w:val="20"/>
              </w:rPr>
              <w:t>32</w:t>
            </w:r>
            <w:r w:rsidRPr="00643420">
              <w:rPr>
                <w:rFonts w:eastAsia="Calibri" w:cs="Times New Roman"/>
                <w:sz w:val="20"/>
                <w:szCs w:val="20"/>
              </w:rPr>
              <w:t xml:space="preserve">. </w:t>
            </w:r>
            <w:r>
              <w:rPr>
                <w:rFonts w:eastAsia="Calibri" w:cs="Times New Roman"/>
                <w:sz w:val="20"/>
                <w:szCs w:val="20"/>
              </w:rPr>
              <w:t xml:space="preserve">Frecuencia de la medición discreta de </w:t>
            </w:r>
            <w:r w:rsidRPr="00643420">
              <w:rPr>
                <w:rFonts w:eastAsia="Calibri" w:cs="Times New Roman"/>
                <w:sz w:val="20"/>
                <w:szCs w:val="20"/>
              </w:rPr>
              <w:t>emisi</w:t>
            </w:r>
            <w:r>
              <w:rPr>
                <w:rFonts w:eastAsia="Calibri" w:cs="Times New Roman"/>
                <w:sz w:val="20"/>
                <w:szCs w:val="20"/>
              </w:rPr>
              <w:t xml:space="preserve">ones </w:t>
            </w:r>
            <w:r w:rsidRPr="00643420">
              <w:rPr>
                <w:rFonts w:eastAsia="Calibri" w:cs="Times New Roman"/>
                <w:sz w:val="20"/>
                <w:szCs w:val="20"/>
              </w:rPr>
              <w:t xml:space="preserve">de MP </w:t>
            </w:r>
            <w:r>
              <w:rPr>
                <w:rFonts w:eastAsia="Calibri" w:cs="Times New Roman"/>
                <w:sz w:val="20"/>
                <w:szCs w:val="20"/>
              </w:rPr>
              <w:t>y SO</w:t>
            </w:r>
            <w:r w:rsidRPr="00643420">
              <w:rPr>
                <w:rFonts w:eastAsia="Calibri" w:cs="Times New Roman"/>
                <w:sz w:val="20"/>
                <w:szCs w:val="20"/>
                <w:vertAlign w:val="subscript"/>
              </w:rPr>
              <w:t>2</w:t>
            </w:r>
          </w:p>
          <w:tbl>
            <w:tblPr>
              <w:tblStyle w:val="Tablaconcuadrcula1"/>
              <w:tblW w:w="5000" w:type="pct"/>
              <w:tblLook w:val="04A0" w:firstRow="1" w:lastRow="0" w:firstColumn="1" w:lastColumn="0" w:noHBand="0" w:noVBand="1"/>
            </w:tblPr>
            <w:tblGrid>
              <w:gridCol w:w="3150"/>
              <w:gridCol w:w="1077"/>
              <w:gridCol w:w="1517"/>
              <w:gridCol w:w="1296"/>
              <w:gridCol w:w="1297"/>
            </w:tblGrid>
            <w:tr w:rsidR="00550A2C" w:rsidTr="00FD3B65">
              <w:tc>
                <w:tcPr>
                  <w:tcW w:w="1889" w:type="pct"/>
                  <w:vMerge w:val="restart"/>
                </w:tcPr>
                <w:p w:rsidR="00550A2C" w:rsidRDefault="00550A2C" w:rsidP="00550A2C">
                  <w:pPr>
                    <w:jc w:val="both"/>
                    <w:rPr>
                      <w:rFonts w:cstheme="minorHAnsi"/>
                      <w:color w:val="000000"/>
                    </w:rPr>
                  </w:pPr>
                </w:p>
                <w:p w:rsidR="00550A2C" w:rsidRDefault="00550A2C" w:rsidP="00550A2C">
                  <w:pPr>
                    <w:jc w:val="both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Tipo de combustible</w:t>
                  </w:r>
                </w:p>
              </w:tc>
              <w:tc>
                <w:tcPr>
                  <w:tcW w:w="3111" w:type="pct"/>
                  <w:gridSpan w:val="4"/>
                </w:tcPr>
                <w:p w:rsidR="00550A2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Una medición cada “n” meses</w:t>
                  </w:r>
                </w:p>
              </w:tc>
            </w:tr>
            <w:tr w:rsidR="00550A2C" w:rsidTr="00FD3B65">
              <w:tc>
                <w:tcPr>
                  <w:tcW w:w="1889" w:type="pct"/>
                  <w:vMerge/>
                </w:tcPr>
                <w:p w:rsidR="00550A2C" w:rsidRPr="004C263C" w:rsidRDefault="00550A2C" w:rsidP="00550A2C">
                  <w:pPr>
                    <w:jc w:val="both"/>
                    <w:rPr>
                      <w:rFonts w:cstheme="minorHAnsi"/>
                      <w:color w:val="000000"/>
                    </w:rPr>
                  </w:pPr>
                </w:p>
              </w:tc>
              <w:tc>
                <w:tcPr>
                  <w:tcW w:w="1556" w:type="pct"/>
                  <w:gridSpan w:val="2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Sector Industrial</w:t>
                  </w:r>
                </w:p>
              </w:tc>
              <w:tc>
                <w:tcPr>
                  <w:tcW w:w="1555" w:type="pct"/>
                  <w:gridSpan w:val="2"/>
                </w:tcPr>
                <w:p w:rsidR="00550A2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Sector residencial, comercial e institucional</w:t>
                  </w:r>
                </w:p>
              </w:tc>
            </w:tr>
            <w:tr w:rsidR="00550A2C" w:rsidRPr="004C263C" w:rsidTr="00FD3B65">
              <w:tc>
                <w:tcPr>
                  <w:tcW w:w="1889" w:type="pct"/>
                  <w:vMerge/>
                </w:tcPr>
                <w:p w:rsidR="00550A2C" w:rsidRPr="00643420" w:rsidRDefault="00550A2C" w:rsidP="00550A2C">
                  <w:pPr>
                    <w:rPr>
                      <w:rFonts w:cstheme="minorHAnsi"/>
                      <w:color w:val="000000"/>
                    </w:rPr>
                  </w:pPr>
                </w:p>
              </w:tc>
              <w:tc>
                <w:tcPr>
                  <w:tcW w:w="646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MP</w:t>
                  </w:r>
                </w:p>
              </w:tc>
              <w:tc>
                <w:tcPr>
                  <w:tcW w:w="910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643420">
                    <w:rPr>
                      <w:rFonts w:cstheme="minorHAnsi"/>
                      <w:color w:val="000000"/>
                    </w:rPr>
                    <w:t>SO</w:t>
                  </w:r>
                  <w:r w:rsidRPr="00643420">
                    <w:rPr>
                      <w:rFonts w:cstheme="minorHAnsi"/>
                      <w:color w:val="000000"/>
                      <w:vertAlign w:val="subscript"/>
                    </w:rPr>
                    <w:t>2</w:t>
                  </w:r>
                </w:p>
              </w:tc>
              <w:tc>
                <w:tcPr>
                  <w:tcW w:w="777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MP</w:t>
                  </w:r>
                </w:p>
              </w:tc>
              <w:tc>
                <w:tcPr>
                  <w:tcW w:w="778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643420">
                    <w:rPr>
                      <w:rFonts w:cstheme="minorHAnsi"/>
                      <w:color w:val="000000"/>
                    </w:rPr>
                    <w:t>SO</w:t>
                  </w:r>
                  <w:r w:rsidRPr="00643420">
                    <w:rPr>
                      <w:rFonts w:cstheme="minorHAnsi"/>
                      <w:color w:val="000000"/>
                      <w:vertAlign w:val="subscript"/>
                    </w:rPr>
                    <w:t>2</w:t>
                  </w:r>
                </w:p>
              </w:tc>
            </w:tr>
            <w:tr w:rsidR="00550A2C" w:rsidRPr="00AD5BA8" w:rsidTr="00FD3B65">
              <w:tc>
                <w:tcPr>
                  <w:tcW w:w="1889" w:type="pct"/>
                </w:tcPr>
                <w:p w:rsidR="00550A2C" w:rsidRPr="00643420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Leña</w:t>
                  </w:r>
                </w:p>
              </w:tc>
              <w:tc>
                <w:tcPr>
                  <w:tcW w:w="646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6</w:t>
                  </w:r>
                </w:p>
              </w:tc>
              <w:tc>
                <w:tcPr>
                  <w:tcW w:w="910" w:type="pct"/>
                </w:tcPr>
                <w:p w:rsidR="00550A2C" w:rsidRPr="00AD5BA8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:rsidR="00550A2C" w:rsidRPr="00AD5BA8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:rsidR="00550A2C" w:rsidRPr="00AD5BA8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</w:tr>
            <w:tr w:rsidR="00550A2C" w:rsidRPr="004C263C" w:rsidTr="00FD3B65">
              <w:tc>
                <w:tcPr>
                  <w:tcW w:w="1889" w:type="pct"/>
                </w:tcPr>
                <w:p w:rsidR="00550A2C" w:rsidRPr="00643420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Petróleo N° 5 y N° 6</w:t>
                  </w:r>
                </w:p>
              </w:tc>
              <w:tc>
                <w:tcPr>
                  <w:tcW w:w="646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6</w:t>
                  </w:r>
                </w:p>
              </w:tc>
              <w:tc>
                <w:tcPr>
                  <w:tcW w:w="910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6</w:t>
                  </w:r>
                </w:p>
              </w:tc>
              <w:tc>
                <w:tcPr>
                  <w:tcW w:w="777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</w:tr>
            <w:tr w:rsidR="00550A2C" w:rsidRPr="004C263C" w:rsidTr="00FD3B65">
              <w:tc>
                <w:tcPr>
                  <w:tcW w:w="1889" w:type="pct"/>
                </w:tcPr>
                <w:p w:rsidR="00550A2C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Carbón</w:t>
                  </w:r>
                </w:p>
              </w:tc>
              <w:tc>
                <w:tcPr>
                  <w:tcW w:w="646" w:type="pct"/>
                </w:tcPr>
                <w:p w:rsidR="00550A2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6</w:t>
                  </w:r>
                </w:p>
              </w:tc>
              <w:tc>
                <w:tcPr>
                  <w:tcW w:w="910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6</w:t>
                  </w:r>
                </w:p>
              </w:tc>
              <w:tc>
                <w:tcPr>
                  <w:tcW w:w="777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</w:tr>
            <w:tr w:rsidR="00550A2C" w:rsidRPr="004C263C" w:rsidTr="00FD3B65">
              <w:tc>
                <w:tcPr>
                  <w:tcW w:w="1889" w:type="pct"/>
                </w:tcPr>
                <w:p w:rsidR="00550A2C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Pellets, chips, aserrín, viruta, y otros derivados de la madera, con carga manual de combustible</w:t>
                  </w:r>
                </w:p>
              </w:tc>
              <w:tc>
                <w:tcPr>
                  <w:tcW w:w="646" w:type="pct"/>
                </w:tcPr>
                <w:p w:rsidR="00550A2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  <w:tc>
                <w:tcPr>
                  <w:tcW w:w="910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  <w:tc>
                <w:tcPr>
                  <w:tcW w:w="778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</w:tr>
            <w:tr w:rsidR="00550A2C" w:rsidRPr="004C263C" w:rsidTr="00FD3B65">
              <w:tc>
                <w:tcPr>
                  <w:tcW w:w="1889" w:type="pct"/>
                </w:tcPr>
                <w:p w:rsidR="00550A2C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 w:rsidRPr="00A33501">
                    <w:rPr>
                      <w:rFonts w:cstheme="minorHAnsi"/>
                      <w:color w:val="000000"/>
                    </w:rPr>
                    <w:t xml:space="preserve">Pellets, chips, aserrín, viruta, y otros derivados de la madera, con carga </w:t>
                  </w:r>
                  <w:r>
                    <w:rPr>
                      <w:rFonts w:cstheme="minorHAnsi"/>
                      <w:color w:val="000000"/>
                    </w:rPr>
                    <w:t xml:space="preserve">automática </w:t>
                  </w:r>
                  <w:r w:rsidRPr="00A33501">
                    <w:rPr>
                      <w:rFonts w:cstheme="minorHAnsi"/>
                      <w:color w:val="000000"/>
                    </w:rPr>
                    <w:t>de combustible</w:t>
                  </w:r>
                </w:p>
              </w:tc>
              <w:tc>
                <w:tcPr>
                  <w:tcW w:w="646" w:type="pct"/>
                </w:tcPr>
                <w:p w:rsidR="00550A2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24</w:t>
                  </w:r>
                </w:p>
              </w:tc>
              <w:tc>
                <w:tcPr>
                  <w:tcW w:w="910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24</w:t>
                  </w:r>
                </w:p>
              </w:tc>
              <w:tc>
                <w:tcPr>
                  <w:tcW w:w="778" w:type="pct"/>
                </w:tcPr>
                <w:p w:rsidR="00550A2C" w:rsidRPr="004C263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D5BA8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</w:tr>
            <w:tr w:rsidR="00550A2C" w:rsidRPr="00AD5BA8" w:rsidTr="00FD3B65">
              <w:tc>
                <w:tcPr>
                  <w:tcW w:w="1889" w:type="pct"/>
                </w:tcPr>
                <w:p w:rsidR="00550A2C" w:rsidRPr="00A33501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Petróleo diésel</w:t>
                  </w:r>
                </w:p>
              </w:tc>
              <w:tc>
                <w:tcPr>
                  <w:tcW w:w="646" w:type="pct"/>
                </w:tcPr>
                <w:p w:rsidR="00550A2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12</w:t>
                  </w:r>
                </w:p>
              </w:tc>
              <w:tc>
                <w:tcPr>
                  <w:tcW w:w="910" w:type="pct"/>
                </w:tcPr>
                <w:p w:rsidR="00550A2C" w:rsidRPr="00AD5BA8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33501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  <w:tc>
                <w:tcPr>
                  <w:tcW w:w="777" w:type="pct"/>
                </w:tcPr>
                <w:p w:rsidR="00550A2C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24</w:t>
                  </w:r>
                </w:p>
              </w:tc>
              <w:tc>
                <w:tcPr>
                  <w:tcW w:w="778" w:type="pct"/>
                </w:tcPr>
                <w:p w:rsidR="00550A2C" w:rsidRPr="00AD5BA8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 w:rsidRPr="00A33501">
                    <w:rPr>
                      <w:rFonts w:cstheme="minorHAnsi"/>
                      <w:color w:val="000000"/>
                    </w:rPr>
                    <w:t>No aplica</w:t>
                  </w:r>
                </w:p>
              </w:tc>
            </w:tr>
            <w:tr w:rsidR="00550A2C" w:rsidRPr="00AD5BA8" w:rsidTr="00FD3B65">
              <w:tc>
                <w:tcPr>
                  <w:tcW w:w="1889" w:type="pct"/>
                </w:tcPr>
                <w:p w:rsidR="00550A2C" w:rsidRPr="00A33501" w:rsidRDefault="00550A2C" w:rsidP="00550A2C">
                  <w:pPr>
                    <w:pStyle w:val="Prrafodelista"/>
                    <w:numPr>
                      <w:ilvl w:val="0"/>
                      <w:numId w:val="43"/>
                    </w:numPr>
                    <w:ind w:left="354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Todo tipo de combustible gaseoso</w:t>
                  </w:r>
                </w:p>
              </w:tc>
              <w:tc>
                <w:tcPr>
                  <w:tcW w:w="3111" w:type="pct"/>
                  <w:gridSpan w:val="4"/>
                </w:tcPr>
                <w:p w:rsidR="00103594" w:rsidRDefault="00103594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</w:p>
                <w:p w:rsidR="00550A2C" w:rsidRPr="00AD5BA8" w:rsidRDefault="00550A2C" w:rsidP="00550A2C">
                  <w:pPr>
                    <w:jc w:val="center"/>
                    <w:rPr>
                      <w:rFonts w:cstheme="minorHAnsi"/>
                      <w:color w:val="000000"/>
                    </w:rPr>
                  </w:pPr>
                  <w:r>
                    <w:rPr>
                      <w:rFonts w:cstheme="minorHAnsi"/>
                      <w:color w:val="000000"/>
                    </w:rPr>
                    <w:t>Exenta de verificar cumplimiento</w:t>
                  </w:r>
                </w:p>
              </w:tc>
            </w:tr>
          </w:tbl>
          <w:p w:rsidR="00550A2C" w:rsidRDefault="00550A2C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  <w:p w:rsidR="00550A2C" w:rsidRPr="00F15496" w:rsidRDefault="00550A2C" w:rsidP="00242F23">
            <w:pPr>
              <w:spacing w:after="0" w:line="360" w:lineRule="auto"/>
              <w:jc w:val="both"/>
              <w:rPr>
                <w:rFonts w:eastAsia="Calibri" w:cs="Times New Roman"/>
                <w:sz w:val="20"/>
                <w:szCs w:val="20"/>
              </w:rPr>
            </w:pPr>
          </w:p>
        </w:tc>
        <w:tc>
          <w:tcPr>
            <w:tcW w:w="1657" w:type="pct"/>
            <w:vAlign w:val="center"/>
          </w:tcPr>
          <w:p w:rsidR="00887515" w:rsidRPr="00887515" w:rsidRDefault="00887515" w:rsidP="00887515">
            <w:pPr>
              <w:numPr>
                <w:ilvl w:val="0"/>
                <w:numId w:val="44"/>
              </w:numPr>
              <w:spacing w:after="0" w:line="360" w:lineRule="auto"/>
              <w:ind w:left="317" w:hanging="317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887515">
              <w:rPr>
                <w:rFonts w:eastAsia="Calibri" w:cstheme="minorHAnsi"/>
                <w:sz w:val="20"/>
                <w:szCs w:val="20"/>
              </w:rPr>
              <w:lastRenderedPageBreak/>
              <w:t xml:space="preserve">En actividad de inspección ambiental realizada el día </w:t>
            </w:r>
            <w:r w:rsidR="00655327">
              <w:rPr>
                <w:rFonts w:eastAsia="Calibri" w:cstheme="minorHAnsi"/>
                <w:sz w:val="20"/>
                <w:szCs w:val="20"/>
              </w:rPr>
              <w:t>05</w:t>
            </w:r>
            <w:r w:rsidRPr="00887515">
              <w:rPr>
                <w:rFonts w:eastAsia="Calibri" w:cstheme="minorHAnsi"/>
                <w:sz w:val="20"/>
                <w:szCs w:val="20"/>
              </w:rPr>
              <w:t xml:space="preserve"> de </w:t>
            </w:r>
            <w:r w:rsidR="00655327">
              <w:rPr>
                <w:rFonts w:eastAsia="Calibri" w:cstheme="minorHAnsi"/>
                <w:sz w:val="20"/>
                <w:szCs w:val="20"/>
              </w:rPr>
              <w:t>agosto</w:t>
            </w:r>
            <w:r w:rsidRPr="00887515">
              <w:rPr>
                <w:rFonts w:eastAsia="Calibri" w:cstheme="minorHAnsi"/>
                <w:sz w:val="20"/>
                <w:szCs w:val="20"/>
              </w:rPr>
              <w:t xml:space="preserve"> de 2019, a la unidad fiscalizable “</w:t>
            </w:r>
            <w:r w:rsidR="00324F57">
              <w:rPr>
                <w:rFonts w:eastAsia="Calibri" w:cstheme="minorHAnsi"/>
                <w:sz w:val="20"/>
                <w:szCs w:val="20"/>
              </w:rPr>
              <w:t>Watt´s Osorno</w:t>
            </w:r>
            <w:r w:rsidRPr="00887515">
              <w:rPr>
                <w:rFonts w:eastAsia="Calibri" w:cstheme="minorHAnsi"/>
                <w:sz w:val="20"/>
                <w:szCs w:val="20"/>
              </w:rPr>
              <w:t xml:space="preserve">”, ubicada en </w:t>
            </w:r>
            <w:r w:rsidR="00324F57">
              <w:rPr>
                <w:rFonts w:eastAsia="Calibri" w:cstheme="minorHAnsi"/>
                <w:sz w:val="20"/>
                <w:szCs w:val="20"/>
              </w:rPr>
              <w:t>Longitudinal Sur s/n</w:t>
            </w:r>
            <w:r w:rsidRPr="00887515">
              <w:rPr>
                <w:rFonts w:eastAsia="Calibri" w:cstheme="minorHAnsi"/>
                <w:sz w:val="20"/>
                <w:szCs w:val="20"/>
              </w:rPr>
              <w:t xml:space="preserve">, de la ciudad de Osorno, </w:t>
            </w:r>
            <w:r w:rsidR="00324F57">
              <w:rPr>
                <w:rFonts w:eastAsia="Calibri" w:cstheme="minorHAnsi"/>
                <w:sz w:val="20"/>
                <w:szCs w:val="20"/>
              </w:rPr>
              <w:t xml:space="preserve">en compañía del Sr. Armando Robles Coke, Jefe Mantención Watt¨s, </w:t>
            </w:r>
            <w:r w:rsidRPr="00887515">
              <w:rPr>
                <w:rFonts w:eastAsia="Calibri" w:cstheme="minorHAnsi"/>
                <w:sz w:val="20"/>
                <w:szCs w:val="20"/>
              </w:rPr>
              <w:t xml:space="preserve">se constató </w:t>
            </w:r>
            <w:r w:rsidR="00A05D95">
              <w:rPr>
                <w:rFonts w:eastAsia="Calibri" w:cstheme="minorHAnsi"/>
                <w:sz w:val="20"/>
                <w:szCs w:val="20"/>
              </w:rPr>
              <w:t xml:space="preserve">en la sala de calderas </w:t>
            </w:r>
            <w:r w:rsidR="00324F57">
              <w:rPr>
                <w:rFonts w:eastAsia="Calibri" w:cstheme="minorHAnsi"/>
                <w:sz w:val="20"/>
                <w:szCs w:val="20"/>
              </w:rPr>
              <w:t>la existencia de 3</w:t>
            </w:r>
            <w:r w:rsidR="00A05D95">
              <w:rPr>
                <w:rFonts w:eastAsia="Calibri" w:cstheme="minorHAnsi"/>
                <w:sz w:val="20"/>
                <w:szCs w:val="20"/>
              </w:rPr>
              <w:t xml:space="preserve"> calderas del tipo “existentes”, la primera </w:t>
            </w:r>
            <w:r w:rsidR="00324F57">
              <w:rPr>
                <w:rFonts w:eastAsia="Calibri" w:cstheme="minorHAnsi"/>
                <w:sz w:val="20"/>
                <w:szCs w:val="20"/>
              </w:rPr>
              <w:t>se encontraba en operación utilizando carbón bituminoso</w:t>
            </w:r>
            <w:r w:rsidR="00176890">
              <w:rPr>
                <w:rFonts w:eastAsia="Calibri" w:cstheme="minorHAnsi"/>
                <w:sz w:val="20"/>
                <w:szCs w:val="20"/>
              </w:rPr>
              <w:t xml:space="preserve">, potencia térmica nominal 14,27 MW, año de fabricación 2013, del fabricante Vapor Industrial, cuenta con certificado </w:t>
            </w:r>
            <w:r w:rsidR="00176890" w:rsidRPr="00176890">
              <w:rPr>
                <w:rFonts w:eastAsia="Calibri" w:cstheme="minorHAnsi"/>
                <w:sz w:val="20"/>
                <w:szCs w:val="20"/>
              </w:rPr>
              <w:t>OSO-</w:t>
            </w:r>
            <w:r w:rsidR="00176890">
              <w:rPr>
                <w:rFonts w:eastAsia="Calibri" w:cstheme="minorHAnsi"/>
                <w:sz w:val="20"/>
                <w:szCs w:val="20"/>
              </w:rPr>
              <w:t>104</w:t>
            </w:r>
            <w:r w:rsidR="00176890" w:rsidRPr="00176890">
              <w:rPr>
                <w:rFonts w:eastAsia="Calibri" w:cstheme="minorHAnsi"/>
                <w:sz w:val="20"/>
                <w:szCs w:val="20"/>
              </w:rPr>
              <w:t xml:space="preserve"> de la Oficina Provincial Osorno de la SEREMI de SALUD Región de Los Lagos.</w:t>
            </w:r>
          </w:p>
          <w:p w:rsidR="00887515" w:rsidRDefault="00176890" w:rsidP="00887515">
            <w:pPr>
              <w:spacing w:after="0" w:line="360" w:lineRule="auto"/>
              <w:ind w:left="360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>
              <w:rPr>
                <w:rFonts w:eastAsia="Calibri" w:cstheme="minorHAnsi"/>
                <w:sz w:val="20"/>
                <w:szCs w:val="20"/>
              </w:rPr>
              <w:t>Se revisó el informe N° IMFF 036/19 de Algoritmos SpA</w:t>
            </w:r>
            <w:r w:rsidR="00A05D95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="00A14152">
              <w:rPr>
                <w:rFonts w:eastAsia="Calibri" w:cstheme="minorHAnsi"/>
                <w:sz w:val="20"/>
                <w:szCs w:val="20"/>
              </w:rPr>
              <w:t>cuya medición se realizó el 31 de enero de 2019, con informe evacuado el 25 de febrero de 2019, utilizando método CH5 para la caldera OSO-104</w:t>
            </w:r>
            <w:r w:rsidR="00E461EE">
              <w:rPr>
                <w:rFonts w:eastAsia="Calibri" w:cstheme="minorHAnsi"/>
                <w:sz w:val="20"/>
                <w:szCs w:val="20"/>
              </w:rPr>
              <w:t>, s</w:t>
            </w:r>
            <w:r w:rsidR="00A14152">
              <w:rPr>
                <w:rFonts w:eastAsia="Calibri" w:cstheme="minorHAnsi"/>
                <w:sz w:val="20"/>
                <w:szCs w:val="20"/>
              </w:rPr>
              <w:t>e efectuaron 3 corridas entre las 10:00 y 12:30 horas utilizando como combustible carbón bituminoso, con un caudal de 27701 m</w:t>
            </w:r>
            <w:r w:rsidR="00A14152" w:rsidRPr="00A14152">
              <w:rPr>
                <w:rFonts w:eastAsia="Calibri" w:cstheme="minorHAnsi"/>
                <w:sz w:val="20"/>
                <w:szCs w:val="20"/>
                <w:vertAlign w:val="superscript"/>
              </w:rPr>
              <w:t>3</w:t>
            </w:r>
            <w:r w:rsidR="00A14152">
              <w:rPr>
                <w:rFonts w:eastAsia="Calibri" w:cstheme="minorHAnsi"/>
                <w:sz w:val="20"/>
                <w:szCs w:val="20"/>
              </w:rPr>
              <w:t>N/h</w:t>
            </w:r>
            <w:r w:rsidR="00DF7FE4">
              <w:rPr>
                <w:rFonts w:eastAsia="Calibri" w:cstheme="minorHAnsi"/>
                <w:sz w:val="20"/>
                <w:szCs w:val="20"/>
              </w:rPr>
              <w:t xml:space="preserve"> dando un valor de material </w:t>
            </w:r>
            <w:r w:rsidR="00DF7FE4">
              <w:rPr>
                <w:rFonts w:eastAsia="Calibri" w:cstheme="minorHAnsi"/>
                <w:sz w:val="20"/>
                <w:szCs w:val="20"/>
              </w:rPr>
              <w:lastRenderedPageBreak/>
              <w:t xml:space="preserve">particulado corregido al 11% de </w:t>
            </w:r>
            <w:r w:rsidR="00F70DE9">
              <w:rPr>
                <w:rFonts w:eastAsia="Calibri" w:cstheme="minorHAnsi"/>
                <w:sz w:val="20"/>
                <w:szCs w:val="20"/>
              </w:rPr>
              <w:t>O</w:t>
            </w:r>
            <w:r w:rsidR="00DF7FE4" w:rsidRPr="00F70DE9">
              <w:rPr>
                <w:rFonts w:eastAsia="Calibri" w:cstheme="minorHAnsi"/>
                <w:sz w:val="20"/>
                <w:szCs w:val="20"/>
                <w:vertAlign w:val="subscript"/>
              </w:rPr>
              <w:t>2</w:t>
            </w:r>
            <w:r w:rsidR="00DF7FE4">
              <w:rPr>
                <w:rFonts w:eastAsia="Calibri" w:cstheme="minorHAnsi"/>
                <w:sz w:val="20"/>
                <w:szCs w:val="20"/>
              </w:rPr>
              <w:t xml:space="preserve"> de 22,51 mg/m</w:t>
            </w:r>
            <w:r w:rsidR="00DF7FE4" w:rsidRPr="00DF7FE4">
              <w:rPr>
                <w:rFonts w:eastAsia="Calibri" w:cstheme="minorHAnsi"/>
                <w:sz w:val="20"/>
                <w:szCs w:val="20"/>
                <w:vertAlign w:val="superscript"/>
              </w:rPr>
              <w:t>3</w:t>
            </w:r>
            <w:r w:rsidR="00DF7FE4">
              <w:rPr>
                <w:rFonts w:eastAsia="Calibri" w:cstheme="minorHAnsi"/>
                <w:sz w:val="20"/>
                <w:szCs w:val="20"/>
              </w:rPr>
              <w:t>N</w:t>
            </w:r>
          </w:p>
          <w:p w:rsidR="00DF7FE4" w:rsidRPr="00887515" w:rsidRDefault="007A34CE" w:rsidP="00887515">
            <w:pPr>
              <w:spacing w:after="0" w:line="360" w:lineRule="auto"/>
              <w:ind w:left="360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>
              <w:rPr>
                <w:rFonts w:eastAsia="Calibri" w:cstheme="minorHAnsi"/>
                <w:sz w:val="20"/>
                <w:szCs w:val="20"/>
              </w:rPr>
              <w:t>Para la misma caldera</w:t>
            </w:r>
            <w:r w:rsidR="00003EF9">
              <w:rPr>
                <w:rFonts w:eastAsia="Calibri" w:cstheme="minorHAnsi"/>
                <w:sz w:val="20"/>
                <w:szCs w:val="20"/>
              </w:rPr>
              <w:t xml:space="preserve">, el informe IMFF 037/19 del mismo laboratorio, en la misma fecha de medición entre las 13:35 y 16:17 horas </w:t>
            </w:r>
            <w:r w:rsidR="00E461EE">
              <w:rPr>
                <w:rFonts w:eastAsia="Calibri" w:cstheme="minorHAnsi"/>
                <w:sz w:val="20"/>
                <w:szCs w:val="20"/>
              </w:rPr>
              <w:t xml:space="preserve">arrojo </w:t>
            </w:r>
            <w:r w:rsidR="00003EF9">
              <w:rPr>
                <w:rFonts w:eastAsia="Calibri" w:cstheme="minorHAnsi"/>
                <w:sz w:val="20"/>
                <w:szCs w:val="20"/>
              </w:rPr>
              <w:t>un valor de 682,9 mg/m</w:t>
            </w:r>
            <w:r w:rsidR="00003EF9" w:rsidRPr="00003EF9">
              <w:rPr>
                <w:rFonts w:eastAsia="Calibri" w:cstheme="minorHAnsi"/>
                <w:sz w:val="20"/>
                <w:szCs w:val="20"/>
                <w:vertAlign w:val="superscript"/>
              </w:rPr>
              <w:t>3</w:t>
            </w:r>
            <w:r w:rsidR="00003EF9">
              <w:rPr>
                <w:rFonts w:eastAsia="Calibri" w:cstheme="minorHAnsi"/>
                <w:sz w:val="20"/>
                <w:szCs w:val="20"/>
              </w:rPr>
              <w:t>N para dióxido de azufre</w:t>
            </w:r>
            <w:r>
              <w:rPr>
                <w:rFonts w:eastAsia="Calibri" w:cstheme="minorHAnsi"/>
                <w:sz w:val="20"/>
                <w:szCs w:val="20"/>
              </w:rPr>
              <w:t xml:space="preserve"> </w:t>
            </w:r>
          </w:p>
          <w:p w:rsidR="00C360B0" w:rsidRPr="00F332F0" w:rsidRDefault="00C360B0" w:rsidP="00887515">
            <w:pPr>
              <w:numPr>
                <w:ilvl w:val="0"/>
                <w:numId w:val="44"/>
              </w:numPr>
              <w:spacing w:after="0" w:line="360" w:lineRule="auto"/>
              <w:ind w:left="317" w:hanging="317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38606B">
              <w:rPr>
                <w:rFonts w:eastAsia="Calibri" w:cstheme="minorHAnsi"/>
                <w:sz w:val="20"/>
                <w:szCs w:val="20"/>
              </w:rPr>
              <w:t xml:space="preserve">Con fecha 12 de marzo de 2019 el titular hizo llegar los resultados de las mediciones isocinéticas realizadas durante los meses de julio 2018 y enero 2019 </w:t>
            </w:r>
            <w:r w:rsidR="0073787F" w:rsidRPr="0038606B">
              <w:rPr>
                <w:rFonts w:eastAsia="Calibri" w:cstheme="minorHAnsi"/>
                <w:sz w:val="20"/>
                <w:szCs w:val="20"/>
              </w:rPr>
              <w:t>para material particulado (MP) y dióxido de azufre (SO</w:t>
            </w:r>
            <w:r w:rsidR="0073787F" w:rsidRPr="0038606B">
              <w:rPr>
                <w:rFonts w:eastAsia="Calibri" w:cstheme="minorHAnsi"/>
                <w:sz w:val="20"/>
                <w:szCs w:val="20"/>
                <w:vertAlign w:val="subscript"/>
              </w:rPr>
              <w:t>2</w:t>
            </w:r>
            <w:r w:rsidR="0073787F" w:rsidRPr="0038606B">
              <w:rPr>
                <w:rFonts w:eastAsia="Calibri" w:cstheme="minorHAnsi"/>
                <w:sz w:val="20"/>
                <w:szCs w:val="20"/>
              </w:rPr>
              <w:t>)</w:t>
            </w:r>
            <w:r w:rsidR="0038606B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="00C05137">
              <w:rPr>
                <w:rFonts w:eastAsia="Calibri" w:cstheme="minorHAnsi"/>
                <w:sz w:val="20"/>
                <w:szCs w:val="20"/>
              </w:rPr>
              <w:t>a</w:t>
            </w:r>
            <w:r w:rsidR="0038606B" w:rsidRPr="005547DA">
              <w:rPr>
                <w:rFonts w:eastAsia="Calibri" w:cstheme="minorHAnsi"/>
                <w:color w:val="FF0000"/>
                <w:sz w:val="20"/>
                <w:szCs w:val="20"/>
              </w:rPr>
              <w:t xml:space="preserve"> </w:t>
            </w:r>
            <w:r w:rsidR="0038606B" w:rsidRPr="00F332F0">
              <w:rPr>
                <w:rFonts w:eastAsia="Calibri" w:cstheme="minorHAnsi"/>
                <w:sz w:val="20"/>
                <w:szCs w:val="20"/>
              </w:rPr>
              <w:t xml:space="preserve">las calderas </w:t>
            </w:r>
            <w:r w:rsidR="00C05137" w:rsidRPr="00F332F0">
              <w:rPr>
                <w:rFonts w:eastAsia="Calibri" w:cstheme="minorHAnsi"/>
                <w:sz w:val="20"/>
                <w:szCs w:val="20"/>
              </w:rPr>
              <w:t>de la unidad fiscalizable</w:t>
            </w:r>
          </w:p>
          <w:p w:rsidR="00887515" w:rsidRPr="00F332F0" w:rsidRDefault="00887515" w:rsidP="00887515">
            <w:pPr>
              <w:numPr>
                <w:ilvl w:val="0"/>
                <w:numId w:val="44"/>
              </w:numPr>
              <w:spacing w:after="0" w:line="360" w:lineRule="auto"/>
              <w:ind w:left="317" w:hanging="317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F332F0">
              <w:rPr>
                <w:rFonts w:eastAsia="Calibri" w:cstheme="minorHAnsi"/>
                <w:sz w:val="20"/>
                <w:szCs w:val="20"/>
              </w:rPr>
              <w:t>Del examen de información efectuado a</w:t>
            </w:r>
            <w:r w:rsidR="00EB5AFD" w:rsidRPr="00F332F0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Pr="00F332F0">
              <w:rPr>
                <w:rFonts w:eastAsia="Calibri" w:cstheme="minorHAnsi"/>
                <w:sz w:val="20"/>
                <w:szCs w:val="20"/>
              </w:rPr>
              <w:t>l</w:t>
            </w:r>
            <w:r w:rsidR="00EB5AFD" w:rsidRPr="00F332F0">
              <w:rPr>
                <w:rFonts w:eastAsia="Calibri" w:cstheme="minorHAnsi"/>
                <w:sz w:val="20"/>
                <w:szCs w:val="20"/>
              </w:rPr>
              <w:t>os</w:t>
            </w:r>
            <w:r w:rsidRPr="00F332F0">
              <w:rPr>
                <w:rFonts w:eastAsia="Calibri" w:cstheme="minorHAnsi"/>
                <w:sz w:val="20"/>
                <w:szCs w:val="20"/>
              </w:rPr>
              <w:t xml:space="preserve"> informe</w:t>
            </w:r>
            <w:r w:rsidR="00EB5AFD" w:rsidRPr="00F332F0">
              <w:rPr>
                <w:rFonts w:eastAsia="Calibri" w:cstheme="minorHAnsi"/>
                <w:sz w:val="20"/>
                <w:szCs w:val="20"/>
              </w:rPr>
              <w:t>s</w:t>
            </w:r>
            <w:r w:rsidRPr="00F332F0">
              <w:rPr>
                <w:rFonts w:eastAsia="Calibri" w:cstheme="minorHAnsi"/>
                <w:sz w:val="20"/>
                <w:szCs w:val="20"/>
              </w:rPr>
              <w:t xml:space="preserve"> de medición discreta de material particulado </w:t>
            </w:r>
            <w:r w:rsidR="0038606B" w:rsidRPr="00F332F0">
              <w:rPr>
                <w:rFonts w:eastAsia="Calibri" w:cstheme="minorHAnsi"/>
                <w:sz w:val="20"/>
                <w:szCs w:val="20"/>
              </w:rPr>
              <w:t>e informe</w:t>
            </w:r>
            <w:r w:rsidR="00EB5AFD" w:rsidRPr="00F332F0">
              <w:rPr>
                <w:rFonts w:eastAsia="Calibri" w:cstheme="minorHAnsi"/>
                <w:sz w:val="20"/>
                <w:szCs w:val="20"/>
              </w:rPr>
              <w:t>s</w:t>
            </w:r>
            <w:r w:rsidR="0038606B" w:rsidRPr="00F332F0">
              <w:rPr>
                <w:rFonts w:eastAsia="Calibri" w:cstheme="minorHAnsi"/>
                <w:sz w:val="20"/>
                <w:szCs w:val="20"/>
              </w:rPr>
              <w:t xml:space="preserve"> de monitoreo continuo de dióxido de azufre </w:t>
            </w:r>
            <w:r w:rsidR="00EB5AFD" w:rsidRPr="00F332F0">
              <w:rPr>
                <w:rFonts w:eastAsia="Calibri" w:cstheme="minorHAnsi"/>
                <w:sz w:val="20"/>
                <w:szCs w:val="20"/>
              </w:rPr>
              <w:t xml:space="preserve">realizados en julio 2018 y enero 2019 </w:t>
            </w:r>
            <w:r w:rsidR="00C05137" w:rsidRPr="00F332F0">
              <w:rPr>
                <w:rFonts w:eastAsia="Calibri" w:cstheme="minorHAnsi"/>
                <w:sz w:val="20"/>
                <w:szCs w:val="20"/>
              </w:rPr>
              <w:t xml:space="preserve">asociados </w:t>
            </w:r>
            <w:r w:rsidR="00EB5AFD" w:rsidRPr="00F332F0">
              <w:rPr>
                <w:rFonts w:eastAsia="Calibri" w:cstheme="minorHAnsi"/>
                <w:sz w:val="20"/>
                <w:szCs w:val="20"/>
              </w:rPr>
              <w:t>a la caldera OSO</w:t>
            </w:r>
            <w:r w:rsidR="0021567C" w:rsidRPr="00F332F0">
              <w:rPr>
                <w:rFonts w:eastAsia="Calibri" w:cstheme="minorHAnsi"/>
                <w:sz w:val="20"/>
                <w:szCs w:val="20"/>
              </w:rPr>
              <w:t>-</w:t>
            </w:r>
            <w:r w:rsidR="00EB5AFD" w:rsidRPr="00F332F0">
              <w:rPr>
                <w:rFonts w:eastAsia="Calibri" w:cstheme="minorHAnsi"/>
                <w:sz w:val="20"/>
                <w:szCs w:val="20"/>
              </w:rPr>
              <w:t xml:space="preserve">104 </w:t>
            </w:r>
            <w:r w:rsidRPr="00F332F0">
              <w:rPr>
                <w:rFonts w:eastAsia="Calibri" w:cstheme="minorHAnsi"/>
                <w:sz w:val="20"/>
                <w:szCs w:val="20"/>
              </w:rPr>
              <w:t>se tiene lo siguiente:</w:t>
            </w:r>
          </w:p>
          <w:p w:rsidR="00EB5AFD" w:rsidRPr="00D41AED" w:rsidRDefault="00EB5AFD" w:rsidP="00EB5AFD">
            <w:pPr>
              <w:spacing w:after="0" w:line="360" w:lineRule="auto"/>
              <w:ind w:left="317"/>
              <w:contextualSpacing/>
              <w:jc w:val="both"/>
              <w:rPr>
                <w:rFonts w:eastAsia="Calibri" w:cstheme="minorHAnsi"/>
                <w:sz w:val="20"/>
                <w:szCs w:val="20"/>
                <w:u w:val="single"/>
              </w:rPr>
            </w:pPr>
            <w:r w:rsidRPr="00D41AED">
              <w:rPr>
                <w:rFonts w:eastAsia="Calibri" w:cstheme="minorHAnsi"/>
                <w:sz w:val="20"/>
                <w:szCs w:val="20"/>
                <w:u w:val="single"/>
              </w:rPr>
              <w:t>Material Particulado Julio 2018 (Ver anexo 2)</w:t>
            </w:r>
          </w:p>
          <w:p w:rsidR="00887515" w:rsidRPr="00887515" w:rsidRDefault="00887515" w:rsidP="00887515">
            <w:pPr>
              <w:numPr>
                <w:ilvl w:val="0"/>
                <w:numId w:val="45"/>
              </w:numPr>
              <w:spacing w:after="0" w:line="360" w:lineRule="auto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887515">
              <w:rPr>
                <w:rFonts w:eastAsia="Calibri" w:cstheme="minorHAnsi"/>
                <w:sz w:val="20"/>
                <w:szCs w:val="20"/>
              </w:rPr>
              <w:t xml:space="preserve">La actividad de muestreo de material particulado se realizó el día </w:t>
            </w:r>
            <w:r w:rsidR="00C05137">
              <w:rPr>
                <w:rFonts w:eastAsia="Calibri" w:cstheme="minorHAnsi"/>
                <w:sz w:val="20"/>
                <w:szCs w:val="20"/>
              </w:rPr>
              <w:t>24</w:t>
            </w:r>
            <w:r w:rsidRPr="00887515">
              <w:rPr>
                <w:rFonts w:eastAsia="Calibri" w:cstheme="minorHAnsi"/>
                <w:sz w:val="20"/>
                <w:szCs w:val="20"/>
              </w:rPr>
              <w:t xml:space="preserve"> de </w:t>
            </w:r>
            <w:r w:rsidR="00C05137">
              <w:rPr>
                <w:rFonts w:eastAsia="Calibri" w:cstheme="minorHAnsi"/>
                <w:sz w:val="20"/>
                <w:szCs w:val="20"/>
              </w:rPr>
              <w:t>julio</w:t>
            </w:r>
            <w:r w:rsidR="002A456A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Pr="00887515">
              <w:rPr>
                <w:rFonts w:eastAsia="Calibri" w:cstheme="minorHAnsi"/>
                <w:sz w:val="20"/>
                <w:szCs w:val="20"/>
              </w:rPr>
              <w:t>de 201</w:t>
            </w:r>
            <w:r w:rsidR="002A456A">
              <w:rPr>
                <w:rFonts w:eastAsia="Calibri" w:cstheme="minorHAnsi"/>
                <w:sz w:val="20"/>
                <w:szCs w:val="20"/>
              </w:rPr>
              <w:t>8</w:t>
            </w:r>
            <w:r w:rsidRPr="00887515">
              <w:rPr>
                <w:rFonts w:eastAsia="Calibri" w:cstheme="minorHAnsi"/>
                <w:sz w:val="20"/>
                <w:szCs w:val="20"/>
              </w:rPr>
              <w:t>, utilizando el método CH-5</w:t>
            </w:r>
          </w:p>
          <w:p w:rsidR="00887515" w:rsidRPr="00887515" w:rsidRDefault="00887515" w:rsidP="00887515">
            <w:pPr>
              <w:numPr>
                <w:ilvl w:val="0"/>
                <w:numId w:val="45"/>
              </w:numPr>
              <w:spacing w:after="0" w:line="360" w:lineRule="auto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887515">
              <w:rPr>
                <w:rFonts w:eastAsia="Calibri" w:cstheme="minorHAnsi"/>
                <w:sz w:val="20"/>
                <w:szCs w:val="20"/>
              </w:rPr>
              <w:t>Se efectuaron 3 corridas (fuente puntual), en los siguientes horarios: 1</w:t>
            </w:r>
            <w:r w:rsidR="002A456A">
              <w:rPr>
                <w:rFonts w:eastAsia="Calibri" w:cstheme="minorHAnsi"/>
                <w:sz w:val="20"/>
                <w:szCs w:val="20"/>
              </w:rPr>
              <w:t>1</w:t>
            </w:r>
            <w:r w:rsidRPr="00887515">
              <w:rPr>
                <w:rFonts w:eastAsia="Calibri" w:cstheme="minorHAnsi"/>
                <w:sz w:val="20"/>
                <w:szCs w:val="20"/>
              </w:rPr>
              <w:t>:</w:t>
            </w:r>
            <w:r w:rsidR="00C05137">
              <w:rPr>
                <w:rFonts w:eastAsia="Calibri" w:cstheme="minorHAnsi"/>
                <w:sz w:val="20"/>
                <w:szCs w:val="20"/>
              </w:rPr>
              <w:t>50</w:t>
            </w:r>
            <w:r w:rsidRPr="00887515">
              <w:rPr>
                <w:rFonts w:eastAsia="Calibri" w:cstheme="minorHAnsi"/>
                <w:sz w:val="20"/>
                <w:szCs w:val="20"/>
              </w:rPr>
              <w:t>, 1</w:t>
            </w:r>
            <w:r w:rsidR="002A456A">
              <w:rPr>
                <w:rFonts w:eastAsia="Calibri" w:cstheme="minorHAnsi"/>
                <w:sz w:val="20"/>
                <w:szCs w:val="20"/>
              </w:rPr>
              <w:t>3</w:t>
            </w:r>
            <w:r w:rsidRPr="00887515">
              <w:rPr>
                <w:rFonts w:eastAsia="Calibri" w:cstheme="minorHAnsi"/>
                <w:sz w:val="20"/>
                <w:szCs w:val="20"/>
              </w:rPr>
              <w:t>:1</w:t>
            </w:r>
            <w:r w:rsidR="002A456A">
              <w:rPr>
                <w:rFonts w:eastAsia="Calibri" w:cstheme="minorHAnsi"/>
                <w:sz w:val="20"/>
                <w:szCs w:val="20"/>
              </w:rPr>
              <w:t>5</w:t>
            </w:r>
            <w:r w:rsidRPr="00887515">
              <w:rPr>
                <w:rFonts w:eastAsia="Calibri" w:cstheme="minorHAnsi"/>
                <w:sz w:val="20"/>
                <w:szCs w:val="20"/>
              </w:rPr>
              <w:t xml:space="preserve"> y 1</w:t>
            </w:r>
            <w:r w:rsidR="00C05137">
              <w:rPr>
                <w:rFonts w:eastAsia="Calibri" w:cstheme="minorHAnsi"/>
                <w:sz w:val="20"/>
                <w:szCs w:val="20"/>
              </w:rPr>
              <w:t>5</w:t>
            </w:r>
            <w:r w:rsidRPr="00887515">
              <w:rPr>
                <w:rFonts w:eastAsia="Calibri" w:cstheme="minorHAnsi"/>
                <w:sz w:val="20"/>
                <w:szCs w:val="20"/>
              </w:rPr>
              <w:t>:</w:t>
            </w:r>
            <w:r w:rsidR="00C05137">
              <w:rPr>
                <w:rFonts w:eastAsia="Calibri" w:cstheme="minorHAnsi"/>
                <w:sz w:val="20"/>
                <w:szCs w:val="20"/>
              </w:rPr>
              <w:t>00</w:t>
            </w:r>
          </w:p>
          <w:p w:rsidR="00887515" w:rsidRPr="00887515" w:rsidRDefault="00887515" w:rsidP="00F332F0">
            <w:pPr>
              <w:numPr>
                <w:ilvl w:val="0"/>
                <w:numId w:val="45"/>
              </w:numPr>
              <w:spacing w:after="0" w:line="360" w:lineRule="auto"/>
              <w:ind w:left="714" w:hanging="357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887515">
              <w:rPr>
                <w:rFonts w:eastAsia="Calibri" w:cstheme="minorHAnsi"/>
                <w:sz w:val="20"/>
                <w:szCs w:val="20"/>
              </w:rPr>
              <w:lastRenderedPageBreak/>
              <w:t xml:space="preserve">El combustible utilizado fue </w:t>
            </w:r>
            <w:r w:rsidR="00C05137">
              <w:rPr>
                <w:rFonts w:eastAsia="Calibri" w:cstheme="minorHAnsi"/>
                <w:sz w:val="20"/>
                <w:szCs w:val="20"/>
              </w:rPr>
              <w:t>carbón bituminoso</w:t>
            </w:r>
          </w:p>
          <w:p w:rsidR="00887515" w:rsidRPr="00887515" w:rsidRDefault="00887515" w:rsidP="00887515">
            <w:pPr>
              <w:numPr>
                <w:ilvl w:val="0"/>
                <w:numId w:val="45"/>
              </w:numPr>
              <w:spacing w:after="0" w:line="360" w:lineRule="auto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887515">
              <w:rPr>
                <w:rFonts w:eastAsia="Calibri" w:cstheme="minorHAnsi"/>
                <w:sz w:val="20"/>
                <w:szCs w:val="20"/>
              </w:rPr>
              <w:t xml:space="preserve">El caudal de gases ascendió a </w:t>
            </w:r>
            <w:r w:rsidR="00C05137">
              <w:rPr>
                <w:rFonts w:eastAsia="Calibri" w:cstheme="minorHAnsi"/>
                <w:sz w:val="20"/>
                <w:szCs w:val="20"/>
              </w:rPr>
              <w:t>27560</w:t>
            </w:r>
            <w:r w:rsidRPr="00887515">
              <w:rPr>
                <w:rFonts w:eastAsia="Calibri" w:cstheme="minorHAnsi"/>
                <w:sz w:val="20"/>
                <w:szCs w:val="20"/>
              </w:rPr>
              <w:t xml:space="preserve"> m</w:t>
            </w:r>
            <w:r w:rsidRPr="00887515">
              <w:rPr>
                <w:rFonts w:eastAsia="Calibri" w:cstheme="minorHAnsi"/>
                <w:sz w:val="20"/>
                <w:szCs w:val="20"/>
                <w:vertAlign w:val="superscript"/>
              </w:rPr>
              <w:t>3</w:t>
            </w:r>
            <w:r w:rsidRPr="00887515">
              <w:rPr>
                <w:rFonts w:eastAsia="Calibri" w:cstheme="minorHAnsi"/>
                <w:sz w:val="20"/>
                <w:szCs w:val="20"/>
              </w:rPr>
              <w:t>N/h</w:t>
            </w:r>
          </w:p>
          <w:p w:rsidR="00887515" w:rsidRPr="00887515" w:rsidRDefault="00887515" w:rsidP="00F332F0">
            <w:pPr>
              <w:numPr>
                <w:ilvl w:val="0"/>
                <w:numId w:val="45"/>
              </w:numPr>
              <w:spacing w:after="0" w:line="360" w:lineRule="auto"/>
              <w:ind w:left="714" w:hanging="357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887515">
              <w:rPr>
                <w:rFonts w:eastAsia="Calibri" w:cstheme="minorHAnsi"/>
                <w:sz w:val="20"/>
                <w:szCs w:val="20"/>
              </w:rPr>
              <w:t>El porcentaje de isocinetismo fue de 99,</w:t>
            </w:r>
            <w:r w:rsidR="00C05137">
              <w:rPr>
                <w:rFonts w:eastAsia="Calibri" w:cstheme="minorHAnsi"/>
                <w:sz w:val="20"/>
                <w:szCs w:val="20"/>
              </w:rPr>
              <w:t>2</w:t>
            </w:r>
            <w:r w:rsidRPr="00887515">
              <w:rPr>
                <w:rFonts w:eastAsia="Calibri" w:cstheme="minorHAnsi"/>
                <w:sz w:val="20"/>
                <w:szCs w:val="20"/>
              </w:rPr>
              <w:t>%</w:t>
            </w:r>
          </w:p>
          <w:p w:rsidR="00887515" w:rsidRPr="00887515" w:rsidRDefault="00887515" w:rsidP="00887515">
            <w:pPr>
              <w:numPr>
                <w:ilvl w:val="0"/>
                <w:numId w:val="45"/>
              </w:numPr>
              <w:spacing w:after="0" w:line="360" w:lineRule="auto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887515">
              <w:rPr>
                <w:rFonts w:eastAsia="Calibri" w:cstheme="minorHAnsi"/>
                <w:sz w:val="20"/>
                <w:szCs w:val="20"/>
              </w:rPr>
              <w:t xml:space="preserve">La desviación estándar de la concentración fue de </w:t>
            </w:r>
            <w:r w:rsidR="00C05137">
              <w:rPr>
                <w:rFonts w:eastAsia="Calibri" w:cstheme="minorHAnsi"/>
                <w:sz w:val="20"/>
                <w:szCs w:val="20"/>
              </w:rPr>
              <w:t>5</w:t>
            </w:r>
            <w:r w:rsidRPr="00887515">
              <w:rPr>
                <w:rFonts w:eastAsia="Calibri" w:cstheme="minorHAnsi"/>
                <w:sz w:val="20"/>
                <w:szCs w:val="20"/>
              </w:rPr>
              <w:t>,</w:t>
            </w:r>
            <w:r w:rsidR="00C05137">
              <w:rPr>
                <w:rFonts w:eastAsia="Calibri" w:cstheme="minorHAnsi"/>
                <w:sz w:val="20"/>
                <w:szCs w:val="20"/>
              </w:rPr>
              <w:t>8</w:t>
            </w:r>
            <w:r w:rsidRPr="00887515">
              <w:rPr>
                <w:rFonts w:eastAsia="Calibri" w:cstheme="minorHAnsi"/>
                <w:sz w:val="20"/>
                <w:szCs w:val="20"/>
              </w:rPr>
              <w:t xml:space="preserve"> mg/m</w:t>
            </w:r>
            <w:r w:rsidRPr="00887515">
              <w:rPr>
                <w:rFonts w:eastAsia="Calibri" w:cstheme="minorHAnsi"/>
                <w:sz w:val="20"/>
                <w:szCs w:val="20"/>
                <w:vertAlign w:val="superscript"/>
              </w:rPr>
              <w:t>3</w:t>
            </w:r>
            <w:r w:rsidRPr="00887515">
              <w:rPr>
                <w:rFonts w:eastAsia="Calibri" w:cstheme="minorHAnsi"/>
                <w:sz w:val="20"/>
                <w:szCs w:val="20"/>
              </w:rPr>
              <w:t>N</w:t>
            </w:r>
          </w:p>
          <w:p w:rsidR="00887515" w:rsidRPr="00887515" w:rsidRDefault="00887515" w:rsidP="00887515">
            <w:pPr>
              <w:numPr>
                <w:ilvl w:val="0"/>
                <w:numId w:val="45"/>
              </w:numPr>
              <w:spacing w:after="0" w:line="360" w:lineRule="auto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887515">
              <w:rPr>
                <w:rFonts w:eastAsia="Calibri" w:cstheme="minorHAnsi"/>
                <w:sz w:val="20"/>
                <w:szCs w:val="20"/>
              </w:rPr>
              <w:t xml:space="preserve">La concentración de material particulado fue de </w:t>
            </w:r>
            <w:r w:rsidR="00C05137">
              <w:rPr>
                <w:rFonts w:eastAsia="Calibri" w:cstheme="minorHAnsi"/>
                <w:sz w:val="20"/>
                <w:szCs w:val="20"/>
              </w:rPr>
              <w:t>12</w:t>
            </w:r>
            <w:r w:rsidRPr="00887515">
              <w:rPr>
                <w:rFonts w:eastAsia="Calibri" w:cstheme="minorHAnsi"/>
                <w:sz w:val="20"/>
                <w:szCs w:val="20"/>
              </w:rPr>
              <w:t>,3 mg/m</w:t>
            </w:r>
            <w:r w:rsidRPr="00887515">
              <w:rPr>
                <w:rFonts w:eastAsia="Calibri" w:cstheme="minorHAnsi"/>
                <w:sz w:val="20"/>
                <w:szCs w:val="20"/>
                <w:vertAlign w:val="superscript"/>
              </w:rPr>
              <w:t>3</w:t>
            </w:r>
            <w:r w:rsidRPr="00887515">
              <w:rPr>
                <w:rFonts w:eastAsia="Calibri" w:cstheme="minorHAnsi"/>
                <w:sz w:val="20"/>
                <w:szCs w:val="20"/>
              </w:rPr>
              <w:t>N</w:t>
            </w:r>
          </w:p>
          <w:p w:rsidR="00887515" w:rsidRDefault="00887515" w:rsidP="00887515">
            <w:pPr>
              <w:numPr>
                <w:ilvl w:val="0"/>
                <w:numId w:val="45"/>
              </w:numPr>
              <w:spacing w:after="0" w:line="360" w:lineRule="auto"/>
              <w:ind w:left="714" w:hanging="357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887515">
              <w:rPr>
                <w:rFonts w:eastAsia="Calibri" w:cstheme="minorHAnsi"/>
                <w:sz w:val="20"/>
                <w:szCs w:val="20"/>
              </w:rPr>
              <w:t>La concentración corregida al 11% O</w:t>
            </w:r>
            <w:r w:rsidRPr="00887515">
              <w:rPr>
                <w:rFonts w:eastAsia="Calibri" w:cstheme="minorHAnsi"/>
                <w:sz w:val="20"/>
                <w:szCs w:val="20"/>
                <w:vertAlign w:val="subscript"/>
              </w:rPr>
              <w:t>2</w:t>
            </w:r>
            <w:r w:rsidRPr="00887515">
              <w:rPr>
                <w:rFonts w:eastAsia="Calibri" w:cstheme="minorHAnsi"/>
                <w:sz w:val="20"/>
                <w:szCs w:val="20"/>
              </w:rPr>
              <w:t xml:space="preserve"> de material particulado fue de </w:t>
            </w:r>
            <w:r w:rsidR="00C05137">
              <w:rPr>
                <w:rFonts w:eastAsia="Calibri" w:cstheme="minorHAnsi"/>
                <w:sz w:val="20"/>
                <w:szCs w:val="20"/>
              </w:rPr>
              <w:t>13</w:t>
            </w:r>
            <w:r w:rsidRPr="00887515">
              <w:rPr>
                <w:rFonts w:eastAsia="Calibri" w:cstheme="minorHAnsi"/>
                <w:sz w:val="20"/>
                <w:szCs w:val="20"/>
              </w:rPr>
              <w:t>,</w:t>
            </w:r>
            <w:r w:rsidR="00C05137">
              <w:rPr>
                <w:rFonts w:eastAsia="Calibri" w:cstheme="minorHAnsi"/>
                <w:sz w:val="20"/>
                <w:szCs w:val="20"/>
              </w:rPr>
              <w:t>1</w:t>
            </w:r>
            <w:r w:rsidRPr="00887515">
              <w:rPr>
                <w:rFonts w:eastAsia="Calibri" w:cstheme="minorHAnsi"/>
                <w:sz w:val="20"/>
                <w:szCs w:val="20"/>
              </w:rPr>
              <w:t xml:space="preserve"> mg/m</w:t>
            </w:r>
            <w:r w:rsidRPr="00887515">
              <w:rPr>
                <w:rFonts w:eastAsia="Calibri" w:cstheme="minorHAnsi"/>
                <w:sz w:val="20"/>
                <w:szCs w:val="20"/>
                <w:vertAlign w:val="superscript"/>
              </w:rPr>
              <w:t>3</w:t>
            </w:r>
            <w:r w:rsidRPr="00887515">
              <w:rPr>
                <w:rFonts w:eastAsia="Calibri" w:cstheme="minorHAnsi"/>
                <w:sz w:val="20"/>
                <w:szCs w:val="20"/>
              </w:rPr>
              <w:t>N</w:t>
            </w:r>
          </w:p>
          <w:p w:rsidR="00F42E8D" w:rsidRDefault="00F42E8D" w:rsidP="00887515">
            <w:pPr>
              <w:numPr>
                <w:ilvl w:val="0"/>
                <w:numId w:val="45"/>
              </w:numPr>
              <w:spacing w:after="0" w:line="360" w:lineRule="auto"/>
              <w:ind w:left="714" w:hanging="357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>
              <w:rPr>
                <w:rFonts w:eastAsia="Calibri" w:cstheme="minorHAnsi"/>
                <w:sz w:val="20"/>
                <w:szCs w:val="20"/>
              </w:rPr>
              <w:t>En la Tabla 1 se presentan antecedentes generales de la medición</w:t>
            </w:r>
          </w:p>
          <w:p w:rsidR="00D41AED" w:rsidRDefault="00D41AED" w:rsidP="00C15FDD">
            <w:pPr>
              <w:spacing w:after="0" w:line="360" w:lineRule="auto"/>
              <w:ind w:left="318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</w:p>
          <w:p w:rsidR="00C05137" w:rsidRPr="00D41AED" w:rsidRDefault="00C05137" w:rsidP="00C05137">
            <w:pPr>
              <w:spacing w:after="0" w:line="360" w:lineRule="auto"/>
              <w:ind w:left="317"/>
              <w:contextualSpacing/>
              <w:jc w:val="both"/>
              <w:rPr>
                <w:rFonts w:eastAsia="Calibri" w:cstheme="minorHAnsi"/>
                <w:sz w:val="20"/>
                <w:szCs w:val="20"/>
                <w:u w:val="single"/>
              </w:rPr>
            </w:pPr>
            <w:r w:rsidRPr="00D41AED">
              <w:rPr>
                <w:rFonts w:eastAsia="Calibri" w:cstheme="minorHAnsi"/>
                <w:sz w:val="20"/>
                <w:szCs w:val="20"/>
                <w:u w:val="single"/>
              </w:rPr>
              <w:t>Material Particulado Enero 2019 (Ver anexo 3)</w:t>
            </w:r>
          </w:p>
          <w:p w:rsidR="00C05137" w:rsidRPr="00887515" w:rsidRDefault="00C05137" w:rsidP="00C05137">
            <w:pPr>
              <w:numPr>
                <w:ilvl w:val="0"/>
                <w:numId w:val="45"/>
              </w:numPr>
              <w:spacing w:after="0" w:line="360" w:lineRule="auto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887515">
              <w:rPr>
                <w:rFonts w:eastAsia="Calibri" w:cstheme="minorHAnsi"/>
                <w:sz w:val="20"/>
                <w:szCs w:val="20"/>
              </w:rPr>
              <w:t xml:space="preserve">La actividad de muestreo de material particulado se realizó el día </w:t>
            </w:r>
            <w:r w:rsidR="0084725A">
              <w:rPr>
                <w:rFonts w:eastAsia="Calibri" w:cstheme="minorHAnsi"/>
                <w:sz w:val="20"/>
                <w:szCs w:val="20"/>
              </w:rPr>
              <w:t>31</w:t>
            </w:r>
            <w:r w:rsidRPr="00887515">
              <w:rPr>
                <w:rFonts w:eastAsia="Calibri" w:cstheme="minorHAnsi"/>
                <w:sz w:val="20"/>
                <w:szCs w:val="20"/>
              </w:rPr>
              <w:t xml:space="preserve"> de </w:t>
            </w:r>
            <w:r w:rsidR="0084725A">
              <w:rPr>
                <w:rFonts w:eastAsia="Calibri" w:cstheme="minorHAnsi"/>
                <w:sz w:val="20"/>
                <w:szCs w:val="20"/>
              </w:rPr>
              <w:t>enero</w:t>
            </w:r>
            <w:r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Pr="00887515">
              <w:rPr>
                <w:rFonts w:eastAsia="Calibri" w:cstheme="minorHAnsi"/>
                <w:sz w:val="20"/>
                <w:szCs w:val="20"/>
              </w:rPr>
              <w:t>de 201</w:t>
            </w:r>
            <w:r w:rsidR="0084725A">
              <w:rPr>
                <w:rFonts w:eastAsia="Calibri" w:cstheme="minorHAnsi"/>
                <w:sz w:val="20"/>
                <w:szCs w:val="20"/>
              </w:rPr>
              <w:t>9</w:t>
            </w:r>
            <w:r w:rsidRPr="00887515">
              <w:rPr>
                <w:rFonts w:eastAsia="Calibri" w:cstheme="minorHAnsi"/>
                <w:sz w:val="20"/>
                <w:szCs w:val="20"/>
              </w:rPr>
              <w:t>, utilizando el método CH-5</w:t>
            </w:r>
          </w:p>
          <w:p w:rsidR="00C05137" w:rsidRPr="00887515" w:rsidRDefault="00C05137" w:rsidP="00C05137">
            <w:pPr>
              <w:numPr>
                <w:ilvl w:val="0"/>
                <w:numId w:val="45"/>
              </w:numPr>
              <w:spacing w:after="0" w:line="360" w:lineRule="auto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887515">
              <w:rPr>
                <w:rFonts w:eastAsia="Calibri" w:cstheme="minorHAnsi"/>
                <w:sz w:val="20"/>
                <w:szCs w:val="20"/>
              </w:rPr>
              <w:t>Se efectuaron 3 corridas (fuente puntual), en los siguientes horarios: 1</w:t>
            </w:r>
            <w:r w:rsidR="0084725A">
              <w:rPr>
                <w:rFonts w:eastAsia="Calibri" w:cstheme="minorHAnsi"/>
                <w:sz w:val="20"/>
                <w:szCs w:val="20"/>
              </w:rPr>
              <w:t>0</w:t>
            </w:r>
            <w:r w:rsidRPr="00887515">
              <w:rPr>
                <w:rFonts w:eastAsia="Calibri" w:cstheme="minorHAnsi"/>
                <w:sz w:val="20"/>
                <w:szCs w:val="20"/>
              </w:rPr>
              <w:t>:</w:t>
            </w:r>
            <w:r w:rsidR="0084725A">
              <w:rPr>
                <w:rFonts w:eastAsia="Calibri" w:cstheme="minorHAnsi"/>
                <w:sz w:val="20"/>
                <w:szCs w:val="20"/>
              </w:rPr>
              <w:t>0</w:t>
            </w:r>
            <w:r>
              <w:rPr>
                <w:rFonts w:eastAsia="Calibri" w:cstheme="minorHAnsi"/>
                <w:sz w:val="20"/>
                <w:szCs w:val="20"/>
              </w:rPr>
              <w:t>0</w:t>
            </w:r>
            <w:r w:rsidRPr="00887515">
              <w:rPr>
                <w:rFonts w:eastAsia="Calibri" w:cstheme="minorHAnsi"/>
                <w:sz w:val="20"/>
                <w:szCs w:val="20"/>
              </w:rPr>
              <w:t>, 1</w:t>
            </w:r>
            <w:r w:rsidR="0084725A">
              <w:rPr>
                <w:rFonts w:eastAsia="Calibri" w:cstheme="minorHAnsi"/>
                <w:sz w:val="20"/>
                <w:szCs w:val="20"/>
              </w:rPr>
              <w:t>1</w:t>
            </w:r>
            <w:r w:rsidRPr="00887515">
              <w:rPr>
                <w:rFonts w:eastAsia="Calibri" w:cstheme="minorHAnsi"/>
                <w:sz w:val="20"/>
                <w:szCs w:val="20"/>
              </w:rPr>
              <w:t>:1</w:t>
            </w:r>
            <w:r w:rsidR="0084725A">
              <w:rPr>
                <w:rFonts w:eastAsia="Calibri" w:cstheme="minorHAnsi"/>
                <w:sz w:val="20"/>
                <w:szCs w:val="20"/>
              </w:rPr>
              <w:t>2</w:t>
            </w:r>
            <w:r w:rsidRPr="00887515">
              <w:rPr>
                <w:rFonts w:eastAsia="Calibri" w:cstheme="minorHAnsi"/>
                <w:sz w:val="20"/>
                <w:szCs w:val="20"/>
              </w:rPr>
              <w:t xml:space="preserve"> y 1</w:t>
            </w:r>
            <w:r w:rsidR="0084725A">
              <w:rPr>
                <w:rFonts w:eastAsia="Calibri" w:cstheme="minorHAnsi"/>
                <w:sz w:val="20"/>
                <w:szCs w:val="20"/>
              </w:rPr>
              <w:t>2</w:t>
            </w:r>
            <w:r w:rsidRPr="00887515">
              <w:rPr>
                <w:rFonts w:eastAsia="Calibri" w:cstheme="minorHAnsi"/>
                <w:sz w:val="20"/>
                <w:szCs w:val="20"/>
              </w:rPr>
              <w:t>:</w:t>
            </w:r>
            <w:r w:rsidR="0084725A">
              <w:rPr>
                <w:rFonts w:eastAsia="Calibri" w:cstheme="minorHAnsi"/>
                <w:sz w:val="20"/>
                <w:szCs w:val="20"/>
              </w:rPr>
              <w:t>3</w:t>
            </w:r>
            <w:r>
              <w:rPr>
                <w:rFonts w:eastAsia="Calibri" w:cstheme="minorHAnsi"/>
                <w:sz w:val="20"/>
                <w:szCs w:val="20"/>
              </w:rPr>
              <w:t>0</w:t>
            </w:r>
          </w:p>
          <w:p w:rsidR="00C05137" w:rsidRPr="00887515" w:rsidRDefault="00C05137" w:rsidP="00C05137">
            <w:pPr>
              <w:numPr>
                <w:ilvl w:val="0"/>
                <w:numId w:val="45"/>
              </w:numPr>
              <w:spacing w:after="0" w:line="360" w:lineRule="auto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887515">
              <w:rPr>
                <w:rFonts w:eastAsia="Calibri" w:cstheme="minorHAnsi"/>
                <w:sz w:val="20"/>
                <w:szCs w:val="20"/>
              </w:rPr>
              <w:t xml:space="preserve">El combustible utilizado fue </w:t>
            </w:r>
            <w:r>
              <w:rPr>
                <w:rFonts w:eastAsia="Calibri" w:cstheme="minorHAnsi"/>
                <w:sz w:val="20"/>
                <w:szCs w:val="20"/>
              </w:rPr>
              <w:t>carbón bituminoso</w:t>
            </w:r>
          </w:p>
          <w:p w:rsidR="00C05137" w:rsidRPr="00887515" w:rsidRDefault="00C05137" w:rsidP="00C05137">
            <w:pPr>
              <w:numPr>
                <w:ilvl w:val="0"/>
                <w:numId w:val="45"/>
              </w:numPr>
              <w:spacing w:after="0" w:line="360" w:lineRule="auto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887515">
              <w:rPr>
                <w:rFonts w:eastAsia="Calibri" w:cstheme="minorHAnsi"/>
                <w:sz w:val="20"/>
                <w:szCs w:val="20"/>
              </w:rPr>
              <w:t xml:space="preserve">El caudal de gases ascendió a </w:t>
            </w:r>
            <w:r>
              <w:rPr>
                <w:rFonts w:eastAsia="Calibri" w:cstheme="minorHAnsi"/>
                <w:sz w:val="20"/>
                <w:szCs w:val="20"/>
              </w:rPr>
              <w:t>27</w:t>
            </w:r>
            <w:r w:rsidR="0084725A">
              <w:rPr>
                <w:rFonts w:eastAsia="Calibri" w:cstheme="minorHAnsi"/>
                <w:sz w:val="20"/>
                <w:szCs w:val="20"/>
              </w:rPr>
              <w:t>701</w:t>
            </w:r>
            <w:r w:rsidRPr="00887515">
              <w:rPr>
                <w:rFonts w:eastAsia="Calibri" w:cstheme="minorHAnsi"/>
                <w:sz w:val="20"/>
                <w:szCs w:val="20"/>
              </w:rPr>
              <w:t xml:space="preserve"> m</w:t>
            </w:r>
            <w:r w:rsidRPr="00887515">
              <w:rPr>
                <w:rFonts w:eastAsia="Calibri" w:cstheme="minorHAnsi"/>
                <w:sz w:val="20"/>
                <w:szCs w:val="20"/>
                <w:vertAlign w:val="superscript"/>
              </w:rPr>
              <w:t>3</w:t>
            </w:r>
            <w:r w:rsidRPr="00887515">
              <w:rPr>
                <w:rFonts w:eastAsia="Calibri" w:cstheme="minorHAnsi"/>
                <w:sz w:val="20"/>
                <w:szCs w:val="20"/>
              </w:rPr>
              <w:t>N/h</w:t>
            </w:r>
          </w:p>
          <w:p w:rsidR="00C05137" w:rsidRPr="00887515" w:rsidRDefault="00C05137" w:rsidP="00C05137">
            <w:pPr>
              <w:numPr>
                <w:ilvl w:val="0"/>
                <w:numId w:val="45"/>
              </w:numPr>
              <w:spacing w:after="0" w:line="360" w:lineRule="auto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887515">
              <w:rPr>
                <w:rFonts w:eastAsia="Calibri" w:cstheme="minorHAnsi"/>
                <w:sz w:val="20"/>
                <w:szCs w:val="20"/>
              </w:rPr>
              <w:t xml:space="preserve">El porcentaje de isocinetismo fue de </w:t>
            </w:r>
            <w:r w:rsidR="0084725A">
              <w:rPr>
                <w:rFonts w:eastAsia="Calibri" w:cstheme="minorHAnsi"/>
                <w:sz w:val="20"/>
                <w:szCs w:val="20"/>
              </w:rPr>
              <w:t>100</w:t>
            </w:r>
            <w:r w:rsidRPr="00887515">
              <w:rPr>
                <w:rFonts w:eastAsia="Calibri" w:cstheme="minorHAnsi"/>
                <w:sz w:val="20"/>
                <w:szCs w:val="20"/>
              </w:rPr>
              <w:t>,</w:t>
            </w:r>
            <w:r w:rsidR="0084725A">
              <w:rPr>
                <w:rFonts w:eastAsia="Calibri" w:cstheme="minorHAnsi"/>
                <w:sz w:val="20"/>
                <w:szCs w:val="20"/>
              </w:rPr>
              <w:t>1</w:t>
            </w:r>
            <w:r w:rsidRPr="00887515">
              <w:rPr>
                <w:rFonts w:eastAsia="Calibri" w:cstheme="minorHAnsi"/>
                <w:sz w:val="20"/>
                <w:szCs w:val="20"/>
              </w:rPr>
              <w:t>%</w:t>
            </w:r>
          </w:p>
          <w:p w:rsidR="00C05137" w:rsidRPr="00887515" w:rsidRDefault="00C05137" w:rsidP="00C05137">
            <w:pPr>
              <w:numPr>
                <w:ilvl w:val="0"/>
                <w:numId w:val="45"/>
              </w:numPr>
              <w:spacing w:after="0" w:line="360" w:lineRule="auto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887515">
              <w:rPr>
                <w:rFonts w:eastAsia="Calibri" w:cstheme="minorHAnsi"/>
                <w:sz w:val="20"/>
                <w:szCs w:val="20"/>
              </w:rPr>
              <w:lastRenderedPageBreak/>
              <w:t xml:space="preserve">La desviación estándar de la concentración fue de </w:t>
            </w:r>
            <w:r>
              <w:rPr>
                <w:rFonts w:eastAsia="Calibri" w:cstheme="minorHAnsi"/>
                <w:sz w:val="20"/>
                <w:szCs w:val="20"/>
              </w:rPr>
              <w:t>5</w:t>
            </w:r>
            <w:r w:rsidRPr="00887515">
              <w:rPr>
                <w:rFonts w:eastAsia="Calibri" w:cstheme="minorHAnsi"/>
                <w:sz w:val="20"/>
                <w:szCs w:val="20"/>
              </w:rPr>
              <w:t>,</w:t>
            </w:r>
            <w:r w:rsidR="0084725A">
              <w:rPr>
                <w:rFonts w:eastAsia="Calibri" w:cstheme="minorHAnsi"/>
                <w:sz w:val="20"/>
                <w:szCs w:val="20"/>
              </w:rPr>
              <w:t>62</w:t>
            </w:r>
            <w:r w:rsidRPr="00887515">
              <w:rPr>
                <w:rFonts w:eastAsia="Calibri" w:cstheme="minorHAnsi"/>
                <w:sz w:val="20"/>
                <w:szCs w:val="20"/>
              </w:rPr>
              <w:t xml:space="preserve"> mg/m</w:t>
            </w:r>
            <w:r w:rsidRPr="00887515">
              <w:rPr>
                <w:rFonts w:eastAsia="Calibri" w:cstheme="minorHAnsi"/>
                <w:sz w:val="20"/>
                <w:szCs w:val="20"/>
                <w:vertAlign w:val="superscript"/>
              </w:rPr>
              <w:t>3</w:t>
            </w:r>
            <w:r w:rsidRPr="00887515">
              <w:rPr>
                <w:rFonts w:eastAsia="Calibri" w:cstheme="minorHAnsi"/>
                <w:sz w:val="20"/>
                <w:szCs w:val="20"/>
              </w:rPr>
              <w:t>N</w:t>
            </w:r>
          </w:p>
          <w:p w:rsidR="00C05137" w:rsidRPr="00887515" w:rsidRDefault="00C05137" w:rsidP="00C05137">
            <w:pPr>
              <w:numPr>
                <w:ilvl w:val="0"/>
                <w:numId w:val="45"/>
              </w:numPr>
              <w:spacing w:after="0" w:line="360" w:lineRule="auto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887515">
              <w:rPr>
                <w:rFonts w:eastAsia="Calibri" w:cstheme="minorHAnsi"/>
                <w:sz w:val="20"/>
                <w:szCs w:val="20"/>
              </w:rPr>
              <w:t xml:space="preserve">La concentración de material particulado fue de </w:t>
            </w:r>
            <w:r>
              <w:rPr>
                <w:rFonts w:eastAsia="Calibri" w:cstheme="minorHAnsi"/>
                <w:sz w:val="20"/>
                <w:szCs w:val="20"/>
              </w:rPr>
              <w:t>2</w:t>
            </w:r>
            <w:r w:rsidR="0084725A">
              <w:rPr>
                <w:rFonts w:eastAsia="Calibri" w:cstheme="minorHAnsi"/>
                <w:sz w:val="20"/>
                <w:szCs w:val="20"/>
              </w:rPr>
              <w:t>1</w:t>
            </w:r>
            <w:r w:rsidRPr="00887515">
              <w:rPr>
                <w:rFonts w:eastAsia="Calibri" w:cstheme="minorHAnsi"/>
                <w:sz w:val="20"/>
                <w:szCs w:val="20"/>
              </w:rPr>
              <w:t>,</w:t>
            </w:r>
            <w:r w:rsidR="0084725A">
              <w:rPr>
                <w:rFonts w:eastAsia="Calibri" w:cstheme="minorHAnsi"/>
                <w:sz w:val="20"/>
                <w:szCs w:val="20"/>
              </w:rPr>
              <w:t>5</w:t>
            </w:r>
            <w:r w:rsidRPr="00887515">
              <w:rPr>
                <w:rFonts w:eastAsia="Calibri" w:cstheme="minorHAnsi"/>
                <w:sz w:val="20"/>
                <w:szCs w:val="20"/>
              </w:rPr>
              <w:t xml:space="preserve"> mg/m</w:t>
            </w:r>
            <w:r w:rsidRPr="00887515">
              <w:rPr>
                <w:rFonts w:eastAsia="Calibri" w:cstheme="minorHAnsi"/>
                <w:sz w:val="20"/>
                <w:szCs w:val="20"/>
                <w:vertAlign w:val="superscript"/>
              </w:rPr>
              <w:t>3</w:t>
            </w:r>
            <w:r w:rsidRPr="00887515">
              <w:rPr>
                <w:rFonts w:eastAsia="Calibri" w:cstheme="minorHAnsi"/>
                <w:sz w:val="20"/>
                <w:szCs w:val="20"/>
              </w:rPr>
              <w:t>N</w:t>
            </w:r>
          </w:p>
          <w:p w:rsidR="00C05137" w:rsidRDefault="00C05137" w:rsidP="00C05137">
            <w:pPr>
              <w:numPr>
                <w:ilvl w:val="0"/>
                <w:numId w:val="45"/>
              </w:numPr>
              <w:spacing w:after="0" w:line="360" w:lineRule="auto"/>
              <w:ind w:left="714" w:hanging="357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887515">
              <w:rPr>
                <w:rFonts w:eastAsia="Calibri" w:cstheme="minorHAnsi"/>
                <w:sz w:val="20"/>
                <w:szCs w:val="20"/>
              </w:rPr>
              <w:t>La concentración corregida al 11% O</w:t>
            </w:r>
            <w:r w:rsidRPr="00887515">
              <w:rPr>
                <w:rFonts w:eastAsia="Calibri" w:cstheme="minorHAnsi"/>
                <w:sz w:val="20"/>
                <w:szCs w:val="20"/>
                <w:vertAlign w:val="subscript"/>
              </w:rPr>
              <w:t>2</w:t>
            </w:r>
            <w:r w:rsidRPr="00887515">
              <w:rPr>
                <w:rFonts w:eastAsia="Calibri" w:cstheme="minorHAnsi"/>
                <w:sz w:val="20"/>
                <w:szCs w:val="20"/>
              </w:rPr>
              <w:t xml:space="preserve"> de material particulado fue de </w:t>
            </w:r>
            <w:r w:rsidR="0084725A">
              <w:rPr>
                <w:rFonts w:eastAsia="Calibri" w:cstheme="minorHAnsi"/>
                <w:sz w:val="20"/>
                <w:szCs w:val="20"/>
              </w:rPr>
              <w:t>22</w:t>
            </w:r>
            <w:r w:rsidRPr="00887515">
              <w:rPr>
                <w:rFonts w:eastAsia="Calibri" w:cstheme="minorHAnsi"/>
                <w:sz w:val="20"/>
                <w:szCs w:val="20"/>
              </w:rPr>
              <w:t>,</w:t>
            </w:r>
            <w:r w:rsidR="0084725A">
              <w:rPr>
                <w:rFonts w:eastAsia="Calibri" w:cstheme="minorHAnsi"/>
                <w:sz w:val="20"/>
                <w:szCs w:val="20"/>
              </w:rPr>
              <w:t>5</w:t>
            </w:r>
            <w:r w:rsidRPr="00887515">
              <w:rPr>
                <w:rFonts w:eastAsia="Calibri" w:cstheme="minorHAnsi"/>
                <w:sz w:val="20"/>
                <w:szCs w:val="20"/>
              </w:rPr>
              <w:t xml:space="preserve"> mg/m</w:t>
            </w:r>
            <w:r w:rsidRPr="00887515">
              <w:rPr>
                <w:rFonts w:eastAsia="Calibri" w:cstheme="minorHAnsi"/>
                <w:sz w:val="20"/>
                <w:szCs w:val="20"/>
                <w:vertAlign w:val="superscript"/>
              </w:rPr>
              <w:t>3</w:t>
            </w:r>
            <w:r w:rsidRPr="00887515">
              <w:rPr>
                <w:rFonts w:eastAsia="Calibri" w:cstheme="minorHAnsi"/>
                <w:sz w:val="20"/>
                <w:szCs w:val="20"/>
              </w:rPr>
              <w:t>N</w:t>
            </w:r>
          </w:p>
          <w:p w:rsidR="00C05137" w:rsidRPr="00D41AED" w:rsidRDefault="00C05137" w:rsidP="00D41AED">
            <w:pPr>
              <w:pStyle w:val="Prrafodelista"/>
              <w:numPr>
                <w:ilvl w:val="0"/>
                <w:numId w:val="45"/>
              </w:numPr>
              <w:spacing w:line="360" w:lineRule="auto"/>
              <w:rPr>
                <w:rFonts w:cstheme="minorHAnsi"/>
                <w:sz w:val="20"/>
                <w:szCs w:val="20"/>
              </w:rPr>
            </w:pPr>
            <w:r w:rsidRPr="00D41AED">
              <w:rPr>
                <w:rFonts w:cstheme="minorHAnsi"/>
                <w:sz w:val="20"/>
                <w:szCs w:val="20"/>
              </w:rPr>
              <w:t>En la Tabla 1 se presentan antecedentes generales de la medición</w:t>
            </w:r>
          </w:p>
          <w:p w:rsidR="00C05137" w:rsidRPr="00C15FDD" w:rsidRDefault="00C05137" w:rsidP="00C15FDD">
            <w:pPr>
              <w:spacing w:after="0" w:line="360" w:lineRule="auto"/>
              <w:ind w:left="318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</w:p>
          <w:p w:rsidR="00D41AED" w:rsidRPr="00C15FDD" w:rsidRDefault="0019261E" w:rsidP="0019261E">
            <w:pPr>
              <w:spacing w:after="0" w:line="360" w:lineRule="auto"/>
              <w:ind w:left="318"/>
              <w:contextualSpacing/>
              <w:jc w:val="both"/>
              <w:rPr>
                <w:rFonts w:eastAsia="Calibri" w:cstheme="minorHAnsi"/>
                <w:sz w:val="20"/>
                <w:szCs w:val="20"/>
                <w:u w:val="single"/>
              </w:rPr>
            </w:pPr>
            <w:r w:rsidRPr="00C15FDD">
              <w:rPr>
                <w:rFonts w:eastAsia="Calibri" w:cstheme="minorHAnsi"/>
                <w:sz w:val="20"/>
                <w:szCs w:val="20"/>
                <w:u w:val="single"/>
              </w:rPr>
              <w:t>Monitoreo continuo SO</w:t>
            </w:r>
            <w:r w:rsidRPr="00C15FDD">
              <w:rPr>
                <w:rFonts w:eastAsia="Calibri" w:cstheme="minorHAnsi"/>
                <w:sz w:val="20"/>
                <w:szCs w:val="20"/>
                <w:u w:val="single"/>
                <w:vertAlign w:val="subscript"/>
              </w:rPr>
              <w:t>2</w:t>
            </w:r>
            <w:r w:rsidRPr="00C15FDD">
              <w:rPr>
                <w:rFonts w:eastAsia="Calibri" w:cstheme="minorHAnsi"/>
                <w:sz w:val="20"/>
                <w:szCs w:val="20"/>
                <w:u w:val="single"/>
              </w:rPr>
              <w:t xml:space="preserve"> Julio 2018 (Ver anexo 4)</w:t>
            </w:r>
          </w:p>
          <w:p w:rsidR="00A22A8C" w:rsidRPr="00C15FDD" w:rsidRDefault="00A22A8C" w:rsidP="00A22A8C">
            <w:pPr>
              <w:pStyle w:val="Prrafodelista"/>
              <w:numPr>
                <w:ilvl w:val="0"/>
                <w:numId w:val="45"/>
              </w:numPr>
              <w:spacing w:line="360" w:lineRule="auto"/>
              <w:ind w:left="714" w:hanging="357"/>
              <w:rPr>
                <w:rFonts w:cstheme="minorHAnsi"/>
                <w:sz w:val="20"/>
                <w:szCs w:val="20"/>
              </w:rPr>
            </w:pPr>
            <w:r w:rsidRPr="00C15FDD">
              <w:rPr>
                <w:rFonts w:cstheme="minorHAnsi"/>
                <w:sz w:val="20"/>
                <w:szCs w:val="20"/>
              </w:rPr>
              <w:t>La actividad de medición se realizó el día 24 de julio de 2018, utilizando el método CH-6</w:t>
            </w:r>
          </w:p>
          <w:p w:rsidR="00A22A8C" w:rsidRPr="00C15FDD" w:rsidRDefault="00A22A8C" w:rsidP="00A22A8C">
            <w:pPr>
              <w:pStyle w:val="Prrafodelista"/>
              <w:numPr>
                <w:ilvl w:val="0"/>
                <w:numId w:val="45"/>
              </w:numPr>
              <w:spacing w:line="360" w:lineRule="auto"/>
              <w:rPr>
                <w:rFonts w:cstheme="minorHAnsi"/>
                <w:sz w:val="20"/>
                <w:szCs w:val="20"/>
              </w:rPr>
            </w:pPr>
            <w:r w:rsidRPr="00C15FDD">
              <w:rPr>
                <w:rFonts w:cstheme="minorHAnsi"/>
                <w:sz w:val="20"/>
                <w:szCs w:val="20"/>
              </w:rPr>
              <w:t>El combustible utilizado fue carbón bituminoso</w:t>
            </w:r>
          </w:p>
          <w:p w:rsidR="0019261E" w:rsidRPr="00C15FDD" w:rsidRDefault="00A22A8C" w:rsidP="00A22A8C">
            <w:pPr>
              <w:pStyle w:val="Prrafodelista"/>
              <w:numPr>
                <w:ilvl w:val="0"/>
                <w:numId w:val="45"/>
              </w:numPr>
              <w:spacing w:line="360" w:lineRule="auto"/>
              <w:ind w:left="714" w:hanging="357"/>
              <w:rPr>
                <w:rFonts w:cstheme="minorHAnsi"/>
                <w:sz w:val="20"/>
                <w:szCs w:val="20"/>
              </w:rPr>
            </w:pPr>
            <w:r w:rsidRPr="00C15FDD">
              <w:rPr>
                <w:rFonts w:cstheme="minorHAnsi"/>
                <w:sz w:val="20"/>
                <w:szCs w:val="20"/>
              </w:rPr>
              <w:t>La carga según consumo de combustible fue de 93,5%</w:t>
            </w:r>
          </w:p>
          <w:p w:rsidR="00A22A8C" w:rsidRPr="00C15FDD" w:rsidRDefault="00A22A8C" w:rsidP="00A22A8C">
            <w:pPr>
              <w:pStyle w:val="Prrafodelista"/>
              <w:numPr>
                <w:ilvl w:val="0"/>
                <w:numId w:val="45"/>
              </w:numPr>
              <w:spacing w:line="360" w:lineRule="auto"/>
              <w:ind w:left="714" w:hanging="357"/>
              <w:rPr>
                <w:rFonts w:cstheme="minorHAnsi"/>
                <w:sz w:val="20"/>
                <w:szCs w:val="20"/>
              </w:rPr>
            </w:pPr>
            <w:r w:rsidRPr="00C15FDD">
              <w:rPr>
                <w:rFonts w:cstheme="minorHAnsi"/>
                <w:sz w:val="20"/>
                <w:szCs w:val="20"/>
              </w:rPr>
              <w:t>La carga según generación de vapor fue de 91,8%</w:t>
            </w:r>
          </w:p>
          <w:p w:rsidR="00A22A8C" w:rsidRPr="00C15FDD" w:rsidRDefault="00A22A8C" w:rsidP="00A22A8C">
            <w:pPr>
              <w:pStyle w:val="Prrafodelista"/>
              <w:numPr>
                <w:ilvl w:val="0"/>
                <w:numId w:val="45"/>
              </w:numPr>
              <w:spacing w:line="360" w:lineRule="auto"/>
              <w:ind w:left="714" w:hanging="357"/>
              <w:rPr>
                <w:rFonts w:cstheme="minorHAnsi"/>
                <w:sz w:val="20"/>
                <w:szCs w:val="20"/>
              </w:rPr>
            </w:pPr>
            <w:r w:rsidRPr="00C15FDD">
              <w:rPr>
                <w:rFonts w:cstheme="minorHAnsi"/>
                <w:sz w:val="20"/>
                <w:szCs w:val="20"/>
              </w:rPr>
              <w:t xml:space="preserve">Los resultados </w:t>
            </w:r>
            <w:r w:rsidR="00764C6B" w:rsidRPr="00C15FDD">
              <w:rPr>
                <w:rFonts w:cstheme="minorHAnsi"/>
                <w:sz w:val="20"/>
                <w:szCs w:val="20"/>
              </w:rPr>
              <w:t>muestran que la concentración promedio corregida por factores de calibración es de 266,7 ppm que corresponden a 699,15 mg/m</w:t>
            </w:r>
            <w:r w:rsidR="00764C6B" w:rsidRPr="00C15FDD">
              <w:rPr>
                <w:rFonts w:cstheme="minorHAnsi"/>
                <w:sz w:val="20"/>
                <w:szCs w:val="20"/>
                <w:vertAlign w:val="superscript"/>
              </w:rPr>
              <w:t>3</w:t>
            </w:r>
            <w:r w:rsidR="00764C6B" w:rsidRPr="00C15FDD">
              <w:rPr>
                <w:rFonts w:cstheme="minorHAnsi"/>
                <w:sz w:val="20"/>
                <w:szCs w:val="20"/>
              </w:rPr>
              <w:t>N</w:t>
            </w:r>
          </w:p>
          <w:p w:rsidR="007F161D" w:rsidRPr="00C15FDD" w:rsidRDefault="007F161D" w:rsidP="00A22A8C">
            <w:pPr>
              <w:pStyle w:val="Prrafodelista"/>
              <w:numPr>
                <w:ilvl w:val="0"/>
                <w:numId w:val="45"/>
              </w:numPr>
              <w:spacing w:line="360" w:lineRule="auto"/>
              <w:ind w:left="714" w:hanging="357"/>
              <w:rPr>
                <w:rFonts w:cstheme="minorHAnsi"/>
                <w:sz w:val="20"/>
                <w:szCs w:val="20"/>
              </w:rPr>
            </w:pPr>
            <w:r w:rsidRPr="00C15FDD">
              <w:rPr>
                <w:rFonts w:cstheme="minorHAnsi"/>
                <w:sz w:val="20"/>
                <w:szCs w:val="20"/>
              </w:rPr>
              <w:t>Lo anterior equivale a una emisión anual de 6550,99 toneladas considerando una operación de 24/7 los 365 días al año</w:t>
            </w:r>
          </w:p>
          <w:p w:rsidR="007C69AB" w:rsidRPr="00C15FDD" w:rsidRDefault="007C69AB" w:rsidP="007C69AB">
            <w:pPr>
              <w:pStyle w:val="Prrafodelista"/>
              <w:numPr>
                <w:ilvl w:val="0"/>
                <w:numId w:val="45"/>
              </w:numPr>
              <w:spacing w:line="360" w:lineRule="auto"/>
              <w:ind w:left="714" w:hanging="357"/>
              <w:rPr>
                <w:rFonts w:cstheme="minorHAnsi"/>
                <w:sz w:val="20"/>
                <w:szCs w:val="20"/>
              </w:rPr>
            </w:pPr>
            <w:r w:rsidRPr="00C15FDD">
              <w:rPr>
                <w:rFonts w:cstheme="minorHAnsi"/>
                <w:sz w:val="20"/>
                <w:szCs w:val="20"/>
              </w:rPr>
              <w:lastRenderedPageBreak/>
              <w:t>En la Tabla 2 se presentan antecedentes generales de la medición</w:t>
            </w:r>
          </w:p>
          <w:p w:rsidR="00C15FDD" w:rsidRPr="00C15FDD" w:rsidRDefault="00C15FDD" w:rsidP="00C15FDD">
            <w:pPr>
              <w:spacing w:after="0" w:line="360" w:lineRule="auto"/>
              <w:ind w:left="318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</w:p>
          <w:p w:rsidR="00C15FDD" w:rsidRPr="00C15FDD" w:rsidRDefault="00C15FDD" w:rsidP="00C15FDD">
            <w:pPr>
              <w:spacing w:after="0" w:line="360" w:lineRule="auto"/>
              <w:ind w:left="318"/>
              <w:contextualSpacing/>
              <w:jc w:val="both"/>
              <w:rPr>
                <w:rFonts w:eastAsia="Calibri" w:cstheme="minorHAnsi"/>
                <w:sz w:val="20"/>
                <w:szCs w:val="20"/>
                <w:u w:val="single"/>
              </w:rPr>
            </w:pPr>
            <w:r w:rsidRPr="00C15FDD">
              <w:rPr>
                <w:rFonts w:eastAsia="Calibri" w:cstheme="minorHAnsi"/>
                <w:sz w:val="20"/>
                <w:szCs w:val="20"/>
                <w:u w:val="single"/>
              </w:rPr>
              <w:t>Monitoreo continuo SO</w:t>
            </w:r>
            <w:r w:rsidRPr="00C15FDD">
              <w:rPr>
                <w:rFonts w:eastAsia="Calibri" w:cstheme="minorHAnsi"/>
                <w:sz w:val="20"/>
                <w:szCs w:val="20"/>
                <w:u w:val="single"/>
                <w:vertAlign w:val="subscript"/>
              </w:rPr>
              <w:t>2</w:t>
            </w:r>
            <w:r w:rsidRPr="00C15FDD">
              <w:rPr>
                <w:rFonts w:eastAsia="Calibri" w:cstheme="minorHAnsi"/>
                <w:sz w:val="20"/>
                <w:szCs w:val="20"/>
                <w:u w:val="single"/>
              </w:rPr>
              <w:t xml:space="preserve"> </w:t>
            </w:r>
            <w:r>
              <w:rPr>
                <w:rFonts w:eastAsia="Calibri" w:cstheme="minorHAnsi"/>
                <w:sz w:val="20"/>
                <w:szCs w:val="20"/>
                <w:u w:val="single"/>
              </w:rPr>
              <w:t>Enero</w:t>
            </w:r>
            <w:r w:rsidRPr="00C15FDD">
              <w:rPr>
                <w:rFonts w:eastAsia="Calibri" w:cstheme="minorHAnsi"/>
                <w:sz w:val="20"/>
                <w:szCs w:val="20"/>
                <w:u w:val="single"/>
              </w:rPr>
              <w:t xml:space="preserve"> 201</w:t>
            </w:r>
            <w:r>
              <w:rPr>
                <w:rFonts w:eastAsia="Calibri" w:cstheme="minorHAnsi"/>
                <w:sz w:val="20"/>
                <w:szCs w:val="20"/>
                <w:u w:val="single"/>
              </w:rPr>
              <w:t>9</w:t>
            </w:r>
            <w:r w:rsidRPr="00C15FDD">
              <w:rPr>
                <w:rFonts w:eastAsia="Calibri" w:cstheme="minorHAnsi"/>
                <w:sz w:val="20"/>
                <w:szCs w:val="20"/>
                <w:u w:val="single"/>
              </w:rPr>
              <w:t xml:space="preserve"> (Ver anexo </w:t>
            </w:r>
            <w:r>
              <w:rPr>
                <w:rFonts w:eastAsia="Calibri" w:cstheme="minorHAnsi"/>
                <w:sz w:val="20"/>
                <w:szCs w:val="20"/>
                <w:u w:val="single"/>
              </w:rPr>
              <w:t>5</w:t>
            </w:r>
            <w:r w:rsidRPr="00C15FDD">
              <w:rPr>
                <w:rFonts w:eastAsia="Calibri" w:cstheme="minorHAnsi"/>
                <w:sz w:val="20"/>
                <w:szCs w:val="20"/>
                <w:u w:val="single"/>
              </w:rPr>
              <w:t>)</w:t>
            </w:r>
          </w:p>
          <w:p w:rsidR="00C15FDD" w:rsidRPr="00C15FDD" w:rsidRDefault="00C15FDD" w:rsidP="00C15FDD">
            <w:pPr>
              <w:pStyle w:val="Prrafodelista"/>
              <w:numPr>
                <w:ilvl w:val="0"/>
                <w:numId w:val="45"/>
              </w:numPr>
              <w:spacing w:line="360" w:lineRule="auto"/>
              <w:ind w:left="714" w:hanging="357"/>
              <w:rPr>
                <w:rFonts w:cstheme="minorHAnsi"/>
                <w:sz w:val="20"/>
                <w:szCs w:val="20"/>
              </w:rPr>
            </w:pPr>
            <w:r w:rsidRPr="00C15FDD">
              <w:rPr>
                <w:rFonts w:cstheme="minorHAnsi"/>
                <w:sz w:val="20"/>
                <w:szCs w:val="20"/>
              </w:rPr>
              <w:t xml:space="preserve">La actividad de medición se realizó el día </w:t>
            </w:r>
            <w:r w:rsidR="003C284B">
              <w:rPr>
                <w:rFonts w:cstheme="minorHAnsi"/>
                <w:sz w:val="20"/>
                <w:szCs w:val="20"/>
              </w:rPr>
              <w:t>31</w:t>
            </w:r>
            <w:r w:rsidRPr="00C15FDD">
              <w:rPr>
                <w:rFonts w:cstheme="minorHAnsi"/>
                <w:sz w:val="20"/>
                <w:szCs w:val="20"/>
              </w:rPr>
              <w:t xml:space="preserve"> de </w:t>
            </w:r>
            <w:r w:rsidR="003C284B">
              <w:rPr>
                <w:rFonts w:cstheme="minorHAnsi"/>
                <w:sz w:val="20"/>
                <w:szCs w:val="20"/>
              </w:rPr>
              <w:t xml:space="preserve">enero </w:t>
            </w:r>
            <w:r w:rsidRPr="00C15FDD">
              <w:rPr>
                <w:rFonts w:cstheme="minorHAnsi"/>
                <w:sz w:val="20"/>
                <w:szCs w:val="20"/>
              </w:rPr>
              <w:t>de 201</w:t>
            </w:r>
            <w:r w:rsidR="003C284B">
              <w:rPr>
                <w:rFonts w:cstheme="minorHAnsi"/>
                <w:sz w:val="20"/>
                <w:szCs w:val="20"/>
              </w:rPr>
              <w:t>9</w:t>
            </w:r>
            <w:r w:rsidRPr="00C15FDD">
              <w:rPr>
                <w:rFonts w:cstheme="minorHAnsi"/>
                <w:sz w:val="20"/>
                <w:szCs w:val="20"/>
              </w:rPr>
              <w:t>, utilizando el método CH-6</w:t>
            </w:r>
          </w:p>
          <w:p w:rsidR="00C15FDD" w:rsidRPr="00C15FDD" w:rsidRDefault="00C15FDD" w:rsidP="00C15FDD">
            <w:pPr>
              <w:pStyle w:val="Prrafodelista"/>
              <w:numPr>
                <w:ilvl w:val="0"/>
                <w:numId w:val="45"/>
              </w:numPr>
              <w:spacing w:line="360" w:lineRule="auto"/>
              <w:rPr>
                <w:rFonts w:cstheme="minorHAnsi"/>
                <w:sz w:val="20"/>
                <w:szCs w:val="20"/>
              </w:rPr>
            </w:pPr>
            <w:r w:rsidRPr="00C15FDD">
              <w:rPr>
                <w:rFonts w:cstheme="minorHAnsi"/>
                <w:sz w:val="20"/>
                <w:szCs w:val="20"/>
              </w:rPr>
              <w:t>El combustible utilizado fue carbón bituminoso</w:t>
            </w:r>
          </w:p>
          <w:p w:rsidR="00C15FDD" w:rsidRPr="00C15FDD" w:rsidRDefault="00C15FDD" w:rsidP="00C15FDD">
            <w:pPr>
              <w:pStyle w:val="Prrafodelista"/>
              <w:numPr>
                <w:ilvl w:val="0"/>
                <w:numId w:val="45"/>
              </w:numPr>
              <w:spacing w:line="360" w:lineRule="auto"/>
              <w:ind w:left="714" w:hanging="357"/>
              <w:rPr>
                <w:rFonts w:cstheme="minorHAnsi"/>
                <w:sz w:val="20"/>
                <w:szCs w:val="20"/>
              </w:rPr>
            </w:pPr>
            <w:r w:rsidRPr="00C15FDD">
              <w:rPr>
                <w:rFonts w:cstheme="minorHAnsi"/>
                <w:sz w:val="20"/>
                <w:szCs w:val="20"/>
              </w:rPr>
              <w:t>La carga según consumo de combustible fue de 9</w:t>
            </w:r>
            <w:r w:rsidR="003C284B">
              <w:rPr>
                <w:rFonts w:cstheme="minorHAnsi"/>
                <w:sz w:val="20"/>
                <w:szCs w:val="20"/>
              </w:rPr>
              <w:t>9</w:t>
            </w:r>
            <w:r w:rsidRPr="00C15FDD">
              <w:rPr>
                <w:rFonts w:cstheme="minorHAnsi"/>
                <w:sz w:val="20"/>
                <w:szCs w:val="20"/>
              </w:rPr>
              <w:t>,</w:t>
            </w:r>
            <w:r w:rsidR="003C284B">
              <w:rPr>
                <w:rFonts w:cstheme="minorHAnsi"/>
                <w:sz w:val="20"/>
                <w:szCs w:val="20"/>
              </w:rPr>
              <w:t>8</w:t>
            </w:r>
            <w:r w:rsidRPr="00C15FDD">
              <w:rPr>
                <w:rFonts w:cstheme="minorHAnsi"/>
                <w:sz w:val="20"/>
                <w:szCs w:val="20"/>
              </w:rPr>
              <w:t>%</w:t>
            </w:r>
          </w:p>
          <w:p w:rsidR="00C15FDD" w:rsidRPr="00C15FDD" w:rsidRDefault="00C15FDD" w:rsidP="00C15FDD">
            <w:pPr>
              <w:pStyle w:val="Prrafodelista"/>
              <w:numPr>
                <w:ilvl w:val="0"/>
                <w:numId w:val="45"/>
              </w:numPr>
              <w:spacing w:line="360" w:lineRule="auto"/>
              <w:ind w:left="714" w:hanging="357"/>
              <w:rPr>
                <w:rFonts w:cstheme="minorHAnsi"/>
                <w:sz w:val="20"/>
                <w:szCs w:val="20"/>
              </w:rPr>
            </w:pPr>
            <w:r w:rsidRPr="00C15FDD">
              <w:rPr>
                <w:rFonts w:cstheme="minorHAnsi"/>
                <w:sz w:val="20"/>
                <w:szCs w:val="20"/>
              </w:rPr>
              <w:t>La carga según generación de vapor fue de 91,8%</w:t>
            </w:r>
          </w:p>
          <w:p w:rsidR="00C15FDD" w:rsidRPr="00C15FDD" w:rsidRDefault="00C15FDD" w:rsidP="00C15FDD">
            <w:pPr>
              <w:pStyle w:val="Prrafodelista"/>
              <w:numPr>
                <w:ilvl w:val="0"/>
                <w:numId w:val="45"/>
              </w:numPr>
              <w:spacing w:line="360" w:lineRule="auto"/>
              <w:ind w:left="714" w:hanging="357"/>
              <w:rPr>
                <w:rFonts w:cstheme="minorHAnsi"/>
                <w:sz w:val="20"/>
                <w:szCs w:val="20"/>
              </w:rPr>
            </w:pPr>
            <w:r w:rsidRPr="00C15FDD">
              <w:rPr>
                <w:rFonts w:cstheme="minorHAnsi"/>
                <w:sz w:val="20"/>
                <w:szCs w:val="20"/>
              </w:rPr>
              <w:t>Los resultados muestran que la concentración promedio corregida por factores de calibración es de 26</w:t>
            </w:r>
            <w:r w:rsidR="003C284B">
              <w:rPr>
                <w:rFonts w:cstheme="minorHAnsi"/>
                <w:sz w:val="20"/>
                <w:szCs w:val="20"/>
              </w:rPr>
              <w:t>0</w:t>
            </w:r>
            <w:r w:rsidRPr="00C15FDD">
              <w:rPr>
                <w:rFonts w:cstheme="minorHAnsi"/>
                <w:sz w:val="20"/>
                <w:szCs w:val="20"/>
              </w:rPr>
              <w:t>,</w:t>
            </w:r>
            <w:r w:rsidR="003C284B">
              <w:rPr>
                <w:rFonts w:cstheme="minorHAnsi"/>
                <w:sz w:val="20"/>
                <w:szCs w:val="20"/>
              </w:rPr>
              <w:t>5</w:t>
            </w:r>
            <w:r w:rsidRPr="00C15FDD">
              <w:rPr>
                <w:rFonts w:cstheme="minorHAnsi"/>
                <w:sz w:val="20"/>
                <w:szCs w:val="20"/>
              </w:rPr>
              <w:t xml:space="preserve"> ppm que corresponden a 6</w:t>
            </w:r>
            <w:r w:rsidR="003C284B">
              <w:rPr>
                <w:rFonts w:cstheme="minorHAnsi"/>
                <w:sz w:val="20"/>
                <w:szCs w:val="20"/>
              </w:rPr>
              <w:t>82</w:t>
            </w:r>
            <w:r w:rsidRPr="00C15FDD">
              <w:rPr>
                <w:rFonts w:cstheme="minorHAnsi"/>
                <w:sz w:val="20"/>
                <w:szCs w:val="20"/>
              </w:rPr>
              <w:t>,</w:t>
            </w:r>
            <w:r w:rsidR="003C284B">
              <w:rPr>
                <w:rFonts w:cstheme="minorHAnsi"/>
                <w:sz w:val="20"/>
                <w:szCs w:val="20"/>
              </w:rPr>
              <w:t>9</w:t>
            </w:r>
            <w:r w:rsidRPr="00C15FDD">
              <w:rPr>
                <w:rFonts w:cstheme="minorHAnsi"/>
                <w:sz w:val="20"/>
                <w:szCs w:val="20"/>
              </w:rPr>
              <w:t xml:space="preserve"> mg/m</w:t>
            </w:r>
            <w:r w:rsidRPr="00C15FDD">
              <w:rPr>
                <w:rFonts w:cstheme="minorHAnsi"/>
                <w:sz w:val="20"/>
                <w:szCs w:val="20"/>
                <w:vertAlign w:val="superscript"/>
              </w:rPr>
              <w:t>3</w:t>
            </w:r>
            <w:r w:rsidRPr="00C15FDD">
              <w:rPr>
                <w:rFonts w:cstheme="minorHAnsi"/>
                <w:sz w:val="20"/>
                <w:szCs w:val="20"/>
              </w:rPr>
              <w:t>N</w:t>
            </w:r>
          </w:p>
          <w:p w:rsidR="00C15FDD" w:rsidRPr="00C15FDD" w:rsidRDefault="00C15FDD" w:rsidP="00C15FDD">
            <w:pPr>
              <w:pStyle w:val="Prrafodelista"/>
              <w:numPr>
                <w:ilvl w:val="0"/>
                <w:numId w:val="45"/>
              </w:numPr>
              <w:spacing w:line="360" w:lineRule="auto"/>
              <w:ind w:left="714" w:hanging="357"/>
              <w:rPr>
                <w:rFonts w:cstheme="minorHAnsi"/>
                <w:sz w:val="20"/>
                <w:szCs w:val="20"/>
              </w:rPr>
            </w:pPr>
            <w:r w:rsidRPr="00C15FDD">
              <w:rPr>
                <w:rFonts w:cstheme="minorHAnsi"/>
                <w:sz w:val="20"/>
                <w:szCs w:val="20"/>
              </w:rPr>
              <w:t xml:space="preserve">Lo anterior equivale a una emisión anual de </w:t>
            </w:r>
            <w:r w:rsidR="003C284B">
              <w:rPr>
                <w:rFonts w:cstheme="minorHAnsi"/>
                <w:sz w:val="20"/>
                <w:szCs w:val="20"/>
              </w:rPr>
              <w:t>165</w:t>
            </w:r>
            <w:r w:rsidRPr="00C15FDD">
              <w:rPr>
                <w:rFonts w:cstheme="minorHAnsi"/>
                <w:sz w:val="20"/>
                <w:szCs w:val="20"/>
              </w:rPr>
              <w:t>,</w:t>
            </w:r>
            <w:r w:rsidR="003C284B">
              <w:rPr>
                <w:rFonts w:cstheme="minorHAnsi"/>
                <w:sz w:val="20"/>
                <w:szCs w:val="20"/>
              </w:rPr>
              <w:t>81</w:t>
            </w:r>
            <w:r w:rsidRPr="00C15FDD">
              <w:rPr>
                <w:rFonts w:cstheme="minorHAnsi"/>
                <w:sz w:val="20"/>
                <w:szCs w:val="20"/>
              </w:rPr>
              <w:t xml:space="preserve"> toneladas considerando una operación de 2</w:t>
            </w:r>
            <w:r w:rsidR="003C284B">
              <w:rPr>
                <w:rFonts w:cstheme="minorHAnsi"/>
                <w:sz w:val="20"/>
                <w:szCs w:val="20"/>
              </w:rPr>
              <w:t xml:space="preserve">3 horas al día por </w:t>
            </w:r>
            <w:r w:rsidRPr="00C15FDD">
              <w:rPr>
                <w:rFonts w:cstheme="minorHAnsi"/>
                <w:sz w:val="20"/>
                <w:szCs w:val="20"/>
              </w:rPr>
              <w:t>3</w:t>
            </w:r>
            <w:r w:rsidR="003C284B">
              <w:rPr>
                <w:rFonts w:cstheme="minorHAnsi"/>
                <w:sz w:val="20"/>
                <w:szCs w:val="20"/>
              </w:rPr>
              <w:t>46</w:t>
            </w:r>
            <w:r w:rsidRPr="00C15FDD">
              <w:rPr>
                <w:rFonts w:cstheme="minorHAnsi"/>
                <w:sz w:val="20"/>
                <w:szCs w:val="20"/>
              </w:rPr>
              <w:t xml:space="preserve"> días al año</w:t>
            </w:r>
          </w:p>
          <w:p w:rsidR="00C15FDD" w:rsidRPr="008172AF" w:rsidRDefault="00C15FDD" w:rsidP="00C15FDD">
            <w:pPr>
              <w:pStyle w:val="Prrafodelista"/>
              <w:numPr>
                <w:ilvl w:val="0"/>
                <w:numId w:val="45"/>
              </w:numPr>
              <w:spacing w:line="360" w:lineRule="auto"/>
              <w:ind w:left="714" w:hanging="357"/>
              <w:rPr>
                <w:rFonts w:cstheme="minorHAnsi"/>
                <w:sz w:val="20"/>
                <w:szCs w:val="20"/>
              </w:rPr>
            </w:pPr>
            <w:r w:rsidRPr="008172AF">
              <w:rPr>
                <w:rFonts w:cstheme="minorHAnsi"/>
                <w:sz w:val="20"/>
                <w:szCs w:val="20"/>
              </w:rPr>
              <w:t>En la Tabla 2 se presentan antecedentes generales de la medición</w:t>
            </w:r>
          </w:p>
          <w:p w:rsidR="00C15FDD" w:rsidRPr="00876575" w:rsidRDefault="00C15FDD" w:rsidP="007C69AB">
            <w:pPr>
              <w:spacing w:after="0" w:line="360" w:lineRule="auto"/>
              <w:ind w:left="459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</w:p>
          <w:p w:rsidR="00887515" w:rsidRPr="00887515" w:rsidRDefault="00887515" w:rsidP="00887515">
            <w:pPr>
              <w:numPr>
                <w:ilvl w:val="0"/>
                <w:numId w:val="44"/>
              </w:numPr>
              <w:spacing w:after="0" w:line="360" w:lineRule="auto"/>
              <w:ind w:left="459" w:hanging="426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887515">
              <w:rPr>
                <w:rFonts w:eastAsia="Calibri" w:cstheme="minorHAnsi"/>
                <w:sz w:val="20"/>
                <w:szCs w:val="20"/>
              </w:rPr>
              <w:lastRenderedPageBreak/>
              <w:t>Como resultado se tiene que la unidad fiscalizable “</w:t>
            </w:r>
            <w:r w:rsidR="00876575">
              <w:rPr>
                <w:rFonts w:eastAsia="Calibri" w:cstheme="minorHAnsi"/>
                <w:sz w:val="20"/>
                <w:szCs w:val="20"/>
              </w:rPr>
              <w:t>Watt´s Osorno</w:t>
            </w:r>
            <w:r w:rsidRPr="00887515">
              <w:rPr>
                <w:rFonts w:eastAsia="Calibri" w:cstheme="minorHAnsi"/>
                <w:sz w:val="20"/>
                <w:szCs w:val="20"/>
              </w:rPr>
              <w:t>” cumple con el límite máximo de emisión de material particulado para la caldera existente</w:t>
            </w:r>
            <w:r w:rsidR="00EE7061">
              <w:rPr>
                <w:rFonts w:eastAsia="Calibri" w:cstheme="minorHAnsi"/>
                <w:sz w:val="20"/>
                <w:szCs w:val="20"/>
              </w:rPr>
              <w:t>, OSO-104,</w:t>
            </w:r>
            <w:r w:rsidRPr="00887515">
              <w:rPr>
                <w:rFonts w:eastAsia="Calibri" w:cstheme="minorHAnsi"/>
                <w:sz w:val="20"/>
                <w:szCs w:val="20"/>
              </w:rPr>
              <w:t xml:space="preserve"> </w:t>
            </w:r>
            <w:r w:rsidR="002A456A">
              <w:rPr>
                <w:rFonts w:eastAsia="Calibri" w:cstheme="minorHAnsi"/>
                <w:sz w:val="20"/>
                <w:szCs w:val="20"/>
              </w:rPr>
              <w:t xml:space="preserve">marca </w:t>
            </w:r>
            <w:r w:rsidR="00876575">
              <w:rPr>
                <w:rFonts w:eastAsia="Calibri" w:cstheme="minorHAnsi"/>
                <w:sz w:val="20"/>
                <w:szCs w:val="20"/>
              </w:rPr>
              <w:t xml:space="preserve">Vapor Industrial </w:t>
            </w:r>
            <w:r w:rsidRPr="00887515">
              <w:rPr>
                <w:rFonts w:eastAsia="Calibri" w:cstheme="minorHAnsi"/>
                <w:sz w:val="20"/>
                <w:szCs w:val="20"/>
              </w:rPr>
              <w:t>de acuerdo a lo establecido en la Tabla 29 del DS 47/2015 MMA</w:t>
            </w:r>
          </w:p>
          <w:p w:rsidR="00967134" w:rsidRDefault="00887515" w:rsidP="00967134">
            <w:pPr>
              <w:spacing w:after="0" w:line="360" w:lineRule="auto"/>
              <w:ind w:left="459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 w:rsidRPr="00887515">
              <w:rPr>
                <w:rFonts w:eastAsia="Calibri" w:cstheme="minorHAnsi"/>
                <w:sz w:val="20"/>
                <w:szCs w:val="20"/>
              </w:rPr>
              <w:t xml:space="preserve">A mayor detalle la medición </w:t>
            </w:r>
            <w:r w:rsidR="00967134">
              <w:rPr>
                <w:rFonts w:eastAsia="Calibri" w:cstheme="minorHAnsi"/>
                <w:sz w:val="20"/>
                <w:szCs w:val="20"/>
              </w:rPr>
              <w:t xml:space="preserve">de julio de 2018 </w:t>
            </w:r>
            <w:r w:rsidRPr="00887515">
              <w:rPr>
                <w:rFonts w:eastAsia="Calibri" w:cstheme="minorHAnsi"/>
                <w:sz w:val="20"/>
                <w:szCs w:val="20"/>
              </w:rPr>
              <w:t xml:space="preserve">arrojo un valor de </w:t>
            </w:r>
            <w:r w:rsidR="00967134">
              <w:rPr>
                <w:rFonts w:eastAsia="Calibri" w:cstheme="minorHAnsi"/>
                <w:sz w:val="20"/>
                <w:szCs w:val="20"/>
              </w:rPr>
              <w:t>13</w:t>
            </w:r>
            <w:r w:rsidRPr="00887515">
              <w:rPr>
                <w:rFonts w:eastAsia="Calibri" w:cstheme="minorHAnsi"/>
                <w:sz w:val="20"/>
                <w:szCs w:val="20"/>
              </w:rPr>
              <w:t>,</w:t>
            </w:r>
            <w:r w:rsidR="00967134">
              <w:rPr>
                <w:rFonts w:eastAsia="Calibri" w:cstheme="minorHAnsi"/>
                <w:sz w:val="20"/>
                <w:szCs w:val="20"/>
              </w:rPr>
              <w:t>1</w:t>
            </w:r>
            <w:r w:rsidRPr="00887515">
              <w:rPr>
                <w:rFonts w:eastAsia="Calibri" w:cstheme="minorHAnsi"/>
                <w:sz w:val="20"/>
                <w:szCs w:val="20"/>
              </w:rPr>
              <w:t xml:space="preserve"> mg/m</w:t>
            </w:r>
            <w:r w:rsidRPr="00887515">
              <w:rPr>
                <w:rFonts w:eastAsia="Calibri" w:cstheme="minorHAnsi"/>
                <w:sz w:val="20"/>
                <w:szCs w:val="20"/>
                <w:vertAlign w:val="superscript"/>
              </w:rPr>
              <w:t>3</w:t>
            </w:r>
            <w:r w:rsidRPr="00887515">
              <w:rPr>
                <w:rFonts w:eastAsia="Calibri" w:cstheme="minorHAnsi"/>
                <w:sz w:val="20"/>
                <w:szCs w:val="20"/>
              </w:rPr>
              <w:t xml:space="preserve">N el cual </w:t>
            </w:r>
            <w:r w:rsidR="00EE7061">
              <w:rPr>
                <w:rFonts w:eastAsia="Calibri" w:cstheme="minorHAnsi"/>
                <w:sz w:val="20"/>
                <w:szCs w:val="20"/>
              </w:rPr>
              <w:t xml:space="preserve">no </w:t>
            </w:r>
            <w:r w:rsidRPr="00887515">
              <w:rPr>
                <w:rFonts w:eastAsia="Calibri" w:cstheme="minorHAnsi"/>
                <w:sz w:val="20"/>
                <w:szCs w:val="20"/>
              </w:rPr>
              <w:t xml:space="preserve">supera el límite de </w:t>
            </w:r>
            <w:r w:rsidR="00967134">
              <w:rPr>
                <w:rFonts w:eastAsia="Calibri" w:cstheme="minorHAnsi"/>
                <w:sz w:val="20"/>
                <w:szCs w:val="20"/>
              </w:rPr>
              <w:t>5</w:t>
            </w:r>
            <w:r w:rsidRPr="00887515">
              <w:rPr>
                <w:rFonts w:eastAsia="Calibri" w:cstheme="minorHAnsi"/>
                <w:sz w:val="20"/>
                <w:szCs w:val="20"/>
              </w:rPr>
              <w:t>0 mg/m</w:t>
            </w:r>
            <w:r w:rsidRPr="00887515">
              <w:rPr>
                <w:rFonts w:eastAsia="Calibri" w:cstheme="minorHAnsi"/>
                <w:sz w:val="20"/>
                <w:szCs w:val="20"/>
                <w:vertAlign w:val="superscript"/>
              </w:rPr>
              <w:t>3</w:t>
            </w:r>
            <w:r w:rsidRPr="00887515">
              <w:rPr>
                <w:rFonts w:eastAsia="Calibri" w:cstheme="minorHAnsi"/>
                <w:sz w:val="20"/>
                <w:szCs w:val="20"/>
              </w:rPr>
              <w:t xml:space="preserve">N establecido para una caldera con una potencia térmica mayor o igual a </w:t>
            </w:r>
            <w:r w:rsidR="00967134" w:rsidRPr="00967134">
              <w:rPr>
                <w:rFonts w:eastAsia="Calibri" w:cstheme="minorHAnsi"/>
                <w:sz w:val="20"/>
                <w:szCs w:val="20"/>
              </w:rPr>
              <w:t>1 MW y menor a 20 MWt</w:t>
            </w:r>
            <w:r w:rsidR="00967134">
              <w:rPr>
                <w:rFonts w:eastAsia="Calibri" w:cstheme="minorHAnsi"/>
                <w:sz w:val="20"/>
                <w:szCs w:val="20"/>
              </w:rPr>
              <w:t>.</w:t>
            </w:r>
          </w:p>
          <w:p w:rsidR="00967134" w:rsidRDefault="00EE7061" w:rsidP="00967134">
            <w:pPr>
              <w:spacing w:after="0" w:line="360" w:lineRule="auto"/>
              <w:ind w:left="459"/>
              <w:contextualSpacing/>
              <w:jc w:val="both"/>
              <w:rPr>
                <w:rFonts w:eastAsia="Calibri" w:cstheme="minorHAnsi"/>
                <w:sz w:val="20"/>
                <w:szCs w:val="20"/>
              </w:rPr>
            </w:pPr>
            <w:r>
              <w:rPr>
                <w:rFonts w:eastAsia="Calibri" w:cstheme="minorHAnsi"/>
                <w:sz w:val="20"/>
                <w:szCs w:val="20"/>
              </w:rPr>
              <w:t>Del mismo modo la medición de enero de 2019 entregó un valor de 22,5</w:t>
            </w:r>
            <w:r w:rsidRPr="00EE7061">
              <w:rPr>
                <w:rFonts w:eastAsia="Calibri" w:cstheme="minorHAnsi"/>
                <w:sz w:val="20"/>
                <w:szCs w:val="20"/>
              </w:rPr>
              <w:t xml:space="preserve"> mg/m</w:t>
            </w:r>
            <w:r w:rsidRPr="006F7EC8">
              <w:rPr>
                <w:rFonts w:eastAsia="Calibri" w:cstheme="minorHAnsi"/>
                <w:sz w:val="20"/>
                <w:szCs w:val="20"/>
                <w:vertAlign w:val="superscript"/>
              </w:rPr>
              <w:t>3</w:t>
            </w:r>
            <w:r w:rsidRPr="00EE7061">
              <w:rPr>
                <w:rFonts w:eastAsia="Calibri" w:cstheme="minorHAnsi"/>
                <w:sz w:val="20"/>
                <w:szCs w:val="20"/>
              </w:rPr>
              <w:t xml:space="preserve">N el cual </w:t>
            </w:r>
            <w:r w:rsidR="005D7EDB">
              <w:rPr>
                <w:rFonts w:eastAsia="Calibri" w:cstheme="minorHAnsi"/>
                <w:sz w:val="20"/>
                <w:szCs w:val="20"/>
              </w:rPr>
              <w:t xml:space="preserve">tampoco </w:t>
            </w:r>
            <w:r w:rsidRPr="00EE7061">
              <w:rPr>
                <w:rFonts w:eastAsia="Calibri" w:cstheme="minorHAnsi"/>
                <w:sz w:val="20"/>
                <w:szCs w:val="20"/>
              </w:rPr>
              <w:t>supera el límite de 50 mg/m</w:t>
            </w:r>
            <w:r w:rsidRPr="006F7EC8">
              <w:rPr>
                <w:rFonts w:eastAsia="Calibri" w:cstheme="minorHAnsi"/>
                <w:sz w:val="20"/>
                <w:szCs w:val="20"/>
                <w:vertAlign w:val="superscript"/>
              </w:rPr>
              <w:t>3</w:t>
            </w:r>
            <w:r w:rsidRPr="00EE7061">
              <w:rPr>
                <w:rFonts w:eastAsia="Calibri" w:cstheme="minorHAnsi"/>
                <w:sz w:val="20"/>
                <w:szCs w:val="20"/>
              </w:rPr>
              <w:t xml:space="preserve">N establecido para una caldera </w:t>
            </w:r>
            <w:r w:rsidR="008F24FC">
              <w:rPr>
                <w:rFonts w:eastAsia="Calibri" w:cstheme="minorHAnsi"/>
                <w:sz w:val="20"/>
                <w:szCs w:val="20"/>
              </w:rPr>
              <w:t xml:space="preserve">con </w:t>
            </w:r>
            <w:r w:rsidR="005D7EDB">
              <w:rPr>
                <w:rFonts w:eastAsia="Calibri" w:cstheme="minorHAnsi"/>
                <w:sz w:val="20"/>
                <w:szCs w:val="20"/>
              </w:rPr>
              <w:t>las características antes descritas</w:t>
            </w:r>
          </w:p>
          <w:p w:rsidR="005175FB" w:rsidRPr="005175FB" w:rsidRDefault="006634FC" w:rsidP="005175FB">
            <w:pPr>
              <w:pStyle w:val="Prrafodelista"/>
              <w:numPr>
                <w:ilvl w:val="0"/>
                <w:numId w:val="44"/>
              </w:numPr>
              <w:spacing w:line="360" w:lineRule="auto"/>
              <w:ind w:left="459" w:hanging="459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En cuanto a los r</w:t>
            </w:r>
            <w:r w:rsidR="005175FB" w:rsidRPr="005175FB">
              <w:rPr>
                <w:rFonts w:cstheme="minorHAnsi"/>
                <w:sz w:val="20"/>
                <w:szCs w:val="20"/>
              </w:rPr>
              <w:t>esultado</w:t>
            </w:r>
            <w:r>
              <w:rPr>
                <w:rFonts w:cstheme="minorHAnsi"/>
                <w:sz w:val="20"/>
                <w:szCs w:val="20"/>
              </w:rPr>
              <w:t>s</w:t>
            </w:r>
            <w:r w:rsidR="005175FB" w:rsidRPr="005175FB">
              <w:rPr>
                <w:rFonts w:cstheme="minorHAnsi"/>
                <w:sz w:val="20"/>
                <w:szCs w:val="20"/>
              </w:rPr>
              <w:t xml:space="preserve"> </w:t>
            </w:r>
            <w:r>
              <w:rPr>
                <w:rFonts w:cstheme="minorHAnsi"/>
                <w:sz w:val="20"/>
                <w:szCs w:val="20"/>
              </w:rPr>
              <w:t xml:space="preserve">para el monitoreo continuo de </w:t>
            </w:r>
            <w:r w:rsidR="00B45FB0">
              <w:rPr>
                <w:rFonts w:cstheme="minorHAnsi"/>
                <w:sz w:val="20"/>
                <w:szCs w:val="20"/>
              </w:rPr>
              <w:t>d</w:t>
            </w:r>
            <w:r>
              <w:rPr>
                <w:rFonts w:cstheme="minorHAnsi"/>
                <w:sz w:val="20"/>
                <w:szCs w:val="20"/>
              </w:rPr>
              <w:t>ióxido de azufre (SO</w:t>
            </w:r>
            <w:r w:rsidRPr="006634FC">
              <w:rPr>
                <w:rFonts w:cstheme="minorHAnsi"/>
                <w:sz w:val="20"/>
                <w:szCs w:val="20"/>
                <w:vertAlign w:val="subscript"/>
              </w:rPr>
              <w:t>2</w:t>
            </w:r>
            <w:r>
              <w:rPr>
                <w:rFonts w:cstheme="minorHAnsi"/>
                <w:sz w:val="20"/>
                <w:szCs w:val="20"/>
              </w:rPr>
              <w:t>) la caldera existente</w:t>
            </w:r>
            <w:r w:rsidR="005175FB" w:rsidRPr="005175FB">
              <w:rPr>
                <w:rFonts w:cstheme="minorHAnsi"/>
                <w:sz w:val="20"/>
                <w:szCs w:val="20"/>
              </w:rPr>
              <w:t xml:space="preserve">, OSO-104, marca Vapor Industrial </w:t>
            </w:r>
            <w:r>
              <w:rPr>
                <w:rFonts w:cstheme="minorHAnsi"/>
                <w:sz w:val="20"/>
                <w:szCs w:val="20"/>
              </w:rPr>
              <w:t xml:space="preserve">cumple </w:t>
            </w:r>
            <w:r w:rsidR="005175FB" w:rsidRPr="005175FB">
              <w:rPr>
                <w:rFonts w:cstheme="minorHAnsi"/>
                <w:sz w:val="20"/>
                <w:szCs w:val="20"/>
              </w:rPr>
              <w:t xml:space="preserve">de acuerdo a lo establecido en la Tabla </w:t>
            </w:r>
            <w:r>
              <w:rPr>
                <w:rFonts w:cstheme="minorHAnsi"/>
                <w:sz w:val="20"/>
                <w:szCs w:val="20"/>
              </w:rPr>
              <w:t>42</w:t>
            </w:r>
            <w:r w:rsidR="005175FB" w:rsidRPr="005175FB">
              <w:rPr>
                <w:rFonts w:cstheme="minorHAnsi"/>
                <w:sz w:val="20"/>
                <w:szCs w:val="20"/>
              </w:rPr>
              <w:t xml:space="preserve"> del DS 47/2015 MMA</w:t>
            </w:r>
          </w:p>
          <w:p w:rsidR="005175FB" w:rsidRPr="005175FB" w:rsidRDefault="005175FB" w:rsidP="005175FB">
            <w:pPr>
              <w:pStyle w:val="Prrafodelista"/>
              <w:spacing w:line="360" w:lineRule="auto"/>
              <w:ind w:left="459"/>
              <w:rPr>
                <w:rFonts w:cstheme="minorHAnsi"/>
                <w:sz w:val="20"/>
                <w:szCs w:val="20"/>
              </w:rPr>
            </w:pPr>
            <w:r w:rsidRPr="005175FB">
              <w:rPr>
                <w:rFonts w:cstheme="minorHAnsi"/>
                <w:sz w:val="20"/>
                <w:szCs w:val="20"/>
              </w:rPr>
              <w:t xml:space="preserve">A mayor detalle la medición de julio de 2018 arrojo un valor de </w:t>
            </w:r>
            <w:r w:rsidR="006F7EC8">
              <w:rPr>
                <w:rFonts w:cstheme="minorHAnsi"/>
                <w:sz w:val="20"/>
                <w:szCs w:val="20"/>
              </w:rPr>
              <w:t>699,5</w:t>
            </w:r>
            <w:r w:rsidRPr="005175FB">
              <w:rPr>
                <w:rFonts w:cstheme="minorHAnsi"/>
                <w:sz w:val="20"/>
                <w:szCs w:val="20"/>
              </w:rPr>
              <w:t xml:space="preserve"> mg/m</w:t>
            </w:r>
            <w:r w:rsidRPr="006F7EC8">
              <w:rPr>
                <w:rFonts w:cstheme="minorHAnsi"/>
                <w:sz w:val="20"/>
                <w:szCs w:val="20"/>
                <w:vertAlign w:val="superscript"/>
              </w:rPr>
              <w:t>3</w:t>
            </w:r>
            <w:r w:rsidRPr="005175FB">
              <w:rPr>
                <w:rFonts w:cstheme="minorHAnsi"/>
                <w:sz w:val="20"/>
                <w:szCs w:val="20"/>
              </w:rPr>
              <w:t xml:space="preserve">N el cual no supera el límite de </w:t>
            </w:r>
            <w:r w:rsidR="006F7EC8">
              <w:rPr>
                <w:rFonts w:cstheme="minorHAnsi"/>
                <w:sz w:val="20"/>
                <w:szCs w:val="20"/>
              </w:rPr>
              <w:t>80</w:t>
            </w:r>
            <w:r w:rsidRPr="005175FB">
              <w:rPr>
                <w:rFonts w:cstheme="minorHAnsi"/>
                <w:sz w:val="20"/>
                <w:szCs w:val="20"/>
              </w:rPr>
              <w:t>0 mg/m</w:t>
            </w:r>
            <w:r w:rsidRPr="006F7EC8">
              <w:rPr>
                <w:rFonts w:cstheme="minorHAnsi"/>
                <w:sz w:val="20"/>
                <w:szCs w:val="20"/>
                <w:vertAlign w:val="superscript"/>
              </w:rPr>
              <w:t>3</w:t>
            </w:r>
            <w:r w:rsidRPr="005175FB">
              <w:rPr>
                <w:rFonts w:cstheme="minorHAnsi"/>
                <w:sz w:val="20"/>
                <w:szCs w:val="20"/>
              </w:rPr>
              <w:t xml:space="preserve">N establecido </w:t>
            </w:r>
            <w:r w:rsidRPr="005175FB">
              <w:rPr>
                <w:rFonts w:cstheme="minorHAnsi"/>
                <w:sz w:val="20"/>
                <w:szCs w:val="20"/>
              </w:rPr>
              <w:lastRenderedPageBreak/>
              <w:t xml:space="preserve">para una caldera con una potencia térmica mayor o igual a </w:t>
            </w:r>
            <w:r w:rsidR="00B45FB0">
              <w:rPr>
                <w:rFonts w:cstheme="minorHAnsi"/>
                <w:sz w:val="20"/>
                <w:szCs w:val="20"/>
              </w:rPr>
              <w:t>3</w:t>
            </w:r>
            <w:r w:rsidRPr="005175FB">
              <w:rPr>
                <w:rFonts w:cstheme="minorHAnsi"/>
                <w:sz w:val="20"/>
                <w:szCs w:val="20"/>
              </w:rPr>
              <w:t xml:space="preserve"> MW y menor a 20 MWt.</w:t>
            </w:r>
          </w:p>
          <w:p w:rsidR="006F7EC8" w:rsidRPr="005175FB" w:rsidRDefault="005175FB" w:rsidP="00B45FB0">
            <w:pPr>
              <w:spacing w:line="360" w:lineRule="auto"/>
              <w:ind w:left="459"/>
              <w:jc w:val="both"/>
              <w:rPr>
                <w:rFonts w:cstheme="minorHAnsi"/>
                <w:sz w:val="20"/>
                <w:szCs w:val="20"/>
              </w:rPr>
            </w:pPr>
            <w:r w:rsidRPr="005175FB">
              <w:rPr>
                <w:rFonts w:cstheme="minorHAnsi"/>
                <w:sz w:val="20"/>
                <w:szCs w:val="20"/>
              </w:rPr>
              <w:t xml:space="preserve">Del mismo modo la medición de enero de 2019 entregó un valor de </w:t>
            </w:r>
            <w:r w:rsidR="00B45FB0">
              <w:rPr>
                <w:rFonts w:cstheme="minorHAnsi"/>
                <w:sz w:val="20"/>
                <w:szCs w:val="20"/>
              </w:rPr>
              <w:t>682</w:t>
            </w:r>
            <w:r w:rsidRPr="005175FB">
              <w:rPr>
                <w:rFonts w:cstheme="minorHAnsi"/>
                <w:sz w:val="20"/>
                <w:szCs w:val="20"/>
              </w:rPr>
              <w:t>,</w:t>
            </w:r>
            <w:r w:rsidR="00B45FB0">
              <w:rPr>
                <w:rFonts w:cstheme="minorHAnsi"/>
                <w:sz w:val="20"/>
                <w:szCs w:val="20"/>
              </w:rPr>
              <w:t>9</w:t>
            </w:r>
            <w:r w:rsidRPr="005175FB">
              <w:rPr>
                <w:rFonts w:cstheme="minorHAnsi"/>
                <w:sz w:val="20"/>
                <w:szCs w:val="20"/>
              </w:rPr>
              <w:t xml:space="preserve"> mg/m</w:t>
            </w:r>
            <w:r w:rsidRPr="00B45FB0">
              <w:rPr>
                <w:rFonts w:cstheme="minorHAnsi"/>
                <w:sz w:val="20"/>
                <w:szCs w:val="20"/>
                <w:vertAlign w:val="superscript"/>
              </w:rPr>
              <w:t>3</w:t>
            </w:r>
            <w:r w:rsidRPr="005175FB">
              <w:rPr>
                <w:rFonts w:cstheme="minorHAnsi"/>
                <w:sz w:val="20"/>
                <w:szCs w:val="20"/>
              </w:rPr>
              <w:t xml:space="preserve">N el cual tampoco supera el límite de </w:t>
            </w:r>
            <w:r w:rsidR="00B45FB0">
              <w:rPr>
                <w:rFonts w:cstheme="minorHAnsi"/>
                <w:sz w:val="20"/>
                <w:szCs w:val="20"/>
              </w:rPr>
              <w:t>80</w:t>
            </w:r>
            <w:r w:rsidRPr="005175FB">
              <w:rPr>
                <w:rFonts w:cstheme="minorHAnsi"/>
                <w:sz w:val="20"/>
                <w:szCs w:val="20"/>
              </w:rPr>
              <w:t>0 mg/m</w:t>
            </w:r>
            <w:r w:rsidRPr="00B45FB0">
              <w:rPr>
                <w:rFonts w:cstheme="minorHAnsi"/>
                <w:sz w:val="20"/>
                <w:szCs w:val="20"/>
                <w:vertAlign w:val="superscript"/>
              </w:rPr>
              <w:t>3</w:t>
            </w:r>
            <w:r w:rsidRPr="005175FB">
              <w:rPr>
                <w:rFonts w:cstheme="minorHAnsi"/>
                <w:sz w:val="20"/>
                <w:szCs w:val="20"/>
              </w:rPr>
              <w:t>N establecido para una caldera las características antes descritas.</w:t>
            </w:r>
          </w:p>
        </w:tc>
      </w:tr>
    </w:tbl>
    <w:p w:rsidR="000D3F98" w:rsidRDefault="000D3F98">
      <w:pPr>
        <w:rPr>
          <w:rFonts w:ascii="Calibri" w:eastAsia="Calibri" w:hAnsi="Calibri" w:cs="Calibri"/>
          <w:sz w:val="20"/>
          <w:szCs w:val="20"/>
        </w:rPr>
      </w:pPr>
    </w:p>
    <w:p w:rsidR="000D3F98" w:rsidRDefault="000D3F98">
      <w:pPr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br w:type="page"/>
      </w:r>
    </w:p>
    <w:tbl>
      <w:tblPr>
        <w:tblW w:w="13687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85"/>
        <w:gridCol w:w="7602"/>
      </w:tblGrid>
      <w:tr w:rsidR="000D3F98" w:rsidRPr="009F108B" w:rsidTr="00983E37">
        <w:trPr>
          <w:trHeight w:val="300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D3F98" w:rsidRPr="009F108B" w:rsidRDefault="000D3F98" w:rsidP="00983E37">
            <w:pPr>
              <w:spacing w:after="0" w:line="240" w:lineRule="auto"/>
              <w:jc w:val="center"/>
              <w:rPr>
                <w:rFonts w:ascii="Calibri" w:eastAsia="Times New Roman" w:hAnsi="Calibri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9F108B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  <w:lastRenderedPageBreak/>
              <w:t>Registros</w:t>
            </w:r>
          </w:p>
        </w:tc>
      </w:tr>
      <w:tr w:rsidR="000D3F98" w:rsidRPr="009F108B" w:rsidTr="00983E37">
        <w:trPr>
          <w:trHeight w:val="7071"/>
          <w:jc w:val="center"/>
        </w:trPr>
        <w:tc>
          <w:tcPr>
            <w:tcW w:w="5000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D3F98" w:rsidRDefault="000D3F98" w:rsidP="00983E37">
            <w:pPr>
              <w:spacing w:after="0" w:line="240" w:lineRule="auto"/>
              <w:ind w:left="1062"/>
              <w:rPr>
                <w:rFonts w:ascii="Calibri" w:hAnsi="Calibri"/>
                <w:sz w:val="20"/>
                <w:szCs w:val="20"/>
              </w:rPr>
            </w:pPr>
            <w:r w:rsidRPr="00D05BA6">
              <w:rPr>
                <w:rFonts w:ascii="Calibri" w:hAnsi="Calibri"/>
                <w:sz w:val="20"/>
                <w:szCs w:val="20"/>
              </w:rPr>
              <w:t xml:space="preserve">Tabla 1 </w:t>
            </w:r>
            <w:r>
              <w:rPr>
                <w:rFonts w:ascii="Calibri" w:hAnsi="Calibri"/>
                <w:sz w:val="20"/>
                <w:szCs w:val="20"/>
              </w:rPr>
              <w:t>Antecedentes de la</w:t>
            </w:r>
            <w:r w:rsidR="00876575">
              <w:rPr>
                <w:rFonts w:ascii="Calibri" w:hAnsi="Calibri"/>
                <w:sz w:val="20"/>
                <w:szCs w:val="20"/>
              </w:rPr>
              <w:t>s</w:t>
            </w:r>
            <w:r>
              <w:rPr>
                <w:rFonts w:ascii="Calibri" w:hAnsi="Calibri"/>
                <w:sz w:val="20"/>
                <w:szCs w:val="20"/>
              </w:rPr>
              <w:t xml:space="preserve"> medici</w:t>
            </w:r>
            <w:r w:rsidR="00876575">
              <w:rPr>
                <w:rFonts w:ascii="Calibri" w:hAnsi="Calibri"/>
                <w:sz w:val="20"/>
                <w:szCs w:val="20"/>
              </w:rPr>
              <w:t>ones</w:t>
            </w:r>
            <w:r>
              <w:rPr>
                <w:rFonts w:ascii="Calibri" w:hAnsi="Calibri"/>
                <w:sz w:val="20"/>
                <w:szCs w:val="20"/>
              </w:rPr>
              <w:t xml:space="preserve"> discreta</w:t>
            </w:r>
            <w:r w:rsidR="00876575">
              <w:rPr>
                <w:rFonts w:ascii="Calibri" w:hAnsi="Calibri"/>
                <w:sz w:val="20"/>
                <w:szCs w:val="20"/>
              </w:rPr>
              <w:t>s</w:t>
            </w:r>
            <w:r>
              <w:rPr>
                <w:rFonts w:ascii="Calibri" w:hAnsi="Calibri"/>
                <w:sz w:val="20"/>
                <w:szCs w:val="20"/>
              </w:rPr>
              <w:t xml:space="preserve"> de Material Particulado para </w:t>
            </w:r>
            <w:r w:rsidR="00D41AED">
              <w:rPr>
                <w:rFonts w:ascii="Calibri" w:hAnsi="Calibri"/>
                <w:sz w:val="20"/>
                <w:szCs w:val="20"/>
              </w:rPr>
              <w:t>Watt´s Osorno</w:t>
            </w:r>
          </w:p>
          <w:tbl>
            <w:tblPr>
              <w:tblStyle w:val="Tablaconcuadrcula"/>
              <w:tblW w:w="12194" w:type="dxa"/>
              <w:tblInd w:w="1054" w:type="dxa"/>
              <w:tblLook w:val="04A0" w:firstRow="1" w:lastRow="0" w:firstColumn="1" w:lastColumn="0" w:noHBand="0" w:noVBand="1"/>
            </w:tblPr>
            <w:tblGrid>
              <w:gridCol w:w="3972"/>
              <w:gridCol w:w="4111"/>
              <w:gridCol w:w="4111"/>
            </w:tblGrid>
            <w:tr w:rsidR="003125AD" w:rsidRPr="00A82635" w:rsidTr="001E3197">
              <w:tc>
                <w:tcPr>
                  <w:tcW w:w="3972" w:type="dxa"/>
                  <w:vAlign w:val="center"/>
                </w:tcPr>
                <w:p w:rsidR="003125AD" w:rsidRPr="00C429D1" w:rsidRDefault="003125AD" w:rsidP="003125AD">
                  <w:pPr>
                    <w:ind w:right="57"/>
                    <w:rPr>
                      <w:rFonts w:cstheme="minorHAnsi"/>
                      <w:bCs/>
                    </w:rPr>
                  </w:pPr>
                </w:p>
                <w:p w:rsidR="003125AD" w:rsidRPr="00C429D1" w:rsidRDefault="003125AD" w:rsidP="003125AD">
                  <w:pPr>
                    <w:ind w:right="57"/>
                    <w:rPr>
                      <w:rFonts w:cstheme="minorHAnsi"/>
                      <w:bCs/>
                    </w:rPr>
                  </w:pPr>
                  <w:r w:rsidRPr="00C429D1">
                    <w:rPr>
                      <w:rFonts w:cstheme="minorHAnsi"/>
                      <w:bCs/>
                    </w:rPr>
                    <w:t>Titular</w:t>
                  </w:r>
                </w:p>
              </w:tc>
              <w:tc>
                <w:tcPr>
                  <w:tcW w:w="8222" w:type="dxa"/>
                  <w:gridSpan w:val="2"/>
                  <w:vAlign w:val="center"/>
                </w:tcPr>
                <w:p w:rsidR="003125AD" w:rsidRPr="00944AAC" w:rsidRDefault="003125AD" w:rsidP="003125AD">
                  <w:pPr>
                    <w:jc w:val="center"/>
                    <w:rPr>
                      <w:rFonts w:cstheme="minorHAnsi"/>
                      <w:bCs/>
                    </w:rPr>
                  </w:pPr>
                </w:p>
                <w:p w:rsidR="003125AD" w:rsidRPr="00944AAC" w:rsidRDefault="003125AD" w:rsidP="003125AD">
                  <w:pPr>
                    <w:jc w:val="center"/>
                    <w:rPr>
                      <w:rFonts w:cstheme="minorHAnsi"/>
                      <w:bCs/>
                    </w:rPr>
                  </w:pPr>
                  <w:r w:rsidRPr="00944AAC">
                    <w:rPr>
                      <w:rFonts w:cstheme="minorHAnsi"/>
                      <w:bCs/>
                    </w:rPr>
                    <w:t>Watt´s S.A.</w:t>
                  </w:r>
                </w:p>
              </w:tc>
            </w:tr>
            <w:tr w:rsidR="003125AD" w:rsidRPr="00A82635" w:rsidTr="001E3197">
              <w:tc>
                <w:tcPr>
                  <w:tcW w:w="3972" w:type="dxa"/>
                  <w:vAlign w:val="center"/>
                </w:tcPr>
                <w:p w:rsidR="003125AD" w:rsidRPr="00C429D1" w:rsidRDefault="003125AD" w:rsidP="003125AD">
                  <w:pPr>
                    <w:ind w:right="57"/>
                    <w:rPr>
                      <w:rFonts w:cstheme="minorHAnsi"/>
                      <w:bCs/>
                    </w:rPr>
                  </w:pPr>
                </w:p>
                <w:p w:rsidR="003125AD" w:rsidRPr="00C429D1" w:rsidRDefault="003125AD" w:rsidP="003125AD">
                  <w:pPr>
                    <w:ind w:right="57"/>
                    <w:rPr>
                      <w:rFonts w:cstheme="minorHAnsi"/>
                      <w:bCs/>
                    </w:rPr>
                  </w:pPr>
                  <w:r>
                    <w:rPr>
                      <w:rFonts w:cstheme="minorHAnsi"/>
                      <w:bCs/>
                    </w:rPr>
                    <w:t>Fecha Medición</w:t>
                  </w:r>
                  <w:r w:rsidR="00D41AED" w:rsidRPr="00C429D1">
                    <w:rPr>
                      <w:rFonts w:cstheme="minorHAnsi"/>
                    </w:rPr>
                    <w:t>/Muestreo</w:t>
                  </w:r>
                </w:p>
              </w:tc>
              <w:tc>
                <w:tcPr>
                  <w:tcW w:w="4111" w:type="dxa"/>
                  <w:vAlign w:val="center"/>
                </w:tcPr>
                <w:p w:rsidR="003125AD" w:rsidRPr="00944AAC" w:rsidRDefault="003125AD" w:rsidP="003125AD">
                  <w:pPr>
                    <w:jc w:val="center"/>
                    <w:rPr>
                      <w:rFonts w:cstheme="minorHAnsi"/>
                      <w:bCs/>
                    </w:rPr>
                  </w:pPr>
                </w:p>
                <w:p w:rsidR="003125AD" w:rsidRPr="00944AAC" w:rsidRDefault="00D41AED" w:rsidP="003125AD">
                  <w:pPr>
                    <w:jc w:val="center"/>
                    <w:rPr>
                      <w:rFonts w:cstheme="minorHAnsi"/>
                      <w:bCs/>
                    </w:rPr>
                  </w:pPr>
                  <w:r w:rsidRPr="00944AAC">
                    <w:rPr>
                      <w:rFonts w:cstheme="minorHAnsi"/>
                      <w:bCs/>
                    </w:rPr>
                    <w:t>24 de julio de 2018</w:t>
                  </w:r>
                </w:p>
              </w:tc>
              <w:tc>
                <w:tcPr>
                  <w:tcW w:w="4111" w:type="dxa"/>
                  <w:vAlign w:val="center"/>
                </w:tcPr>
                <w:p w:rsidR="003125AD" w:rsidRPr="00944AAC" w:rsidRDefault="003125AD" w:rsidP="003125AD">
                  <w:pPr>
                    <w:jc w:val="center"/>
                    <w:rPr>
                      <w:rFonts w:cstheme="minorHAnsi"/>
                      <w:bCs/>
                    </w:rPr>
                  </w:pPr>
                </w:p>
                <w:p w:rsidR="003125AD" w:rsidRPr="00944AAC" w:rsidRDefault="00944AAC" w:rsidP="003125AD">
                  <w:pPr>
                    <w:jc w:val="center"/>
                    <w:rPr>
                      <w:rFonts w:cstheme="minorHAnsi"/>
                      <w:bCs/>
                    </w:rPr>
                  </w:pPr>
                  <w:r w:rsidRPr="00944AAC">
                    <w:rPr>
                      <w:rFonts w:cstheme="minorHAnsi"/>
                      <w:bCs/>
                    </w:rPr>
                    <w:t>31 de enero de 2019</w:t>
                  </w:r>
                </w:p>
              </w:tc>
            </w:tr>
            <w:tr w:rsidR="003125AD" w:rsidRPr="00A82635" w:rsidTr="001E3197">
              <w:tc>
                <w:tcPr>
                  <w:tcW w:w="3972" w:type="dxa"/>
                </w:tcPr>
                <w:p w:rsidR="003125AD" w:rsidRPr="00C429D1" w:rsidRDefault="003125AD" w:rsidP="003125AD">
                  <w:pPr>
                    <w:ind w:right="57"/>
                    <w:rPr>
                      <w:rFonts w:cstheme="minorHAnsi"/>
                    </w:rPr>
                  </w:pPr>
                </w:p>
                <w:p w:rsidR="003125AD" w:rsidRPr="00C429D1" w:rsidRDefault="003125AD" w:rsidP="003125AD">
                  <w:pPr>
                    <w:ind w:right="57"/>
                    <w:rPr>
                      <w:rFonts w:cstheme="minorHAnsi"/>
                    </w:rPr>
                  </w:pPr>
                  <w:r w:rsidRPr="00C429D1">
                    <w:rPr>
                      <w:rFonts w:cstheme="minorHAnsi"/>
                    </w:rPr>
                    <w:t>Código de Informe Isocinético</w:t>
                  </w:r>
                </w:p>
              </w:tc>
              <w:tc>
                <w:tcPr>
                  <w:tcW w:w="4111" w:type="dxa"/>
                </w:tcPr>
                <w:p w:rsidR="003125AD" w:rsidRPr="00944AAC" w:rsidRDefault="003125AD" w:rsidP="003125AD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</w:p>
                <w:p w:rsidR="003125AD" w:rsidRPr="00944AAC" w:rsidRDefault="00D41AED" w:rsidP="003125AD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  <w:r w:rsidRPr="00944AAC">
                    <w:rPr>
                      <w:rFonts w:eastAsia="Times New Roman"/>
                      <w:bCs/>
                      <w:lang w:eastAsia="es-CL"/>
                    </w:rPr>
                    <w:t>IMFF 218/18</w:t>
                  </w:r>
                </w:p>
              </w:tc>
              <w:tc>
                <w:tcPr>
                  <w:tcW w:w="4111" w:type="dxa"/>
                </w:tcPr>
                <w:p w:rsidR="003125AD" w:rsidRPr="00944AAC" w:rsidRDefault="003125AD" w:rsidP="003125AD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</w:p>
                <w:p w:rsidR="003125AD" w:rsidRPr="00944AAC" w:rsidRDefault="00D41AED" w:rsidP="003125AD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  <w:r w:rsidRPr="00944AAC">
                    <w:rPr>
                      <w:rFonts w:eastAsia="Times New Roman"/>
                      <w:bCs/>
                      <w:lang w:eastAsia="es-CL"/>
                    </w:rPr>
                    <w:t>IMFF 036/19</w:t>
                  </w:r>
                </w:p>
              </w:tc>
            </w:tr>
            <w:tr w:rsidR="003125AD" w:rsidRPr="00A82635" w:rsidTr="001E3197">
              <w:tc>
                <w:tcPr>
                  <w:tcW w:w="3972" w:type="dxa"/>
                </w:tcPr>
                <w:p w:rsidR="003125AD" w:rsidRPr="00C429D1" w:rsidRDefault="003125AD" w:rsidP="003125AD">
                  <w:pPr>
                    <w:ind w:right="57"/>
                    <w:rPr>
                      <w:rFonts w:cstheme="minorHAnsi"/>
                    </w:rPr>
                  </w:pPr>
                </w:p>
                <w:p w:rsidR="003125AD" w:rsidRPr="00C429D1" w:rsidRDefault="003125AD" w:rsidP="003125AD">
                  <w:pPr>
                    <w:ind w:right="57"/>
                    <w:rPr>
                      <w:rFonts w:cstheme="minorHAnsi"/>
                    </w:rPr>
                  </w:pPr>
                  <w:r w:rsidRPr="00C429D1">
                    <w:rPr>
                      <w:rFonts w:cstheme="minorHAnsi"/>
                    </w:rPr>
                    <w:t>Nombre Laboratorio (ETFA)</w:t>
                  </w:r>
                </w:p>
              </w:tc>
              <w:tc>
                <w:tcPr>
                  <w:tcW w:w="4111" w:type="dxa"/>
                </w:tcPr>
                <w:p w:rsidR="003125AD" w:rsidRPr="00944AAC" w:rsidRDefault="003125AD" w:rsidP="003125AD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</w:p>
                <w:p w:rsidR="003125AD" w:rsidRPr="00944AAC" w:rsidRDefault="00D41AED" w:rsidP="003125AD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  <w:r w:rsidRPr="00944AAC">
                    <w:rPr>
                      <w:rFonts w:eastAsia="Times New Roman"/>
                      <w:bCs/>
                      <w:lang w:eastAsia="es-CL"/>
                    </w:rPr>
                    <w:t>Algoritmos SpA</w:t>
                  </w:r>
                </w:p>
              </w:tc>
              <w:tc>
                <w:tcPr>
                  <w:tcW w:w="4111" w:type="dxa"/>
                </w:tcPr>
                <w:p w:rsidR="003125AD" w:rsidRPr="00944AAC" w:rsidRDefault="003125AD" w:rsidP="003125AD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</w:p>
                <w:p w:rsidR="003125AD" w:rsidRPr="00944AAC" w:rsidRDefault="00D41AED" w:rsidP="003125AD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  <w:r w:rsidRPr="00944AAC">
                    <w:rPr>
                      <w:rFonts w:eastAsia="Times New Roman"/>
                      <w:bCs/>
                      <w:lang w:eastAsia="es-CL"/>
                    </w:rPr>
                    <w:t>Algoritmos SpA</w:t>
                  </w:r>
                </w:p>
              </w:tc>
            </w:tr>
            <w:tr w:rsidR="003125AD" w:rsidRPr="00A82635" w:rsidTr="001E3197">
              <w:tc>
                <w:tcPr>
                  <w:tcW w:w="3972" w:type="dxa"/>
                </w:tcPr>
                <w:p w:rsidR="003125AD" w:rsidRPr="00C429D1" w:rsidRDefault="003125AD" w:rsidP="003125AD">
                  <w:pPr>
                    <w:ind w:right="57"/>
                    <w:rPr>
                      <w:rFonts w:cstheme="minorHAnsi"/>
                    </w:rPr>
                  </w:pPr>
                </w:p>
                <w:p w:rsidR="003125AD" w:rsidRPr="00C429D1" w:rsidRDefault="003125AD" w:rsidP="003125AD">
                  <w:pPr>
                    <w:ind w:right="57"/>
                    <w:rPr>
                      <w:rFonts w:cstheme="minorHAnsi"/>
                    </w:rPr>
                  </w:pPr>
                  <w:r w:rsidRPr="00C429D1">
                    <w:rPr>
                      <w:rFonts w:cstheme="minorHAnsi"/>
                    </w:rPr>
                    <w:t>Resolución autorización ETFA</w:t>
                  </w:r>
                </w:p>
              </w:tc>
              <w:tc>
                <w:tcPr>
                  <w:tcW w:w="4111" w:type="dxa"/>
                </w:tcPr>
                <w:p w:rsidR="003125AD" w:rsidRPr="0000572E" w:rsidRDefault="003125AD" w:rsidP="003125AD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</w:p>
                <w:p w:rsidR="003125AD" w:rsidRPr="0000572E" w:rsidRDefault="003125AD" w:rsidP="003125AD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  <w:r w:rsidRPr="0000572E">
                    <w:rPr>
                      <w:rFonts w:eastAsia="Times New Roman"/>
                      <w:bCs/>
                      <w:lang w:eastAsia="es-CL"/>
                    </w:rPr>
                    <w:t xml:space="preserve">Res. Ex. SMA N° </w:t>
                  </w:r>
                  <w:r w:rsidR="00454590" w:rsidRPr="0000572E">
                    <w:rPr>
                      <w:rFonts w:eastAsia="Times New Roman"/>
                      <w:bCs/>
                      <w:lang w:eastAsia="es-CL"/>
                    </w:rPr>
                    <w:t>22</w:t>
                  </w:r>
                  <w:r w:rsidRPr="0000572E">
                    <w:rPr>
                      <w:rFonts w:eastAsia="Times New Roman"/>
                      <w:bCs/>
                      <w:lang w:eastAsia="es-CL"/>
                    </w:rPr>
                    <w:t xml:space="preserve"> del 1</w:t>
                  </w:r>
                  <w:r w:rsidR="00454590" w:rsidRPr="0000572E">
                    <w:rPr>
                      <w:rFonts w:eastAsia="Times New Roman"/>
                      <w:bCs/>
                      <w:lang w:eastAsia="es-CL"/>
                    </w:rPr>
                    <w:t>6</w:t>
                  </w:r>
                  <w:r w:rsidRPr="0000572E">
                    <w:rPr>
                      <w:rFonts w:eastAsia="Times New Roman"/>
                      <w:bCs/>
                      <w:lang w:eastAsia="es-CL"/>
                    </w:rPr>
                    <w:t xml:space="preserve"> de </w:t>
                  </w:r>
                  <w:r w:rsidR="00454590" w:rsidRPr="0000572E">
                    <w:rPr>
                      <w:rFonts w:eastAsia="Times New Roman"/>
                      <w:bCs/>
                      <w:lang w:eastAsia="es-CL"/>
                    </w:rPr>
                    <w:t>enero</w:t>
                  </w:r>
                  <w:r w:rsidRPr="0000572E">
                    <w:rPr>
                      <w:rFonts w:eastAsia="Times New Roman"/>
                      <w:bCs/>
                      <w:lang w:eastAsia="es-CL"/>
                    </w:rPr>
                    <w:t xml:space="preserve"> de 201</w:t>
                  </w:r>
                  <w:r w:rsidR="00454590" w:rsidRPr="0000572E">
                    <w:rPr>
                      <w:rFonts w:eastAsia="Times New Roman"/>
                      <w:bCs/>
                      <w:lang w:eastAsia="es-CL"/>
                    </w:rPr>
                    <w:t>7</w:t>
                  </w:r>
                </w:p>
              </w:tc>
              <w:tc>
                <w:tcPr>
                  <w:tcW w:w="4111" w:type="dxa"/>
                </w:tcPr>
                <w:p w:rsidR="003125AD" w:rsidRPr="0000572E" w:rsidRDefault="003125AD" w:rsidP="003125AD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</w:p>
                <w:p w:rsidR="003125AD" w:rsidRPr="0000572E" w:rsidRDefault="003125AD" w:rsidP="003125AD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  <w:r w:rsidRPr="0000572E">
                    <w:rPr>
                      <w:rFonts w:eastAsia="Times New Roman"/>
                      <w:bCs/>
                      <w:lang w:eastAsia="es-CL"/>
                    </w:rPr>
                    <w:t xml:space="preserve">Res. Ex. SMA N° </w:t>
                  </w:r>
                  <w:r w:rsidR="00593011" w:rsidRPr="0000572E">
                    <w:rPr>
                      <w:rFonts w:eastAsia="Times New Roman"/>
                      <w:bCs/>
                      <w:lang w:eastAsia="es-CL"/>
                    </w:rPr>
                    <w:t>22</w:t>
                  </w:r>
                  <w:r w:rsidRPr="0000572E">
                    <w:rPr>
                      <w:rFonts w:eastAsia="Times New Roman"/>
                      <w:bCs/>
                      <w:lang w:eastAsia="es-CL"/>
                    </w:rPr>
                    <w:t xml:space="preserve"> del 1</w:t>
                  </w:r>
                  <w:r w:rsidR="00593011" w:rsidRPr="0000572E">
                    <w:rPr>
                      <w:rFonts w:eastAsia="Times New Roman"/>
                      <w:bCs/>
                      <w:lang w:eastAsia="es-CL"/>
                    </w:rPr>
                    <w:t>6</w:t>
                  </w:r>
                  <w:r w:rsidRPr="0000572E">
                    <w:rPr>
                      <w:rFonts w:eastAsia="Times New Roman"/>
                      <w:bCs/>
                      <w:lang w:eastAsia="es-CL"/>
                    </w:rPr>
                    <w:t xml:space="preserve"> de </w:t>
                  </w:r>
                  <w:r w:rsidR="00593011" w:rsidRPr="0000572E">
                    <w:rPr>
                      <w:rFonts w:eastAsia="Times New Roman"/>
                      <w:bCs/>
                      <w:lang w:eastAsia="es-CL"/>
                    </w:rPr>
                    <w:t>enero</w:t>
                  </w:r>
                  <w:r w:rsidRPr="0000572E">
                    <w:rPr>
                      <w:rFonts w:eastAsia="Times New Roman"/>
                      <w:bCs/>
                      <w:lang w:eastAsia="es-CL"/>
                    </w:rPr>
                    <w:t xml:space="preserve"> de 201</w:t>
                  </w:r>
                  <w:r w:rsidR="00593011" w:rsidRPr="0000572E">
                    <w:rPr>
                      <w:rFonts w:eastAsia="Times New Roman"/>
                      <w:bCs/>
                      <w:lang w:eastAsia="es-CL"/>
                    </w:rPr>
                    <w:t>7</w:t>
                  </w:r>
                </w:p>
              </w:tc>
            </w:tr>
            <w:tr w:rsidR="003125AD" w:rsidRPr="00A82635" w:rsidTr="001E3197">
              <w:tc>
                <w:tcPr>
                  <w:tcW w:w="3972" w:type="dxa"/>
                </w:tcPr>
                <w:p w:rsidR="003125AD" w:rsidRPr="00C429D1" w:rsidRDefault="003125AD" w:rsidP="003125AD">
                  <w:pPr>
                    <w:ind w:right="57"/>
                    <w:rPr>
                      <w:rFonts w:cstheme="minorHAnsi"/>
                    </w:rPr>
                  </w:pPr>
                </w:p>
                <w:p w:rsidR="003125AD" w:rsidRPr="00C429D1" w:rsidRDefault="003125AD" w:rsidP="003125AD">
                  <w:pPr>
                    <w:ind w:right="57"/>
                    <w:rPr>
                      <w:rFonts w:cstheme="minorHAnsi"/>
                    </w:rPr>
                  </w:pPr>
                  <w:r w:rsidRPr="00C429D1">
                    <w:rPr>
                      <w:rFonts w:cstheme="minorHAnsi"/>
                    </w:rPr>
                    <w:t>Fuente (tipo de caldera)</w:t>
                  </w:r>
                </w:p>
              </w:tc>
              <w:tc>
                <w:tcPr>
                  <w:tcW w:w="4111" w:type="dxa"/>
                </w:tcPr>
                <w:p w:rsidR="003125AD" w:rsidRPr="00944AAC" w:rsidRDefault="003125AD" w:rsidP="003125AD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</w:p>
                <w:p w:rsidR="003125AD" w:rsidRPr="00944AAC" w:rsidRDefault="00D41AED" w:rsidP="003125AD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  <w:r w:rsidRPr="00944AAC">
                    <w:rPr>
                      <w:rFonts w:eastAsia="Times New Roman"/>
                      <w:bCs/>
                      <w:lang w:eastAsia="es-CL"/>
                    </w:rPr>
                    <w:t>Caldera industrial generadora de vapor</w:t>
                  </w:r>
                </w:p>
              </w:tc>
              <w:tc>
                <w:tcPr>
                  <w:tcW w:w="4111" w:type="dxa"/>
                </w:tcPr>
                <w:p w:rsidR="003125AD" w:rsidRPr="00944AAC" w:rsidRDefault="003125AD" w:rsidP="003125AD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</w:p>
                <w:p w:rsidR="003125AD" w:rsidRPr="00944AAC" w:rsidRDefault="00D41AED" w:rsidP="003125AD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  <w:r w:rsidRPr="00944AAC">
                    <w:rPr>
                      <w:rFonts w:eastAsia="Times New Roman"/>
                      <w:bCs/>
                      <w:lang w:eastAsia="es-CL"/>
                    </w:rPr>
                    <w:t>Caldera industrial generadora de vapor</w:t>
                  </w:r>
                </w:p>
              </w:tc>
            </w:tr>
            <w:tr w:rsidR="003125AD" w:rsidRPr="00A82635" w:rsidTr="001E3197">
              <w:tc>
                <w:tcPr>
                  <w:tcW w:w="3972" w:type="dxa"/>
                </w:tcPr>
                <w:p w:rsidR="003125AD" w:rsidRPr="00C429D1" w:rsidRDefault="003125AD" w:rsidP="003125AD">
                  <w:pPr>
                    <w:ind w:right="57"/>
                    <w:rPr>
                      <w:rFonts w:cstheme="minorHAnsi"/>
                    </w:rPr>
                  </w:pPr>
                </w:p>
                <w:p w:rsidR="003125AD" w:rsidRPr="00C429D1" w:rsidRDefault="003125AD" w:rsidP="003125AD">
                  <w:pPr>
                    <w:ind w:right="57"/>
                    <w:rPr>
                      <w:rFonts w:cstheme="minorHAnsi"/>
                    </w:rPr>
                  </w:pPr>
                  <w:r w:rsidRPr="00C429D1">
                    <w:rPr>
                      <w:rFonts w:cstheme="minorHAnsi"/>
                    </w:rPr>
                    <w:t>Fecha inscripción fuente en SEREMI de Salud</w:t>
                  </w:r>
                </w:p>
              </w:tc>
              <w:tc>
                <w:tcPr>
                  <w:tcW w:w="4111" w:type="dxa"/>
                </w:tcPr>
                <w:p w:rsidR="003125AD" w:rsidRPr="00944AAC" w:rsidRDefault="003125AD" w:rsidP="003125AD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</w:p>
                <w:p w:rsidR="003125AD" w:rsidRPr="00944AAC" w:rsidRDefault="00D41AED" w:rsidP="003125AD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  <w:r w:rsidRPr="00944AAC">
                    <w:rPr>
                      <w:rFonts w:eastAsia="Times New Roman"/>
                      <w:bCs/>
                      <w:lang w:eastAsia="es-CL"/>
                    </w:rPr>
                    <w:t>OSO-104</w:t>
                  </w:r>
                </w:p>
              </w:tc>
              <w:tc>
                <w:tcPr>
                  <w:tcW w:w="4111" w:type="dxa"/>
                </w:tcPr>
                <w:p w:rsidR="003125AD" w:rsidRPr="00944AAC" w:rsidRDefault="003125AD" w:rsidP="003125AD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</w:p>
                <w:p w:rsidR="003125AD" w:rsidRPr="00944AAC" w:rsidRDefault="003125AD" w:rsidP="003125AD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  <w:r w:rsidRPr="00944AAC">
                    <w:rPr>
                      <w:rFonts w:eastAsia="Times New Roman"/>
                      <w:bCs/>
                      <w:lang w:eastAsia="es-CL"/>
                    </w:rPr>
                    <w:t>OSO</w:t>
                  </w:r>
                  <w:r w:rsidR="00944AAC" w:rsidRPr="00944AAC">
                    <w:rPr>
                      <w:rFonts w:eastAsia="Times New Roman"/>
                      <w:bCs/>
                      <w:lang w:eastAsia="es-CL"/>
                    </w:rPr>
                    <w:t>-</w:t>
                  </w:r>
                  <w:r w:rsidR="00D41AED" w:rsidRPr="00944AAC">
                    <w:rPr>
                      <w:rFonts w:eastAsia="Times New Roman"/>
                      <w:bCs/>
                      <w:lang w:eastAsia="es-CL"/>
                    </w:rPr>
                    <w:t>104</w:t>
                  </w:r>
                </w:p>
              </w:tc>
            </w:tr>
            <w:tr w:rsidR="003125AD" w:rsidRPr="00A82635" w:rsidTr="001E3197">
              <w:tc>
                <w:tcPr>
                  <w:tcW w:w="3972" w:type="dxa"/>
                </w:tcPr>
                <w:p w:rsidR="003125AD" w:rsidRPr="00C429D1" w:rsidRDefault="003125AD" w:rsidP="003125AD">
                  <w:pPr>
                    <w:ind w:right="57"/>
                    <w:rPr>
                      <w:rFonts w:cstheme="minorHAnsi"/>
                    </w:rPr>
                  </w:pPr>
                </w:p>
                <w:p w:rsidR="003125AD" w:rsidRPr="00C429D1" w:rsidRDefault="003125AD" w:rsidP="003125AD">
                  <w:pPr>
                    <w:ind w:right="57"/>
                    <w:rPr>
                      <w:rFonts w:cstheme="minorHAnsi"/>
                    </w:rPr>
                  </w:pPr>
                  <w:r w:rsidRPr="00C429D1">
                    <w:rPr>
                      <w:rFonts w:cstheme="minorHAnsi"/>
                    </w:rPr>
                    <w:t xml:space="preserve">Fecha </w:t>
                  </w:r>
                  <w:r w:rsidR="00D41AED">
                    <w:rPr>
                      <w:rFonts w:cstheme="minorHAnsi"/>
                    </w:rPr>
                    <w:t>Informe</w:t>
                  </w:r>
                </w:p>
              </w:tc>
              <w:tc>
                <w:tcPr>
                  <w:tcW w:w="4111" w:type="dxa"/>
                </w:tcPr>
                <w:p w:rsidR="003125AD" w:rsidRPr="00944AAC" w:rsidRDefault="003125AD" w:rsidP="003125AD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</w:p>
                <w:p w:rsidR="003125AD" w:rsidRPr="00944AAC" w:rsidRDefault="00D41AED" w:rsidP="003125AD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  <w:r w:rsidRPr="00944AAC">
                    <w:rPr>
                      <w:rFonts w:eastAsia="Times New Roman"/>
                      <w:bCs/>
                      <w:lang w:eastAsia="es-CL"/>
                    </w:rPr>
                    <w:t>11 de octubre de 2018</w:t>
                  </w:r>
                </w:p>
              </w:tc>
              <w:tc>
                <w:tcPr>
                  <w:tcW w:w="4111" w:type="dxa"/>
                </w:tcPr>
                <w:p w:rsidR="00D41AED" w:rsidRPr="00944AAC" w:rsidRDefault="00D41AED" w:rsidP="003125AD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</w:p>
                <w:p w:rsidR="003125AD" w:rsidRPr="00944AAC" w:rsidRDefault="00944AAC" w:rsidP="003125AD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  <w:r w:rsidRPr="00944AAC">
                    <w:rPr>
                      <w:rFonts w:eastAsia="Times New Roman"/>
                      <w:bCs/>
                      <w:lang w:eastAsia="es-CL"/>
                    </w:rPr>
                    <w:t>25 de febrero de 2019</w:t>
                  </w:r>
                </w:p>
              </w:tc>
            </w:tr>
          </w:tbl>
          <w:p w:rsidR="003125AD" w:rsidRPr="00D05BA6" w:rsidRDefault="003125AD" w:rsidP="00983E37">
            <w:pPr>
              <w:spacing w:after="0" w:line="240" w:lineRule="auto"/>
              <w:ind w:left="1062"/>
              <w:rPr>
                <w:rFonts w:ascii="Calibri" w:hAnsi="Calibri"/>
                <w:sz w:val="20"/>
                <w:szCs w:val="20"/>
              </w:rPr>
            </w:pPr>
          </w:p>
          <w:p w:rsidR="000D3F98" w:rsidRPr="009F108B" w:rsidRDefault="000D3F98" w:rsidP="00983E37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</w:pPr>
          </w:p>
        </w:tc>
      </w:tr>
      <w:tr w:rsidR="000D3F98" w:rsidRPr="00D03A6B" w:rsidTr="00983E37">
        <w:trPr>
          <w:trHeight w:val="300"/>
          <w:jc w:val="center"/>
        </w:trPr>
        <w:tc>
          <w:tcPr>
            <w:tcW w:w="2223" w:type="pc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0D3F98" w:rsidRPr="00D03A6B" w:rsidRDefault="000D3F98" w:rsidP="00983E37">
            <w:pPr>
              <w:spacing w:after="0" w:line="240" w:lineRule="auto"/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</w:pPr>
            <w:r w:rsidRPr="008214CD">
              <w:rPr>
                <w:rFonts w:ascii="Calibri" w:eastAsia="Times New Roman" w:hAnsi="Calibri"/>
                <w:b/>
                <w:sz w:val="20"/>
                <w:szCs w:val="20"/>
                <w:lang w:eastAsia="es-CL"/>
              </w:rPr>
              <w:t>Tabla 1.</w:t>
            </w:r>
          </w:p>
        </w:tc>
        <w:tc>
          <w:tcPr>
            <w:tcW w:w="2777" w:type="pc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0D3F98" w:rsidRPr="00D03A6B" w:rsidRDefault="000D3F98" w:rsidP="00983E37">
            <w:pPr>
              <w:spacing w:after="0" w:line="240" w:lineRule="auto"/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</w:pPr>
            <w:r w:rsidRPr="00D03A6B">
              <w:rPr>
                <w:rFonts w:ascii="Calibri" w:eastAsia="Times New Roman" w:hAnsi="Calibri"/>
                <w:b/>
                <w:color w:val="000000"/>
                <w:sz w:val="20"/>
                <w:szCs w:val="20"/>
                <w:lang w:eastAsia="es-CL"/>
              </w:rPr>
              <w:t>Fecha: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  <w:lang w:eastAsia="es-CL"/>
              </w:rPr>
              <w:t xml:space="preserve"> -----</w:t>
            </w:r>
          </w:p>
        </w:tc>
      </w:tr>
      <w:tr w:rsidR="000D3F98" w:rsidRPr="00D03A6B" w:rsidTr="00983E37">
        <w:trPr>
          <w:trHeight w:val="450"/>
          <w:jc w:val="center"/>
        </w:trPr>
        <w:tc>
          <w:tcPr>
            <w:tcW w:w="5000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D3F98" w:rsidRPr="00D03A6B" w:rsidRDefault="000D3F98" w:rsidP="00983E37">
            <w:pPr>
              <w:spacing w:after="0" w:line="240" w:lineRule="auto"/>
              <w:jc w:val="both"/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</w:pPr>
            <w:r w:rsidRPr="00D03A6B">
              <w:rPr>
                <w:rFonts w:ascii="Calibri" w:eastAsia="Times New Roman" w:hAnsi="Calibri"/>
                <w:b/>
                <w:color w:val="000000"/>
                <w:sz w:val="20"/>
                <w:szCs w:val="20"/>
                <w:lang w:eastAsia="es-CL"/>
              </w:rPr>
              <w:t>Descripción de Medio de Prueba:</w:t>
            </w:r>
            <w:r w:rsidRPr="00D03A6B"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>En la Tabla 1 se observan antecedentes de la</w:t>
            </w:r>
            <w:r w:rsidR="00876575"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>s</w:t>
            </w:r>
            <w:r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 xml:space="preserve"> medici</w:t>
            </w:r>
            <w:r w:rsidR="00876575"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 xml:space="preserve">ones </w:t>
            </w:r>
            <w:r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>discreta</w:t>
            </w:r>
            <w:r w:rsidR="00876575"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>s</w:t>
            </w:r>
            <w:r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 xml:space="preserve"> efectuada</w:t>
            </w:r>
            <w:r w:rsidR="00876575"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>s</w:t>
            </w:r>
            <w:r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 xml:space="preserve"> en </w:t>
            </w:r>
            <w:r w:rsidR="00876575"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 xml:space="preserve">Watt´s Osorno </w:t>
            </w:r>
            <w:r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 xml:space="preserve">por la Entidad Técnica de Fiscalización Ambiental (EFTA) </w:t>
            </w:r>
            <w:r w:rsidR="001D57A2" w:rsidRPr="001D57A2"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>A</w:t>
            </w:r>
            <w:r w:rsidR="00876575"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 xml:space="preserve">lgoritmos </w:t>
            </w:r>
            <w:r w:rsidR="001D57A2" w:rsidRPr="001D57A2"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>SpA</w:t>
            </w:r>
            <w:r w:rsidR="001D57A2"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>.</w:t>
            </w:r>
          </w:p>
        </w:tc>
      </w:tr>
      <w:tr w:rsidR="000D3F98" w:rsidRPr="00D03A6B" w:rsidTr="00983E37">
        <w:trPr>
          <w:trHeight w:val="480"/>
          <w:jc w:val="center"/>
        </w:trPr>
        <w:tc>
          <w:tcPr>
            <w:tcW w:w="5000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0D3F98" w:rsidRPr="00D03A6B" w:rsidRDefault="000D3F98" w:rsidP="00983E37">
            <w:pPr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</w:pPr>
          </w:p>
        </w:tc>
      </w:tr>
    </w:tbl>
    <w:p w:rsidR="00CB3B61" w:rsidRDefault="00CB3B61">
      <w:pPr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br w:type="page"/>
      </w:r>
    </w:p>
    <w:tbl>
      <w:tblPr>
        <w:tblW w:w="13687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85"/>
        <w:gridCol w:w="7602"/>
      </w:tblGrid>
      <w:tr w:rsidR="00CB3B61" w:rsidRPr="009F108B" w:rsidTr="001E3197">
        <w:trPr>
          <w:trHeight w:val="300"/>
          <w:jc w:val="center"/>
        </w:trPr>
        <w:tc>
          <w:tcPr>
            <w:tcW w:w="50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CB3B61" w:rsidRPr="009F108B" w:rsidRDefault="00CB3B61" w:rsidP="001E3197">
            <w:pPr>
              <w:spacing w:after="0" w:line="240" w:lineRule="auto"/>
              <w:jc w:val="center"/>
              <w:rPr>
                <w:rFonts w:ascii="Calibri" w:eastAsia="Times New Roman" w:hAnsi="Calibri"/>
                <w:b/>
                <w:bCs/>
                <w:color w:val="000000"/>
                <w:sz w:val="20"/>
                <w:szCs w:val="20"/>
                <w:lang w:eastAsia="es-CL"/>
              </w:rPr>
            </w:pPr>
            <w:r w:rsidRPr="009F108B">
              <w:rPr>
                <w:rFonts w:eastAsia="Times New Roman"/>
                <w:b/>
                <w:bCs/>
                <w:color w:val="000000"/>
                <w:sz w:val="20"/>
                <w:szCs w:val="20"/>
                <w:lang w:eastAsia="es-CL"/>
              </w:rPr>
              <w:lastRenderedPageBreak/>
              <w:t>Registros</w:t>
            </w:r>
          </w:p>
        </w:tc>
      </w:tr>
      <w:tr w:rsidR="00CB3B61" w:rsidRPr="009F108B" w:rsidTr="001E3197">
        <w:trPr>
          <w:trHeight w:val="7071"/>
          <w:jc w:val="center"/>
        </w:trPr>
        <w:tc>
          <w:tcPr>
            <w:tcW w:w="5000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B3B61" w:rsidRPr="00D05BA6" w:rsidRDefault="00CB3B61" w:rsidP="001E3197">
            <w:pPr>
              <w:spacing w:after="0" w:line="240" w:lineRule="auto"/>
              <w:ind w:left="1062"/>
              <w:rPr>
                <w:rFonts w:ascii="Calibri" w:hAnsi="Calibri"/>
                <w:sz w:val="20"/>
                <w:szCs w:val="20"/>
              </w:rPr>
            </w:pPr>
            <w:r w:rsidRPr="00D05BA6">
              <w:rPr>
                <w:rFonts w:ascii="Calibri" w:hAnsi="Calibri"/>
                <w:sz w:val="20"/>
                <w:szCs w:val="20"/>
              </w:rPr>
              <w:t xml:space="preserve">Tabla </w:t>
            </w:r>
            <w:r w:rsidR="003125AD">
              <w:rPr>
                <w:rFonts w:ascii="Calibri" w:hAnsi="Calibri"/>
                <w:sz w:val="20"/>
                <w:szCs w:val="20"/>
              </w:rPr>
              <w:t>2</w:t>
            </w:r>
            <w:r w:rsidRPr="00D05BA6">
              <w:rPr>
                <w:rFonts w:ascii="Calibri" w:hAnsi="Calibri"/>
                <w:sz w:val="20"/>
                <w:szCs w:val="20"/>
              </w:rPr>
              <w:t xml:space="preserve"> </w:t>
            </w:r>
            <w:r>
              <w:rPr>
                <w:rFonts w:ascii="Calibri" w:hAnsi="Calibri"/>
                <w:sz w:val="20"/>
                <w:szCs w:val="20"/>
              </w:rPr>
              <w:t>Antecedentes</w:t>
            </w:r>
            <w:r w:rsidR="0019261E">
              <w:rPr>
                <w:rFonts w:ascii="Calibri" w:hAnsi="Calibri"/>
                <w:sz w:val="20"/>
                <w:szCs w:val="20"/>
              </w:rPr>
              <w:t xml:space="preserve"> monitoreo continuo SO</w:t>
            </w:r>
            <w:r w:rsidR="0019261E" w:rsidRPr="0019261E">
              <w:rPr>
                <w:rFonts w:ascii="Calibri" w:hAnsi="Calibri"/>
                <w:sz w:val="20"/>
                <w:szCs w:val="20"/>
                <w:vertAlign w:val="subscript"/>
              </w:rPr>
              <w:t>2</w:t>
            </w:r>
            <w:r>
              <w:rPr>
                <w:rFonts w:ascii="Calibri" w:hAnsi="Calibri"/>
                <w:sz w:val="20"/>
                <w:szCs w:val="20"/>
              </w:rPr>
              <w:t xml:space="preserve"> para </w:t>
            </w:r>
            <w:r w:rsidR="003125AD">
              <w:rPr>
                <w:rFonts w:ascii="Calibri" w:hAnsi="Calibri"/>
                <w:sz w:val="20"/>
                <w:szCs w:val="20"/>
              </w:rPr>
              <w:t>Watt´s Osorno</w:t>
            </w:r>
          </w:p>
          <w:tbl>
            <w:tblPr>
              <w:tblStyle w:val="Tablaconcuadrcula"/>
              <w:tblW w:w="12194" w:type="dxa"/>
              <w:tblInd w:w="1054" w:type="dxa"/>
              <w:tblLook w:val="04A0" w:firstRow="1" w:lastRow="0" w:firstColumn="1" w:lastColumn="0" w:noHBand="0" w:noVBand="1"/>
            </w:tblPr>
            <w:tblGrid>
              <w:gridCol w:w="3972"/>
              <w:gridCol w:w="4111"/>
              <w:gridCol w:w="4111"/>
            </w:tblGrid>
            <w:tr w:rsidR="003125AD" w:rsidRPr="00656406" w:rsidTr="001E3197">
              <w:tc>
                <w:tcPr>
                  <w:tcW w:w="3972" w:type="dxa"/>
                  <w:vAlign w:val="center"/>
                </w:tcPr>
                <w:p w:rsidR="003125AD" w:rsidRPr="00C429D1" w:rsidRDefault="003125AD" w:rsidP="003125AD">
                  <w:pPr>
                    <w:ind w:right="57"/>
                    <w:rPr>
                      <w:rFonts w:cstheme="minorHAnsi"/>
                      <w:bCs/>
                    </w:rPr>
                  </w:pPr>
                  <w:bookmarkStart w:id="20" w:name="_Hlk16068988"/>
                </w:p>
                <w:p w:rsidR="003125AD" w:rsidRPr="00C429D1" w:rsidRDefault="003125AD" w:rsidP="003125AD">
                  <w:pPr>
                    <w:ind w:right="57"/>
                    <w:rPr>
                      <w:rFonts w:cstheme="minorHAnsi"/>
                      <w:bCs/>
                    </w:rPr>
                  </w:pPr>
                  <w:r w:rsidRPr="00C429D1">
                    <w:rPr>
                      <w:rFonts w:cstheme="minorHAnsi"/>
                      <w:bCs/>
                    </w:rPr>
                    <w:t>Titular</w:t>
                  </w:r>
                </w:p>
              </w:tc>
              <w:tc>
                <w:tcPr>
                  <w:tcW w:w="8222" w:type="dxa"/>
                  <w:gridSpan w:val="2"/>
                  <w:vAlign w:val="center"/>
                </w:tcPr>
                <w:p w:rsidR="003125AD" w:rsidRPr="007C69AB" w:rsidRDefault="003125AD" w:rsidP="003125AD">
                  <w:pPr>
                    <w:jc w:val="center"/>
                    <w:rPr>
                      <w:rFonts w:cstheme="minorHAnsi"/>
                      <w:bCs/>
                    </w:rPr>
                  </w:pPr>
                </w:p>
                <w:p w:rsidR="003125AD" w:rsidRPr="00A82635" w:rsidRDefault="003125AD" w:rsidP="003125AD">
                  <w:pPr>
                    <w:jc w:val="center"/>
                    <w:rPr>
                      <w:rFonts w:cstheme="minorHAnsi"/>
                      <w:bCs/>
                      <w:color w:val="FF0000"/>
                    </w:rPr>
                  </w:pPr>
                  <w:r w:rsidRPr="007C69AB">
                    <w:rPr>
                      <w:rFonts w:cstheme="minorHAnsi"/>
                      <w:bCs/>
                    </w:rPr>
                    <w:t>Watt´s S.A.</w:t>
                  </w:r>
                </w:p>
              </w:tc>
            </w:tr>
            <w:tr w:rsidR="003125AD" w:rsidRPr="00656406" w:rsidTr="004A5F56">
              <w:tc>
                <w:tcPr>
                  <w:tcW w:w="3972" w:type="dxa"/>
                  <w:vAlign w:val="center"/>
                </w:tcPr>
                <w:p w:rsidR="003125AD" w:rsidRPr="00C429D1" w:rsidRDefault="003125AD" w:rsidP="003125AD">
                  <w:pPr>
                    <w:ind w:right="57"/>
                    <w:rPr>
                      <w:rFonts w:cstheme="minorHAnsi"/>
                      <w:bCs/>
                    </w:rPr>
                  </w:pPr>
                  <w:bookmarkStart w:id="21" w:name="_Hlk16068801"/>
                </w:p>
                <w:p w:rsidR="003125AD" w:rsidRPr="00C429D1" w:rsidRDefault="003125AD" w:rsidP="003125AD">
                  <w:pPr>
                    <w:ind w:right="57"/>
                    <w:rPr>
                      <w:rFonts w:cstheme="minorHAnsi"/>
                      <w:bCs/>
                    </w:rPr>
                  </w:pPr>
                  <w:r>
                    <w:rPr>
                      <w:rFonts w:cstheme="minorHAnsi"/>
                      <w:bCs/>
                    </w:rPr>
                    <w:t>Fecha Medición</w:t>
                  </w:r>
                </w:p>
              </w:tc>
              <w:tc>
                <w:tcPr>
                  <w:tcW w:w="4111" w:type="dxa"/>
                  <w:vAlign w:val="center"/>
                </w:tcPr>
                <w:p w:rsidR="003125AD" w:rsidRPr="0000572E" w:rsidRDefault="003125AD" w:rsidP="003125AD">
                  <w:pPr>
                    <w:jc w:val="center"/>
                    <w:rPr>
                      <w:rFonts w:cstheme="minorHAnsi"/>
                      <w:bCs/>
                    </w:rPr>
                  </w:pPr>
                </w:p>
                <w:p w:rsidR="003125AD" w:rsidRPr="0000572E" w:rsidRDefault="0019261E" w:rsidP="003125AD">
                  <w:pPr>
                    <w:jc w:val="center"/>
                    <w:rPr>
                      <w:rFonts w:cstheme="minorHAnsi"/>
                      <w:bCs/>
                    </w:rPr>
                  </w:pPr>
                  <w:r w:rsidRPr="0000572E">
                    <w:rPr>
                      <w:rFonts w:cstheme="minorHAnsi"/>
                      <w:bCs/>
                    </w:rPr>
                    <w:t>24 de julio de 2018</w:t>
                  </w:r>
                </w:p>
              </w:tc>
              <w:tc>
                <w:tcPr>
                  <w:tcW w:w="4111" w:type="dxa"/>
                  <w:vAlign w:val="center"/>
                </w:tcPr>
                <w:p w:rsidR="003125AD" w:rsidRPr="00876575" w:rsidRDefault="003125AD" w:rsidP="003125AD">
                  <w:pPr>
                    <w:jc w:val="center"/>
                    <w:rPr>
                      <w:rFonts w:cstheme="minorHAnsi"/>
                      <w:bCs/>
                    </w:rPr>
                  </w:pPr>
                </w:p>
                <w:p w:rsidR="003125AD" w:rsidRPr="00876575" w:rsidRDefault="00876575" w:rsidP="003125AD">
                  <w:pPr>
                    <w:jc w:val="center"/>
                    <w:rPr>
                      <w:rFonts w:cstheme="minorHAnsi"/>
                      <w:bCs/>
                    </w:rPr>
                  </w:pPr>
                  <w:r w:rsidRPr="00876575">
                    <w:rPr>
                      <w:rFonts w:cstheme="minorHAnsi"/>
                      <w:bCs/>
                    </w:rPr>
                    <w:t>31 de enero de 2019</w:t>
                  </w:r>
                </w:p>
              </w:tc>
            </w:tr>
            <w:bookmarkEnd w:id="21"/>
            <w:tr w:rsidR="003125AD" w:rsidRPr="00A55047" w:rsidTr="00FB095F">
              <w:tc>
                <w:tcPr>
                  <w:tcW w:w="3972" w:type="dxa"/>
                </w:tcPr>
                <w:p w:rsidR="003125AD" w:rsidRPr="00C429D1" w:rsidRDefault="003125AD" w:rsidP="003125AD">
                  <w:pPr>
                    <w:ind w:right="57"/>
                    <w:rPr>
                      <w:rFonts w:cstheme="minorHAnsi"/>
                    </w:rPr>
                  </w:pPr>
                </w:p>
                <w:p w:rsidR="003125AD" w:rsidRPr="00C429D1" w:rsidRDefault="003125AD" w:rsidP="003125AD">
                  <w:pPr>
                    <w:ind w:right="57"/>
                    <w:rPr>
                      <w:rFonts w:cstheme="minorHAnsi"/>
                    </w:rPr>
                  </w:pPr>
                  <w:r w:rsidRPr="00C429D1">
                    <w:rPr>
                      <w:rFonts w:cstheme="minorHAnsi"/>
                    </w:rPr>
                    <w:t>Código de Informe Isocinético</w:t>
                  </w:r>
                </w:p>
              </w:tc>
              <w:tc>
                <w:tcPr>
                  <w:tcW w:w="4111" w:type="dxa"/>
                </w:tcPr>
                <w:p w:rsidR="003125AD" w:rsidRPr="0000572E" w:rsidRDefault="003125AD" w:rsidP="003125AD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</w:p>
                <w:p w:rsidR="003125AD" w:rsidRPr="0000572E" w:rsidRDefault="0019261E" w:rsidP="003125AD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  <w:r w:rsidRPr="0000572E">
                    <w:rPr>
                      <w:rFonts w:eastAsia="Times New Roman"/>
                      <w:bCs/>
                      <w:lang w:eastAsia="es-CL"/>
                    </w:rPr>
                    <w:t>IMFF 219/18</w:t>
                  </w:r>
                </w:p>
              </w:tc>
              <w:tc>
                <w:tcPr>
                  <w:tcW w:w="4111" w:type="dxa"/>
                </w:tcPr>
                <w:p w:rsidR="003125AD" w:rsidRPr="00876575" w:rsidRDefault="003125AD" w:rsidP="003125AD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</w:p>
                <w:p w:rsidR="003125AD" w:rsidRPr="00876575" w:rsidRDefault="00876575" w:rsidP="003125AD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  <w:r w:rsidRPr="00876575">
                    <w:rPr>
                      <w:rFonts w:eastAsia="Times New Roman"/>
                      <w:bCs/>
                      <w:lang w:eastAsia="es-CL"/>
                    </w:rPr>
                    <w:t>IMFF 037/19</w:t>
                  </w:r>
                </w:p>
              </w:tc>
            </w:tr>
            <w:tr w:rsidR="0019261E" w:rsidRPr="00A55047" w:rsidTr="008B3DDD">
              <w:tc>
                <w:tcPr>
                  <w:tcW w:w="3972" w:type="dxa"/>
                </w:tcPr>
                <w:p w:rsidR="0019261E" w:rsidRPr="00C429D1" w:rsidRDefault="0019261E" w:rsidP="0019261E">
                  <w:pPr>
                    <w:ind w:right="57"/>
                    <w:rPr>
                      <w:rFonts w:cstheme="minorHAnsi"/>
                    </w:rPr>
                  </w:pPr>
                </w:p>
                <w:p w:rsidR="0019261E" w:rsidRPr="00C429D1" w:rsidRDefault="0019261E" w:rsidP="0019261E">
                  <w:pPr>
                    <w:ind w:right="57"/>
                    <w:rPr>
                      <w:rFonts w:cstheme="minorHAnsi"/>
                    </w:rPr>
                  </w:pPr>
                  <w:r w:rsidRPr="00C429D1">
                    <w:rPr>
                      <w:rFonts w:cstheme="minorHAnsi"/>
                    </w:rPr>
                    <w:t>Nombre Laboratorio (ETFA)</w:t>
                  </w:r>
                </w:p>
              </w:tc>
              <w:tc>
                <w:tcPr>
                  <w:tcW w:w="4111" w:type="dxa"/>
                </w:tcPr>
                <w:p w:rsidR="0019261E" w:rsidRPr="0000572E" w:rsidRDefault="0019261E" w:rsidP="0019261E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</w:p>
                <w:p w:rsidR="0019261E" w:rsidRPr="0000572E" w:rsidRDefault="0019261E" w:rsidP="0019261E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  <w:r w:rsidRPr="0000572E">
                    <w:rPr>
                      <w:rFonts w:eastAsia="Times New Roman"/>
                      <w:bCs/>
                      <w:lang w:eastAsia="es-CL"/>
                    </w:rPr>
                    <w:t>Algoritmos SpA</w:t>
                  </w:r>
                </w:p>
              </w:tc>
              <w:tc>
                <w:tcPr>
                  <w:tcW w:w="4111" w:type="dxa"/>
                </w:tcPr>
                <w:p w:rsidR="0019261E" w:rsidRPr="00876575" w:rsidRDefault="0019261E" w:rsidP="0019261E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</w:p>
                <w:p w:rsidR="0019261E" w:rsidRPr="00876575" w:rsidRDefault="0019261E" w:rsidP="0019261E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  <w:r w:rsidRPr="00876575">
                    <w:rPr>
                      <w:rFonts w:eastAsia="Times New Roman"/>
                      <w:bCs/>
                      <w:lang w:eastAsia="es-CL"/>
                    </w:rPr>
                    <w:t>Algoritmos SpA</w:t>
                  </w:r>
                </w:p>
              </w:tc>
            </w:tr>
            <w:tr w:rsidR="0019261E" w:rsidRPr="00A55047" w:rsidTr="004C104B">
              <w:tc>
                <w:tcPr>
                  <w:tcW w:w="3972" w:type="dxa"/>
                </w:tcPr>
                <w:p w:rsidR="0019261E" w:rsidRPr="00C429D1" w:rsidRDefault="0019261E" w:rsidP="0019261E">
                  <w:pPr>
                    <w:ind w:right="57"/>
                    <w:rPr>
                      <w:rFonts w:cstheme="minorHAnsi"/>
                    </w:rPr>
                  </w:pPr>
                </w:p>
                <w:p w:rsidR="0019261E" w:rsidRPr="00C429D1" w:rsidRDefault="0019261E" w:rsidP="0019261E">
                  <w:pPr>
                    <w:ind w:right="57"/>
                    <w:rPr>
                      <w:rFonts w:cstheme="minorHAnsi"/>
                    </w:rPr>
                  </w:pPr>
                  <w:r w:rsidRPr="00C429D1">
                    <w:rPr>
                      <w:rFonts w:cstheme="minorHAnsi"/>
                    </w:rPr>
                    <w:t>Resolución autorización ETFA</w:t>
                  </w:r>
                </w:p>
              </w:tc>
              <w:tc>
                <w:tcPr>
                  <w:tcW w:w="4111" w:type="dxa"/>
                </w:tcPr>
                <w:p w:rsidR="0019261E" w:rsidRPr="0000572E" w:rsidRDefault="0019261E" w:rsidP="0019261E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</w:p>
                <w:p w:rsidR="0019261E" w:rsidRPr="0000572E" w:rsidRDefault="0019261E" w:rsidP="0019261E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  <w:r w:rsidRPr="0000572E">
                    <w:rPr>
                      <w:rFonts w:eastAsia="Times New Roman"/>
                      <w:bCs/>
                      <w:lang w:eastAsia="es-CL"/>
                    </w:rPr>
                    <w:t xml:space="preserve">Res. Ex. SMA N° </w:t>
                  </w:r>
                  <w:r w:rsidR="00454590" w:rsidRPr="0000572E">
                    <w:rPr>
                      <w:rFonts w:eastAsia="Times New Roman"/>
                      <w:bCs/>
                      <w:lang w:eastAsia="es-CL"/>
                    </w:rPr>
                    <w:t>22</w:t>
                  </w:r>
                  <w:r w:rsidRPr="0000572E">
                    <w:rPr>
                      <w:rFonts w:eastAsia="Times New Roman"/>
                      <w:bCs/>
                      <w:lang w:eastAsia="es-CL"/>
                    </w:rPr>
                    <w:t xml:space="preserve"> del 1</w:t>
                  </w:r>
                  <w:r w:rsidR="00454590" w:rsidRPr="0000572E">
                    <w:rPr>
                      <w:rFonts w:eastAsia="Times New Roman"/>
                      <w:bCs/>
                      <w:lang w:eastAsia="es-CL"/>
                    </w:rPr>
                    <w:t>6</w:t>
                  </w:r>
                  <w:r w:rsidRPr="0000572E">
                    <w:rPr>
                      <w:rFonts w:eastAsia="Times New Roman"/>
                      <w:bCs/>
                      <w:lang w:eastAsia="es-CL"/>
                    </w:rPr>
                    <w:t xml:space="preserve"> de </w:t>
                  </w:r>
                  <w:r w:rsidR="00454590" w:rsidRPr="0000572E">
                    <w:rPr>
                      <w:rFonts w:eastAsia="Times New Roman"/>
                      <w:bCs/>
                      <w:lang w:eastAsia="es-CL"/>
                    </w:rPr>
                    <w:t>enero</w:t>
                  </w:r>
                  <w:r w:rsidRPr="0000572E">
                    <w:rPr>
                      <w:rFonts w:eastAsia="Times New Roman"/>
                      <w:bCs/>
                      <w:lang w:eastAsia="es-CL"/>
                    </w:rPr>
                    <w:t xml:space="preserve"> de 201</w:t>
                  </w:r>
                  <w:r w:rsidR="00454590" w:rsidRPr="0000572E">
                    <w:rPr>
                      <w:rFonts w:eastAsia="Times New Roman"/>
                      <w:bCs/>
                      <w:lang w:eastAsia="es-CL"/>
                    </w:rPr>
                    <w:t>7</w:t>
                  </w:r>
                </w:p>
              </w:tc>
              <w:tc>
                <w:tcPr>
                  <w:tcW w:w="4111" w:type="dxa"/>
                </w:tcPr>
                <w:p w:rsidR="0019261E" w:rsidRPr="00876575" w:rsidRDefault="0019261E" w:rsidP="0019261E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</w:p>
                <w:p w:rsidR="0019261E" w:rsidRPr="00876575" w:rsidRDefault="0019261E" w:rsidP="0019261E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  <w:r w:rsidRPr="00876575">
                    <w:rPr>
                      <w:rFonts w:eastAsia="Times New Roman"/>
                      <w:bCs/>
                      <w:lang w:eastAsia="es-CL"/>
                    </w:rPr>
                    <w:t xml:space="preserve">Res. Ex. SMA N° </w:t>
                  </w:r>
                  <w:r w:rsidR="0000572E" w:rsidRPr="00876575">
                    <w:rPr>
                      <w:rFonts w:eastAsia="Times New Roman"/>
                      <w:bCs/>
                      <w:lang w:eastAsia="es-CL"/>
                    </w:rPr>
                    <w:t>22</w:t>
                  </w:r>
                  <w:r w:rsidRPr="00876575">
                    <w:rPr>
                      <w:rFonts w:eastAsia="Times New Roman"/>
                      <w:bCs/>
                      <w:lang w:eastAsia="es-CL"/>
                    </w:rPr>
                    <w:t xml:space="preserve"> del 1</w:t>
                  </w:r>
                  <w:r w:rsidR="0000572E" w:rsidRPr="00876575">
                    <w:rPr>
                      <w:rFonts w:eastAsia="Times New Roman"/>
                      <w:bCs/>
                      <w:lang w:eastAsia="es-CL"/>
                    </w:rPr>
                    <w:t>6</w:t>
                  </w:r>
                  <w:r w:rsidRPr="00876575">
                    <w:rPr>
                      <w:rFonts w:eastAsia="Times New Roman"/>
                      <w:bCs/>
                      <w:lang w:eastAsia="es-CL"/>
                    </w:rPr>
                    <w:t xml:space="preserve"> de </w:t>
                  </w:r>
                  <w:r w:rsidR="0000572E" w:rsidRPr="00876575">
                    <w:rPr>
                      <w:rFonts w:eastAsia="Times New Roman"/>
                      <w:bCs/>
                      <w:lang w:eastAsia="es-CL"/>
                    </w:rPr>
                    <w:t>enero</w:t>
                  </w:r>
                  <w:r w:rsidRPr="00876575">
                    <w:rPr>
                      <w:rFonts w:eastAsia="Times New Roman"/>
                      <w:bCs/>
                      <w:lang w:eastAsia="es-CL"/>
                    </w:rPr>
                    <w:t xml:space="preserve"> de 201</w:t>
                  </w:r>
                  <w:r w:rsidR="0000572E" w:rsidRPr="00876575">
                    <w:rPr>
                      <w:rFonts w:eastAsia="Times New Roman"/>
                      <w:bCs/>
                      <w:lang w:eastAsia="es-CL"/>
                    </w:rPr>
                    <w:t>7</w:t>
                  </w:r>
                </w:p>
              </w:tc>
            </w:tr>
            <w:tr w:rsidR="0019261E" w:rsidRPr="00A55047" w:rsidTr="004D5268">
              <w:tc>
                <w:tcPr>
                  <w:tcW w:w="3972" w:type="dxa"/>
                </w:tcPr>
                <w:p w:rsidR="0019261E" w:rsidRPr="00C429D1" w:rsidRDefault="0019261E" w:rsidP="0019261E">
                  <w:pPr>
                    <w:ind w:right="57"/>
                    <w:rPr>
                      <w:rFonts w:cstheme="minorHAnsi"/>
                    </w:rPr>
                  </w:pPr>
                </w:p>
                <w:p w:rsidR="0019261E" w:rsidRPr="00C429D1" w:rsidRDefault="0019261E" w:rsidP="0019261E">
                  <w:pPr>
                    <w:ind w:right="57"/>
                    <w:rPr>
                      <w:rFonts w:cstheme="minorHAnsi"/>
                    </w:rPr>
                  </w:pPr>
                  <w:r w:rsidRPr="00C429D1">
                    <w:rPr>
                      <w:rFonts w:cstheme="minorHAnsi"/>
                    </w:rPr>
                    <w:t>Fuente (tipo de caldera)</w:t>
                  </w:r>
                </w:p>
              </w:tc>
              <w:tc>
                <w:tcPr>
                  <w:tcW w:w="4111" w:type="dxa"/>
                </w:tcPr>
                <w:p w:rsidR="0019261E" w:rsidRPr="00944AAC" w:rsidRDefault="0019261E" w:rsidP="0019261E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</w:p>
                <w:p w:rsidR="0019261E" w:rsidRPr="00944AAC" w:rsidRDefault="0019261E" w:rsidP="0019261E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  <w:r w:rsidRPr="00944AAC">
                    <w:rPr>
                      <w:rFonts w:eastAsia="Times New Roman"/>
                      <w:bCs/>
                      <w:lang w:eastAsia="es-CL"/>
                    </w:rPr>
                    <w:t>Caldera industrial generadora de vapor</w:t>
                  </w:r>
                </w:p>
              </w:tc>
              <w:tc>
                <w:tcPr>
                  <w:tcW w:w="4111" w:type="dxa"/>
                </w:tcPr>
                <w:p w:rsidR="0019261E" w:rsidRPr="00876575" w:rsidRDefault="0019261E" w:rsidP="0019261E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</w:p>
                <w:p w:rsidR="0019261E" w:rsidRPr="00876575" w:rsidRDefault="0019261E" w:rsidP="0019261E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  <w:r w:rsidRPr="00876575">
                    <w:rPr>
                      <w:rFonts w:eastAsia="Times New Roman"/>
                      <w:bCs/>
                      <w:lang w:eastAsia="es-CL"/>
                    </w:rPr>
                    <w:t>Caldera industrial generadora de vapor</w:t>
                  </w:r>
                </w:p>
              </w:tc>
            </w:tr>
            <w:tr w:rsidR="0019261E" w:rsidRPr="00A55047" w:rsidTr="001656D4">
              <w:tc>
                <w:tcPr>
                  <w:tcW w:w="3972" w:type="dxa"/>
                </w:tcPr>
                <w:p w:rsidR="0019261E" w:rsidRPr="00C429D1" w:rsidRDefault="0019261E" w:rsidP="0019261E">
                  <w:pPr>
                    <w:ind w:right="57"/>
                    <w:rPr>
                      <w:rFonts w:cstheme="minorHAnsi"/>
                    </w:rPr>
                  </w:pPr>
                </w:p>
                <w:p w:rsidR="0019261E" w:rsidRPr="00C429D1" w:rsidRDefault="0019261E" w:rsidP="0019261E">
                  <w:pPr>
                    <w:ind w:right="57"/>
                    <w:rPr>
                      <w:rFonts w:cstheme="minorHAnsi"/>
                    </w:rPr>
                  </w:pPr>
                  <w:r w:rsidRPr="00C429D1">
                    <w:rPr>
                      <w:rFonts w:cstheme="minorHAnsi"/>
                    </w:rPr>
                    <w:t>Fecha inscripción fuente en SEREMI de Salud</w:t>
                  </w:r>
                </w:p>
              </w:tc>
              <w:tc>
                <w:tcPr>
                  <w:tcW w:w="4111" w:type="dxa"/>
                </w:tcPr>
                <w:p w:rsidR="0019261E" w:rsidRPr="00944AAC" w:rsidRDefault="0019261E" w:rsidP="0019261E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</w:p>
                <w:p w:rsidR="0019261E" w:rsidRPr="00944AAC" w:rsidRDefault="0019261E" w:rsidP="0019261E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  <w:r w:rsidRPr="00944AAC">
                    <w:rPr>
                      <w:rFonts w:eastAsia="Times New Roman"/>
                      <w:bCs/>
                      <w:lang w:eastAsia="es-CL"/>
                    </w:rPr>
                    <w:t>OSO-104</w:t>
                  </w:r>
                </w:p>
              </w:tc>
              <w:tc>
                <w:tcPr>
                  <w:tcW w:w="4111" w:type="dxa"/>
                </w:tcPr>
                <w:p w:rsidR="0019261E" w:rsidRPr="00876575" w:rsidRDefault="0019261E" w:rsidP="0019261E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</w:p>
                <w:p w:rsidR="0019261E" w:rsidRPr="00876575" w:rsidRDefault="0019261E" w:rsidP="0019261E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  <w:r w:rsidRPr="00876575">
                    <w:rPr>
                      <w:rFonts w:eastAsia="Times New Roman"/>
                      <w:bCs/>
                      <w:lang w:eastAsia="es-CL"/>
                    </w:rPr>
                    <w:t>OSO-104</w:t>
                  </w:r>
                </w:p>
              </w:tc>
            </w:tr>
            <w:tr w:rsidR="0019261E" w:rsidRPr="00A55047" w:rsidTr="00E53371">
              <w:tc>
                <w:tcPr>
                  <w:tcW w:w="3972" w:type="dxa"/>
                </w:tcPr>
                <w:p w:rsidR="0019261E" w:rsidRPr="00C429D1" w:rsidRDefault="0019261E" w:rsidP="0019261E">
                  <w:pPr>
                    <w:ind w:right="57"/>
                    <w:rPr>
                      <w:rFonts w:cstheme="minorHAnsi"/>
                    </w:rPr>
                  </w:pPr>
                </w:p>
                <w:p w:rsidR="0019261E" w:rsidRPr="00C429D1" w:rsidRDefault="0019261E" w:rsidP="0019261E">
                  <w:pPr>
                    <w:ind w:right="57"/>
                    <w:rPr>
                      <w:rFonts w:cstheme="minorHAnsi"/>
                    </w:rPr>
                  </w:pPr>
                  <w:r w:rsidRPr="00C429D1">
                    <w:rPr>
                      <w:rFonts w:cstheme="minorHAnsi"/>
                    </w:rPr>
                    <w:t xml:space="preserve">Fecha </w:t>
                  </w:r>
                  <w:r>
                    <w:rPr>
                      <w:rFonts w:cstheme="minorHAnsi"/>
                    </w:rPr>
                    <w:t>Informe</w:t>
                  </w:r>
                </w:p>
              </w:tc>
              <w:tc>
                <w:tcPr>
                  <w:tcW w:w="4111" w:type="dxa"/>
                </w:tcPr>
                <w:p w:rsidR="0019261E" w:rsidRPr="0019261E" w:rsidRDefault="0019261E" w:rsidP="0019261E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</w:p>
                <w:p w:rsidR="0019261E" w:rsidRPr="0019261E" w:rsidRDefault="0019261E" w:rsidP="0019261E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  <w:r w:rsidRPr="0019261E">
                    <w:rPr>
                      <w:rFonts w:eastAsia="Times New Roman"/>
                      <w:bCs/>
                      <w:lang w:eastAsia="es-CL"/>
                    </w:rPr>
                    <w:t>12 de octubre de 2018</w:t>
                  </w:r>
                </w:p>
              </w:tc>
              <w:tc>
                <w:tcPr>
                  <w:tcW w:w="4111" w:type="dxa"/>
                </w:tcPr>
                <w:p w:rsidR="0019261E" w:rsidRPr="00876575" w:rsidRDefault="0019261E" w:rsidP="0019261E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</w:p>
                <w:p w:rsidR="0019261E" w:rsidRPr="00876575" w:rsidRDefault="00876575" w:rsidP="0019261E">
                  <w:pPr>
                    <w:jc w:val="center"/>
                    <w:rPr>
                      <w:rFonts w:eastAsia="Times New Roman"/>
                      <w:bCs/>
                      <w:lang w:eastAsia="es-CL"/>
                    </w:rPr>
                  </w:pPr>
                  <w:r w:rsidRPr="00876575">
                    <w:rPr>
                      <w:rFonts w:eastAsia="Times New Roman"/>
                      <w:bCs/>
                      <w:lang w:eastAsia="es-CL"/>
                    </w:rPr>
                    <w:t>25 de febrero de 2019</w:t>
                  </w:r>
                </w:p>
              </w:tc>
            </w:tr>
            <w:bookmarkEnd w:id="20"/>
          </w:tbl>
          <w:p w:rsidR="00CB3B61" w:rsidRPr="009F108B" w:rsidRDefault="00CB3B61" w:rsidP="001E3197">
            <w:pPr>
              <w:spacing w:after="0" w:line="240" w:lineRule="auto"/>
              <w:jc w:val="center"/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</w:pPr>
          </w:p>
        </w:tc>
      </w:tr>
      <w:tr w:rsidR="00CB3B61" w:rsidRPr="00D03A6B" w:rsidTr="001E3197">
        <w:trPr>
          <w:trHeight w:val="300"/>
          <w:jc w:val="center"/>
        </w:trPr>
        <w:tc>
          <w:tcPr>
            <w:tcW w:w="2223" w:type="pc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CB3B61" w:rsidRPr="00D03A6B" w:rsidRDefault="00CB3B61" w:rsidP="001E3197">
            <w:pPr>
              <w:spacing w:after="0" w:line="240" w:lineRule="auto"/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</w:pPr>
            <w:r w:rsidRPr="008214CD">
              <w:rPr>
                <w:rFonts w:ascii="Calibri" w:eastAsia="Times New Roman" w:hAnsi="Calibri"/>
                <w:b/>
                <w:sz w:val="20"/>
                <w:szCs w:val="20"/>
                <w:lang w:eastAsia="es-CL"/>
              </w:rPr>
              <w:t xml:space="preserve">Tabla </w:t>
            </w:r>
            <w:r w:rsidR="002C38C9">
              <w:rPr>
                <w:rFonts w:ascii="Calibri" w:eastAsia="Times New Roman" w:hAnsi="Calibri"/>
                <w:b/>
                <w:sz w:val="20"/>
                <w:szCs w:val="20"/>
                <w:lang w:eastAsia="es-CL"/>
              </w:rPr>
              <w:t>2</w:t>
            </w:r>
            <w:r w:rsidRPr="008214CD">
              <w:rPr>
                <w:rFonts w:ascii="Calibri" w:eastAsia="Times New Roman" w:hAnsi="Calibri"/>
                <w:b/>
                <w:sz w:val="20"/>
                <w:szCs w:val="20"/>
                <w:lang w:eastAsia="es-CL"/>
              </w:rPr>
              <w:t>.</w:t>
            </w:r>
          </w:p>
        </w:tc>
        <w:tc>
          <w:tcPr>
            <w:tcW w:w="2777" w:type="pc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noWrap/>
            <w:vAlign w:val="center"/>
            <w:hideMark/>
          </w:tcPr>
          <w:p w:rsidR="00CB3B61" w:rsidRPr="00D03A6B" w:rsidRDefault="00CB3B61" w:rsidP="001E3197">
            <w:pPr>
              <w:spacing w:after="0" w:line="240" w:lineRule="auto"/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</w:pPr>
            <w:r w:rsidRPr="00D03A6B">
              <w:rPr>
                <w:rFonts w:ascii="Calibri" w:eastAsia="Times New Roman" w:hAnsi="Calibri"/>
                <w:b/>
                <w:color w:val="000000"/>
                <w:sz w:val="20"/>
                <w:szCs w:val="20"/>
                <w:lang w:eastAsia="es-CL"/>
              </w:rPr>
              <w:t>Fecha:</w:t>
            </w:r>
            <w:r>
              <w:rPr>
                <w:rFonts w:ascii="Calibri" w:eastAsia="Times New Roman" w:hAnsi="Calibri"/>
                <w:b/>
                <w:color w:val="000000"/>
                <w:sz w:val="20"/>
                <w:szCs w:val="20"/>
                <w:lang w:eastAsia="es-CL"/>
              </w:rPr>
              <w:t xml:space="preserve"> -----</w:t>
            </w:r>
          </w:p>
        </w:tc>
      </w:tr>
      <w:tr w:rsidR="00CB3B61" w:rsidRPr="00D03A6B" w:rsidTr="001E3197">
        <w:trPr>
          <w:trHeight w:val="450"/>
          <w:jc w:val="center"/>
        </w:trPr>
        <w:tc>
          <w:tcPr>
            <w:tcW w:w="5000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B3B61" w:rsidRPr="00D03A6B" w:rsidRDefault="00CB3B61" w:rsidP="001E3197">
            <w:pPr>
              <w:spacing w:after="0" w:line="240" w:lineRule="auto"/>
              <w:jc w:val="both"/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</w:pPr>
            <w:r w:rsidRPr="00D03A6B">
              <w:rPr>
                <w:rFonts w:ascii="Calibri" w:eastAsia="Times New Roman" w:hAnsi="Calibri"/>
                <w:b/>
                <w:color w:val="000000"/>
                <w:sz w:val="20"/>
                <w:szCs w:val="20"/>
                <w:lang w:eastAsia="es-CL"/>
              </w:rPr>
              <w:t>Descripción de Medio de Prueba:</w:t>
            </w:r>
            <w:r w:rsidRPr="00D03A6B"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 xml:space="preserve">En la Tabla </w:t>
            </w:r>
            <w:r w:rsidR="007C69AB"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>2</w:t>
            </w:r>
            <w:r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 xml:space="preserve"> se observan antecedentes del</w:t>
            </w:r>
            <w:r w:rsidR="00876575"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 xml:space="preserve"> </w:t>
            </w:r>
            <w:r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>m</w:t>
            </w:r>
            <w:r w:rsidR="00876575"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 xml:space="preserve">onitoreo </w:t>
            </w:r>
            <w:r w:rsidR="002C38C9"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>continúo</w:t>
            </w:r>
            <w:r w:rsidR="00876575"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 xml:space="preserve"> </w:t>
            </w:r>
            <w:r w:rsidR="00CD4486"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>de dióxido de azufre e</w:t>
            </w:r>
            <w:r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>fectuad</w:t>
            </w:r>
            <w:r w:rsidR="00876575"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>o</w:t>
            </w:r>
            <w:r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 xml:space="preserve"> en el </w:t>
            </w:r>
            <w:r w:rsidR="00876575"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>Watt´s Osorno</w:t>
            </w:r>
            <w:r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 xml:space="preserve"> por la Entidad Técnica de Fiscalización Ambiental (EFTA) </w:t>
            </w:r>
            <w:r w:rsidRPr="001D57A2"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>A</w:t>
            </w:r>
            <w:r w:rsidR="00876575"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>lgoritmos</w:t>
            </w:r>
            <w:r w:rsidRPr="001D57A2"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 xml:space="preserve"> SpA</w:t>
            </w:r>
            <w:r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  <w:t>.</w:t>
            </w:r>
          </w:p>
        </w:tc>
      </w:tr>
      <w:tr w:rsidR="00CB3B61" w:rsidRPr="00D03A6B" w:rsidTr="001E3197">
        <w:trPr>
          <w:trHeight w:val="480"/>
          <w:jc w:val="center"/>
        </w:trPr>
        <w:tc>
          <w:tcPr>
            <w:tcW w:w="5000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3B61" w:rsidRPr="00D03A6B" w:rsidRDefault="00CB3B61" w:rsidP="001E3197">
            <w:pPr>
              <w:rPr>
                <w:rFonts w:ascii="Calibri" w:eastAsia="Times New Roman" w:hAnsi="Calibri"/>
                <w:color w:val="000000"/>
                <w:sz w:val="20"/>
                <w:szCs w:val="20"/>
                <w:lang w:eastAsia="es-CL"/>
              </w:rPr>
            </w:pPr>
          </w:p>
        </w:tc>
      </w:tr>
    </w:tbl>
    <w:p w:rsidR="000D3F98" w:rsidRDefault="000D3F98" w:rsidP="000D3F98">
      <w:pPr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br w:type="page"/>
      </w:r>
    </w:p>
    <w:p w:rsidR="00C37AB6" w:rsidRPr="00BA5C09" w:rsidRDefault="00C37AB6" w:rsidP="00BA5C09">
      <w:pPr>
        <w:numPr>
          <w:ilvl w:val="0"/>
          <w:numId w:val="41"/>
        </w:numPr>
        <w:spacing w:after="0" w:line="240" w:lineRule="auto"/>
        <w:ind w:left="360"/>
        <w:contextualSpacing/>
        <w:outlineLvl w:val="0"/>
        <w:rPr>
          <w:rFonts w:ascii="Calibri" w:eastAsia="Calibri" w:hAnsi="Calibri" w:cs="Calibri"/>
          <w:bCs/>
          <w:sz w:val="20"/>
          <w:szCs w:val="20"/>
        </w:rPr>
      </w:pPr>
      <w:r w:rsidRPr="00C37AB6">
        <w:rPr>
          <w:rFonts w:ascii="Calibri" w:eastAsia="Calibri" w:hAnsi="Calibri" w:cs="Calibri"/>
          <w:b/>
          <w:szCs w:val="20"/>
        </w:rPr>
        <w:lastRenderedPageBreak/>
        <w:t>ANEXO FOTOGRÁFICO.</w:t>
      </w:r>
    </w:p>
    <w:p w:rsidR="00BA5C09" w:rsidRPr="00C37AB6" w:rsidRDefault="00BA5C09" w:rsidP="00BA5C09">
      <w:pPr>
        <w:spacing w:after="0" w:line="240" w:lineRule="auto"/>
        <w:contextualSpacing/>
        <w:outlineLvl w:val="0"/>
        <w:rPr>
          <w:rFonts w:ascii="Calibri" w:eastAsia="Calibri" w:hAnsi="Calibri" w:cs="Calibri"/>
          <w:bCs/>
          <w:sz w:val="20"/>
          <w:szCs w:val="20"/>
        </w:rPr>
      </w:pPr>
    </w:p>
    <w:tbl>
      <w:tblPr>
        <w:tblW w:w="5000" w:type="pct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6"/>
        <w:gridCol w:w="3194"/>
        <w:gridCol w:w="3582"/>
        <w:gridCol w:w="3090"/>
      </w:tblGrid>
      <w:tr w:rsidR="00BA5C09" w:rsidRPr="00D42470" w:rsidTr="00BC408C">
        <w:trPr>
          <w:trHeight w:val="300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A5C09" w:rsidRPr="00D42470" w:rsidRDefault="00BA5C09" w:rsidP="00BC408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</w:pPr>
            <w:bookmarkStart w:id="22" w:name="_Hlk9498524"/>
            <w:r w:rsidRPr="00D42470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s-CL"/>
              </w:rPr>
              <w:t>Registros</w:t>
            </w:r>
          </w:p>
        </w:tc>
      </w:tr>
      <w:tr w:rsidR="00BA5C09" w:rsidRPr="00D42470" w:rsidTr="00BC408C">
        <w:trPr>
          <w:trHeight w:val="2805"/>
          <w:jc w:val="center"/>
        </w:trPr>
        <w:tc>
          <w:tcPr>
            <w:tcW w:w="2500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C09" w:rsidRPr="00D42470" w:rsidRDefault="00810969" w:rsidP="00BC408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>
              <w:rPr>
                <w:rFonts w:ascii="Calibri" w:eastAsia="Times New Roman" w:hAnsi="Calibri" w:cs="Times New Roman"/>
                <w:noProof/>
                <w:color w:val="000000"/>
                <w:sz w:val="20"/>
                <w:szCs w:val="20"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419735</wp:posOffset>
                      </wp:positionH>
                      <wp:positionV relativeFrom="paragraph">
                        <wp:posOffset>160655</wp:posOffset>
                      </wp:positionV>
                      <wp:extent cx="1443990" cy="327660"/>
                      <wp:effectExtent l="0" t="0" r="22860" b="681990"/>
                      <wp:wrapNone/>
                      <wp:docPr id="6" name="Globo: línea doblada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1181100" y="2034540"/>
                                <a:ext cx="1443990" cy="327660"/>
                              </a:xfrm>
                              <a:prstGeom prst="borderCallout2">
                                <a:avLst>
                                  <a:gd name="adj1" fmla="val 100145"/>
                                  <a:gd name="adj2" fmla="val 638"/>
                                  <a:gd name="adj3" fmla="val 223401"/>
                                  <a:gd name="adj4" fmla="val 43492"/>
                                  <a:gd name="adj5" fmla="val 303198"/>
                                  <a:gd name="adj6" fmla="val 69956"/>
                                </a:avLst>
                              </a:prstGeom>
                              <a:solidFill>
                                <a:srgbClr val="FF0000"/>
                              </a:solidFill>
                              <a:ln w="19050">
                                <a:solidFill>
                                  <a:srgbClr val="FF0000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:rsidR="00810969" w:rsidRPr="003125AD" w:rsidRDefault="00810969" w:rsidP="00810969">
                                  <w:pPr>
                                    <w:jc w:val="center"/>
                                    <w:rPr>
                                      <w:sz w:val="24"/>
                                      <w:szCs w:val="24"/>
                                    </w:rPr>
                                  </w:pPr>
                                  <w:r w:rsidRPr="003125AD">
                                    <w:rPr>
                                      <w:sz w:val="24"/>
                                      <w:szCs w:val="24"/>
                                    </w:rPr>
                                    <w:t>Caldera OSO-104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48" coordsize="21600,21600" o:spt="48" adj="-10080,24300,-3600,4050,-1800,4050" path="m@0@1l@2@3@4@5nfem,l21600,r,21600l,21600xe">
                      <v:stroke joinstyle="miter"/>
                      <v:formulas>
                        <v:f eqn="val #0"/>
                        <v:f eqn="val #1"/>
                        <v:f eqn="val #2"/>
                        <v:f eqn="val #3"/>
                        <v:f eqn="val #4"/>
                        <v:f eqn="val #5"/>
                      </v:formulas>
                      <v:path arrowok="t" o:extrusionok="f" gradientshapeok="t" o:connecttype="custom" o:connectlocs="@0,@1;10800,0;10800,21600;0,10800;21600,10800"/>
                      <v:handles>
                        <v:h position="#0,#1"/>
                        <v:h position="#2,#3"/>
                        <v:h position="#4,#5"/>
                      </v:handles>
                      <o:callout v:ext="edit" on="t"/>
                    </v:shapetype>
                    <v:shape id="Globo: línea doblada 6" o:spid="_x0000_s1026" type="#_x0000_t48" style="position:absolute;left:0;text-align:left;margin-left:33.05pt;margin-top:12.65pt;width:113.7pt;height:25.8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" adj="15110,65491,9394,48255,138,21631" fillcolor="red" strokecolor="red" strokeweight="1.5pt">
                      <v:textbox>
                        <w:txbxContent>
                          <w:p w:rsidR="00810969" w:rsidRPr="003125AD" w:rsidRDefault="00810969" w:rsidP="00810969">
                            <w:pPr>
                              <w:jc w:val="center"/>
                              <w:rPr>
                                <w:sz w:val="24"/>
                                <w:szCs w:val="24"/>
                              </w:rPr>
                            </w:pPr>
                            <w:r w:rsidRPr="003125AD">
                              <w:rPr>
                                <w:sz w:val="24"/>
                                <w:szCs w:val="24"/>
                              </w:rPr>
                              <w:t>Caldera OSO-104</w:t>
                            </w:r>
                          </w:p>
                        </w:txbxContent>
                      </v:textbox>
                      <o:callout v:ext="edit" minusx="t" minusy="t"/>
                    </v:shape>
                  </w:pict>
                </mc:Fallback>
              </mc:AlternateContent>
            </w:r>
            <w:r w:rsidR="005A2E69" w:rsidRPr="005A2E69">
              <w:rPr>
                <w:rFonts w:ascii="Calibri" w:eastAsia="Times New Roman" w:hAnsi="Calibri" w:cs="Times New Roman"/>
                <w:noProof/>
                <w:color w:val="000000"/>
                <w:sz w:val="20"/>
                <w:szCs w:val="20"/>
                <w:lang w:eastAsia="es-CL"/>
              </w:rPr>
              <w:drawing>
                <wp:inline distT="0" distB="0" distL="0" distR="0">
                  <wp:extent cx="4248525" cy="3169920"/>
                  <wp:effectExtent l="19050" t="19050" r="19050" b="11430"/>
                  <wp:docPr id="5" name="Imagen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250518" cy="3171407"/>
                          </a:xfrm>
                          <a:prstGeom prst="rect">
                            <a:avLst/>
                          </a:prstGeom>
                          <a:noFill/>
                          <a:ln>
                            <a:solidFill>
                              <a:schemeClr val="tx1"/>
                            </a:solidFill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gridSpan w:val="2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C09" w:rsidRPr="00D42470" w:rsidRDefault="005A2E69" w:rsidP="00BC408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5A2E69">
              <w:rPr>
                <w:rFonts w:ascii="Calibri" w:eastAsia="Times New Roman" w:hAnsi="Calibri" w:cs="Times New Roman"/>
                <w:noProof/>
                <w:color w:val="000000"/>
                <w:sz w:val="20"/>
                <w:szCs w:val="20"/>
                <w:lang w:eastAsia="es-CL"/>
              </w:rPr>
              <w:drawing>
                <wp:inline distT="0" distB="0" distL="0" distR="0">
                  <wp:extent cx="3294000" cy="4410000"/>
                  <wp:effectExtent l="19050" t="19050" r="20955" b="10160"/>
                  <wp:docPr id="4" name="Imagen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94000" cy="4410000"/>
                          </a:xfrm>
                          <a:prstGeom prst="rect">
                            <a:avLst/>
                          </a:prstGeom>
                          <a:noFill/>
                          <a:ln>
                            <a:solidFill>
                              <a:schemeClr val="tx1"/>
                            </a:solidFill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A5C09" w:rsidRPr="00D42470" w:rsidTr="00BC408C">
        <w:trPr>
          <w:trHeight w:val="300"/>
          <w:jc w:val="center"/>
        </w:trPr>
        <w:tc>
          <w:tcPr>
            <w:tcW w:w="1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A5C09" w:rsidRPr="00950B84" w:rsidRDefault="00BA5C09" w:rsidP="00BC408C">
            <w:pPr>
              <w:spacing w:after="0" w:line="240" w:lineRule="auto"/>
              <w:contextualSpacing/>
              <w:outlineLvl w:val="1"/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  <w:lang w:eastAsia="es-CL"/>
              </w:rPr>
            </w:pPr>
            <w:bookmarkStart w:id="23" w:name="_Toc353998127"/>
            <w:bookmarkStart w:id="24" w:name="_Toc353998200"/>
            <w:bookmarkStart w:id="25" w:name="_Toc382383551"/>
            <w:bookmarkStart w:id="26" w:name="_Toc382472373"/>
            <w:bookmarkStart w:id="27" w:name="_Toc390184283"/>
            <w:bookmarkStart w:id="28" w:name="_Toc390360014"/>
            <w:bookmarkStart w:id="29" w:name="_Toc390777035"/>
            <w:bookmarkStart w:id="30" w:name="_Toc447875246"/>
            <w:bookmarkStart w:id="31" w:name="_Toc448926736"/>
            <w:bookmarkStart w:id="32" w:name="_Toc448926925"/>
            <w:bookmarkStart w:id="33" w:name="_Toc448927013"/>
            <w:bookmarkStart w:id="34" w:name="_Toc448928076"/>
            <w:bookmarkStart w:id="35" w:name="_Toc449085424"/>
            <w:bookmarkStart w:id="36" w:name="_Toc449105982"/>
            <w:bookmarkStart w:id="37" w:name="_Toc449106098"/>
            <w:r w:rsidRPr="00950B84">
              <w:rPr>
                <w:rFonts w:ascii="Calibri" w:eastAsia="Calibri" w:hAnsi="Calibri" w:cs="Calibri"/>
                <w:b/>
                <w:sz w:val="20"/>
                <w:szCs w:val="20"/>
              </w:rPr>
              <w:t>Fotografía 1.</w:t>
            </w:r>
            <w:bookmarkEnd w:id="23"/>
            <w:bookmarkEnd w:id="24"/>
            <w:bookmarkEnd w:id="25"/>
            <w:bookmarkEnd w:id="26"/>
            <w:bookmarkEnd w:id="27"/>
            <w:bookmarkEnd w:id="28"/>
            <w:bookmarkEnd w:id="29"/>
            <w:bookmarkEnd w:id="30"/>
            <w:bookmarkEnd w:id="31"/>
            <w:bookmarkEnd w:id="32"/>
            <w:bookmarkEnd w:id="33"/>
            <w:bookmarkEnd w:id="34"/>
            <w:bookmarkEnd w:id="35"/>
            <w:bookmarkEnd w:id="36"/>
            <w:bookmarkEnd w:id="37"/>
          </w:p>
        </w:tc>
        <w:tc>
          <w:tcPr>
            <w:tcW w:w="11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A5C09" w:rsidRPr="00950B84" w:rsidRDefault="00BA5C09" w:rsidP="00BC408C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</w:pPr>
            <w:r w:rsidRPr="00950B84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Fecha:</w:t>
            </w:r>
            <w:r w:rsidRPr="00950B8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  <w:r w:rsidR="0041380D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05</w:t>
            </w:r>
            <w:r w:rsidRPr="00EF7EFC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-0</w:t>
            </w:r>
            <w:r w:rsidR="0041380D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8</w:t>
            </w:r>
            <w:r w:rsidRPr="00950B84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-201</w:t>
            </w:r>
            <w:r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9</w:t>
            </w:r>
          </w:p>
        </w:tc>
        <w:tc>
          <w:tcPr>
            <w:tcW w:w="13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A5C09" w:rsidRPr="00950B84" w:rsidRDefault="00BA5C09" w:rsidP="00BC408C">
            <w:pPr>
              <w:spacing w:after="0" w:line="240" w:lineRule="auto"/>
              <w:contextualSpacing/>
              <w:outlineLvl w:val="1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bookmarkStart w:id="38" w:name="_Toc353998128"/>
            <w:bookmarkStart w:id="39" w:name="_Toc353998201"/>
            <w:bookmarkStart w:id="40" w:name="_Toc382383552"/>
            <w:bookmarkStart w:id="41" w:name="_Toc382472374"/>
            <w:bookmarkStart w:id="42" w:name="_Toc390184284"/>
            <w:bookmarkStart w:id="43" w:name="_Toc390360015"/>
            <w:bookmarkStart w:id="44" w:name="_Toc390777036"/>
            <w:bookmarkStart w:id="45" w:name="_Toc447875247"/>
            <w:bookmarkStart w:id="46" w:name="_Toc448926737"/>
            <w:bookmarkStart w:id="47" w:name="_Toc448926926"/>
            <w:bookmarkStart w:id="48" w:name="_Toc448927014"/>
            <w:bookmarkStart w:id="49" w:name="_Toc448928077"/>
            <w:bookmarkStart w:id="50" w:name="_Toc449085425"/>
            <w:bookmarkStart w:id="51" w:name="_Toc449105983"/>
            <w:bookmarkStart w:id="52" w:name="_Toc449106099"/>
            <w:r w:rsidRPr="00950B84">
              <w:rPr>
                <w:rFonts w:ascii="Calibri" w:eastAsia="Calibri" w:hAnsi="Calibri" w:cs="Calibri"/>
                <w:b/>
                <w:sz w:val="20"/>
                <w:szCs w:val="20"/>
              </w:rPr>
              <w:t>Fotografía 2</w:t>
            </w:r>
            <w:bookmarkEnd w:id="38"/>
            <w:bookmarkEnd w:id="39"/>
            <w:bookmarkEnd w:id="40"/>
            <w:bookmarkEnd w:id="41"/>
            <w:bookmarkEnd w:id="42"/>
            <w:bookmarkEnd w:id="43"/>
            <w:bookmarkEnd w:id="44"/>
            <w:bookmarkEnd w:id="45"/>
            <w:bookmarkEnd w:id="46"/>
            <w:bookmarkEnd w:id="47"/>
            <w:bookmarkEnd w:id="48"/>
            <w:bookmarkEnd w:id="49"/>
            <w:bookmarkEnd w:id="50"/>
            <w:bookmarkEnd w:id="51"/>
            <w:bookmarkEnd w:id="52"/>
            <w:r w:rsidRPr="00950B84">
              <w:rPr>
                <w:rFonts w:ascii="Calibri" w:eastAsia="Calibri" w:hAnsi="Calibri" w:cs="Calibri"/>
                <w:b/>
                <w:sz w:val="20"/>
                <w:szCs w:val="20"/>
              </w:rPr>
              <w:t>.</w:t>
            </w:r>
          </w:p>
        </w:tc>
        <w:tc>
          <w:tcPr>
            <w:tcW w:w="11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A5C09" w:rsidRPr="00950B84" w:rsidRDefault="00BA5C09" w:rsidP="00BC408C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</w:pPr>
            <w:r w:rsidRPr="00950B84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 xml:space="preserve">Fecha: </w:t>
            </w:r>
            <w:r w:rsidR="0041380D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05</w:t>
            </w:r>
            <w:r w:rsidRPr="00950B84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-0</w:t>
            </w:r>
            <w:r w:rsidR="0041380D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8</w:t>
            </w:r>
            <w:r w:rsidRPr="00950B84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-201</w:t>
            </w:r>
            <w:r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9</w:t>
            </w:r>
          </w:p>
        </w:tc>
      </w:tr>
      <w:tr w:rsidR="00BA5C09" w:rsidRPr="00D42470" w:rsidTr="00A13D47">
        <w:trPr>
          <w:trHeight w:val="687"/>
          <w:jc w:val="center"/>
        </w:trPr>
        <w:tc>
          <w:tcPr>
            <w:tcW w:w="25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:rsidR="00BA5C09" w:rsidRPr="00200849" w:rsidRDefault="00BA5C09" w:rsidP="00BC408C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950B84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Descripción del medio de prueba:</w:t>
            </w:r>
            <w:r w:rsidRPr="002E134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  <w:r w:rsidR="005547D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Vista exterior de la sala de calderas, se observa la </w:t>
            </w:r>
            <w:r w:rsidR="0092680D" w:rsidRPr="0092680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ubicación de la caldera OSO-</w:t>
            </w:r>
            <w:r w:rsidR="0092680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104</w:t>
            </w:r>
            <w:bookmarkStart w:id="53" w:name="_GoBack"/>
            <w:bookmarkEnd w:id="53"/>
            <w:r w:rsidR="0092680D" w:rsidRPr="0092680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.</w:t>
            </w:r>
          </w:p>
        </w:tc>
        <w:tc>
          <w:tcPr>
            <w:tcW w:w="25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:rsidR="00BA5C09" w:rsidRPr="00200849" w:rsidRDefault="00BA5C09" w:rsidP="00BC408C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950B84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Descripción del medio de prueba:</w:t>
            </w:r>
            <w:r w:rsidRPr="00950B8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  <w:r w:rsidR="005547DA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Se observa interior de la sala de calderas, en primer plano la caldera OSO-104.</w:t>
            </w:r>
          </w:p>
        </w:tc>
      </w:tr>
      <w:bookmarkEnd w:id="22"/>
      <w:tr w:rsidR="00BA5C09" w:rsidRPr="00D42470" w:rsidTr="00A13D47">
        <w:trPr>
          <w:trHeight w:val="2805"/>
          <w:jc w:val="center"/>
        </w:trPr>
        <w:tc>
          <w:tcPr>
            <w:tcW w:w="25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C09" w:rsidRPr="00D42470" w:rsidRDefault="005A2E69" w:rsidP="00BC408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5A2E69">
              <w:rPr>
                <w:rFonts w:ascii="Calibri" w:eastAsia="Times New Roman" w:hAnsi="Calibri" w:cs="Times New Roman"/>
                <w:noProof/>
                <w:color w:val="000000"/>
                <w:sz w:val="20"/>
                <w:szCs w:val="20"/>
                <w:lang w:eastAsia="es-CL"/>
              </w:rPr>
              <w:lastRenderedPageBreak/>
              <w:drawing>
                <wp:inline distT="0" distB="0" distL="0" distR="0">
                  <wp:extent cx="3294000" cy="4410000"/>
                  <wp:effectExtent l="19050" t="19050" r="20955" b="1016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94000" cy="4410000"/>
                          </a:xfrm>
                          <a:prstGeom prst="rect">
                            <a:avLst/>
                          </a:prstGeom>
                          <a:noFill/>
                          <a:ln>
                            <a:solidFill>
                              <a:schemeClr val="tx1"/>
                            </a:solidFill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A5C09" w:rsidRPr="00D42470" w:rsidRDefault="003846D4" w:rsidP="00BC408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3846D4">
              <w:rPr>
                <w:rFonts w:ascii="Calibri" w:eastAsia="Times New Roman" w:hAnsi="Calibri" w:cs="Times New Roman"/>
                <w:noProof/>
                <w:color w:val="000000"/>
                <w:sz w:val="20"/>
                <w:szCs w:val="20"/>
                <w:lang w:eastAsia="es-CL"/>
              </w:rPr>
              <w:drawing>
                <wp:inline distT="0" distB="0" distL="0" distR="0">
                  <wp:extent cx="3294000" cy="4410000"/>
                  <wp:effectExtent l="19050" t="19050" r="20955" b="10160"/>
                  <wp:docPr id="3" name="Imagen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294000" cy="4410000"/>
                          </a:xfrm>
                          <a:prstGeom prst="rect">
                            <a:avLst/>
                          </a:prstGeom>
                          <a:noFill/>
                          <a:ln>
                            <a:solidFill>
                              <a:schemeClr val="tx1"/>
                            </a:solidFill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A5C09" w:rsidRPr="00D42470" w:rsidTr="00A13D47">
        <w:trPr>
          <w:trHeight w:val="300"/>
          <w:jc w:val="center"/>
        </w:trPr>
        <w:tc>
          <w:tcPr>
            <w:tcW w:w="13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A5C09" w:rsidRPr="00950B84" w:rsidRDefault="00BA5C09" w:rsidP="00BC408C">
            <w:pPr>
              <w:spacing w:after="0" w:line="240" w:lineRule="auto"/>
              <w:contextualSpacing/>
              <w:outlineLvl w:val="1"/>
              <w:rPr>
                <w:rFonts w:ascii="Calibri" w:eastAsia="Times New Roman" w:hAnsi="Calibri" w:cs="Calibri"/>
                <w:b/>
                <w:color w:val="000000"/>
                <w:sz w:val="20"/>
                <w:szCs w:val="20"/>
                <w:lang w:eastAsia="es-CL"/>
              </w:rPr>
            </w:pPr>
            <w:r w:rsidRPr="00950B84">
              <w:rPr>
                <w:rFonts w:ascii="Calibri" w:eastAsia="Calibri" w:hAnsi="Calibri" w:cs="Calibri"/>
                <w:b/>
                <w:sz w:val="20"/>
                <w:szCs w:val="20"/>
              </w:rPr>
              <w:t xml:space="preserve">Fotografía </w:t>
            </w:r>
            <w:r w:rsidR="00451CAD">
              <w:rPr>
                <w:rFonts w:ascii="Calibri" w:eastAsia="Calibri" w:hAnsi="Calibri" w:cs="Calibri"/>
                <w:b/>
                <w:sz w:val="20"/>
                <w:szCs w:val="20"/>
              </w:rPr>
              <w:t>3</w:t>
            </w:r>
            <w:r w:rsidRPr="00950B84">
              <w:rPr>
                <w:rFonts w:ascii="Calibri" w:eastAsia="Calibri" w:hAnsi="Calibri" w:cs="Calibri"/>
                <w:b/>
                <w:sz w:val="20"/>
                <w:szCs w:val="20"/>
              </w:rPr>
              <w:t>.</w:t>
            </w:r>
          </w:p>
        </w:tc>
        <w:tc>
          <w:tcPr>
            <w:tcW w:w="11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A5C09" w:rsidRPr="00950B84" w:rsidRDefault="00BA5C09" w:rsidP="00BC408C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</w:pPr>
            <w:r w:rsidRPr="00950B84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Fecha:</w:t>
            </w:r>
            <w:r w:rsidRPr="00950B8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  <w:r w:rsidR="0041380D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05</w:t>
            </w:r>
            <w:r w:rsidRPr="00EF7EFC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-0</w:t>
            </w:r>
            <w:r w:rsidR="0041380D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8</w:t>
            </w:r>
            <w:r w:rsidRPr="00950B84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-201</w:t>
            </w:r>
            <w:r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9</w:t>
            </w:r>
          </w:p>
        </w:tc>
        <w:tc>
          <w:tcPr>
            <w:tcW w:w="13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A5C09" w:rsidRPr="00950B84" w:rsidRDefault="00BA5C09" w:rsidP="00BC408C">
            <w:pPr>
              <w:spacing w:after="0" w:line="240" w:lineRule="auto"/>
              <w:contextualSpacing/>
              <w:outlineLvl w:val="1"/>
              <w:rPr>
                <w:rFonts w:ascii="Calibri" w:eastAsia="Calibri" w:hAnsi="Calibri" w:cs="Calibri"/>
                <w:b/>
                <w:sz w:val="20"/>
                <w:szCs w:val="20"/>
              </w:rPr>
            </w:pPr>
            <w:r w:rsidRPr="00950B84">
              <w:rPr>
                <w:rFonts w:ascii="Calibri" w:eastAsia="Calibri" w:hAnsi="Calibri" w:cs="Calibri"/>
                <w:b/>
                <w:sz w:val="20"/>
                <w:szCs w:val="20"/>
              </w:rPr>
              <w:t xml:space="preserve">Fotografía </w:t>
            </w:r>
            <w:r w:rsidR="00451CAD">
              <w:rPr>
                <w:rFonts w:ascii="Calibri" w:eastAsia="Calibri" w:hAnsi="Calibri" w:cs="Calibri"/>
                <w:b/>
                <w:sz w:val="20"/>
                <w:szCs w:val="20"/>
              </w:rPr>
              <w:t>4</w:t>
            </w:r>
            <w:r w:rsidRPr="00950B84">
              <w:rPr>
                <w:rFonts w:ascii="Calibri" w:eastAsia="Calibri" w:hAnsi="Calibri" w:cs="Calibri"/>
                <w:b/>
                <w:sz w:val="20"/>
                <w:szCs w:val="20"/>
              </w:rPr>
              <w:t>.</w:t>
            </w:r>
          </w:p>
        </w:tc>
        <w:tc>
          <w:tcPr>
            <w:tcW w:w="11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A5C09" w:rsidRPr="00950B84" w:rsidRDefault="00BA5C09" w:rsidP="00BC408C">
            <w:pPr>
              <w:spacing w:after="0" w:line="240" w:lineRule="auto"/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</w:pPr>
            <w:r w:rsidRPr="00950B84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 xml:space="preserve">Fecha: </w:t>
            </w:r>
            <w:r w:rsidR="0041380D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05</w:t>
            </w:r>
            <w:r w:rsidRPr="00950B84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-0</w:t>
            </w:r>
            <w:r w:rsidR="0041380D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8</w:t>
            </w:r>
            <w:r w:rsidRPr="00950B84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-201</w:t>
            </w:r>
            <w:r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9</w:t>
            </w:r>
          </w:p>
        </w:tc>
      </w:tr>
      <w:tr w:rsidR="00BA5C09" w:rsidRPr="00D42470" w:rsidTr="00BC408C">
        <w:trPr>
          <w:trHeight w:val="687"/>
          <w:jc w:val="center"/>
        </w:trPr>
        <w:tc>
          <w:tcPr>
            <w:tcW w:w="25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:rsidR="00BA5C09" w:rsidRPr="00200849" w:rsidRDefault="00BA5C09" w:rsidP="00BC408C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950B84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Descripción del medio de prueba:</w:t>
            </w:r>
            <w:r w:rsidRPr="002E134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  <w:r w:rsidR="003846D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Se observa placa de la caldera OSO-104.</w:t>
            </w:r>
          </w:p>
        </w:tc>
        <w:tc>
          <w:tcPr>
            <w:tcW w:w="250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hideMark/>
          </w:tcPr>
          <w:p w:rsidR="00BA5C09" w:rsidRPr="00200849" w:rsidRDefault="00BA5C09" w:rsidP="00BC408C">
            <w:pPr>
              <w:spacing w:after="0" w:line="240" w:lineRule="auto"/>
              <w:jc w:val="both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</w:pPr>
            <w:r w:rsidRPr="00950B84">
              <w:rPr>
                <w:rFonts w:ascii="Calibri" w:eastAsia="Times New Roman" w:hAnsi="Calibri" w:cs="Times New Roman"/>
                <w:b/>
                <w:color w:val="000000"/>
                <w:sz w:val="20"/>
                <w:szCs w:val="20"/>
                <w:lang w:eastAsia="es-CL"/>
              </w:rPr>
              <w:t>Descripción del medio de prueba:</w:t>
            </w:r>
            <w:r w:rsidRPr="00950B8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 xml:space="preserve"> </w:t>
            </w:r>
            <w:r w:rsidR="003846D4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es-CL"/>
              </w:rPr>
              <w:t>Se observa caldera OSO-104 en operación al momento de la actividad de inspección ambiental.</w:t>
            </w:r>
          </w:p>
        </w:tc>
      </w:tr>
    </w:tbl>
    <w:p w:rsidR="002E0368" w:rsidRDefault="002E0368">
      <w:pPr>
        <w:rPr>
          <w:rFonts w:ascii="Calibri" w:eastAsia="Calibri" w:hAnsi="Calibri" w:cs="Calibri"/>
          <w:sz w:val="20"/>
          <w:szCs w:val="20"/>
        </w:rPr>
      </w:pPr>
      <w:r>
        <w:rPr>
          <w:rFonts w:ascii="Calibri" w:eastAsia="Calibri" w:hAnsi="Calibri" w:cs="Calibri"/>
          <w:sz w:val="20"/>
          <w:szCs w:val="20"/>
        </w:rPr>
        <w:br w:type="page"/>
      </w:r>
    </w:p>
    <w:p w:rsidR="00D42470" w:rsidRPr="00767688" w:rsidRDefault="00D42470" w:rsidP="00451CAD">
      <w:pPr>
        <w:pStyle w:val="Ttulo1"/>
        <w:rPr>
          <w:sz w:val="22"/>
          <w:szCs w:val="22"/>
        </w:rPr>
      </w:pPr>
      <w:bookmarkStart w:id="54" w:name="_Toc352840404"/>
      <w:bookmarkStart w:id="55" w:name="_Toc352841464"/>
      <w:bookmarkStart w:id="56" w:name="_Toc447875253"/>
      <w:bookmarkStart w:id="57" w:name="_Toc449085431"/>
      <w:bookmarkStart w:id="58" w:name="_Toc14354055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r w:rsidRPr="00767688">
        <w:rPr>
          <w:sz w:val="22"/>
          <w:szCs w:val="22"/>
        </w:rPr>
        <w:lastRenderedPageBreak/>
        <w:t>CONCLUSIONES</w:t>
      </w:r>
      <w:bookmarkEnd w:id="54"/>
      <w:bookmarkEnd w:id="55"/>
      <w:bookmarkEnd w:id="56"/>
      <w:bookmarkEnd w:id="57"/>
      <w:bookmarkEnd w:id="58"/>
    </w:p>
    <w:p w:rsidR="000D3F98" w:rsidRDefault="000D3F98" w:rsidP="000D3F98">
      <w:pPr>
        <w:spacing w:after="0" w:line="360" w:lineRule="auto"/>
        <w:jc w:val="both"/>
        <w:rPr>
          <w:rFonts w:eastAsia="Calibri" w:cs="Calibri"/>
          <w:sz w:val="20"/>
          <w:szCs w:val="20"/>
        </w:rPr>
      </w:pPr>
    </w:p>
    <w:p w:rsidR="00CD4486" w:rsidRPr="00CD4486" w:rsidRDefault="000D3F98" w:rsidP="00D96B28">
      <w:pPr>
        <w:spacing w:after="0" w:line="360" w:lineRule="auto"/>
        <w:jc w:val="both"/>
        <w:rPr>
          <w:sz w:val="20"/>
          <w:szCs w:val="20"/>
        </w:rPr>
      </w:pPr>
      <w:r w:rsidRPr="00CD4486">
        <w:rPr>
          <w:sz w:val="20"/>
        </w:rPr>
        <w:t>Como resultado de la actividad de fiscalización ambiental realizada a la Unidad Fiscalizable “</w:t>
      </w:r>
      <w:r w:rsidR="00CD4486" w:rsidRPr="00CD4486">
        <w:rPr>
          <w:sz w:val="20"/>
        </w:rPr>
        <w:t>Watt´s Osorno</w:t>
      </w:r>
      <w:r w:rsidRPr="00CD4486">
        <w:rPr>
          <w:sz w:val="20"/>
        </w:rPr>
        <w:t>” de Osorno en el marco del PDA Osorno (D.S. N° 47/2015 MMA)</w:t>
      </w:r>
      <w:r w:rsidR="00CD4486" w:rsidRPr="00CD4486">
        <w:rPr>
          <w:sz w:val="20"/>
        </w:rPr>
        <w:t xml:space="preserve">, en particular a la caldera OSO-104, </w:t>
      </w:r>
      <w:r w:rsidR="00D96B28" w:rsidRPr="00CD4486">
        <w:rPr>
          <w:sz w:val="20"/>
        </w:rPr>
        <w:t>s</w:t>
      </w:r>
      <w:r w:rsidR="00D96B28" w:rsidRPr="00CD4486">
        <w:rPr>
          <w:sz w:val="20"/>
          <w:szCs w:val="20"/>
        </w:rPr>
        <w:t xml:space="preserve">e puede concluir que se verifica la conformidad respecto a la periodicidad y resultados para la medición del material particulado de </w:t>
      </w:r>
      <w:r w:rsidR="00CD4486" w:rsidRPr="00CD4486">
        <w:rPr>
          <w:sz w:val="20"/>
          <w:szCs w:val="20"/>
        </w:rPr>
        <w:t>julio</w:t>
      </w:r>
      <w:r w:rsidR="00D96B28" w:rsidRPr="00CD4486">
        <w:rPr>
          <w:sz w:val="20"/>
          <w:szCs w:val="20"/>
        </w:rPr>
        <w:t xml:space="preserve"> 2018 </w:t>
      </w:r>
      <w:r w:rsidR="00CD4486" w:rsidRPr="00CD4486">
        <w:rPr>
          <w:sz w:val="20"/>
          <w:szCs w:val="20"/>
        </w:rPr>
        <w:t>(47,31 mg/m³N) y enero 2019 (22,5 mg/m³N)</w:t>
      </w:r>
      <w:r w:rsidR="00B5646A">
        <w:rPr>
          <w:sz w:val="20"/>
          <w:szCs w:val="20"/>
        </w:rPr>
        <w:t xml:space="preserve">; </w:t>
      </w:r>
      <w:r w:rsidR="00CD4486" w:rsidRPr="00CD4486">
        <w:rPr>
          <w:sz w:val="20"/>
          <w:szCs w:val="20"/>
        </w:rPr>
        <w:t>y de dióxido de azufre de julio 2018 (699,5 mg/m³N) y enero 2019 (682,5 mg/m³N) para esta fuente fija (caldera industrial generadora de vapor que utiliza como combustible carbón bituminoso).</w:t>
      </w:r>
    </w:p>
    <w:p w:rsidR="002F5FF6" w:rsidRPr="00F7456A" w:rsidRDefault="002F5FF6" w:rsidP="00D42470">
      <w:pPr>
        <w:spacing w:after="0" w:line="240" w:lineRule="auto"/>
        <w:jc w:val="both"/>
        <w:rPr>
          <w:rFonts w:eastAsia="Calibri" w:cs="Calibri"/>
          <w:sz w:val="20"/>
          <w:szCs w:val="20"/>
        </w:rPr>
      </w:pPr>
    </w:p>
    <w:p w:rsidR="00D42470" w:rsidRPr="00FC4249" w:rsidRDefault="00D42470" w:rsidP="00D42470">
      <w:pPr>
        <w:spacing w:after="0" w:line="240" w:lineRule="auto"/>
        <w:ind w:left="576"/>
        <w:contextualSpacing/>
        <w:outlineLvl w:val="0"/>
        <w:rPr>
          <w:rFonts w:ascii="Calibri" w:eastAsia="Calibri" w:hAnsi="Calibri" w:cs="Calibri"/>
          <w:sz w:val="24"/>
          <w:szCs w:val="20"/>
        </w:rPr>
      </w:pPr>
    </w:p>
    <w:p w:rsidR="00D42470" w:rsidRPr="00D42470" w:rsidRDefault="00D42470" w:rsidP="00D42470">
      <w:pPr>
        <w:numPr>
          <w:ilvl w:val="0"/>
          <w:numId w:val="9"/>
        </w:numPr>
        <w:spacing w:after="0" w:line="240" w:lineRule="auto"/>
        <w:ind w:left="567" w:hanging="567"/>
        <w:contextualSpacing/>
        <w:outlineLvl w:val="0"/>
        <w:rPr>
          <w:rFonts w:ascii="Calibri" w:eastAsia="Calibri" w:hAnsi="Calibri" w:cs="Calibri"/>
          <w:b/>
          <w:sz w:val="24"/>
          <w:szCs w:val="20"/>
        </w:rPr>
        <w:sectPr w:rsidR="00D42470" w:rsidRPr="00D42470" w:rsidSect="00F53133">
          <w:pgSz w:w="15840" w:h="12240" w:orient="landscape" w:code="1"/>
          <w:pgMar w:top="1134" w:right="1134" w:bottom="1134" w:left="1134" w:header="709" w:footer="709" w:gutter="0"/>
          <w:cols w:space="708"/>
          <w:docGrid w:linePitch="360"/>
        </w:sectPr>
      </w:pPr>
    </w:p>
    <w:p w:rsidR="00D42470" w:rsidRPr="00767688" w:rsidRDefault="00D42470" w:rsidP="005863D4">
      <w:pPr>
        <w:pStyle w:val="Ttulo1"/>
        <w:rPr>
          <w:sz w:val="22"/>
          <w:szCs w:val="22"/>
        </w:rPr>
      </w:pPr>
      <w:bookmarkStart w:id="59" w:name="_Toc449085432"/>
      <w:bookmarkStart w:id="60" w:name="_Toc14354056"/>
      <w:r w:rsidRPr="00767688">
        <w:rPr>
          <w:sz w:val="22"/>
          <w:szCs w:val="22"/>
        </w:rPr>
        <w:lastRenderedPageBreak/>
        <w:t>ANEXOS</w:t>
      </w:r>
      <w:bookmarkEnd w:id="59"/>
      <w:bookmarkEnd w:id="60"/>
    </w:p>
    <w:p w:rsidR="00D42470" w:rsidRPr="00D42470" w:rsidRDefault="00D42470" w:rsidP="00D42470">
      <w:pPr>
        <w:spacing w:after="0" w:line="240" w:lineRule="auto"/>
        <w:jc w:val="both"/>
        <w:rPr>
          <w:rFonts w:ascii="Calibri" w:eastAsia="Calibri" w:hAnsi="Calibri" w:cs="Times New Roman"/>
          <w:sz w:val="20"/>
          <w:szCs w:val="20"/>
        </w:rPr>
      </w:pPr>
    </w:p>
    <w:tbl>
      <w:tblPr>
        <w:tblStyle w:val="Tablaconcuadrcula2"/>
        <w:tblW w:w="5000" w:type="pct"/>
        <w:jc w:val="center"/>
        <w:tblLook w:val="04A0" w:firstRow="1" w:lastRow="0" w:firstColumn="1" w:lastColumn="0" w:noHBand="0" w:noVBand="1"/>
      </w:tblPr>
      <w:tblGrid>
        <w:gridCol w:w="1554"/>
        <w:gridCol w:w="8408"/>
      </w:tblGrid>
      <w:tr w:rsidR="00D42470" w:rsidRPr="00D42470" w:rsidTr="00CE13F8">
        <w:trPr>
          <w:trHeight w:val="286"/>
          <w:jc w:val="center"/>
        </w:trPr>
        <w:tc>
          <w:tcPr>
            <w:tcW w:w="780" w:type="pct"/>
            <w:shd w:val="clear" w:color="auto" w:fill="D9D9D9"/>
          </w:tcPr>
          <w:p w:rsidR="00D42470" w:rsidRPr="00D42470" w:rsidRDefault="00D42470" w:rsidP="00D42470">
            <w:pPr>
              <w:jc w:val="center"/>
              <w:rPr>
                <w:rFonts w:cs="Calibri"/>
                <w:b/>
                <w:lang w:val="es-CL" w:eastAsia="en-US"/>
              </w:rPr>
            </w:pPr>
            <w:r w:rsidRPr="00D42470">
              <w:rPr>
                <w:rFonts w:cs="Calibri"/>
                <w:b/>
                <w:lang w:val="es-CL" w:eastAsia="en-US"/>
              </w:rPr>
              <w:t>N° Anexo</w:t>
            </w:r>
          </w:p>
        </w:tc>
        <w:tc>
          <w:tcPr>
            <w:tcW w:w="4220" w:type="pct"/>
            <w:shd w:val="clear" w:color="auto" w:fill="D9D9D9"/>
          </w:tcPr>
          <w:p w:rsidR="00D42470" w:rsidRPr="00D42470" w:rsidRDefault="00D42470" w:rsidP="00D42470">
            <w:pPr>
              <w:jc w:val="center"/>
              <w:rPr>
                <w:rFonts w:cs="Calibri"/>
                <w:b/>
                <w:lang w:val="es-CL" w:eastAsia="en-US"/>
              </w:rPr>
            </w:pPr>
            <w:r w:rsidRPr="00D42470">
              <w:rPr>
                <w:rFonts w:cs="Calibri"/>
                <w:b/>
                <w:lang w:val="es-CL" w:eastAsia="en-US"/>
              </w:rPr>
              <w:t>Nombre Anexo</w:t>
            </w:r>
          </w:p>
        </w:tc>
      </w:tr>
      <w:tr w:rsidR="00D42470" w:rsidRPr="00D42470" w:rsidTr="00CE13F8">
        <w:trPr>
          <w:trHeight w:val="286"/>
          <w:jc w:val="center"/>
        </w:trPr>
        <w:tc>
          <w:tcPr>
            <w:tcW w:w="780" w:type="pct"/>
            <w:vAlign w:val="center"/>
          </w:tcPr>
          <w:p w:rsidR="00D42470" w:rsidRPr="00D42470" w:rsidRDefault="00D42470" w:rsidP="00D42470">
            <w:pPr>
              <w:jc w:val="center"/>
              <w:rPr>
                <w:rFonts w:cs="Calibri"/>
                <w:lang w:val="es-CL" w:eastAsia="en-US"/>
              </w:rPr>
            </w:pPr>
            <w:r w:rsidRPr="00D42470">
              <w:rPr>
                <w:rFonts w:cs="Calibri"/>
                <w:lang w:val="es-CL" w:eastAsia="en-US"/>
              </w:rPr>
              <w:t>1</w:t>
            </w:r>
          </w:p>
        </w:tc>
        <w:tc>
          <w:tcPr>
            <w:tcW w:w="4220" w:type="pct"/>
            <w:vAlign w:val="center"/>
          </w:tcPr>
          <w:p w:rsidR="007C7CF3" w:rsidRPr="00D42470" w:rsidRDefault="00BA040C" w:rsidP="00740714">
            <w:pPr>
              <w:jc w:val="both"/>
              <w:rPr>
                <w:rFonts w:cs="Calibri"/>
                <w:lang w:val="es-CL" w:eastAsia="en-US"/>
              </w:rPr>
            </w:pPr>
            <w:r>
              <w:rPr>
                <w:rFonts w:cs="Calibri"/>
                <w:lang w:val="es-CL" w:eastAsia="en-US"/>
              </w:rPr>
              <w:t xml:space="preserve">Acta </w:t>
            </w:r>
            <w:r w:rsidRPr="00740714">
              <w:rPr>
                <w:rFonts w:cs="Calibri"/>
                <w:lang w:val="es-CL" w:eastAsia="en-US"/>
              </w:rPr>
              <w:t>de inspección ambiental</w:t>
            </w:r>
            <w:r w:rsidR="007C7CF3" w:rsidRPr="00740714">
              <w:rPr>
                <w:rFonts w:cs="Calibri"/>
                <w:lang w:val="es-CL" w:eastAsia="en-US"/>
              </w:rPr>
              <w:t xml:space="preserve"> – </w:t>
            </w:r>
            <w:r w:rsidR="0041380D">
              <w:rPr>
                <w:rFonts w:cs="Calibri"/>
                <w:lang w:val="es-CL" w:eastAsia="en-US"/>
              </w:rPr>
              <w:t>05</w:t>
            </w:r>
            <w:r w:rsidR="007C7CF3" w:rsidRPr="00740714">
              <w:rPr>
                <w:rFonts w:cs="Calibri"/>
                <w:lang w:val="es-CL" w:eastAsia="en-US"/>
              </w:rPr>
              <w:t xml:space="preserve"> de </w:t>
            </w:r>
            <w:r w:rsidR="0041380D">
              <w:rPr>
                <w:rFonts w:cs="Calibri"/>
                <w:lang w:val="es-CL" w:eastAsia="en-US"/>
              </w:rPr>
              <w:t>agosto</w:t>
            </w:r>
            <w:r w:rsidR="00740714" w:rsidRPr="00740714">
              <w:rPr>
                <w:rFonts w:cs="Calibri"/>
                <w:lang w:val="es-CL" w:eastAsia="en-US"/>
              </w:rPr>
              <w:t xml:space="preserve"> de </w:t>
            </w:r>
            <w:r w:rsidR="007C7CF3" w:rsidRPr="00740714">
              <w:rPr>
                <w:rFonts w:cs="Calibri"/>
                <w:lang w:val="es-CL" w:eastAsia="en-US"/>
              </w:rPr>
              <w:t>2019</w:t>
            </w:r>
          </w:p>
        </w:tc>
      </w:tr>
      <w:tr w:rsidR="00D42470" w:rsidRPr="00D42470" w:rsidTr="00CE13F8">
        <w:trPr>
          <w:trHeight w:val="264"/>
          <w:jc w:val="center"/>
        </w:trPr>
        <w:tc>
          <w:tcPr>
            <w:tcW w:w="780" w:type="pct"/>
            <w:vAlign w:val="center"/>
          </w:tcPr>
          <w:p w:rsidR="009E637C" w:rsidRPr="00D42470" w:rsidRDefault="00C0456A" w:rsidP="009E637C">
            <w:pPr>
              <w:jc w:val="center"/>
              <w:rPr>
                <w:rFonts w:cs="Calibri"/>
                <w:lang w:val="es-CL" w:eastAsia="en-US"/>
              </w:rPr>
            </w:pPr>
            <w:r>
              <w:rPr>
                <w:rFonts w:cs="Calibri"/>
                <w:lang w:val="es-CL" w:eastAsia="en-US"/>
              </w:rPr>
              <w:t>2</w:t>
            </w:r>
          </w:p>
        </w:tc>
        <w:tc>
          <w:tcPr>
            <w:tcW w:w="4220" w:type="pct"/>
            <w:vAlign w:val="center"/>
          </w:tcPr>
          <w:p w:rsidR="009E637C" w:rsidRPr="009E637C" w:rsidRDefault="005547DA" w:rsidP="005A5222">
            <w:pPr>
              <w:jc w:val="both"/>
              <w:rPr>
                <w:rFonts w:cs="Calibri"/>
                <w:lang w:eastAsia="en-US"/>
              </w:rPr>
            </w:pPr>
            <w:r>
              <w:rPr>
                <w:rFonts w:cs="Calibri"/>
                <w:lang w:eastAsia="en-US"/>
              </w:rPr>
              <w:t>Informe de resultados muestreo isocinético de material particulado IMFF 218/18</w:t>
            </w:r>
          </w:p>
        </w:tc>
      </w:tr>
      <w:tr w:rsidR="005547DA" w:rsidRPr="00D42470" w:rsidTr="00CE13F8">
        <w:trPr>
          <w:trHeight w:val="264"/>
          <w:jc w:val="center"/>
        </w:trPr>
        <w:tc>
          <w:tcPr>
            <w:tcW w:w="780" w:type="pct"/>
            <w:vAlign w:val="center"/>
          </w:tcPr>
          <w:p w:rsidR="005547DA" w:rsidRDefault="005547DA" w:rsidP="009E637C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3</w:t>
            </w:r>
          </w:p>
        </w:tc>
        <w:tc>
          <w:tcPr>
            <w:tcW w:w="4220" w:type="pct"/>
            <w:vAlign w:val="center"/>
          </w:tcPr>
          <w:p w:rsidR="005547DA" w:rsidRDefault="0094721F" w:rsidP="005A5222">
            <w:pPr>
              <w:jc w:val="both"/>
              <w:rPr>
                <w:rFonts w:cs="Calibri"/>
              </w:rPr>
            </w:pPr>
            <w:r w:rsidRPr="0094721F">
              <w:rPr>
                <w:rFonts w:cs="Calibri"/>
              </w:rPr>
              <w:t xml:space="preserve">Informe de resultados muestreo isocinético de material particulado IMFF </w:t>
            </w:r>
            <w:r>
              <w:rPr>
                <w:rFonts w:cs="Calibri"/>
              </w:rPr>
              <w:t>036</w:t>
            </w:r>
            <w:r w:rsidRPr="0094721F">
              <w:rPr>
                <w:rFonts w:cs="Calibri"/>
              </w:rPr>
              <w:t>/1</w:t>
            </w:r>
            <w:r>
              <w:rPr>
                <w:rFonts w:cs="Calibri"/>
              </w:rPr>
              <w:t>9</w:t>
            </w:r>
          </w:p>
        </w:tc>
      </w:tr>
      <w:tr w:rsidR="005547DA" w:rsidRPr="00D42470" w:rsidTr="00CE13F8">
        <w:trPr>
          <w:trHeight w:val="264"/>
          <w:jc w:val="center"/>
        </w:trPr>
        <w:tc>
          <w:tcPr>
            <w:tcW w:w="780" w:type="pct"/>
            <w:vAlign w:val="center"/>
          </w:tcPr>
          <w:p w:rsidR="005547DA" w:rsidRDefault="005547DA" w:rsidP="009E637C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4</w:t>
            </w:r>
          </w:p>
        </w:tc>
        <w:tc>
          <w:tcPr>
            <w:tcW w:w="4220" w:type="pct"/>
            <w:vAlign w:val="center"/>
          </w:tcPr>
          <w:p w:rsidR="005547DA" w:rsidRDefault="0084725A" w:rsidP="005A5222">
            <w:pPr>
              <w:jc w:val="both"/>
              <w:rPr>
                <w:rFonts w:cs="Calibri"/>
              </w:rPr>
            </w:pPr>
            <w:r w:rsidRPr="0084725A">
              <w:rPr>
                <w:rFonts w:cs="Calibri"/>
              </w:rPr>
              <w:t>Informe de resultados m</w:t>
            </w:r>
            <w:r>
              <w:rPr>
                <w:rFonts w:cs="Calibri"/>
              </w:rPr>
              <w:t>onitoreo continuo de dióxido de azufre</w:t>
            </w:r>
            <w:r w:rsidRPr="0084725A">
              <w:rPr>
                <w:rFonts w:cs="Calibri"/>
              </w:rPr>
              <w:t xml:space="preserve"> IMFF </w:t>
            </w:r>
            <w:r>
              <w:rPr>
                <w:rFonts w:cs="Calibri"/>
              </w:rPr>
              <w:t>219</w:t>
            </w:r>
            <w:r w:rsidRPr="0084725A">
              <w:rPr>
                <w:rFonts w:cs="Calibri"/>
              </w:rPr>
              <w:t>/1</w:t>
            </w:r>
            <w:r>
              <w:rPr>
                <w:rFonts w:cs="Calibri"/>
              </w:rPr>
              <w:t>8</w:t>
            </w:r>
          </w:p>
        </w:tc>
      </w:tr>
      <w:tr w:rsidR="005547DA" w:rsidRPr="00D42470" w:rsidTr="00CE13F8">
        <w:trPr>
          <w:trHeight w:val="264"/>
          <w:jc w:val="center"/>
        </w:trPr>
        <w:tc>
          <w:tcPr>
            <w:tcW w:w="780" w:type="pct"/>
            <w:vAlign w:val="center"/>
          </w:tcPr>
          <w:p w:rsidR="005547DA" w:rsidRDefault="005547DA" w:rsidP="009E637C">
            <w:pPr>
              <w:jc w:val="center"/>
              <w:rPr>
                <w:rFonts w:cs="Calibri"/>
              </w:rPr>
            </w:pPr>
            <w:r>
              <w:rPr>
                <w:rFonts w:cs="Calibri"/>
              </w:rPr>
              <w:t>5</w:t>
            </w:r>
          </w:p>
        </w:tc>
        <w:tc>
          <w:tcPr>
            <w:tcW w:w="4220" w:type="pct"/>
            <w:vAlign w:val="center"/>
          </w:tcPr>
          <w:p w:rsidR="005547DA" w:rsidRDefault="007471B4" w:rsidP="005A5222">
            <w:pPr>
              <w:jc w:val="both"/>
              <w:rPr>
                <w:rFonts w:cs="Calibri"/>
              </w:rPr>
            </w:pPr>
            <w:r w:rsidRPr="007471B4">
              <w:rPr>
                <w:rFonts w:cs="Calibri"/>
              </w:rPr>
              <w:t xml:space="preserve">Informe de resultados monitoreo continuo de dióxido de azufre IMFF </w:t>
            </w:r>
            <w:r>
              <w:rPr>
                <w:rFonts w:cs="Calibri"/>
              </w:rPr>
              <w:t>037</w:t>
            </w:r>
            <w:r w:rsidRPr="007471B4">
              <w:rPr>
                <w:rFonts w:cs="Calibri"/>
              </w:rPr>
              <w:t>/1</w:t>
            </w:r>
            <w:r>
              <w:rPr>
                <w:rFonts w:cs="Calibri"/>
              </w:rPr>
              <w:t>9</w:t>
            </w:r>
          </w:p>
        </w:tc>
      </w:tr>
    </w:tbl>
    <w:p w:rsidR="00791465" w:rsidRDefault="00791465" w:rsidP="00D33CEC">
      <w:pPr>
        <w:jc w:val="center"/>
        <w:rPr>
          <w:rFonts w:ascii="Calibri" w:eastAsia="Calibri" w:hAnsi="Calibri" w:cs="Calibri"/>
          <w:sz w:val="20"/>
          <w:szCs w:val="20"/>
        </w:rPr>
      </w:pPr>
    </w:p>
    <w:sectPr w:rsidR="00791465" w:rsidSect="00F53133">
      <w:footerReference w:type="default" r:id="rId16"/>
      <w:pgSz w:w="12240" w:h="15840" w:code="1"/>
      <w:pgMar w:top="1134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F209E" w:rsidRDefault="00BF209E" w:rsidP="00E56524">
      <w:pPr>
        <w:spacing w:after="0" w:line="240" w:lineRule="auto"/>
      </w:pPr>
      <w:r>
        <w:separator/>
      </w:r>
    </w:p>
    <w:p w:rsidR="00BF209E" w:rsidRDefault="00BF209E"/>
  </w:endnote>
  <w:endnote w:type="continuationSeparator" w:id="0">
    <w:p w:rsidR="00BF209E" w:rsidRDefault="00BF209E" w:rsidP="00E56524">
      <w:pPr>
        <w:spacing w:after="0" w:line="240" w:lineRule="auto"/>
      </w:pPr>
      <w:r>
        <w:continuationSeparator/>
      </w:r>
    </w:p>
    <w:p w:rsidR="00BF209E" w:rsidRDefault="00BF209E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Hind">
    <w:altName w:val="Cambria"/>
    <w:panose1 w:val="00000000000000000000"/>
    <w:charset w:val="00"/>
    <w:family w:val="roman"/>
    <w:notTrueType/>
    <w:pitch w:val="default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412426020"/>
      <w:docPartObj>
        <w:docPartGallery w:val="Page Numbers (Bottom of Page)"/>
        <w:docPartUnique/>
      </w:docPartObj>
    </w:sdtPr>
    <w:sdtEndPr/>
    <w:sdtContent>
      <w:p w:rsidR="0011180D" w:rsidRDefault="0011180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362C8B">
          <w:rPr>
            <w:noProof/>
            <w:lang w:val="es-ES"/>
          </w:rPr>
          <w:t>14</w:t>
        </w:r>
        <w:r>
          <w:fldChar w:fldCharType="end"/>
        </w:r>
      </w:p>
    </w:sdtContent>
  </w:sdt>
  <w:p w:rsidR="0011180D" w:rsidRPr="00E56524" w:rsidRDefault="0011180D" w:rsidP="00E56524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:rsidR="0011180D" w:rsidRPr="00E56524" w:rsidRDefault="0011180D" w:rsidP="00E56524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rPr>
        <w:rFonts w:ascii="Calibri" w:eastAsia="Calibri" w:hAnsi="Calibri" w:cs="Times New Roman"/>
        <w:color w:val="000000"/>
        <w:sz w:val="16"/>
        <w:szCs w:val="16"/>
      </w:rPr>
      <w:t>Aníbal Pinto 142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Oficina 604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Puerto Montt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:rsidR="0011180D" w:rsidRDefault="0011180D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993222564"/>
      <w:docPartObj>
        <w:docPartGallery w:val="Page Numbers (Bottom of Page)"/>
        <w:docPartUnique/>
      </w:docPartObj>
    </w:sdtPr>
    <w:sdtEndPr/>
    <w:sdtContent>
      <w:p w:rsidR="0011180D" w:rsidRDefault="0011180D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362C8B">
          <w:rPr>
            <w:noProof/>
            <w:lang w:val="es-ES"/>
          </w:rPr>
          <w:t>15</w:t>
        </w:r>
        <w:r>
          <w:fldChar w:fldCharType="end"/>
        </w:r>
      </w:p>
    </w:sdtContent>
  </w:sdt>
  <w:p w:rsidR="0011180D" w:rsidRPr="00E56524" w:rsidRDefault="0011180D" w:rsidP="00E56524">
    <w:pPr>
      <w:tabs>
        <w:tab w:val="left" w:pos="1276"/>
        <w:tab w:val="left" w:pos="1843"/>
        <w:tab w:val="left" w:pos="1999"/>
        <w:tab w:val="left" w:pos="2031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 w:rsidRPr="00E56524">
      <w:rPr>
        <w:rFonts w:ascii="Calibri" w:eastAsia="Calibri" w:hAnsi="Calibri" w:cs="Times New Roman"/>
        <w:color w:val="000000"/>
        <w:sz w:val="16"/>
        <w:szCs w:val="16"/>
      </w:rPr>
      <w:t>Superintendencia del Medio Ambiente – Gobierno de Chile</w:t>
    </w:r>
  </w:p>
  <w:p w:rsidR="0011180D" w:rsidRPr="00E56524" w:rsidRDefault="0011180D" w:rsidP="00E56524">
    <w:pPr>
      <w:tabs>
        <w:tab w:val="left" w:pos="1276"/>
        <w:tab w:val="left" w:pos="1843"/>
        <w:tab w:val="center" w:pos="4419"/>
        <w:tab w:val="right" w:pos="8838"/>
      </w:tabs>
      <w:spacing w:after="0" w:line="240" w:lineRule="auto"/>
      <w:jc w:val="center"/>
      <w:rPr>
        <w:rFonts w:ascii="Calibri" w:eastAsia="Calibri" w:hAnsi="Calibri" w:cs="Times New Roman"/>
        <w:color w:val="000000"/>
        <w:sz w:val="16"/>
        <w:szCs w:val="16"/>
      </w:rPr>
    </w:pPr>
    <w:r>
      <w:rPr>
        <w:rFonts w:ascii="Calibri" w:eastAsia="Calibri" w:hAnsi="Calibri" w:cs="Times New Roman"/>
        <w:color w:val="000000"/>
        <w:sz w:val="16"/>
        <w:szCs w:val="16"/>
      </w:rPr>
      <w:t>Aníbal Pinto 142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Oficina 604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, </w:t>
    </w:r>
    <w:r>
      <w:rPr>
        <w:rFonts w:ascii="Calibri" w:eastAsia="Calibri" w:hAnsi="Calibri" w:cs="Times New Roman"/>
        <w:color w:val="000000"/>
        <w:sz w:val="16"/>
        <w:szCs w:val="16"/>
      </w:rPr>
      <w:t>Puerto Montt</w:t>
    </w:r>
    <w:r w:rsidRPr="00E56524">
      <w:rPr>
        <w:rFonts w:ascii="Calibri" w:eastAsia="Calibri" w:hAnsi="Calibri" w:cs="Times New Roman"/>
        <w:color w:val="000000"/>
        <w:sz w:val="16"/>
        <w:szCs w:val="16"/>
      </w:rPr>
      <w:t xml:space="preserve"> / </w:t>
    </w:r>
    <w:hyperlink r:id="rId1" w:history="1">
      <w:r w:rsidRPr="00E56524">
        <w:rPr>
          <w:rFonts w:ascii="Calibri" w:eastAsia="Calibri" w:hAnsi="Calibri" w:cs="Times New Roman"/>
          <w:color w:val="0000FF"/>
          <w:sz w:val="16"/>
          <w:szCs w:val="16"/>
          <w:u w:val="single"/>
        </w:rPr>
        <w:t>www.sma.gob.cl</w:t>
      </w:r>
    </w:hyperlink>
  </w:p>
  <w:p w:rsidR="0011180D" w:rsidRDefault="0011180D">
    <w:pPr>
      <w:pStyle w:val="Piedepgina"/>
    </w:pPr>
  </w:p>
  <w:p w:rsidR="0011180D" w:rsidRDefault="0011180D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F209E" w:rsidRDefault="00BF209E" w:rsidP="00E56524">
      <w:pPr>
        <w:spacing w:after="0" w:line="240" w:lineRule="auto"/>
      </w:pPr>
      <w:r>
        <w:separator/>
      </w:r>
    </w:p>
    <w:p w:rsidR="00BF209E" w:rsidRDefault="00BF209E"/>
  </w:footnote>
  <w:footnote w:type="continuationSeparator" w:id="0">
    <w:p w:rsidR="00BF209E" w:rsidRDefault="00BF209E" w:rsidP="00E56524">
      <w:pPr>
        <w:spacing w:after="0" w:line="240" w:lineRule="auto"/>
      </w:pPr>
      <w:r>
        <w:continuationSeparator/>
      </w:r>
    </w:p>
    <w:p w:rsidR="00BF209E" w:rsidRDefault="00BF209E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F"/>
    <w:multiLevelType w:val="singleLevel"/>
    <w:tmpl w:val="EE140C16"/>
    <w:lvl w:ilvl="0">
      <w:start w:val="1"/>
      <w:numFmt w:val="decimal"/>
      <w:pStyle w:val="Listaconnmeros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1" w15:restartNumberingAfterBreak="0">
    <w:nsid w:val="FFFFFF88"/>
    <w:multiLevelType w:val="multilevel"/>
    <w:tmpl w:val="DA3820E0"/>
    <w:lvl w:ilvl="0">
      <w:start w:val="1"/>
      <w:numFmt w:val="decimal"/>
      <w:pStyle w:val="Listaconnmeros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."/>
      <w:lvlJc w:val="left"/>
      <w:pPr>
        <w:ind w:left="989" w:hanging="705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isLgl/>
      <w:lvlText w:val="%1.%2.%3."/>
      <w:lvlJc w:val="left"/>
      <w:pPr>
        <w:ind w:left="3698" w:hanging="720"/>
      </w:pPr>
      <w:rPr>
        <w:rFonts w:hint="default"/>
        <w:color w:val="auto"/>
        <w:sz w:val="22"/>
        <w:szCs w:val="22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2" w15:restartNumberingAfterBreak="0">
    <w:nsid w:val="04B00B3D"/>
    <w:multiLevelType w:val="multilevel"/>
    <w:tmpl w:val="878C7016"/>
    <w:lvl w:ilvl="0">
      <w:start w:val="6"/>
      <w:numFmt w:val="decimal"/>
      <w:pStyle w:val="Ttulo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Ttulo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"/>
      <w:lvlJc w:val="left"/>
      <w:pPr>
        <w:ind w:left="10218" w:hanging="720"/>
      </w:pPr>
      <w:rPr>
        <w:rFonts w:hint="default"/>
        <w:b/>
      </w:r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3" w15:restartNumberingAfterBreak="0">
    <w:nsid w:val="05E01A62"/>
    <w:multiLevelType w:val="hybridMultilevel"/>
    <w:tmpl w:val="C4FA399E"/>
    <w:lvl w:ilvl="0" w:tplc="9C2A6E66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4" w15:restartNumberingAfterBreak="0">
    <w:nsid w:val="062E48ED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5" w15:restartNumberingAfterBreak="0">
    <w:nsid w:val="08C469A7"/>
    <w:multiLevelType w:val="hybridMultilevel"/>
    <w:tmpl w:val="C97405B4"/>
    <w:lvl w:ilvl="0" w:tplc="2ADEE8E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9E72566"/>
    <w:multiLevelType w:val="hybridMultilevel"/>
    <w:tmpl w:val="45D6790A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B002B88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8" w15:restartNumberingAfterBreak="0">
    <w:nsid w:val="140B29C4"/>
    <w:multiLevelType w:val="hybridMultilevel"/>
    <w:tmpl w:val="596A8ADC"/>
    <w:lvl w:ilvl="0" w:tplc="ABC89C3C">
      <w:numFmt w:val="bullet"/>
      <w:lvlText w:val="-"/>
      <w:lvlJc w:val="left"/>
      <w:pPr>
        <w:ind w:left="961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681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401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121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841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561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281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001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721" w:hanging="360"/>
      </w:pPr>
      <w:rPr>
        <w:rFonts w:ascii="Wingdings" w:hAnsi="Wingdings" w:hint="default"/>
      </w:rPr>
    </w:lvl>
  </w:abstractNum>
  <w:abstractNum w:abstractNumId="9" w15:restartNumberingAfterBreak="0">
    <w:nsid w:val="1626682D"/>
    <w:multiLevelType w:val="hybridMultilevel"/>
    <w:tmpl w:val="0180E214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72C15CE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1" w15:restartNumberingAfterBreak="0">
    <w:nsid w:val="17415EDA"/>
    <w:multiLevelType w:val="hybridMultilevel"/>
    <w:tmpl w:val="E8E2C1C8"/>
    <w:lvl w:ilvl="0" w:tplc="632C1AB4">
      <w:numFmt w:val="bullet"/>
      <w:lvlText w:val="-"/>
      <w:lvlJc w:val="left"/>
      <w:pPr>
        <w:ind w:left="720" w:hanging="360"/>
      </w:pPr>
      <w:rPr>
        <w:rFonts w:ascii="Calibri" w:eastAsia="Calibri" w:hAnsi="Calibri" w:cstheme="minorHAns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A9029C0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3" w15:restartNumberingAfterBreak="0">
    <w:nsid w:val="1AC113F0"/>
    <w:multiLevelType w:val="hybridMultilevel"/>
    <w:tmpl w:val="6504D852"/>
    <w:lvl w:ilvl="0" w:tplc="86F6F8C0">
      <w:numFmt w:val="bullet"/>
      <w:lvlText w:val="-"/>
      <w:lvlJc w:val="left"/>
      <w:pPr>
        <w:ind w:left="1080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21BD7638"/>
    <w:multiLevelType w:val="hybridMultilevel"/>
    <w:tmpl w:val="4920A206"/>
    <w:lvl w:ilvl="0" w:tplc="343C5874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36219BE"/>
    <w:multiLevelType w:val="hybridMultilevel"/>
    <w:tmpl w:val="5F6C3F56"/>
    <w:lvl w:ilvl="0" w:tplc="2ADEE8E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4406EBA"/>
    <w:multiLevelType w:val="hybridMultilevel"/>
    <w:tmpl w:val="6E342294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7" w15:restartNumberingAfterBreak="0">
    <w:nsid w:val="2DC177BD"/>
    <w:multiLevelType w:val="hybridMultilevel"/>
    <w:tmpl w:val="633A35E6"/>
    <w:lvl w:ilvl="0" w:tplc="A79CABA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HAnsi" w:hint="default"/>
        <w:color w:val="auto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2F34AB2"/>
    <w:multiLevelType w:val="hybridMultilevel"/>
    <w:tmpl w:val="C9601B82"/>
    <w:lvl w:ilvl="0" w:tplc="CDC45F08">
      <w:start w:val="1"/>
      <w:numFmt w:val="lowerLetter"/>
      <w:lvlText w:val="%1."/>
      <w:lvlJc w:val="left"/>
      <w:pPr>
        <w:ind w:left="360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080" w:hanging="360"/>
      </w:pPr>
    </w:lvl>
    <w:lvl w:ilvl="2" w:tplc="340A001B" w:tentative="1">
      <w:start w:val="1"/>
      <w:numFmt w:val="lowerRoman"/>
      <w:lvlText w:val="%3."/>
      <w:lvlJc w:val="right"/>
      <w:pPr>
        <w:ind w:left="1800" w:hanging="180"/>
      </w:pPr>
    </w:lvl>
    <w:lvl w:ilvl="3" w:tplc="340A000F" w:tentative="1">
      <w:start w:val="1"/>
      <w:numFmt w:val="decimal"/>
      <w:lvlText w:val="%4."/>
      <w:lvlJc w:val="left"/>
      <w:pPr>
        <w:ind w:left="2520" w:hanging="360"/>
      </w:pPr>
    </w:lvl>
    <w:lvl w:ilvl="4" w:tplc="340A0019" w:tentative="1">
      <w:start w:val="1"/>
      <w:numFmt w:val="lowerLetter"/>
      <w:lvlText w:val="%5."/>
      <w:lvlJc w:val="left"/>
      <w:pPr>
        <w:ind w:left="3240" w:hanging="360"/>
      </w:pPr>
    </w:lvl>
    <w:lvl w:ilvl="5" w:tplc="340A001B" w:tentative="1">
      <w:start w:val="1"/>
      <w:numFmt w:val="lowerRoman"/>
      <w:lvlText w:val="%6."/>
      <w:lvlJc w:val="right"/>
      <w:pPr>
        <w:ind w:left="3960" w:hanging="180"/>
      </w:pPr>
    </w:lvl>
    <w:lvl w:ilvl="6" w:tplc="340A000F" w:tentative="1">
      <w:start w:val="1"/>
      <w:numFmt w:val="decimal"/>
      <w:lvlText w:val="%7."/>
      <w:lvlJc w:val="left"/>
      <w:pPr>
        <w:ind w:left="4680" w:hanging="360"/>
      </w:pPr>
    </w:lvl>
    <w:lvl w:ilvl="7" w:tplc="340A0019" w:tentative="1">
      <w:start w:val="1"/>
      <w:numFmt w:val="lowerLetter"/>
      <w:lvlText w:val="%8."/>
      <w:lvlJc w:val="left"/>
      <w:pPr>
        <w:ind w:left="5400" w:hanging="360"/>
      </w:pPr>
    </w:lvl>
    <w:lvl w:ilvl="8" w:tplc="3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363661DF"/>
    <w:multiLevelType w:val="hybridMultilevel"/>
    <w:tmpl w:val="63426244"/>
    <w:lvl w:ilvl="0" w:tplc="3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48F607F"/>
    <w:multiLevelType w:val="multilevel"/>
    <w:tmpl w:val="3B14E34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1" w15:restartNumberingAfterBreak="0">
    <w:nsid w:val="45800951"/>
    <w:multiLevelType w:val="multilevel"/>
    <w:tmpl w:val="0728F3CC"/>
    <w:lvl w:ilvl="0">
      <w:start w:val="1"/>
      <w:numFmt w:val="decimal"/>
      <w:pStyle w:val="IFA1"/>
      <w:lvlText w:val="%1"/>
      <w:lvlJc w:val="left"/>
      <w:pPr>
        <w:ind w:left="432" w:hanging="432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lvlText w:val="%1.%2"/>
      <w:lvlJc w:val="left"/>
      <w:pPr>
        <w:ind w:left="1002" w:hanging="576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b/>
        <w:color w:val="auto"/>
      </w:r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2" w15:restartNumberingAfterBreak="0">
    <w:nsid w:val="47E84BD9"/>
    <w:multiLevelType w:val="hybridMultilevel"/>
    <w:tmpl w:val="AA14654A"/>
    <w:lvl w:ilvl="0" w:tplc="CDC45F08">
      <w:start w:val="1"/>
      <w:numFmt w:val="lowerLetter"/>
      <w:lvlText w:val="%1."/>
      <w:lvlJc w:val="left"/>
      <w:pPr>
        <w:ind w:left="928" w:hanging="360"/>
      </w:pPr>
      <w:rPr>
        <w:b w:val="0"/>
        <w:color w:val="auto"/>
      </w:rPr>
    </w:lvl>
    <w:lvl w:ilvl="1" w:tplc="340A0019" w:tentative="1">
      <w:start w:val="1"/>
      <w:numFmt w:val="lowerLetter"/>
      <w:lvlText w:val="%2."/>
      <w:lvlJc w:val="left"/>
      <w:pPr>
        <w:ind w:left="1648" w:hanging="360"/>
      </w:pPr>
    </w:lvl>
    <w:lvl w:ilvl="2" w:tplc="340A001B" w:tentative="1">
      <w:start w:val="1"/>
      <w:numFmt w:val="lowerRoman"/>
      <w:lvlText w:val="%3."/>
      <w:lvlJc w:val="right"/>
      <w:pPr>
        <w:ind w:left="2368" w:hanging="180"/>
      </w:pPr>
    </w:lvl>
    <w:lvl w:ilvl="3" w:tplc="340A000F" w:tentative="1">
      <w:start w:val="1"/>
      <w:numFmt w:val="decimal"/>
      <w:lvlText w:val="%4."/>
      <w:lvlJc w:val="left"/>
      <w:pPr>
        <w:ind w:left="3088" w:hanging="360"/>
      </w:pPr>
    </w:lvl>
    <w:lvl w:ilvl="4" w:tplc="340A0019" w:tentative="1">
      <w:start w:val="1"/>
      <w:numFmt w:val="lowerLetter"/>
      <w:lvlText w:val="%5."/>
      <w:lvlJc w:val="left"/>
      <w:pPr>
        <w:ind w:left="3808" w:hanging="360"/>
      </w:pPr>
    </w:lvl>
    <w:lvl w:ilvl="5" w:tplc="340A001B" w:tentative="1">
      <w:start w:val="1"/>
      <w:numFmt w:val="lowerRoman"/>
      <w:lvlText w:val="%6."/>
      <w:lvlJc w:val="right"/>
      <w:pPr>
        <w:ind w:left="4528" w:hanging="180"/>
      </w:pPr>
    </w:lvl>
    <w:lvl w:ilvl="6" w:tplc="340A000F" w:tentative="1">
      <w:start w:val="1"/>
      <w:numFmt w:val="decimal"/>
      <w:lvlText w:val="%7."/>
      <w:lvlJc w:val="left"/>
      <w:pPr>
        <w:ind w:left="5248" w:hanging="360"/>
      </w:pPr>
    </w:lvl>
    <w:lvl w:ilvl="7" w:tplc="340A0019" w:tentative="1">
      <w:start w:val="1"/>
      <w:numFmt w:val="lowerLetter"/>
      <w:lvlText w:val="%8."/>
      <w:lvlJc w:val="left"/>
      <w:pPr>
        <w:ind w:left="5968" w:hanging="360"/>
      </w:pPr>
    </w:lvl>
    <w:lvl w:ilvl="8" w:tplc="34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3" w15:restartNumberingAfterBreak="0">
    <w:nsid w:val="490217AE"/>
    <w:multiLevelType w:val="hybridMultilevel"/>
    <w:tmpl w:val="A732D3EA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9E06504"/>
    <w:multiLevelType w:val="hybridMultilevel"/>
    <w:tmpl w:val="37704288"/>
    <w:lvl w:ilvl="0" w:tplc="198EBF6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0162A68"/>
    <w:multiLevelType w:val="hybridMultilevel"/>
    <w:tmpl w:val="3684F6B2"/>
    <w:lvl w:ilvl="0" w:tplc="A514845E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2FD6924"/>
    <w:multiLevelType w:val="hybridMultilevel"/>
    <w:tmpl w:val="A57E5256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33140F1"/>
    <w:multiLevelType w:val="multilevel"/>
    <w:tmpl w:val="3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8" w15:restartNumberingAfterBreak="0">
    <w:nsid w:val="562B7946"/>
    <w:multiLevelType w:val="hybridMultilevel"/>
    <w:tmpl w:val="D368E6EC"/>
    <w:lvl w:ilvl="0" w:tplc="8782FD28">
      <w:start w:val="1"/>
      <w:numFmt w:val="bullet"/>
      <w:lvlText w:val="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B493766"/>
    <w:multiLevelType w:val="hybridMultilevel"/>
    <w:tmpl w:val="E878CB86"/>
    <w:lvl w:ilvl="0" w:tplc="340A0019">
      <w:start w:val="1"/>
      <w:numFmt w:val="lowerLetter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C114717"/>
    <w:multiLevelType w:val="hybridMultilevel"/>
    <w:tmpl w:val="5F6C3F56"/>
    <w:lvl w:ilvl="0" w:tplc="2ADEE8E6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CB550DA"/>
    <w:multiLevelType w:val="hybridMultilevel"/>
    <w:tmpl w:val="C35653AE"/>
    <w:lvl w:ilvl="0" w:tplc="45D2E834">
      <w:numFmt w:val="bullet"/>
      <w:lvlText w:val="-"/>
      <w:lvlJc w:val="left"/>
      <w:pPr>
        <w:ind w:left="644" w:hanging="360"/>
      </w:pPr>
      <w:rPr>
        <w:rFonts w:ascii="Calibri" w:eastAsia="Calibri" w:hAnsi="Calibri" w:cs="Times New Roman" w:hint="default"/>
      </w:rPr>
    </w:lvl>
    <w:lvl w:ilvl="1" w:tplc="340A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32" w15:restartNumberingAfterBreak="0">
    <w:nsid w:val="5D986529"/>
    <w:multiLevelType w:val="hybridMultilevel"/>
    <w:tmpl w:val="AC386ACA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EA7730B"/>
    <w:multiLevelType w:val="hybridMultilevel"/>
    <w:tmpl w:val="912607AC"/>
    <w:lvl w:ilvl="0" w:tplc="34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15412E5"/>
    <w:multiLevelType w:val="hybridMultilevel"/>
    <w:tmpl w:val="A57E5256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1B21C3A"/>
    <w:multiLevelType w:val="hybridMultilevel"/>
    <w:tmpl w:val="C854E640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2E043F8"/>
    <w:multiLevelType w:val="multilevel"/>
    <w:tmpl w:val="46F6E2DE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7" w15:restartNumberingAfterBreak="0">
    <w:nsid w:val="76A860CA"/>
    <w:multiLevelType w:val="multilevel"/>
    <w:tmpl w:val="38521A34"/>
    <w:lvl w:ilvl="0">
      <w:start w:val="1"/>
      <w:numFmt w:val="decimal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num w:numId="1">
    <w:abstractNumId w:val="1"/>
  </w:num>
  <w:num w:numId="2">
    <w:abstractNumId w:val="0"/>
  </w:num>
  <w:num w:numId="3">
    <w:abstractNumId w:val="25"/>
  </w:num>
  <w:num w:numId="4">
    <w:abstractNumId w:val="28"/>
  </w:num>
  <w:num w:numId="5">
    <w:abstractNumId w:val="10"/>
  </w:num>
  <w:num w:numId="6">
    <w:abstractNumId w:val="1"/>
  </w:num>
  <w:num w:numId="7">
    <w:abstractNumId w:val="27"/>
  </w:num>
  <w:num w:numId="8">
    <w:abstractNumId w:val="20"/>
  </w:num>
  <w:num w:numId="9">
    <w:abstractNumId w:val="21"/>
  </w:num>
  <w:num w:numId="10">
    <w:abstractNumId w:val="36"/>
  </w:num>
  <w:num w:numId="11">
    <w:abstractNumId w:val="37"/>
  </w:num>
  <w:num w:numId="12">
    <w:abstractNumId w:val="2"/>
  </w:num>
  <w:num w:numId="13">
    <w:abstractNumId w:val="18"/>
  </w:num>
  <w:num w:numId="14">
    <w:abstractNumId w:val="21"/>
  </w:num>
  <w:num w:numId="15">
    <w:abstractNumId w:val="21"/>
  </w:num>
  <w:num w:numId="16">
    <w:abstractNumId w:val="21"/>
  </w:num>
  <w:num w:numId="17">
    <w:abstractNumId w:val="21"/>
  </w:num>
  <w:num w:numId="18">
    <w:abstractNumId w:val="2"/>
  </w:num>
  <w:num w:numId="19">
    <w:abstractNumId w:val="3"/>
  </w:num>
  <w:num w:numId="20">
    <w:abstractNumId w:val="31"/>
  </w:num>
  <w:num w:numId="21">
    <w:abstractNumId w:val="15"/>
  </w:num>
  <w:num w:numId="22">
    <w:abstractNumId w:val="33"/>
  </w:num>
  <w:num w:numId="23">
    <w:abstractNumId w:val="23"/>
  </w:num>
  <w:num w:numId="24">
    <w:abstractNumId w:val="34"/>
  </w:num>
  <w:num w:numId="25">
    <w:abstractNumId w:val="6"/>
  </w:num>
  <w:num w:numId="26">
    <w:abstractNumId w:val="4"/>
  </w:num>
  <w:num w:numId="27">
    <w:abstractNumId w:val="9"/>
  </w:num>
  <w:num w:numId="28">
    <w:abstractNumId w:val="24"/>
  </w:num>
  <w:num w:numId="29">
    <w:abstractNumId w:val="22"/>
  </w:num>
  <w:num w:numId="30">
    <w:abstractNumId w:val="8"/>
  </w:num>
  <w:num w:numId="31">
    <w:abstractNumId w:val="35"/>
  </w:num>
  <w:num w:numId="32">
    <w:abstractNumId w:val="17"/>
  </w:num>
  <w:num w:numId="33">
    <w:abstractNumId w:val="32"/>
  </w:num>
  <w:num w:numId="34">
    <w:abstractNumId w:val="16"/>
  </w:num>
  <w:num w:numId="35">
    <w:abstractNumId w:val="7"/>
  </w:num>
  <w:num w:numId="36">
    <w:abstractNumId w:val="30"/>
  </w:num>
  <w:num w:numId="37">
    <w:abstractNumId w:val="5"/>
  </w:num>
  <w:num w:numId="38">
    <w:abstractNumId w:val="12"/>
  </w:num>
  <w:num w:numId="39">
    <w:abstractNumId w:val="26"/>
  </w:num>
  <w:num w:numId="40">
    <w:abstractNumId w:val="13"/>
  </w:num>
  <w:num w:numId="41">
    <w:abstractNumId w:val="14"/>
  </w:num>
  <w:num w:numId="42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19"/>
  </w:num>
  <w:num w:numId="44">
    <w:abstractNumId w:val="29"/>
  </w:num>
  <w:num w:numId="4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2B3B"/>
    <w:rsid w:val="000011CE"/>
    <w:rsid w:val="00003EF9"/>
    <w:rsid w:val="0000572E"/>
    <w:rsid w:val="000060C2"/>
    <w:rsid w:val="0000629D"/>
    <w:rsid w:val="00006F80"/>
    <w:rsid w:val="000075EC"/>
    <w:rsid w:val="000112B6"/>
    <w:rsid w:val="00013D39"/>
    <w:rsid w:val="00014CD4"/>
    <w:rsid w:val="00020A9A"/>
    <w:rsid w:val="00020F25"/>
    <w:rsid w:val="0002121E"/>
    <w:rsid w:val="000226E5"/>
    <w:rsid w:val="00022B5E"/>
    <w:rsid w:val="0002651B"/>
    <w:rsid w:val="00031478"/>
    <w:rsid w:val="00031CA5"/>
    <w:rsid w:val="00031FC8"/>
    <w:rsid w:val="00033A1A"/>
    <w:rsid w:val="000348E9"/>
    <w:rsid w:val="00034EA6"/>
    <w:rsid w:val="00035950"/>
    <w:rsid w:val="00036835"/>
    <w:rsid w:val="0003748E"/>
    <w:rsid w:val="000443A5"/>
    <w:rsid w:val="000476D5"/>
    <w:rsid w:val="00047BEC"/>
    <w:rsid w:val="00047D31"/>
    <w:rsid w:val="00050440"/>
    <w:rsid w:val="0005158E"/>
    <w:rsid w:val="000556C1"/>
    <w:rsid w:val="00057C61"/>
    <w:rsid w:val="000601F5"/>
    <w:rsid w:val="00060463"/>
    <w:rsid w:val="00060851"/>
    <w:rsid w:val="00062C8D"/>
    <w:rsid w:val="0006635C"/>
    <w:rsid w:val="00066360"/>
    <w:rsid w:val="0006792A"/>
    <w:rsid w:val="00067D1D"/>
    <w:rsid w:val="000732D3"/>
    <w:rsid w:val="0007393F"/>
    <w:rsid w:val="00073DF8"/>
    <w:rsid w:val="0007552A"/>
    <w:rsid w:val="00075EA7"/>
    <w:rsid w:val="00076AEF"/>
    <w:rsid w:val="0007774A"/>
    <w:rsid w:val="00080DD2"/>
    <w:rsid w:val="00081955"/>
    <w:rsid w:val="0009400A"/>
    <w:rsid w:val="00095117"/>
    <w:rsid w:val="000951C2"/>
    <w:rsid w:val="000A0AAC"/>
    <w:rsid w:val="000A28D4"/>
    <w:rsid w:val="000A2FD9"/>
    <w:rsid w:val="000A339B"/>
    <w:rsid w:val="000A3A98"/>
    <w:rsid w:val="000A3F0D"/>
    <w:rsid w:val="000A4818"/>
    <w:rsid w:val="000A50BA"/>
    <w:rsid w:val="000B1942"/>
    <w:rsid w:val="000B312C"/>
    <w:rsid w:val="000B4417"/>
    <w:rsid w:val="000B4829"/>
    <w:rsid w:val="000B4CBD"/>
    <w:rsid w:val="000B4EFC"/>
    <w:rsid w:val="000B59A1"/>
    <w:rsid w:val="000B686F"/>
    <w:rsid w:val="000C1013"/>
    <w:rsid w:val="000C303B"/>
    <w:rsid w:val="000C3646"/>
    <w:rsid w:val="000C7380"/>
    <w:rsid w:val="000C7C3D"/>
    <w:rsid w:val="000D09BB"/>
    <w:rsid w:val="000D13D1"/>
    <w:rsid w:val="000D2359"/>
    <w:rsid w:val="000D3002"/>
    <w:rsid w:val="000D3F98"/>
    <w:rsid w:val="000D60E5"/>
    <w:rsid w:val="000D7C31"/>
    <w:rsid w:val="000D7E63"/>
    <w:rsid w:val="000E16C4"/>
    <w:rsid w:val="000E52B7"/>
    <w:rsid w:val="000F1E58"/>
    <w:rsid w:val="000F205D"/>
    <w:rsid w:val="000F2813"/>
    <w:rsid w:val="000F7A78"/>
    <w:rsid w:val="000F7C41"/>
    <w:rsid w:val="000F7F3A"/>
    <w:rsid w:val="001029E5"/>
    <w:rsid w:val="00102EB1"/>
    <w:rsid w:val="0010346B"/>
    <w:rsid w:val="00103594"/>
    <w:rsid w:val="001057B2"/>
    <w:rsid w:val="0010680D"/>
    <w:rsid w:val="00106DF4"/>
    <w:rsid w:val="00106E5D"/>
    <w:rsid w:val="00110E22"/>
    <w:rsid w:val="0011180D"/>
    <w:rsid w:val="00114834"/>
    <w:rsid w:val="00115A25"/>
    <w:rsid w:val="00116062"/>
    <w:rsid w:val="00122ADC"/>
    <w:rsid w:val="0012426E"/>
    <w:rsid w:val="00124F50"/>
    <w:rsid w:val="00126FED"/>
    <w:rsid w:val="00131273"/>
    <w:rsid w:val="00133AAD"/>
    <w:rsid w:val="00136BA7"/>
    <w:rsid w:val="00141EBE"/>
    <w:rsid w:val="00145020"/>
    <w:rsid w:val="00147F1E"/>
    <w:rsid w:val="0015003B"/>
    <w:rsid w:val="001520B1"/>
    <w:rsid w:val="00152111"/>
    <w:rsid w:val="001556B5"/>
    <w:rsid w:val="00157FE4"/>
    <w:rsid w:val="001601A0"/>
    <w:rsid w:val="00160926"/>
    <w:rsid w:val="00160E57"/>
    <w:rsid w:val="001632CD"/>
    <w:rsid w:val="00165F62"/>
    <w:rsid w:val="0017038A"/>
    <w:rsid w:val="00170BDB"/>
    <w:rsid w:val="001719B8"/>
    <w:rsid w:val="00172230"/>
    <w:rsid w:val="00173593"/>
    <w:rsid w:val="00175747"/>
    <w:rsid w:val="001764B3"/>
    <w:rsid w:val="00176890"/>
    <w:rsid w:val="00180FA1"/>
    <w:rsid w:val="0018126D"/>
    <w:rsid w:val="00190DC1"/>
    <w:rsid w:val="00191FC0"/>
    <w:rsid w:val="0019261E"/>
    <w:rsid w:val="0019360B"/>
    <w:rsid w:val="00194DA9"/>
    <w:rsid w:val="00196EAC"/>
    <w:rsid w:val="00197E9B"/>
    <w:rsid w:val="001A070A"/>
    <w:rsid w:val="001A17CF"/>
    <w:rsid w:val="001A1D73"/>
    <w:rsid w:val="001A1F39"/>
    <w:rsid w:val="001A2E60"/>
    <w:rsid w:val="001A4C03"/>
    <w:rsid w:val="001A5450"/>
    <w:rsid w:val="001A5CF0"/>
    <w:rsid w:val="001A6602"/>
    <w:rsid w:val="001A774A"/>
    <w:rsid w:val="001A7FD0"/>
    <w:rsid w:val="001B228D"/>
    <w:rsid w:val="001B2BD7"/>
    <w:rsid w:val="001B6015"/>
    <w:rsid w:val="001B65B8"/>
    <w:rsid w:val="001C1B51"/>
    <w:rsid w:val="001C286B"/>
    <w:rsid w:val="001C2BC9"/>
    <w:rsid w:val="001C2F09"/>
    <w:rsid w:val="001C5954"/>
    <w:rsid w:val="001C6E34"/>
    <w:rsid w:val="001C7C28"/>
    <w:rsid w:val="001D1271"/>
    <w:rsid w:val="001D37F3"/>
    <w:rsid w:val="001D57A2"/>
    <w:rsid w:val="001D61A6"/>
    <w:rsid w:val="001D7188"/>
    <w:rsid w:val="001E0591"/>
    <w:rsid w:val="001E2152"/>
    <w:rsid w:val="001E5147"/>
    <w:rsid w:val="001E5578"/>
    <w:rsid w:val="001E59F4"/>
    <w:rsid w:val="001E6BA2"/>
    <w:rsid w:val="001E767C"/>
    <w:rsid w:val="001F2B6E"/>
    <w:rsid w:val="001F3CB9"/>
    <w:rsid w:val="0020004B"/>
    <w:rsid w:val="002008C1"/>
    <w:rsid w:val="00200A8C"/>
    <w:rsid w:val="002034A4"/>
    <w:rsid w:val="00205B6E"/>
    <w:rsid w:val="00205BC5"/>
    <w:rsid w:val="00206080"/>
    <w:rsid w:val="00207A53"/>
    <w:rsid w:val="00210833"/>
    <w:rsid w:val="0021306D"/>
    <w:rsid w:val="002136A7"/>
    <w:rsid w:val="0021381F"/>
    <w:rsid w:val="0021567C"/>
    <w:rsid w:val="00221C55"/>
    <w:rsid w:val="00223ECB"/>
    <w:rsid w:val="002241A9"/>
    <w:rsid w:val="002243E8"/>
    <w:rsid w:val="00227352"/>
    <w:rsid w:val="002345A5"/>
    <w:rsid w:val="00235876"/>
    <w:rsid w:val="00236422"/>
    <w:rsid w:val="00237235"/>
    <w:rsid w:val="002403A3"/>
    <w:rsid w:val="0024259C"/>
    <w:rsid w:val="002426F8"/>
    <w:rsid w:val="002427B5"/>
    <w:rsid w:val="0024296E"/>
    <w:rsid w:val="00242F23"/>
    <w:rsid w:val="00244BD7"/>
    <w:rsid w:val="00244FF6"/>
    <w:rsid w:val="00245003"/>
    <w:rsid w:val="002465B1"/>
    <w:rsid w:val="00247B11"/>
    <w:rsid w:val="00251D53"/>
    <w:rsid w:val="00251D7C"/>
    <w:rsid w:val="00254AEE"/>
    <w:rsid w:val="002561F7"/>
    <w:rsid w:val="00256393"/>
    <w:rsid w:val="00261DBA"/>
    <w:rsid w:val="00262969"/>
    <w:rsid w:val="0026431C"/>
    <w:rsid w:val="00265234"/>
    <w:rsid w:val="00266670"/>
    <w:rsid w:val="002668A4"/>
    <w:rsid w:val="0027086B"/>
    <w:rsid w:val="00271D29"/>
    <w:rsid w:val="002726AE"/>
    <w:rsid w:val="00273935"/>
    <w:rsid w:val="002741DE"/>
    <w:rsid w:val="002751FE"/>
    <w:rsid w:val="00275DDC"/>
    <w:rsid w:val="00277162"/>
    <w:rsid w:val="00287590"/>
    <w:rsid w:val="002960C6"/>
    <w:rsid w:val="00297185"/>
    <w:rsid w:val="0029726D"/>
    <w:rsid w:val="002A1341"/>
    <w:rsid w:val="002A3944"/>
    <w:rsid w:val="002A456A"/>
    <w:rsid w:val="002A46A3"/>
    <w:rsid w:val="002A514B"/>
    <w:rsid w:val="002B03A9"/>
    <w:rsid w:val="002B067E"/>
    <w:rsid w:val="002B0859"/>
    <w:rsid w:val="002B0AF6"/>
    <w:rsid w:val="002B2143"/>
    <w:rsid w:val="002B7A69"/>
    <w:rsid w:val="002C101C"/>
    <w:rsid w:val="002C2BBD"/>
    <w:rsid w:val="002C3577"/>
    <w:rsid w:val="002C38C9"/>
    <w:rsid w:val="002C38FC"/>
    <w:rsid w:val="002D3B77"/>
    <w:rsid w:val="002D3C70"/>
    <w:rsid w:val="002D5555"/>
    <w:rsid w:val="002D58CA"/>
    <w:rsid w:val="002E0368"/>
    <w:rsid w:val="002E1529"/>
    <w:rsid w:val="002E2148"/>
    <w:rsid w:val="002E27B1"/>
    <w:rsid w:val="002E3BED"/>
    <w:rsid w:val="002E3C30"/>
    <w:rsid w:val="002E78C9"/>
    <w:rsid w:val="002F4FA7"/>
    <w:rsid w:val="002F5FF6"/>
    <w:rsid w:val="002F6601"/>
    <w:rsid w:val="002F6C78"/>
    <w:rsid w:val="002F790D"/>
    <w:rsid w:val="003019A6"/>
    <w:rsid w:val="00303DE0"/>
    <w:rsid w:val="00304566"/>
    <w:rsid w:val="00305332"/>
    <w:rsid w:val="00306036"/>
    <w:rsid w:val="003066AE"/>
    <w:rsid w:val="00307079"/>
    <w:rsid w:val="00307C7B"/>
    <w:rsid w:val="0031171A"/>
    <w:rsid w:val="003125AD"/>
    <w:rsid w:val="0031512B"/>
    <w:rsid w:val="0031765F"/>
    <w:rsid w:val="00324706"/>
    <w:rsid w:val="00324B80"/>
    <w:rsid w:val="00324F57"/>
    <w:rsid w:val="003253CC"/>
    <w:rsid w:val="00326E3F"/>
    <w:rsid w:val="003275E3"/>
    <w:rsid w:val="00335301"/>
    <w:rsid w:val="00337404"/>
    <w:rsid w:val="003437A1"/>
    <w:rsid w:val="0034610B"/>
    <w:rsid w:val="00346751"/>
    <w:rsid w:val="00346D99"/>
    <w:rsid w:val="00346DFA"/>
    <w:rsid w:val="00346F7C"/>
    <w:rsid w:val="0035414C"/>
    <w:rsid w:val="00354C13"/>
    <w:rsid w:val="00357C34"/>
    <w:rsid w:val="0036230E"/>
    <w:rsid w:val="00362C8B"/>
    <w:rsid w:val="00362FA6"/>
    <w:rsid w:val="00363A24"/>
    <w:rsid w:val="00364DB8"/>
    <w:rsid w:val="0037046F"/>
    <w:rsid w:val="00371CC0"/>
    <w:rsid w:val="003729CC"/>
    <w:rsid w:val="00373785"/>
    <w:rsid w:val="0037553B"/>
    <w:rsid w:val="00377F3F"/>
    <w:rsid w:val="00383875"/>
    <w:rsid w:val="003846D4"/>
    <w:rsid w:val="0038606B"/>
    <w:rsid w:val="003862D6"/>
    <w:rsid w:val="00386BE9"/>
    <w:rsid w:val="00390C16"/>
    <w:rsid w:val="00397B1D"/>
    <w:rsid w:val="003A0A1C"/>
    <w:rsid w:val="003A31D2"/>
    <w:rsid w:val="003A4D85"/>
    <w:rsid w:val="003A7C9B"/>
    <w:rsid w:val="003B210E"/>
    <w:rsid w:val="003B488F"/>
    <w:rsid w:val="003B7B42"/>
    <w:rsid w:val="003B7E9C"/>
    <w:rsid w:val="003C1349"/>
    <w:rsid w:val="003C284B"/>
    <w:rsid w:val="003C3E56"/>
    <w:rsid w:val="003C6435"/>
    <w:rsid w:val="003D5437"/>
    <w:rsid w:val="003D7C79"/>
    <w:rsid w:val="003E4783"/>
    <w:rsid w:val="003E5135"/>
    <w:rsid w:val="003E5B35"/>
    <w:rsid w:val="003F1239"/>
    <w:rsid w:val="003F18A8"/>
    <w:rsid w:val="003F3C61"/>
    <w:rsid w:val="003F46B6"/>
    <w:rsid w:val="003F52D1"/>
    <w:rsid w:val="003F6092"/>
    <w:rsid w:val="003F634F"/>
    <w:rsid w:val="003F6DD1"/>
    <w:rsid w:val="003F7142"/>
    <w:rsid w:val="004050D9"/>
    <w:rsid w:val="00406601"/>
    <w:rsid w:val="004115FA"/>
    <w:rsid w:val="00411BE2"/>
    <w:rsid w:val="0041380D"/>
    <w:rsid w:val="00414816"/>
    <w:rsid w:val="00414CC2"/>
    <w:rsid w:val="0041611A"/>
    <w:rsid w:val="00422099"/>
    <w:rsid w:val="00425A30"/>
    <w:rsid w:val="004265CE"/>
    <w:rsid w:val="00427E5C"/>
    <w:rsid w:val="004303DD"/>
    <w:rsid w:val="00430AF6"/>
    <w:rsid w:val="00430F02"/>
    <w:rsid w:val="00431CEF"/>
    <w:rsid w:val="00435225"/>
    <w:rsid w:val="00435FC4"/>
    <w:rsid w:val="0043707D"/>
    <w:rsid w:val="0044157D"/>
    <w:rsid w:val="004437DE"/>
    <w:rsid w:val="004438A3"/>
    <w:rsid w:val="00443E0D"/>
    <w:rsid w:val="004443F1"/>
    <w:rsid w:val="00445FC0"/>
    <w:rsid w:val="0044610D"/>
    <w:rsid w:val="00446665"/>
    <w:rsid w:val="004475F0"/>
    <w:rsid w:val="00451CAD"/>
    <w:rsid w:val="004527C7"/>
    <w:rsid w:val="00453DC9"/>
    <w:rsid w:val="00454590"/>
    <w:rsid w:val="00456F3F"/>
    <w:rsid w:val="00460308"/>
    <w:rsid w:val="00460D25"/>
    <w:rsid w:val="00465C8F"/>
    <w:rsid w:val="00465DA0"/>
    <w:rsid w:val="0046750A"/>
    <w:rsid w:val="00470BE9"/>
    <w:rsid w:val="00470D27"/>
    <w:rsid w:val="0047168E"/>
    <w:rsid w:val="00471743"/>
    <w:rsid w:val="00472A7F"/>
    <w:rsid w:val="00472EA6"/>
    <w:rsid w:val="00472FD5"/>
    <w:rsid w:val="0047321F"/>
    <w:rsid w:val="004762C3"/>
    <w:rsid w:val="00482CE2"/>
    <w:rsid w:val="004838CF"/>
    <w:rsid w:val="00487448"/>
    <w:rsid w:val="00492CBE"/>
    <w:rsid w:val="00493237"/>
    <w:rsid w:val="00496481"/>
    <w:rsid w:val="004A15BC"/>
    <w:rsid w:val="004A2923"/>
    <w:rsid w:val="004A379F"/>
    <w:rsid w:val="004B384E"/>
    <w:rsid w:val="004B4617"/>
    <w:rsid w:val="004B58F6"/>
    <w:rsid w:val="004B5A85"/>
    <w:rsid w:val="004B6124"/>
    <w:rsid w:val="004B7C2F"/>
    <w:rsid w:val="004C1467"/>
    <w:rsid w:val="004C263C"/>
    <w:rsid w:val="004C6D88"/>
    <w:rsid w:val="004D04AD"/>
    <w:rsid w:val="004D13FD"/>
    <w:rsid w:val="004D25F3"/>
    <w:rsid w:val="004D29D1"/>
    <w:rsid w:val="004D5C07"/>
    <w:rsid w:val="004D6467"/>
    <w:rsid w:val="004E0322"/>
    <w:rsid w:val="004E09F0"/>
    <w:rsid w:val="004E1CBD"/>
    <w:rsid w:val="004E315A"/>
    <w:rsid w:val="004E3305"/>
    <w:rsid w:val="004E37CB"/>
    <w:rsid w:val="004E7202"/>
    <w:rsid w:val="004E765C"/>
    <w:rsid w:val="004F3454"/>
    <w:rsid w:val="004F678C"/>
    <w:rsid w:val="004F6BC0"/>
    <w:rsid w:val="00501B05"/>
    <w:rsid w:val="005052EF"/>
    <w:rsid w:val="00505E1D"/>
    <w:rsid w:val="005069BB"/>
    <w:rsid w:val="005137BB"/>
    <w:rsid w:val="005175FB"/>
    <w:rsid w:val="00522246"/>
    <w:rsid w:val="00523D4F"/>
    <w:rsid w:val="0052538E"/>
    <w:rsid w:val="00527A50"/>
    <w:rsid w:val="00530046"/>
    <w:rsid w:val="00531FFD"/>
    <w:rsid w:val="00535138"/>
    <w:rsid w:val="00536B0D"/>
    <w:rsid w:val="005408C5"/>
    <w:rsid w:val="00541D76"/>
    <w:rsid w:val="00541E5B"/>
    <w:rsid w:val="0054584D"/>
    <w:rsid w:val="005468DC"/>
    <w:rsid w:val="00546F41"/>
    <w:rsid w:val="00547A37"/>
    <w:rsid w:val="00550A2C"/>
    <w:rsid w:val="00550AA2"/>
    <w:rsid w:val="00552F55"/>
    <w:rsid w:val="005535DD"/>
    <w:rsid w:val="005547DA"/>
    <w:rsid w:val="00554FE2"/>
    <w:rsid w:val="00555718"/>
    <w:rsid w:val="00556C92"/>
    <w:rsid w:val="00556E31"/>
    <w:rsid w:val="005627D0"/>
    <w:rsid w:val="00565C77"/>
    <w:rsid w:val="0056621F"/>
    <w:rsid w:val="00566E7F"/>
    <w:rsid w:val="00567126"/>
    <w:rsid w:val="00571A8F"/>
    <w:rsid w:val="00571C4B"/>
    <w:rsid w:val="00572140"/>
    <w:rsid w:val="00572D02"/>
    <w:rsid w:val="00572E84"/>
    <w:rsid w:val="00573A6D"/>
    <w:rsid w:val="00573BF7"/>
    <w:rsid w:val="0057522E"/>
    <w:rsid w:val="00575F56"/>
    <w:rsid w:val="00581344"/>
    <w:rsid w:val="00582CFC"/>
    <w:rsid w:val="0058452B"/>
    <w:rsid w:val="00585BB1"/>
    <w:rsid w:val="005863D4"/>
    <w:rsid w:val="00593011"/>
    <w:rsid w:val="005933B2"/>
    <w:rsid w:val="00594419"/>
    <w:rsid w:val="005956F3"/>
    <w:rsid w:val="005A108D"/>
    <w:rsid w:val="005A1AA0"/>
    <w:rsid w:val="005A2E69"/>
    <w:rsid w:val="005A3DD5"/>
    <w:rsid w:val="005A5222"/>
    <w:rsid w:val="005A7107"/>
    <w:rsid w:val="005B1A98"/>
    <w:rsid w:val="005B3265"/>
    <w:rsid w:val="005B48C1"/>
    <w:rsid w:val="005B7CF5"/>
    <w:rsid w:val="005C4F65"/>
    <w:rsid w:val="005C5F9C"/>
    <w:rsid w:val="005C678E"/>
    <w:rsid w:val="005C7128"/>
    <w:rsid w:val="005D0249"/>
    <w:rsid w:val="005D1986"/>
    <w:rsid w:val="005D257C"/>
    <w:rsid w:val="005D36F1"/>
    <w:rsid w:val="005D3E18"/>
    <w:rsid w:val="005D7EDB"/>
    <w:rsid w:val="005E28E2"/>
    <w:rsid w:val="005E3F3B"/>
    <w:rsid w:val="005E602E"/>
    <w:rsid w:val="005E7A13"/>
    <w:rsid w:val="005F0735"/>
    <w:rsid w:val="005F3B4D"/>
    <w:rsid w:val="005F7620"/>
    <w:rsid w:val="0060018F"/>
    <w:rsid w:val="00600A83"/>
    <w:rsid w:val="00600E72"/>
    <w:rsid w:val="00600FD8"/>
    <w:rsid w:val="006031C4"/>
    <w:rsid w:val="006048C6"/>
    <w:rsid w:val="006070D0"/>
    <w:rsid w:val="0060771C"/>
    <w:rsid w:val="0060775F"/>
    <w:rsid w:val="0060795A"/>
    <w:rsid w:val="006102CF"/>
    <w:rsid w:val="00610E5F"/>
    <w:rsid w:val="00612890"/>
    <w:rsid w:val="00613B12"/>
    <w:rsid w:val="00614178"/>
    <w:rsid w:val="00615563"/>
    <w:rsid w:val="006155FE"/>
    <w:rsid w:val="006177C3"/>
    <w:rsid w:val="00617CC1"/>
    <w:rsid w:val="006213CC"/>
    <w:rsid w:val="00621D77"/>
    <w:rsid w:val="00625DCE"/>
    <w:rsid w:val="00631416"/>
    <w:rsid w:val="00632521"/>
    <w:rsid w:val="00632591"/>
    <w:rsid w:val="0063289C"/>
    <w:rsid w:val="0063304E"/>
    <w:rsid w:val="0063503D"/>
    <w:rsid w:val="006351EE"/>
    <w:rsid w:val="00635C90"/>
    <w:rsid w:val="00641D09"/>
    <w:rsid w:val="00641FD0"/>
    <w:rsid w:val="00643420"/>
    <w:rsid w:val="00644A67"/>
    <w:rsid w:val="006450D1"/>
    <w:rsid w:val="00645E53"/>
    <w:rsid w:val="006476D3"/>
    <w:rsid w:val="00655327"/>
    <w:rsid w:val="006606B0"/>
    <w:rsid w:val="006634FC"/>
    <w:rsid w:val="00663A35"/>
    <w:rsid w:val="0066488E"/>
    <w:rsid w:val="006667B2"/>
    <w:rsid w:val="0067178A"/>
    <w:rsid w:val="006721DA"/>
    <w:rsid w:val="00673871"/>
    <w:rsid w:val="00673CB8"/>
    <w:rsid w:val="00673ED2"/>
    <w:rsid w:val="0067473C"/>
    <w:rsid w:val="00675227"/>
    <w:rsid w:val="00675CCC"/>
    <w:rsid w:val="00675D51"/>
    <w:rsid w:val="006811DE"/>
    <w:rsid w:val="0068356A"/>
    <w:rsid w:val="00690337"/>
    <w:rsid w:val="0069189B"/>
    <w:rsid w:val="00694728"/>
    <w:rsid w:val="0069783D"/>
    <w:rsid w:val="006A3603"/>
    <w:rsid w:val="006A6505"/>
    <w:rsid w:val="006A6F37"/>
    <w:rsid w:val="006A7FB6"/>
    <w:rsid w:val="006B03F9"/>
    <w:rsid w:val="006B193A"/>
    <w:rsid w:val="006B2292"/>
    <w:rsid w:val="006B2BC3"/>
    <w:rsid w:val="006B72C8"/>
    <w:rsid w:val="006B7B7A"/>
    <w:rsid w:val="006C1281"/>
    <w:rsid w:val="006C1BF2"/>
    <w:rsid w:val="006C23EF"/>
    <w:rsid w:val="006C2FE3"/>
    <w:rsid w:val="006C3075"/>
    <w:rsid w:val="006C570B"/>
    <w:rsid w:val="006C7CDB"/>
    <w:rsid w:val="006D403F"/>
    <w:rsid w:val="006D53CA"/>
    <w:rsid w:val="006E1DA6"/>
    <w:rsid w:val="006F14EC"/>
    <w:rsid w:val="006F4870"/>
    <w:rsid w:val="006F4EA6"/>
    <w:rsid w:val="006F5AD1"/>
    <w:rsid w:val="006F5ADE"/>
    <w:rsid w:val="006F7851"/>
    <w:rsid w:val="006F7EC8"/>
    <w:rsid w:val="0070027D"/>
    <w:rsid w:val="007025BF"/>
    <w:rsid w:val="00703045"/>
    <w:rsid w:val="0070349F"/>
    <w:rsid w:val="00705C7B"/>
    <w:rsid w:val="0070647B"/>
    <w:rsid w:val="00712148"/>
    <w:rsid w:val="007145C5"/>
    <w:rsid w:val="007207BA"/>
    <w:rsid w:val="007218C9"/>
    <w:rsid w:val="00721AAD"/>
    <w:rsid w:val="00725422"/>
    <w:rsid w:val="00725904"/>
    <w:rsid w:val="0073125A"/>
    <w:rsid w:val="00732131"/>
    <w:rsid w:val="0073284E"/>
    <w:rsid w:val="0073787F"/>
    <w:rsid w:val="00740714"/>
    <w:rsid w:val="0074093D"/>
    <w:rsid w:val="007412F4"/>
    <w:rsid w:val="00742CA3"/>
    <w:rsid w:val="00742E0B"/>
    <w:rsid w:val="00742F86"/>
    <w:rsid w:val="007471B4"/>
    <w:rsid w:val="00747E43"/>
    <w:rsid w:val="0075102F"/>
    <w:rsid w:val="00752A13"/>
    <w:rsid w:val="00756F8E"/>
    <w:rsid w:val="0075731D"/>
    <w:rsid w:val="00760961"/>
    <w:rsid w:val="00761524"/>
    <w:rsid w:val="007624FC"/>
    <w:rsid w:val="00763BB7"/>
    <w:rsid w:val="007644F7"/>
    <w:rsid w:val="00764C6B"/>
    <w:rsid w:val="0076551E"/>
    <w:rsid w:val="00766793"/>
    <w:rsid w:val="00767688"/>
    <w:rsid w:val="00770351"/>
    <w:rsid w:val="007703A6"/>
    <w:rsid w:val="00771B01"/>
    <w:rsid w:val="0077436A"/>
    <w:rsid w:val="00777E8E"/>
    <w:rsid w:val="007812C2"/>
    <w:rsid w:val="00782126"/>
    <w:rsid w:val="007822F3"/>
    <w:rsid w:val="00782FF3"/>
    <w:rsid w:val="007832F8"/>
    <w:rsid w:val="007848A6"/>
    <w:rsid w:val="00784924"/>
    <w:rsid w:val="00785EEF"/>
    <w:rsid w:val="00787745"/>
    <w:rsid w:val="00791465"/>
    <w:rsid w:val="007928D8"/>
    <w:rsid w:val="0079450E"/>
    <w:rsid w:val="007958E1"/>
    <w:rsid w:val="007A0608"/>
    <w:rsid w:val="007A1677"/>
    <w:rsid w:val="007A1855"/>
    <w:rsid w:val="007A20D7"/>
    <w:rsid w:val="007A34CE"/>
    <w:rsid w:val="007A5393"/>
    <w:rsid w:val="007A6B3E"/>
    <w:rsid w:val="007A7DEB"/>
    <w:rsid w:val="007B26D4"/>
    <w:rsid w:val="007B2799"/>
    <w:rsid w:val="007B2B04"/>
    <w:rsid w:val="007B30CE"/>
    <w:rsid w:val="007B4014"/>
    <w:rsid w:val="007B417D"/>
    <w:rsid w:val="007C1E83"/>
    <w:rsid w:val="007C1EB9"/>
    <w:rsid w:val="007C378A"/>
    <w:rsid w:val="007C39C5"/>
    <w:rsid w:val="007C5E15"/>
    <w:rsid w:val="007C69AB"/>
    <w:rsid w:val="007C7CF3"/>
    <w:rsid w:val="007D0C1C"/>
    <w:rsid w:val="007D0F42"/>
    <w:rsid w:val="007D53E8"/>
    <w:rsid w:val="007D5D91"/>
    <w:rsid w:val="007E0295"/>
    <w:rsid w:val="007E0644"/>
    <w:rsid w:val="007E1B05"/>
    <w:rsid w:val="007E207E"/>
    <w:rsid w:val="007F161D"/>
    <w:rsid w:val="007F2D15"/>
    <w:rsid w:val="007F35EA"/>
    <w:rsid w:val="007F497B"/>
    <w:rsid w:val="007F568F"/>
    <w:rsid w:val="007F57D8"/>
    <w:rsid w:val="007F5A29"/>
    <w:rsid w:val="007F6022"/>
    <w:rsid w:val="008029EA"/>
    <w:rsid w:val="0080330E"/>
    <w:rsid w:val="008043E3"/>
    <w:rsid w:val="00805C1F"/>
    <w:rsid w:val="008060BE"/>
    <w:rsid w:val="00810969"/>
    <w:rsid w:val="00810D59"/>
    <w:rsid w:val="00811652"/>
    <w:rsid w:val="00817035"/>
    <w:rsid w:val="008172AF"/>
    <w:rsid w:val="00820618"/>
    <w:rsid w:val="008222B0"/>
    <w:rsid w:val="00823E04"/>
    <w:rsid w:val="008260F6"/>
    <w:rsid w:val="0082617B"/>
    <w:rsid w:val="00826388"/>
    <w:rsid w:val="00830C00"/>
    <w:rsid w:val="0083159F"/>
    <w:rsid w:val="00832A6B"/>
    <w:rsid w:val="00833385"/>
    <w:rsid w:val="0083384B"/>
    <w:rsid w:val="008342F8"/>
    <w:rsid w:val="008412BF"/>
    <w:rsid w:val="00843970"/>
    <w:rsid w:val="00844397"/>
    <w:rsid w:val="00844920"/>
    <w:rsid w:val="008450E1"/>
    <w:rsid w:val="0084543B"/>
    <w:rsid w:val="0084725A"/>
    <w:rsid w:val="00850FC4"/>
    <w:rsid w:val="0085246F"/>
    <w:rsid w:val="00857C07"/>
    <w:rsid w:val="0086244A"/>
    <w:rsid w:val="00862733"/>
    <w:rsid w:val="00862981"/>
    <w:rsid w:val="00863EE2"/>
    <w:rsid w:val="008641F7"/>
    <w:rsid w:val="008704D7"/>
    <w:rsid w:val="0087119A"/>
    <w:rsid w:val="00871684"/>
    <w:rsid w:val="00874353"/>
    <w:rsid w:val="00876575"/>
    <w:rsid w:val="0088040B"/>
    <w:rsid w:val="00880D94"/>
    <w:rsid w:val="008845D4"/>
    <w:rsid w:val="00884797"/>
    <w:rsid w:val="00885D5E"/>
    <w:rsid w:val="00887515"/>
    <w:rsid w:val="00893254"/>
    <w:rsid w:val="0089402C"/>
    <w:rsid w:val="00894330"/>
    <w:rsid w:val="008951D0"/>
    <w:rsid w:val="0089581D"/>
    <w:rsid w:val="008A0F6E"/>
    <w:rsid w:val="008A10A5"/>
    <w:rsid w:val="008A361E"/>
    <w:rsid w:val="008A560A"/>
    <w:rsid w:val="008B17DE"/>
    <w:rsid w:val="008B2304"/>
    <w:rsid w:val="008B2CC9"/>
    <w:rsid w:val="008B4B30"/>
    <w:rsid w:val="008B4EB4"/>
    <w:rsid w:val="008B51D5"/>
    <w:rsid w:val="008B682C"/>
    <w:rsid w:val="008B78A6"/>
    <w:rsid w:val="008C033A"/>
    <w:rsid w:val="008C1274"/>
    <w:rsid w:val="008C6020"/>
    <w:rsid w:val="008C6B4D"/>
    <w:rsid w:val="008D0A6A"/>
    <w:rsid w:val="008D35F9"/>
    <w:rsid w:val="008E1FC8"/>
    <w:rsid w:val="008E292E"/>
    <w:rsid w:val="008E4253"/>
    <w:rsid w:val="008E79B1"/>
    <w:rsid w:val="008E79E6"/>
    <w:rsid w:val="008E7E45"/>
    <w:rsid w:val="008F1409"/>
    <w:rsid w:val="008F24DA"/>
    <w:rsid w:val="008F24FC"/>
    <w:rsid w:val="00901F99"/>
    <w:rsid w:val="00903EEA"/>
    <w:rsid w:val="009064A7"/>
    <w:rsid w:val="009076E5"/>
    <w:rsid w:val="00910A98"/>
    <w:rsid w:val="00917463"/>
    <w:rsid w:val="009229C5"/>
    <w:rsid w:val="00924CE6"/>
    <w:rsid w:val="00924E03"/>
    <w:rsid w:val="0092680D"/>
    <w:rsid w:val="0093042A"/>
    <w:rsid w:val="0093078A"/>
    <w:rsid w:val="00931A55"/>
    <w:rsid w:val="00933C0F"/>
    <w:rsid w:val="00933D7F"/>
    <w:rsid w:val="0093427C"/>
    <w:rsid w:val="009348F0"/>
    <w:rsid w:val="009373CF"/>
    <w:rsid w:val="00940546"/>
    <w:rsid w:val="0094110A"/>
    <w:rsid w:val="00941112"/>
    <w:rsid w:val="00941348"/>
    <w:rsid w:val="00944728"/>
    <w:rsid w:val="00944AAC"/>
    <w:rsid w:val="00945A14"/>
    <w:rsid w:val="00946242"/>
    <w:rsid w:val="0094721F"/>
    <w:rsid w:val="0095032F"/>
    <w:rsid w:val="0095207A"/>
    <w:rsid w:val="0095217A"/>
    <w:rsid w:val="0095256C"/>
    <w:rsid w:val="0095345C"/>
    <w:rsid w:val="00956221"/>
    <w:rsid w:val="00957B99"/>
    <w:rsid w:val="00960C79"/>
    <w:rsid w:val="0096251C"/>
    <w:rsid w:val="00965CE8"/>
    <w:rsid w:val="00966030"/>
    <w:rsid w:val="00967134"/>
    <w:rsid w:val="00972361"/>
    <w:rsid w:val="0097324E"/>
    <w:rsid w:val="00974A2A"/>
    <w:rsid w:val="009758E9"/>
    <w:rsid w:val="00975B64"/>
    <w:rsid w:val="00976A7D"/>
    <w:rsid w:val="00980ECB"/>
    <w:rsid w:val="00980ED5"/>
    <w:rsid w:val="009831AD"/>
    <w:rsid w:val="00983954"/>
    <w:rsid w:val="009847F6"/>
    <w:rsid w:val="00985BC2"/>
    <w:rsid w:val="00986C25"/>
    <w:rsid w:val="00987770"/>
    <w:rsid w:val="00987C39"/>
    <w:rsid w:val="00990524"/>
    <w:rsid w:val="00991816"/>
    <w:rsid w:val="009926F5"/>
    <w:rsid w:val="00992B8C"/>
    <w:rsid w:val="009945B6"/>
    <w:rsid w:val="00995CB3"/>
    <w:rsid w:val="0099622E"/>
    <w:rsid w:val="00996281"/>
    <w:rsid w:val="00997396"/>
    <w:rsid w:val="009978D6"/>
    <w:rsid w:val="009A1322"/>
    <w:rsid w:val="009A2554"/>
    <w:rsid w:val="009A3990"/>
    <w:rsid w:val="009A5677"/>
    <w:rsid w:val="009A5F5A"/>
    <w:rsid w:val="009A6CDD"/>
    <w:rsid w:val="009A6F1F"/>
    <w:rsid w:val="009A726E"/>
    <w:rsid w:val="009A7667"/>
    <w:rsid w:val="009A7E07"/>
    <w:rsid w:val="009B1EB0"/>
    <w:rsid w:val="009B210F"/>
    <w:rsid w:val="009B4C75"/>
    <w:rsid w:val="009B5370"/>
    <w:rsid w:val="009B5721"/>
    <w:rsid w:val="009B6EBD"/>
    <w:rsid w:val="009B6F85"/>
    <w:rsid w:val="009B7838"/>
    <w:rsid w:val="009C0699"/>
    <w:rsid w:val="009C07D4"/>
    <w:rsid w:val="009C0CF4"/>
    <w:rsid w:val="009C1307"/>
    <w:rsid w:val="009C2BFB"/>
    <w:rsid w:val="009C38D3"/>
    <w:rsid w:val="009C3D6F"/>
    <w:rsid w:val="009C4CE4"/>
    <w:rsid w:val="009D0131"/>
    <w:rsid w:val="009D0E62"/>
    <w:rsid w:val="009D3180"/>
    <w:rsid w:val="009D60D5"/>
    <w:rsid w:val="009E582A"/>
    <w:rsid w:val="009E637C"/>
    <w:rsid w:val="009E715D"/>
    <w:rsid w:val="009E71E0"/>
    <w:rsid w:val="009E7DAA"/>
    <w:rsid w:val="009F0AB1"/>
    <w:rsid w:val="009F1382"/>
    <w:rsid w:val="009F294A"/>
    <w:rsid w:val="00A0154D"/>
    <w:rsid w:val="00A01922"/>
    <w:rsid w:val="00A05D95"/>
    <w:rsid w:val="00A13D47"/>
    <w:rsid w:val="00A14152"/>
    <w:rsid w:val="00A16914"/>
    <w:rsid w:val="00A16B68"/>
    <w:rsid w:val="00A22A8C"/>
    <w:rsid w:val="00A22FEB"/>
    <w:rsid w:val="00A25E26"/>
    <w:rsid w:val="00A2624D"/>
    <w:rsid w:val="00A2687A"/>
    <w:rsid w:val="00A3227E"/>
    <w:rsid w:val="00A327FE"/>
    <w:rsid w:val="00A33501"/>
    <w:rsid w:val="00A33EAF"/>
    <w:rsid w:val="00A37206"/>
    <w:rsid w:val="00A425B7"/>
    <w:rsid w:val="00A466D1"/>
    <w:rsid w:val="00A54636"/>
    <w:rsid w:val="00A55DD1"/>
    <w:rsid w:val="00A57D02"/>
    <w:rsid w:val="00A6065A"/>
    <w:rsid w:val="00A6078D"/>
    <w:rsid w:val="00A607A7"/>
    <w:rsid w:val="00A63FF2"/>
    <w:rsid w:val="00A65ED0"/>
    <w:rsid w:val="00A660B2"/>
    <w:rsid w:val="00A7091E"/>
    <w:rsid w:val="00A70B76"/>
    <w:rsid w:val="00A71AB1"/>
    <w:rsid w:val="00A72E9C"/>
    <w:rsid w:val="00A744C8"/>
    <w:rsid w:val="00A8048E"/>
    <w:rsid w:val="00A82635"/>
    <w:rsid w:val="00A835CE"/>
    <w:rsid w:val="00A858AE"/>
    <w:rsid w:val="00A877B4"/>
    <w:rsid w:val="00A91FAD"/>
    <w:rsid w:val="00A94283"/>
    <w:rsid w:val="00A96145"/>
    <w:rsid w:val="00A9797F"/>
    <w:rsid w:val="00AA02F5"/>
    <w:rsid w:val="00AA081B"/>
    <w:rsid w:val="00AA0E0A"/>
    <w:rsid w:val="00AA1E72"/>
    <w:rsid w:val="00AA3669"/>
    <w:rsid w:val="00AA5A40"/>
    <w:rsid w:val="00AA711E"/>
    <w:rsid w:val="00AB0286"/>
    <w:rsid w:val="00AB089B"/>
    <w:rsid w:val="00AB195F"/>
    <w:rsid w:val="00AB391C"/>
    <w:rsid w:val="00AB3D7A"/>
    <w:rsid w:val="00AB4A8F"/>
    <w:rsid w:val="00AB6BB0"/>
    <w:rsid w:val="00AB6EA7"/>
    <w:rsid w:val="00AC08D6"/>
    <w:rsid w:val="00AC0DC3"/>
    <w:rsid w:val="00AC140B"/>
    <w:rsid w:val="00AC21C2"/>
    <w:rsid w:val="00AC48CD"/>
    <w:rsid w:val="00AC499A"/>
    <w:rsid w:val="00AC4B58"/>
    <w:rsid w:val="00AC5249"/>
    <w:rsid w:val="00AC624D"/>
    <w:rsid w:val="00AC69F8"/>
    <w:rsid w:val="00AD37EC"/>
    <w:rsid w:val="00AD5051"/>
    <w:rsid w:val="00AD54E4"/>
    <w:rsid w:val="00AD5BA8"/>
    <w:rsid w:val="00AD6A8F"/>
    <w:rsid w:val="00AE16B6"/>
    <w:rsid w:val="00AE4D1D"/>
    <w:rsid w:val="00AE5FF6"/>
    <w:rsid w:val="00AF0C60"/>
    <w:rsid w:val="00AF0E80"/>
    <w:rsid w:val="00AF2A17"/>
    <w:rsid w:val="00AF3C40"/>
    <w:rsid w:val="00AF3E15"/>
    <w:rsid w:val="00AF45F6"/>
    <w:rsid w:val="00AF486E"/>
    <w:rsid w:val="00AF4F8F"/>
    <w:rsid w:val="00AF578D"/>
    <w:rsid w:val="00AF77FD"/>
    <w:rsid w:val="00B01DA5"/>
    <w:rsid w:val="00B06303"/>
    <w:rsid w:val="00B103BF"/>
    <w:rsid w:val="00B1091B"/>
    <w:rsid w:val="00B1137C"/>
    <w:rsid w:val="00B13302"/>
    <w:rsid w:val="00B133C8"/>
    <w:rsid w:val="00B134A2"/>
    <w:rsid w:val="00B14A2D"/>
    <w:rsid w:val="00B15128"/>
    <w:rsid w:val="00B22DCF"/>
    <w:rsid w:val="00B25A7F"/>
    <w:rsid w:val="00B266F5"/>
    <w:rsid w:val="00B2673D"/>
    <w:rsid w:val="00B267CC"/>
    <w:rsid w:val="00B27EF0"/>
    <w:rsid w:val="00B32680"/>
    <w:rsid w:val="00B32B3B"/>
    <w:rsid w:val="00B34406"/>
    <w:rsid w:val="00B36844"/>
    <w:rsid w:val="00B36889"/>
    <w:rsid w:val="00B37CD0"/>
    <w:rsid w:val="00B40ECF"/>
    <w:rsid w:val="00B45FB0"/>
    <w:rsid w:val="00B50238"/>
    <w:rsid w:val="00B50BCC"/>
    <w:rsid w:val="00B52349"/>
    <w:rsid w:val="00B53541"/>
    <w:rsid w:val="00B548C9"/>
    <w:rsid w:val="00B54A74"/>
    <w:rsid w:val="00B54A9E"/>
    <w:rsid w:val="00B54F03"/>
    <w:rsid w:val="00B5591A"/>
    <w:rsid w:val="00B5594C"/>
    <w:rsid w:val="00B5646A"/>
    <w:rsid w:val="00B57772"/>
    <w:rsid w:val="00B57AB0"/>
    <w:rsid w:val="00B57C6C"/>
    <w:rsid w:val="00B61D8D"/>
    <w:rsid w:val="00B62EA1"/>
    <w:rsid w:val="00B65A89"/>
    <w:rsid w:val="00B67784"/>
    <w:rsid w:val="00B70652"/>
    <w:rsid w:val="00B70F1B"/>
    <w:rsid w:val="00B73F84"/>
    <w:rsid w:val="00B75D9D"/>
    <w:rsid w:val="00B77430"/>
    <w:rsid w:val="00B830EE"/>
    <w:rsid w:val="00B8364A"/>
    <w:rsid w:val="00B84C3F"/>
    <w:rsid w:val="00B863D4"/>
    <w:rsid w:val="00B877FE"/>
    <w:rsid w:val="00B90038"/>
    <w:rsid w:val="00B9444B"/>
    <w:rsid w:val="00BA040C"/>
    <w:rsid w:val="00BA2017"/>
    <w:rsid w:val="00BA288F"/>
    <w:rsid w:val="00BA29E6"/>
    <w:rsid w:val="00BA3258"/>
    <w:rsid w:val="00BA332E"/>
    <w:rsid w:val="00BA4470"/>
    <w:rsid w:val="00BA5C09"/>
    <w:rsid w:val="00BA75DC"/>
    <w:rsid w:val="00BB41FC"/>
    <w:rsid w:val="00BC780D"/>
    <w:rsid w:val="00BC781A"/>
    <w:rsid w:val="00BD0724"/>
    <w:rsid w:val="00BD4C8A"/>
    <w:rsid w:val="00BD4D98"/>
    <w:rsid w:val="00BD5499"/>
    <w:rsid w:val="00BD5E3E"/>
    <w:rsid w:val="00BD6DAB"/>
    <w:rsid w:val="00BE0FDB"/>
    <w:rsid w:val="00BE3539"/>
    <w:rsid w:val="00BE42EB"/>
    <w:rsid w:val="00BE5980"/>
    <w:rsid w:val="00BF209E"/>
    <w:rsid w:val="00BF2417"/>
    <w:rsid w:val="00BF33C7"/>
    <w:rsid w:val="00BF5E10"/>
    <w:rsid w:val="00BF7376"/>
    <w:rsid w:val="00BF79D8"/>
    <w:rsid w:val="00C0456A"/>
    <w:rsid w:val="00C05137"/>
    <w:rsid w:val="00C068C1"/>
    <w:rsid w:val="00C1005C"/>
    <w:rsid w:val="00C11140"/>
    <w:rsid w:val="00C11245"/>
    <w:rsid w:val="00C11BF7"/>
    <w:rsid w:val="00C12754"/>
    <w:rsid w:val="00C1305B"/>
    <w:rsid w:val="00C133D3"/>
    <w:rsid w:val="00C1594A"/>
    <w:rsid w:val="00C15FDD"/>
    <w:rsid w:val="00C16944"/>
    <w:rsid w:val="00C17EE8"/>
    <w:rsid w:val="00C20610"/>
    <w:rsid w:val="00C23811"/>
    <w:rsid w:val="00C23C6E"/>
    <w:rsid w:val="00C240D3"/>
    <w:rsid w:val="00C24175"/>
    <w:rsid w:val="00C30FEE"/>
    <w:rsid w:val="00C32F8D"/>
    <w:rsid w:val="00C35502"/>
    <w:rsid w:val="00C356B3"/>
    <w:rsid w:val="00C360B0"/>
    <w:rsid w:val="00C36919"/>
    <w:rsid w:val="00C37011"/>
    <w:rsid w:val="00C37910"/>
    <w:rsid w:val="00C37AB6"/>
    <w:rsid w:val="00C441E0"/>
    <w:rsid w:val="00C44FBB"/>
    <w:rsid w:val="00C45363"/>
    <w:rsid w:val="00C4581D"/>
    <w:rsid w:val="00C477E5"/>
    <w:rsid w:val="00C50317"/>
    <w:rsid w:val="00C540A1"/>
    <w:rsid w:val="00C5417A"/>
    <w:rsid w:val="00C548AF"/>
    <w:rsid w:val="00C61340"/>
    <w:rsid w:val="00C626B7"/>
    <w:rsid w:val="00C62745"/>
    <w:rsid w:val="00C633C2"/>
    <w:rsid w:val="00C7013E"/>
    <w:rsid w:val="00C707AF"/>
    <w:rsid w:val="00C71899"/>
    <w:rsid w:val="00C739DF"/>
    <w:rsid w:val="00C766C3"/>
    <w:rsid w:val="00C80993"/>
    <w:rsid w:val="00C82620"/>
    <w:rsid w:val="00C82FF8"/>
    <w:rsid w:val="00C83818"/>
    <w:rsid w:val="00C84DFD"/>
    <w:rsid w:val="00C866E7"/>
    <w:rsid w:val="00C87953"/>
    <w:rsid w:val="00C87DB3"/>
    <w:rsid w:val="00C901D5"/>
    <w:rsid w:val="00C92AD4"/>
    <w:rsid w:val="00C93E1E"/>
    <w:rsid w:val="00C96739"/>
    <w:rsid w:val="00C97D32"/>
    <w:rsid w:val="00CA3AE8"/>
    <w:rsid w:val="00CA65AF"/>
    <w:rsid w:val="00CB22EA"/>
    <w:rsid w:val="00CB3B61"/>
    <w:rsid w:val="00CB46B5"/>
    <w:rsid w:val="00CB76BF"/>
    <w:rsid w:val="00CC368D"/>
    <w:rsid w:val="00CC6321"/>
    <w:rsid w:val="00CC66EA"/>
    <w:rsid w:val="00CD1A43"/>
    <w:rsid w:val="00CD1D09"/>
    <w:rsid w:val="00CD32D3"/>
    <w:rsid w:val="00CD4486"/>
    <w:rsid w:val="00CD48E9"/>
    <w:rsid w:val="00CD50E9"/>
    <w:rsid w:val="00CD60C2"/>
    <w:rsid w:val="00CE13F8"/>
    <w:rsid w:val="00CE1E3E"/>
    <w:rsid w:val="00CE2276"/>
    <w:rsid w:val="00CE29FB"/>
    <w:rsid w:val="00CE6C24"/>
    <w:rsid w:val="00CF0269"/>
    <w:rsid w:val="00CF2B21"/>
    <w:rsid w:val="00CF3C90"/>
    <w:rsid w:val="00CF4127"/>
    <w:rsid w:val="00CF5543"/>
    <w:rsid w:val="00CF5E7F"/>
    <w:rsid w:val="00CF60D4"/>
    <w:rsid w:val="00CF6B52"/>
    <w:rsid w:val="00CF71CE"/>
    <w:rsid w:val="00CF7C0B"/>
    <w:rsid w:val="00D0316C"/>
    <w:rsid w:val="00D04765"/>
    <w:rsid w:val="00D04E99"/>
    <w:rsid w:val="00D06F1A"/>
    <w:rsid w:val="00D117FF"/>
    <w:rsid w:val="00D14290"/>
    <w:rsid w:val="00D14AAD"/>
    <w:rsid w:val="00D1519F"/>
    <w:rsid w:val="00D16102"/>
    <w:rsid w:val="00D16592"/>
    <w:rsid w:val="00D16A11"/>
    <w:rsid w:val="00D200F9"/>
    <w:rsid w:val="00D2048A"/>
    <w:rsid w:val="00D20604"/>
    <w:rsid w:val="00D21282"/>
    <w:rsid w:val="00D21EDB"/>
    <w:rsid w:val="00D224E8"/>
    <w:rsid w:val="00D22E71"/>
    <w:rsid w:val="00D24CB5"/>
    <w:rsid w:val="00D255AD"/>
    <w:rsid w:val="00D27E4E"/>
    <w:rsid w:val="00D3156F"/>
    <w:rsid w:val="00D32ED5"/>
    <w:rsid w:val="00D33CEC"/>
    <w:rsid w:val="00D34E5E"/>
    <w:rsid w:val="00D350F6"/>
    <w:rsid w:val="00D352DD"/>
    <w:rsid w:val="00D359CA"/>
    <w:rsid w:val="00D35A33"/>
    <w:rsid w:val="00D407E6"/>
    <w:rsid w:val="00D41AED"/>
    <w:rsid w:val="00D41CC0"/>
    <w:rsid w:val="00D42470"/>
    <w:rsid w:val="00D42A9C"/>
    <w:rsid w:val="00D42B89"/>
    <w:rsid w:val="00D47F4F"/>
    <w:rsid w:val="00D51602"/>
    <w:rsid w:val="00D57536"/>
    <w:rsid w:val="00D602BA"/>
    <w:rsid w:val="00D62FB1"/>
    <w:rsid w:val="00D63A27"/>
    <w:rsid w:val="00D67B39"/>
    <w:rsid w:val="00D70261"/>
    <w:rsid w:val="00D70D79"/>
    <w:rsid w:val="00D7143D"/>
    <w:rsid w:val="00D7497B"/>
    <w:rsid w:val="00D807C5"/>
    <w:rsid w:val="00D814DB"/>
    <w:rsid w:val="00D84C7E"/>
    <w:rsid w:val="00D86700"/>
    <w:rsid w:val="00D870B9"/>
    <w:rsid w:val="00D91B25"/>
    <w:rsid w:val="00D92382"/>
    <w:rsid w:val="00D9434A"/>
    <w:rsid w:val="00D94492"/>
    <w:rsid w:val="00D94FFD"/>
    <w:rsid w:val="00D96B28"/>
    <w:rsid w:val="00DA0052"/>
    <w:rsid w:val="00DA395D"/>
    <w:rsid w:val="00DA3F97"/>
    <w:rsid w:val="00DA6334"/>
    <w:rsid w:val="00DB1F42"/>
    <w:rsid w:val="00DB2E8C"/>
    <w:rsid w:val="00DB44FB"/>
    <w:rsid w:val="00DB5F67"/>
    <w:rsid w:val="00DB6B05"/>
    <w:rsid w:val="00DB7F7E"/>
    <w:rsid w:val="00DC1B98"/>
    <w:rsid w:val="00DC1BFF"/>
    <w:rsid w:val="00DC24C9"/>
    <w:rsid w:val="00DC2A2B"/>
    <w:rsid w:val="00DC2AB6"/>
    <w:rsid w:val="00DC755D"/>
    <w:rsid w:val="00DC77B9"/>
    <w:rsid w:val="00DD0A8E"/>
    <w:rsid w:val="00DD163D"/>
    <w:rsid w:val="00DD24C2"/>
    <w:rsid w:val="00DD34B0"/>
    <w:rsid w:val="00DD6203"/>
    <w:rsid w:val="00DD6DCD"/>
    <w:rsid w:val="00DD7C27"/>
    <w:rsid w:val="00DD7E04"/>
    <w:rsid w:val="00DE2D72"/>
    <w:rsid w:val="00DE3754"/>
    <w:rsid w:val="00DE3CC4"/>
    <w:rsid w:val="00DE68A7"/>
    <w:rsid w:val="00DF2A69"/>
    <w:rsid w:val="00DF2CDC"/>
    <w:rsid w:val="00DF72CE"/>
    <w:rsid w:val="00DF7E25"/>
    <w:rsid w:val="00DF7FE4"/>
    <w:rsid w:val="00E02048"/>
    <w:rsid w:val="00E02B71"/>
    <w:rsid w:val="00E032A8"/>
    <w:rsid w:val="00E03909"/>
    <w:rsid w:val="00E0415A"/>
    <w:rsid w:val="00E04580"/>
    <w:rsid w:val="00E0530B"/>
    <w:rsid w:val="00E1169E"/>
    <w:rsid w:val="00E11784"/>
    <w:rsid w:val="00E13FFD"/>
    <w:rsid w:val="00E14BE3"/>
    <w:rsid w:val="00E1554C"/>
    <w:rsid w:val="00E22786"/>
    <w:rsid w:val="00E22AC3"/>
    <w:rsid w:val="00E2383D"/>
    <w:rsid w:val="00E25E71"/>
    <w:rsid w:val="00E271BB"/>
    <w:rsid w:val="00E272B5"/>
    <w:rsid w:val="00E33D91"/>
    <w:rsid w:val="00E341ED"/>
    <w:rsid w:val="00E357E6"/>
    <w:rsid w:val="00E35995"/>
    <w:rsid w:val="00E35A00"/>
    <w:rsid w:val="00E361AC"/>
    <w:rsid w:val="00E36C12"/>
    <w:rsid w:val="00E3762A"/>
    <w:rsid w:val="00E40324"/>
    <w:rsid w:val="00E40A5D"/>
    <w:rsid w:val="00E40B46"/>
    <w:rsid w:val="00E41294"/>
    <w:rsid w:val="00E461EE"/>
    <w:rsid w:val="00E46338"/>
    <w:rsid w:val="00E46996"/>
    <w:rsid w:val="00E51C00"/>
    <w:rsid w:val="00E52383"/>
    <w:rsid w:val="00E53682"/>
    <w:rsid w:val="00E55815"/>
    <w:rsid w:val="00E56524"/>
    <w:rsid w:val="00E57228"/>
    <w:rsid w:val="00E61460"/>
    <w:rsid w:val="00E648F6"/>
    <w:rsid w:val="00E655A5"/>
    <w:rsid w:val="00E65EF9"/>
    <w:rsid w:val="00E67D18"/>
    <w:rsid w:val="00E70346"/>
    <w:rsid w:val="00E71D23"/>
    <w:rsid w:val="00E72A3D"/>
    <w:rsid w:val="00E7354B"/>
    <w:rsid w:val="00E74622"/>
    <w:rsid w:val="00E77D90"/>
    <w:rsid w:val="00E77EA8"/>
    <w:rsid w:val="00E80A64"/>
    <w:rsid w:val="00E83A4B"/>
    <w:rsid w:val="00E85948"/>
    <w:rsid w:val="00E86926"/>
    <w:rsid w:val="00E93179"/>
    <w:rsid w:val="00E93EBB"/>
    <w:rsid w:val="00E944CB"/>
    <w:rsid w:val="00E962E8"/>
    <w:rsid w:val="00EA043D"/>
    <w:rsid w:val="00EA1060"/>
    <w:rsid w:val="00EA5BDA"/>
    <w:rsid w:val="00EA5E90"/>
    <w:rsid w:val="00EB03D8"/>
    <w:rsid w:val="00EB28E0"/>
    <w:rsid w:val="00EB4934"/>
    <w:rsid w:val="00EB4A84"/>
    <w:rsid w:val="00EB55AB"/>
    <w:rsid w:val="00EB5840"/>
    <w:rsid w:val="00EB5AFD"/>
    <w:rsid w:val="00EB5D6B"/>
    <w:rsid w:val="00EB7EBE"/>
    <w:rsid w:val="00EC03DD"/>
    <w:rsid w:val="00EC0A70"/>
    <w:rsid w:val="00EC172C"/>
    <w:rsid w:val="00EC2A1E"/>
    <w:rsid w:val="00EC4F4E"/>
    <w:rsid w:val="00EC5E96"/>
    <w:rsid w:val="00EC7791"/>
    <w:rsid w:val="00ED17E1"/>
    <w:rsid w:val="00ED41F1"/>
    <w:rsid w:val="00ED4943"/>
    <w:rsid w:val="00ED525C"/>
    <w:rsid w:val="00ED670A"/>
    <w:rsid w:val="00ED7692"/>
    <w:rsid w:val="00EE0A53"/>
    <w:rsid w:val="00EE15F8"/>
    <w:rsid w:val="00EE351D"/>
    <w:rsid w:val="00EE3CE1"/>
    <w:rsid w:val="00EE4C58"/>
    <w:rsid w:val="00EE6112"/>
    <w:rsid w:val="00EE7061"/>
    <w:rsid w:val="00EF066B"/>
    <w:rsid w:val="00EF1051"/>
    <w:rsid w:val="00EF4563"/>
    <w:rsid w:val="00EF5D34"/>
    <w:rsid w:val="00EF6592"/>
    <w:rsid w:val="00F02BBA"/>
    <w:rsid w:val="00F03CD4"/>
    <w:rsid w:val="00F04D6C"/>
    <w:rsid w:val="00F05F32"/>
    <w:rsid w:val="00F141C4"/>
    <w:rsid w:val="00F14D23"/>
    <w:rsid w:val="00F15496"/>
    <w:rsid w:val="00F17246"/>
    <w:rsid w:val="00F174F0"/>
    <w:rsid w:val="00F17BA2"/>
    <w:rsid w:val="00F20481"/>
    <w:rsid w:val="00F210FC"/>
    <w:rsid w:val="00F2116D"/>
    <w:rsid w:val="00F2328A"/>
    <w:rsid w:val="00F25E8C"/>
    <w:rsid w:val="00F332F0"/>
    <w:rsid w:val="00F33CBD"/>
    <w:rsid w:val="00F347E4"/>
    <w:rsid w:val="00F4264D"/>
    <w:rsid w:val="00F42902"/>
    <w:rsid w:val="00F42E8D"/>
    <w:rsid w:val="00F4340F"/>
    <w:rsid w:val="00F442E7"/>
    <w:rsid w:val="00F444C7"/>
    <w:rsid w:val="00F47DF6"/>
    <w:rsid w:val="00F51134"/>
    <w:rsid w:val="00F51894"/>
    <w:rsid w:val="00F51A26"/>
    <w:rsid w:val="00F52DF4"/>
    <w:rsid w:val="00F53133"/>
    <w:rsid w:val="00F55099"/>
    <w:rsid w:val="00F56EEC"/>
    <w:rsid w:val="00F6130E"/>
    <w:rsid w:val="00F61F6A"/>
    <w:rsid w:val="00F621AC"/>
    <w:rsid w:val="00F64F86"/>
    <w:rsid w:val="00F67953"/>
    <w:rsid w:val="00F67D17"/>
    <w:rsid w:val="00F70CFE"/>
    <w:rsid w:val="00F70DE9"/>
    <w:rsid w:val="00F7111F"/>
    <w:rsid w:val="00F72D4E"/>
    <w:rsid w:val="00F7456A"/>
    <w:rsid w:val="00F7460B"/>
    <w:rsid w:val="00F77263"/>
    <w:rsid w:val="00F77305"/>
    <w:rsid w:val="00F8197F"/>
    <w:rsid w:val="00F8313F"/>
    <w:rsid w:val="00F83BC6"/>
    <w:rsid w:val="00F854CC"/>
    <w:rsid w:val="00F85CBB"/>
    <w:rsid w:val="00F87DA4"/>
    <w:rsid w:val="00F9003D"/>
    <w:rsid w:val="00F9058A"/>
    <w:rsid w:val="00F91916"/>
    <w:rsid w:val="00F926D4"/>
    <w:rsid w:val="00F92EDB"/>
    <w:rsid w:val="00F93A6F"/>
    <w:rsid w:val="00F9507E"/>
    <w:rsid w:val="00F95126"/>
    <w:rsid w:val="00F96103"/>
    <w:rsid w:val="00FA032B"/>
    <w:rsid w:val="00FA0BA5"/>
    <w:rsid w:val="00FA2075"/>
    <w:rsid w:val="00FA24B5"/>
    <w:rsid w:val="00FA3989"/>
    <w:rsid w:val="00FA3C8E"/>
    <w:rsid w:val="00FA66D4"/>
    <w:rsid w:val="00FB272C"/>
    <w:rsid w:val="00FB31C1"/>
    <w:rsid w:val="00FB403C"/>
    <w:rsid w:val="00FB6D91"/>
    <w:rsid w:val="00FB73FB"/>
    <w:rsid w:val="00FC0E16"/>
    <w:rsid w:val="00FC1B56"/>
    <w:rsid w:val="00FC2BFC"/>
    <w:rsid w:val="00FC3E3A"/>
    <w:rsid w:val="00FC4249"/>
    <w:rsid w:val="00FC4747"/>
    <w:rsid w:val="00FC5FD6"/>
    <w:rsid w:val="00FC699C"/>
    <w:rsid w:val="00FC7626"/>
    <w:rsid w:val="00FC7E8E"/>
    <w:rsid w:val="00FD0D25"/>
    <w:rsid w:val="00FD315F"/>
    <w:rsid w:val="00FD4309"/>
    <w:rsid w:val="00FD4F52"/>
    <w:rsid w:val="00FD57B6"/>
    <w:rsid w:val="00FD5807"/>
    <w:rsid w:val="00FD71BE"/>
    <w:rsid w:val="00FE3969"/>
    <w:rsid w:val="00FE3EAF"/>
    <w:rsid w:val="00FE3FAC"/>
    <w:rsid w:val="00FE5C54"/>
    <w:rsid w:val="00FE7BBE"/>
    <w:rsid w:val="00FF00FE"/>
    <w:rsid w:val="00FF1AF1"/>
    <w:rsid w:val="00FF26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6DEFFCBE"/>
  <w15:chartTrackingRefBased/>
  <w15:docId w15:val="{EE0C043B-29AA-42D9-A378-12EFAE7F62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05137"/>
  </w:style>
  <w:style w:type="paragraph" w:styleId="Ttulo1">
    <w:name w:val="heading 1"/>
    <w:basedOn w:val="IFA1"/>
    <w:next w:val="Listaconnmeros"/>
    <w:link w:val="Ttulo1Car"/>
    <w:uiPriority w:val="9"/>
    <w:qFormat/>
    <w:rsid w:val="00987770"/>
    <w:pPr>
      <w:numPr>
        <w:numId w:val="12"/>
      </w:numPr>
    </w:p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987770"/>
    <w:pPr>
      <w:numPr>
        <w:ilvl w:val="1"/>
        <w:numId w:val="12"/>
      </w:numPr>
      <w:spacing w:after="0" w:line="240" w:lineRule="auto"/>
      <w:contextualSpacing/>
      <w:jc w:val="both"/>
      <w:outlineLvl w:val="1"/>
    </w:pPr>
    <w:rPr>
      <w:rFonts w:ascii="Calibri" w:eastAsia="Calibri" w:hAnsi="Calibri" w:cs="Calibri"/>
      <w:b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987770"/>
    <w:pPr>
      <w:keepNext/>
      <w:keepLines/>
      <w:numPr>
        <w:ilvl w:val="2"/>
        <w:numId w:val="12"/>
      </w:numPr>
      <w:spacing w:before="40" w:after="0"/>
      <w:outlineLvl w:val="2"/>
    </w:pPr>
    <w:rPr>
      <w:rFonts w:asciiTheme="majorHAnsi" w:eastAsiaTheme="majorEastAsia" w:hAnsiTheme="majorHAnsi" w:cstheme="majorBidi"/>
      <w:b/>
      <w:szCs w:val="24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987770"/>
    <w:pPr>
      <w:keepNext/>
      <w:keepLines/>
      <w:numPr>
        <w:ilvl w:val="3"/>
        <w:numId w:val="12"/>
      </w:numPr>
      <w:spacing w:before="40" w:after="0"/>
      <w:outlineLvl w:val="3"/>
    </w:pPr>
    <w:rPr>
      <w:rFonts w:eastAsiaTheme="majorEastAsia" w:cstheme="majorBidi"/>
      <w:b/>
      <w:iCs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E71D23"/>
    <w:pPr>
      <w:keepNext/>
      <w:keepLines/>
      <w:numPr>
        <w:ilvl w:val="4"/>
        <w:numId w:val="12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E71D23"/>
    <w:pPr>
      <w:keepNext/>
      <w:keepLines/>
      <w:numPr>
        <w:ilvl w:val="5"/>
        <w:numId w:val="12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E71D23"/>
    <w:pPr>
      <w:keepNext/>
      <w:keepLines/>
      <w:numPr>
        <w:ilvl w:val="6"/>
        <w:numId w:val="12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E71D23"/>
    <w:pPr>
      <w:keepNext/>
      <w:keepLines/>
      <w:numPr>
        <w:ilvl w:val="7"/>
        <w:numId w:val="12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E71D23"/>
    <w:pPr>
      <w:keepNext/>
      <w:keepLines/>
      <w:numPr>
        <w:ilvl w:val="8"/>
        <w:numId w:val="12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987770"/>
    <w:rPr>
      <w:rFonts w:ascii="Calibri" w:eastAsia="Calibri" w:hAnsi="Calibri" w:cs="Calibri"/>
      <w:b/>
      <w:sz w:val="24"/>
      <w:szCs w:val="20"/>
    </w:rPr>
  </w:style>
  <w:style w:type="paragraph" w:styleId="TtuloTDC">
    <w:name w:val="TOC Heading"/>
    <w:basedOn w:val="Ttulo1"/>
    <w:next w:val="Normal"/>
    <w:uiPriority w:val="39"/>
    <w:unhideWhenUsed/>
    <w:qFormat/>
    <w:rsid w:val="00145020"/>
    <w:pPr>
      <w:numPr>
        <w:numId w:val="9"/>
      </w:numPr>
      <w:outlineLvl w:val="9"/>
    </w:pPr>
    <w:rPr>
      <w:lang w:eastAsia="es-CL"/>
    </w:rPr>
  </w:style>
  <w:style w:type="paragraph" w:customStyle="1" w:styleId="IFA1">
    <w:name w:val="IFA1"/>
    <w:basedOn w:val="Normal"/>
    <w:next w:val="Ttulo1"/>
    <w:rsid w:val="0007552A"/>
    <w:pPr>
      <w:numPr>
        <w:numId w:val="9"/>
      </w:numPr>
      <w:spacing w:after="0" w:line="240" w:lineRule="auto"/>
      <w:contextualSpacing/>
      <w:outlineLvl w:val="0"/>
    </w:pPr>
    <w:rPr>
      <w:rFonts w:ascii="Calibri" w:eastAsia="Calibri" w:hAnsi="Calibri" w:cs="Calibri"/>
      <w:b/>
      <w:sz w:val="24"/>
      <w:szCs w:val="20"/>
    </w:rPr>
  </w:style>
  <w:style w:type="paragraph" w:styleId="Encabezado">
    <w:name w:val="header"/>
    <w:basedOn w:val="Normal"/>
    <w:link w:val="Encabezado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paragraph" w:styleId="Listaconnmeros">
    <w:name w:val="List Number"/>
    <w:basedOn w:val="Normal"/>
    <w:uiPriority w:val="99"/>
    <w:semiHidden/>
    <w:unhideWhenUsed/>
    <w:rsid w:val="00145020"/>
    <w:pPr>
      <w:numPr>
        <w:numId w:val="1"/>
      </w:numPr>
      <w:contextualSpacing/>
    </w:pPr>
  </w:style>
  <w:style w:type="character" w:customStyle="1" w:styleId="EncabezadoCar">
    <w:name w:val="Encabezado Car"/>
    <w:basedOn w:val="Fuentedeprrafopredeter"/>
    <w:link w:val="Encabezado"/>
    <w:uiPriority w:val="99"/>
    <w:rsid w:val="00E56524"/>
  </w:style>
  <w:style w:type="paragraph" w:styleId="Piedepgina">
    <w:name w:val="footer"/>
    <w:basedOn w:val="Normal"/>
    <w:link w:val="PiedepginaCar"/>
    <w:uiPriority w:val="99"/>
    <w:unhideWhenUsed/>
    <w:rsid w:val="00E56524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56524"/>
  </w:style>
  <w:style w:type="character" w:customStyle="1" w:styleId="Ttulo2Car">
    <w:name w:val="Título 2 Car"/>
    <w:basedOn w:val="Fuentedeprrafopredeter"/>
    <w:link w:val="Ttulo2"/>
    <w:uiPriority w:val="9"/>
    <w:rsid w:val="00987770"/>
    <w:rPr>
      <w:rFonts w:ascii="Calibri" w:eastAsia="Calibri" w:hAnsi="Calibri" w:cs="Calibri"/>
      <w:b/>
    </w:rPr>
  </w:style>
  <w:style w:type="paragraph" w:styleId="Listaconnmeros2">
    <w:name w:val="List Number 2"/>
    <w:basedOn w:val="Normal"/>
    <w:uiPriority w:val="99"/>
    <w:semiHidden/>
    <w:unhideWhenUsed/>
    <w:rsid w:val="00B54A74"/>
    <w:pPr>
      <w:numPr>
        <w:numId w:val="2"/>
      </w:numPr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79146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91465"/>
    <w:rPr>
      <w:rFonts w:ascii="Segoe UI" w:hAnsi="Segoe UI" w:cs="Segoe UI"/>
      <w:sz w:val="18"/>
      <w:szCs w:val="18"/>
    </w:rPr>
  </w:style>
  <w:style w:type="character" w:styleId="Refdecomentario">
    <w:name w:val="annotation reference"/>
    <w:basedOn w:val="Fuentedeprrafopredeter"/>
    <w:uiPriority w:val="99"/>
    <w:semiHidden/>
    <w:rsid w:val="009076E5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9076E5"/>
    <w:pPr>
      <w:spacing w:after="0" w:line="240" w:lineRule="auto"/>
      <w:jc w:val="both"/>
    </w:pPr>
    <w:rPr>
      <w:rFonts w:eastAsia="Calibri" w:cs="Times New Roman"/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rsid w:val="009076E5"/>
    <w:rPr>
      <w:rFonts w:eastAsia="Calibri" w:cs="Times New Roman"/>
      <w:sz w:val="20"/>
      <w:szCs w:val="20"/>
    </w:rPr>
  </w:style>
  <w:style w:type="table" w:styleId="Tablaconcuadrcula">
    <w:name w:val="Table Grid"/>
    <w:basedOn w:val="Tablanormal"/>
    <w:uiPriority w:val="99"/>
    <w:rsid w:val="00E9317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3Car">
    <w:name w:val="Título 3 Car"/>
    <w:basedOn w:val="Fuentedeprrafopredeter"/>
    <w:link w:val="Ttulo3"/>
    <w:uiPriority w:val="9"/>
    <w:rsid w:val="00987770"/>
    <w:rPr>
      <w:rFonts w:asciiTheme="majorHAnsi" w:eastAsiaTheme="majorEastAsia" w:hAnsiTheme="majorHAnsi" w:cstheme="majorBidi"/>
      <w:b/>
      <w:szCs w:val="24"/>
    </w:rPr>
  </w:style>
  <w:style w:type="paragraph" w:styleId="TDC1">
    <w:name w:val="toc 1"/>
    <w:basedOn w:val="Normal"/>
    <w:next w:val="Normal"/>
    <w:autoRedefine/>
    <w:uiPriority w:val="39"/>
    <w:unhideWhenUsed/>
    <w:rsid w:val="00C11245"/>
    <w:pPr>
      <w:spacing w:after="100"/>
    </w:pPr>
  </w:style>
  <w:style w:type="paragraph" w:styleId="Continuarlista3">
    <w:name w:val="List Continue 3"/>
    <w:basedOn w:val="Normal"/>
    <w:uiPriority w:val="99"/>
    <w:semiHidden/>
    <w:unhideWhenUsed/>
    <w:rsid w:val="0093042A"/>
    <w:pPr>
      <w:spacing w:after="120"/>
      <w:ind w:left="849"/>
      <w:contextualSpacing/>
    </w:pPr>
  </w:style>
  <w:style w:type="paragraph" w:styleId="TDC2">
    <w:name w:val="toc 2"/>
    <w:basedOn w:val="Normal"/>
    <w:next w:val="Normal"/>
    <w:autoRedefine/>
    <w:uiPriority w:val="39"/>
    <w:unhideWhenUsed/>
    <w:rsid w:val="00C11245"/>
    <w:pPr>
      <w:spacing w:after="100"/>
      <w:ind w:left="220"/>
    </w:pPr>
  </w:style>
  <w:style w:type="paragraph" w:styleId="TDC3">
    <w:name w:val="toc 3"/>
    <w:basedOn w:val="Normal"/>
    <w:next w:val="Normal"/>
    <w:autoRedefine/>
    <w:uiPriority w:val="39"/>
    <w:unhideWhenUsed/>
    <w:rsid w:val="00A37206"/>
    <w:pPr>
      <w:tabs>
        <w:tab w:val="left" w:pos="1320"/>
        <w:tab w:val="right" w:leader="dot" w:pos="9962"/>
      </w:tabs>
      <w:spacing w:after="100"/>
      <w:ind w:left="440"/>
    </w:pPr>
    <w:rPr>
      <w:rFonts w:ascii="Calibri" w:eastAsia="Calibri" w:hAnsi="Calibri" w:cs="Calibri"/>
      <w:b/>
      <w:bCs/>
      <w:noProof/>
    </w:rPr>
  </w:style>
  <w:style w:type="character" w:styleId="Hipervnculo">
    <w:name w:val="Hyperlink"/>
    <w:basedOn w:val="Fuentedeprrafopredeter"/>
    <w:uiPriority w:val="99"/>
    <w:unhideWhenUsed/>
    <w:rsid w:val="00C11245"/>
    <w:rPr>
      <w:color w:val="0563C1" w:themeColor="hyperlink"/>
      <w:u w:val="single"/>
    </w:rPr>
  </w:style>
  <w:style w:type="paragraph" w:styleId="Cita">
    <w:name w:val="Quote"/>
    <w:basedOn w:val="Normal"/>
    <w:next w:val="Normal"/>
    <w:link w:val="CitaCar"/>
    <w:uiPriority w:val="29"/>
    <w:qFormat/>
    <w:rsid w:val="00C11245"/>
    <w:pPr>
      <w:spacing w:before="20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C11245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0A28D4"/>
    <w:pPr>
      <w:spacing w:after="0" w:line="240" w:lineRule="auto"/>
      <w:ind w:left="720"/>
      <w:contextualSpacing/>
      <w:jc w:val="both"/>
    </w:pPr>
    <w:rPr>
      <w:rFonts w:eastAsia="Calibri" w:cs="Times New Roman"/>
    </w:rPr>
  </w:style>
  <w:style w:type="table" w:customStyle="1" w:styleId="Tablaconcuadrcula1">
    <w:name w:val="Tabla con cuadrícula1"/>
    <w:basedOn w:val="Tablanormal"/>
    <w:next w:val="Tablaconcuadrcula"/>
    <w:uiPriority w:val="99"/>
    <w:rsid w:val="002E78C9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99"/>
    <w:rsid w:val="00A37206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4Car">
    <w:name w:val="Título 4 Car"/>
    <w:basedOn w:val="Fuentedeprrafopredeter"/>
    <w:link w:val="Ttulo4"/>
    <w:uiPriority w:val="9"/>
    <w:rsid w:val="00987770"/>
    <w:rPr>
      <w:rFonts w:eastAsiaTheme="majorEastAsia" w:cstheme="majorBidi"/>
      <w:b/>
      <w:iCs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E71D23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E71D23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E71D23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E71D23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E71D23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IFA4">
    <w:name w:val="IFA 4"/>
    <w:basedOn w:val="Ttulo2"/>
    <w:link w:val="IFA4Car"/>
    <w:rsid w:val="00C1005C"/>
  </w:style>
  <w:style w:type="character" w:customStyle="1" w:styleId="IFA4Car">
    <w:name w:val="IFA 4 Car"/>
    <w:basedOn w:val="Ttulo2Car"/>
    <w:link w:val="IFA4"/>
    <w:rsid w:val="00C1005C"/>
    <w:rPr>
      <w:rFonts w:ascii="Calibri" w:eastAsia="Calibri" w:hAnsi="Calibri" w:cs="Calibri"/>
      <w:b/>
    </w:rPr>
  </w:style>
  <w:style w:type="paragraph" w:styleId="Ttulo">
    <w:name w:val="Title"/>
    <w:basedOn w:val="Normal"/>
    <w:next w:val="Normal"/>
    <w:link w:val="TtuloCar"/>
    <w:uiPriority w:val="10"/>
    <w:qFormat/>
    <w:rsid w:val="00EF1051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EF105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Mencinsinresolver">
    <w:name w:val="Unresolved Mention"/>
    <w:basedOn w:val="Fuentedeprrafopredeter"/>
    <w:uiPriority w:val="99"/>
    <w:semiHidden/>
    <w:unhideWhenUsed/>
    <w:rsid w:val="00460308"/>
    <w:rPr>
      <w:color w:val="605E5C"/>
      <w:shd w:val="clear" w:color="auto" w:fill="E1DFDD"/>
    </w:rPr>
  </w:style>
  <w:style w:type="character" w:customStyle="1" w:styleId="font-3778841">
    <w:name w:val="font-3778841"/>
    <w:basedOn w:val="Fuentedeprrafopredeter"/>
    <w:rsid w:val="00B01DA5"/>
    <w:rPr>
      <w:rFonts w:ascii="Hind" w:hAnsi="Hind" w:hint="defau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9952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25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5.jpeg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4.jpeg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image" Target="media/image7.jpeg"/><Relationship Id="rId10" Type="http://schemas.openxmlformats.org/officeDocument/2006/relationships/image" Target="media/image3.emf"/><Relationship Id="rId4" Type="http://schemas.openxmlformats.org/officeDocument/2006/relationships/settings" Target="settings.xml"/><Relationship Id="rId9" Type="http://schemas.openxmlformats.org/officeDocument/2006/relationships/image" Target="media/image2.emf"/><Relationship Id="rId14" Type="http://schemas.openxmlformats.org/officeDocument/2006/relationships/image" Target="media/image6.jpe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R7S/sW7wSlzlNU/DnIeVug9yTwWFABKGYy/aHkbBuZE=</DigestValue>
    </Reference>
    <Reference Type="http://www.w3.org/2000/09/xmldsig#Object" URI="#idOfficeObject">
      <DigestMethod Algorithm="http://www.w3.org/2001/04/xmlenc#sha256"/>
      <DigestValue>yCGaE4OFpYJyW136jomYLt4VHDZz+0dCSQImvwG2W1E=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NUAz8q5yp6YPAglA1MUlPyMNIwt+KI8qkYL1Qe6KkwM=</DigestValue>
    </Reference>
    <Reference Type="http://www.w3.org/2000/09/xmldsig#Object" URI="#idValidSigLnImg">
      <DigestMethod Algorithm="http://www.w3.org/2001/04/xmlenc#sha256"/>
      <DigestValue>x0u2LCNFe1wNk/++QjtXueXiycWPKbmg2vtpE7rbwho=</DigestValue>
    </Reference>
    <Reference Type="http://www.w3.org/2000/09/xmldsig#Object" URI="#idInvalidSigLnImg">
      <DigestMethod Algorithm="http://www.w3.org/2001/04/xmlenc#sha256"/>
      <DigestValue>L20GLiVGTZOLc20fzKlMCai0ZwDoqSFxUYkiRbu+cew=</DigestValue>
    </Reference>
  </SignedInfo>
  <SignatureValue>gjcxtKu5ByxIk5xA0NVuOTjZLlDfQgmbu/Zfq4c7MswX43DZ3+HiVqBaDnB28PoQVLp4EhUiPIhI
RUACaKkxV35W8Q/0R+OJObIeC1/qfdGhgtKCXsS4KKaQYq0vRnLA6K+hIYaWiDmJzZtJrNNHnOaG
OEFnt3IHEwGKO3tKv8AuWsGwsOhFjGhQqRdRGbhU8wHdHo/IUxoP5S9zgyLPbo/6n+ATN5iMewh2
QWxTFjeyWcSxMn5ndeVrjuhMLXI4HnHlQFUj9GF8Nh4V92ahWM21Zk1rtf/DSM7p+Q0yo5wPxOSm
dgwccwtj1CC4Qu2CQpsfF7yft/K0TwCEz7bASg==</SignatureValue>
  <KeyInfo>
    <X509Data>
      <X509Certificate>MIIH5zCCBs+gAwIBAgIIQQh4lgSZOjc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</Transform>
          <Transform Algorithm="http://www.w3.org/TR/2001/REC-xml-c14n-20010315"/>
        </Transforms>
        <DigestMethod Algorithm="http://www.w3.org/2001/04/xmlenc#sha256"/>
        <DigestValue>E7ncXGybZ0xjBlQsoHTgJQHK3oFhRX+sSvOUKJ0GZ3w=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9WQKG6J4IoDzY4T+KOXmvEuk64mHUfcWWlUj0sH45uw=</DigestValue>
      </Reference>
      <Reference URI="/word/endnotes.xml?ContentType=application/vnd.openxmlformats-officedocument.wordprocessingml.endnotes+xml">
        <DigestMethod Algorithm="http://www.w3.org/2001/04/xmlenc#sha256"/>
        <DigestValue>Gk5LDt8XBIl6W2GIyGZx5enNmfPFqhiTtOzMnh5nmeY=</DigestValue>
      </Reference>
      <Reference URI="/word/fontTable.xml?ContentType=application/vnd.openxmlformats-officedocument.wordprocessingml.fontTable+xml">
        <DigestMethod Algorithm="http://www.w3.org/2001/04/xmlenc#sha256"/>
        <DigestValue>+U7Za9vVDAsoECKGLT6lRWVAh7AR1B/18lu0McnLPDY=</DigestValue>
      </Reference>
      <Reference URI="/word/footer1.xml?ContentType=application/vnd.openxmlformats-officedocument.wordprocessingml.footer+xml">
        <DigestMethod Algorithm="http://www.w3.org/2001/04/xmlenc#sha256"/>
        <DigestValue>ypDcnwV7/QmdHP2hkP9mum1MmV5TCOGtu3ocO0RnIBg=</DigestValue>
      </Reference>
      <Reference URI="/word/footer2.xml?ContentType=application/vnd.openxmlformats-officedocument.wordprocessingml.footer+xml">
        <DigestMethod Algorithm="http://www.w3.org/2001/04/xmlenc#sha256"/>
        <DigestValue>XkrBMDQSTlES3tZySpcFK3YZbONkDrDyG8leGn0YL50=</DigestValue>
      </Reference>
      <Reference URI="/word/footnotes.xml?ContentType=application/vnd.openxmlformats-officedocument.wordprocessingml.footnotes+xml">
        <DigestMethod Algorithm="http://www.w3.org/2001/04/xmlenc#sha256"/>
        <DigestValue>S4Rmd3B04tMWPElCw9LmV9xEQl6XgxqP7CjI4K7cPXM=</DigestValue>
      </Reference>
      <Reference URI="/word/media/image1.jpeg?ContentType=image/jpeg">
        <DigestMethod Algorithm="http://www.w3.org/2001/04/xmlenc#sha256"/>
        <DigestValue>V1kLc46+MUTxrUH29X0cLTOQGhTuyO480VNLusBImow=</DigestValue>
      </Reference>
      <Reference URI="/word/media/image2.emf?ContentType=image/x-emf">
        <DigestMethod Algorithm="http://www.w3.org/2001/04/xmlenc#sha256"/>
        <DigestValue>3M9jEqHvAKBO3qXc9Ay1owxU5fXlvKN6/mM0o4QByBE=</DigestValue>
      </Reference>
      <Reference URI="/word/media/image3.emf?ContentType=image/x-emf">
        <DigestMethod Algorithm="http://www.w3.org/2001/04/xmlenc#sha256"/>
        <DigestValue>KFVJWD5dQoMtyvSRbHU/HghpGd68xMlQGI0/9wCyr7c=</DigestValue>
      </Reference>
      <Reference URI="/word/media/image4.jpeg?ContentType=image/jpeg">
        <DigestMethod Algorithm="http://www.w3.org/2001/04/xmlenc#sha256"/>
        <DigestValue>OJzwGIDBEETjfdJIH7/1QFe83CTqza0Gkgc4HcXLOIk=</DigestValue>
      </Reference>
      <Reference URI="/word/media/image5.jpeg?ContentType=image/jpeg">
        <DigestMethod Algorithm="http://www.w3.org/2001/04/xmlenc#sha256"/>
        <DigestValue>bxuGGwUjPZaoTvqYvIUflX9SopZdRgE8di+0w6TRmuM=</DigestValue>
      </Reference>
      <Reference URI="/word/media/image6.jpeg?ContentType=image/jpeg">
        <DigestMethod Algorithm="http://www.w3.org/2001/04/xmlenc#sha256"/>
        <DigestValue>Cch3SrzGZrvv0d7CSzIb+GpScds874Xb4XZP51tAwfo=</DigestValue>
      </Reference>
      <Reference URI="/word/media/image7.jpeg?ContentType=image/jpeg">
        <DigestMethod Algorithm="http://www.w3.org/2001/04/xmlenc#sha256"/>
        <DigestValue>Dc48EOkLxWeyJaLA1Og2X4l5Q/sbsE4y7gcwL3fxwpU=</DigestValue>
      </Reference>
      <Reference URI="/word/numbering.xml?ContentType=application/vnd.openxmlformats-officedocument.wordprocessingml.numbering+xml">
        <DigestMethod Algorithm="http://www.w3.org/2001/04/xmlenc#sha256"/>
        <DigestValue>PX5FBLTN9OACW7kmoqHi+DoQy8QQrEiG8NoXXC6CCUg=</DigestValue>
      </Reference>
      <Reference URI="/word/settings.xml?ContentType=application/vnd.openxmlformats-officedocument.wordprocessingml.settings+xml">
        <DigestMethod Algorithm="http://www.w3.org/2001/04/xmlenc#sha256"/>
        <DigestValue>GpjcEgmTzTWQ/nEHDDas+DwGEOP2V86EkO14ZoOaKBs=</DigestValue>
      </Reference>
      <Reference URI="/word/styles.xml?ContentType=application/vnd.openxmlformats-officedocument.wordprocessingml.styles+xml">
        <DigestMethod Algorithm="http://www.w3.org/2001/04/xmlenc#sha256"/>
        <DigestValue>niUygAgYDjjslGwnyHukRD/6irNP3Zzoax2gBb+vPgs=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4jNm7hAg55mBUXIAdORfB2LL5YNCZsoAonEX7e56u/A=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2019-08-20T12:24:35Z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{0F1A3D1F-F7BD-4B17-A2DC-1439CE1878DD}</SetupID>
          <SignatureText/>
          <SignatureImage>AQAAAGwAAAAAAAAAAAAAAMsAAABYAAAAAAAAAAAAAAAYHAAAQwwAACBFTUYAAAEAfLkAAAwAAAABAAAAAAAAAAAAAAAAAAAAgAcAADgEAAClAgAAfQEAAAAAAAAAAAAAAAAAANVVCgBI0AUARgAAACwAAAAgAAAARU1GKwFAAQAcAAAAEAAAAAIQwNsBAAAAeAAAAHgAAABGAAAAyCkAALwpAABFTUYrIkAEAAwAAAAAAAAAHkAJAAwAAAAAAAAAJEABAAwAAAAAAAAAMEACABAAAAAEAAAAAACAPyFABwAMAAAAAAAAAAhAAAUUKQAACCkAAAIQwNsBAAAAAAAAAAAAAAAAAAAAAAAAAAEAAAD/2P/gABBKRklGAAEBAQB4AHgAAP/hEQhFeGlmAABNTQAqAAAACAAEATsAAgAAABUAAAhKh2kABAAAAAEAAAhgnJ0AAQAAACgAABDY6hwABwAACAwAAAA+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Sm9zw6kgTW9yYWdhIEVtaGFyZHQAAAAFkAMAAgAAABQAABCukAQAAgAAABQAABDCkpEAAgAAAAM5OQAAkpIAAgAAAAM5OQAA6hwABwAACAwAAAiiAAAAABzqAAAAC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397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+3Uv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n//f/5//3/+f/9//3//f/9//3//f/9//3//f/9//3//f/9//3//f/9//3//f/9//3//f/9//3//f/9//3//f/9//3//f/9//3//f/9//3//f/9//3//f/9//3//f/9//3//f/9//3//f/9//3//f/9//3//f/9//3//f/9//n/+f/9//n//f/5//3//f/9//3//f/9//3//f/9//3//f/9//3//f/9//3//f/9//3//f/9//n//f/97/3MWNv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n/+f/9//n//f/9//3//f/9//3//f/9//3//f/9//3//f/9//3//f/9//3//f/9//3/+f/9//3//f/9//3//f/9//3//f/9//3//f/9//3//f/9//3//f/9//3//f/9//3//f/9//3//f/9//3//f/9//3//f/9//3//f/9//n//f/9//3/de/9//3//f/9//3/+f/9//3//f/9//3//f/9//3//f/9//3//f/9//3//f/9//3/+f/9732f3Ld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ef/9//3//f/9//3//f/9//3//f/9//3/9f/9//3//f/9//3//f/9//3//f/9//3//f/9//3//f/9//3//f/9//n//f/97n2PWKd93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5//3/+f/9//3//f/9//3//f/9//3//f/9//3//f/9//3//f/9//3/+f/9//3//f/9//3/+f/9//n//f/9//3//f/9//3//f/9//3//f/9//3//f/9//3/+f/5//n/+f/9//3//f/9/33v/f/9//3//f/9//nv9f/5//3//f/9//3//f/9//3//f/9//3//f/9//3//f/9//3//f/9//3/+f/97P1O1Jb93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3//f/9//n/+f/9//3//f/9//3//f/9//3//f/9//3//f/9//3//f/9//3//f/9//n/9f/1//3//f/9//3//f/5//3//f/9//3//f/9//3//f/9//3//f/9//3//f/9//3//f/1//X/+f/9//3/fe/9//3//f/9/33vfe/9//3//f/5//n//f/9//3//f/9//3//f/9//3//f/9//3//f/9//3//f/9//3//f/97/0qVIf97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3//f/9//3//f/5//X/+f/9//3//f/9//3//f/9//3//f/9//3//f/9//3//f/9//3//f/9//n/9f/5//3//f/9//3//f/9//n//f/9//3//f/9//3//f/9//3//f/9//3//f/9//3/+f/1//H/8e997/3/fez9n9T1wLU8lcS2zMVlKP2f/f/9//nv/f/9//3//f/9//3//f/9//3//f/9//3//f/9//3//f/9//3//f/97fT6WId97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59zuDVVITMdFzr/c/97/3//e/9//3v/f/97/39/a3AtbCn/d59GWRkYETYVOEb/f99//3//f/9//3//f/9//3/+f/5//n//f/9//3//f/9//n//f/9//3//f/9//3//f/9//3//f/9//3//f/9//3//f/9//3//f/9//3//f/9//3//f/9//3/+f/9//3//f/9//3/+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n/df/9/f2vWMRIZEhmVKTk+X2f/f99733e/c/9atjFSKVdKvnP/e59jFxEYDfUQ/lr/f/9//3//f/9//3//f/9//3//f/5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X/+f/97/3//ex9bGDoxHTEhDh0NHZAtcCkwJXQtOkI/Z/9//3v/e59rNhXVDBQVX2f/f/9//3//e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97/3vfdxxjuFaWUnZO+l5ea997/3//f997/3//f79zMyHzGBId33f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9//3//f997zxhtDFIp33f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/9/7hzOGPY9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/3//f/5//3//f9937RwPIT5n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++d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97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n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ywAAAFgAAAAAAAAAAAAAAMwAAABZAAAAKQCqAAAAAAAAAAAAAACAPwAAAAAAAAAAAACAPwAAAAAAAAAAAAAAAAAAAAAAAAAAAAAAAAAAAAAAAAAAIgAAAAwAAAD/////RgAAABwAAAAQAAAARU1GKwJAAAAMAAAAAAAAAA4AAAAUAAAAAAAAABAAAAAUAAAA</SignatureImage>
          <SignatureComments/>
          <WindowsVersion>6.1</WindowsVersion>
          <OfficeVersion>16.0.11901/19</OfficeVersion>
          <ApplicationVersion>16.0.11901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2019-08-20T12:24:35Z</xd:SigningTime>
          <xd:SigningCertificate>
            <xd:Cert>
              <xd:CertDigest>
                <DigestMethod Algorithm="http://www.w3.org/2001/04/xmlenc#sha256"/>
                <DigestValue>MPyOPomozxWkr5Gp1/4kYBeHhFPIzy9lxizENDyqoBc=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4686127997996579383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DRYAACBFTUYAAAEAkKk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cAAAAYAAAABAAAAAAAAAD///8AAAAAACUAAAAMAAAABAAAAEwAAABkAAAALQAAACAAAAA0AQAAVgAAAC0AAAAgAAAACA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tv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7dS/3//f/9//3//f/9//3//f/9//3//f/9//3//f/9//3//f/9//3//f/9//3//f/9//3//f/9//3//f/9//3//f/9//3//f/9//3//f/9//3//f/9//3//f/9//3//f/9//3//f/9//3//f/9//3//f/9//3//f/9//38AAP9//3//f/9//3//f/9//3//f/9//3//f/9//3//f/9//3//f/9//3//f/9//3//f/9//3//f/9//3//f/9//3//f/9//3//f/5//n//f/9//3//f/9//3//f/9//n//f/5//n/+f/9//3//f/9//3//f/9//3//f/9//3//f/9//3//f/9//3//f/9//3//f/5//3//f/9//3//f/9//3//f/9//3//f/9//3//f/9//3//f/9//3//f/9//3//f/9//3//f/9//3//f/9//3//f/9//3//f/5//3/+f/9//n//f/5//3//f/9//3//f/5//3//f/9//3//f/9//3//f/9//3//f/9//3//f/9//3//f/5//3vfbxY2/3v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+f/9//n//f/5//3//f/9//3//f/9//3//f/9//3//f/9//3//f/9//3//f/9//3//f/9//3//f/9//3//f/9//3//f/9//3//f/9//3//f/9//3//f/9//3//f/9//3//f/9//3//f/9//3//f/9//3//f/9//3//f/9//3//f/5//3//f/5//3//f/9//3//f/9//3//f/9//3//f/9//3//f/9//3//f/9//3//f/9//3/+f/9//3vfa/ct/3v+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+f/9//3//f/9//3vfe997+17ZVnZOllLZWl5rv3f/f/9//3v/f/9/n280IdIUEh3fc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vPGI4QUiX/e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997/3/uHK0UFj7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99//3//f/9//n//f/9/33vtHC8lP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5//3/+f957/3//f/9//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n/+f/9//3//f/9//3v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5//3//f/9//3/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+f/5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</Object>
  <Object Id="idInvalidSigLnImg">AQAAAGwAAAAAAAAAAAAAAD8BAACfAAAAAAAAAAAAAAAULAAADRYAACBFTUYAAAEAxK0A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WI28BoD4//9URDYAYPn//+wCAID/////AwAAAAAAAAAAjLwGgPj//z1lAAAAAPAMbNZfXmxV8AxIAg11zA0NdfgYDXXg6SwA6QD5dkLqLADLAgAAAAAMdcwNDXUrAfl2nokKd0DqLAAAAAAAQOosAM6JCncI6iwA2OosAAAADHUAAAx1fNBfXugAAADoAAx1AAAAAHTpLACWY2p1lmNqdcUz/XYACAAAAAIAAAAAAADg6SwAKWtqdQAAAAAAAAAAEussAAcAAAAE6ywABwAAAAAAAAAAAAAABOssABjqLAD26ml1AAAAAAACAAAAACwABwAAAATrLAAHAAAATBJrdQAAAAAAAAAABOssAAcAAAAAAAAAROosAJ4uaXUAAAAAAAIAAATrLAAHAAAA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e2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t1L/f/9//3//f/9//3//f/9//3//f/9//3//f/9//3//f/9//3//f/9//3//f/9//3//f/9//3//f/9//3//f/9//3//f/9//3//f/9//3//f/9//3//f/9//3//f/9//3//f/9//3//f/9//3//f/9//3//f/9//3//fwAA/3//f/9//3//f/9//3//f/9//3//f/9//3//f/9//3//f/9//3//f/9//3//f/9//3//f/9//3//f/9//3//f/9//3//f/9//n/+f/9//3//f/9//3//f/9//3/+f/9//n/+f/5//3//f/9//3//f/9//3//f/9//3//f/9//3//f/9//3//f/9//3//f/9//n//f/9//3//f/9//3//f/9//3//f/9//3//f/9//3//f/9//3//f/9//3//f/9//3//f/9//3//f/9//3//f/9//3//f/9//n//f/5//3/+f/9//n//f/9//3//f/9//n//f/9//3//f/9//3//f/9//3//f/9//3//f/9//3//f/9//n//e99vFjb/e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5//3/+f/9//n//f/9//3//f/9//3//f/9//3//f/9//3//f/9//3//f/9//3//f/9//3//f/9//3//f/9//3//f/9//3//f/9//3//f/9//3//f/9//3//f/9//3//f/9//3//f/9//3//f/9//3//f/9//3//f/9//3//f/9//n//f/9//n//f/9//3//f/9//3//f/9//3//f/9//3//f/9//3//f/9//3//f/9//3//f/5//3//e99r9y3/e/5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5//3//f/9//3//e99733v7XtlWdk6WUtlaXmu/d/9//3//e/9//3+fbzQh0hQSHd9z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e88YjhBSJf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33v/f+4crRQWP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33//f/9//3/+f/9//3/fe+0cLyU+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n//f/5/3nv/f/9//3//e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+f/5//3//f/9//3//e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n//f/9/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5//n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wSPwM9Y021bNehvrs0YFZv1ZZoSs1z25vQXj6KvK9eU=</DigestValue>
    </Reference>
    <Reference Type="http://www.w3.org/2000/09/xmldsig#Object" URI="#idOfficeObject">
      <DigestMethod Algorithm="http://www.w3.org/2001/04/xmlenc#sha256"/>
      <DigestValue>nitWHRj+FyD58mv1jdDEV4/niiV01TScvxbZoRoJjjI=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e0H207/Ci/l8uFvhJYhLNxFwzZdP8snjgILm9fyDp1Q=</DigestValue>
    </Reference>
    <Reference Type="http://www.w3.org/2000/09/xmldsig#Object" URI="#idValidSigLnImg">
      <DigestMethod Algorithm="http://www.w3.org/2001/04/xmlenc#sha256"/>
      <DigestValue>VL6YqiOoBlO2LxcSsWz9FST/g4lflI1z4tpGQWGxri0=</DigestValue>
    </Reference>
    <Reference Type="http://www.w3.org/2000/09/xmldsig#Object" URI="#idInvalidSigLnImg">
      <DigestMethod Algorithm="http://www.w3.org/2001/04/xmlenc#sha256"/>
      <DigestValue>8QgRoFjV8Z+qa6SUPKjKBW0LKO91yOrGnYfHiiB9mYU=</DigestValue>
    </Reference>
  </SignedInfo>
  <SignatureValue>qqaXKCP2CW3D13OWxknFqwq7eu5NZZQb15YZnHeI+PslgPjxnlPdF9K3w7IPoBkMAG6tyMkyk4Gt
Ymk1mUhlyByXidOedJG+dEPZwfniORwOShcCERA4rR5t063ZlvVcU9/NQW0YGM10M0XqHYJIV9uJ
G7hFZSP27rE/E7Jm4YWjPACA39ciUMTdbiNkova41vXgtDUYtjwpaRcPFmYACkZh+A8AX7g26PeM
z6eHIUltM4A7Y0cykE9CtUGMB2XXRNum6NLDupjo3dylycAJLL5I3+FFO3dYDnYXNlChIPkaXgOG
Mf/dKeDOBzBVOr6Hv8B9cpTqQR553wx7vEbB9w==</SignatureValue>
  <KeyInfo>
    <X509Data>
      <X509Certificate>MIIH7jCCBtagAwIBAgIIG6o8sEBGNbo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4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3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</Transform>
          <Transform Algorithm="http://www.w3.org/TR/2001/REC-xml-c14n-20010315"/>
        </Transforms>
        <DigestMethod Algorithm="http://www.w3.org/2001/04/xmlenc#sha256"/>
        <DigestValue>E7ncXGybZ0xjBlQsoHTgJQHK3oFhRX+sSvOUKJ0GZ3w=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document.xml?ContentType=application/vnd.openxmlformats-officedocument.wordprocessingml.document.main+xml">
        <DigestMethod Algorithm="http://www.w3.org/2001/04/xmlenc#sha256"/>
        <DigestValue>9WQKG6J4IoDzY4T+KOXmvEuk64mHUfcWWlUj0sH45uw=</DigestValue>
      </Reference>
      <Reference URI="/word/endnotes.xml?ContentType=application/vnd.openxmlformats-officedocument.wordprocessingml.endnotes+xml">
        <DigestMethod Algorithm="http://www.w3.org/2001/04/xmlenc#sha256"/>
        <DigestValue>Gk5LDt8XBIl6W2GIyGZx5enNmfPFqhiTtOzMnh5nmeY=</DigestValue>
      </Reference>
      <Reference URI="/word/fontTable.xml?ContentType=application/vnd.openxmlformats-officedocument.wordprocessingml.fontTable+xml">
        <DigestMethod Algorithm="http://www.w3.org/2001/04/xmlenc#sha256"/>
        <DigestValue>+U7Za9vVDAsoECKGLT6lRWVAh7AR1B/18lu0McnLPDY=</DigestValue>
      </Reference>
      <Reference URI="/word/footer1.xml?ContentType=application/vnd.openxmlformats-officedocument.wordprocessingml.footer+xml">
        <DigestMethod Algorithm="http://www.w3.org/2001/04/xmlenc#sha256"/>
        <DigestValue>ypDcnwV7/QmdHP2hkP9mum1MmV5TCOGtu3ocO0RnIBg=</DigestValue>
      </Reference>
      <Reference URI="/word/footer2.xml?ContentType=application/vnd.openxmlformats-officedocument.wordprocessingml.footer+xml">
        <DigestMethod Algorithm="http://www.w3.org/2001/04/xmlenc#sha256"/>
        <DigestValue>XkrBMDQSTlES3tZySpcFK3YZbONkDrDyG8leGn0YL50=</DigestValue>
      </Reference>
      <Reference URI="/word/footnotes.xml?ContentType=application/vnd.openxmlformats-officedocument.wordprocessingml.footnotes+xml">
        <DigestMethod Algorithm="http://www.w3.org/2001/04/xmlenc#sha256"/>
        <DigestValue>S4Rmd3B04tMWPElCw9LmV9xEQl6XgxqP7CjI4K7cPXM=</DigestValue>
      </Reference>
      <Reference URI="/word/media/image1.jpeg?ContentType=image/jpeg">
        <DigestMethod Algorithm="http://www.w3.org/2001/04/xmlenc#sha256"/>
        <DigestValue>V1kLc46+MUTxrUH29X0cLTOQGhTuyO480VNLusBImow=</DigestValue>
      </Reference>
      <Reference URI="/word/media/image2.emf?ContentType=image/x-emf">
        <DigestMethod Algorithm="http://www.w3.org/2001/04/xmlenc#sha256"/>
        <DigestValue>3M9jEqHvAKBO3qXc9Ay1owxU5fXlvKN6/mM0o4QByBE=</DigestValue>
      </Reference>
      <Reference URI="/word/media/image3.emf?ContentType=image/x-emf">
        <DigestMethod Algorithm="http://www.w3.org/2001/04/xmlenc#sha256"/>
        <DigestValue>KFVJWD5dQoMtyvSRbHU/HghpGd68xMlQGI0/9wCyr7c=</DigestValue>
      </Reference>
      <Reference URI="/word/media/image4.jpeg?ContentType=image/jpeg">
        <DigestMethod Algorithm="http://www.w3.org/2001/04/xmlenc#sha256"/>
        <DigestValue>OJzwGIDBEETjfdJIH7/1QFe83CTqza0Gkgc4HcXLOIk=</DigestValue>
      </Reference>
      <Reference URI="/word/media/image5.jpeg?ContentType=image/jpeg">
        <DigestMethod Algorithm="http://www.w3.org/2001/04/xmlenc#sha256"/>
        <DigestValue>bxuGGwUjPZaoTvqYvIUflX9SopZdRgE8di+0w6TRmuM=</DigestValue>
      </Reference>
      <Reference URI="/word/media/image6.jpeg?ContentType=image/jpeg">
        <DigestMethod Algorithm="http://www.w3.org/2001/04/xmlenc#sha256"/>
        <DigestValue>Cch3SrzGZrvv0d7CSzIb+GpScds874Xb4XZP51tAwfo=</DigestValue>
      </Reference>
      <Reference URI="/word/media/image7.jpeg?ContentType=image/jpeg">
        <DigestMethod Algorithm="http://www.w3.org/2001/04/xmlenc#sha256"/>
        <DigestValue>Dc48EOkLxWeyJaLA1Og2X4l5Q/sbsE4y7gcwL3fxwpU=</DigestValue>
      </Reference>
      <Reference URI="/word/numbering.xml?ContentType=application/vnd.openxmlformats-officedocument.wordprocessingml.numbering+xml">
        <DigestMethod Algorithm="http://www.w3.org/2001/04/xmlenc#sha256"/>
        <DigestValue>PX5FBLTN9OACW7kmoqHi+DoQy8QQrEiG8NoXXC6CCUg=</DigestValue>
      </Reference>
      <Reference URI="/word/settings.xml?ContentType=application/vnd.openxmlformats-officedocument.wordprocessingml.settings+xml">
        <DigestMethod Algorithm="http://www.w3.org/2001/04/xmlenc#sha256"/>
        <DigestValue>GpjcEgmTzTWQ/nEHDDas+DwGEOP2V86EkO14ZoOaKBs=</DigestValue>
      </Reference>
      <Reference URI="/word/styles.xml?ContentType=application/vnd.openxmlformats-officedocument.wordprocessingml.styles+xml">
        <DigestMethod Algorithm="http://www.w3.org/2001/04/xmlenc#sha256"/>
        <DigestValue>niUygAgYDjjslGwnyHukRD/6irNP3Zzoax2gBb+vPgs=</DigestValue>
      </Reference>
      <Reference URI="/word/theme/theme1.xml?ContentType=application/vnd.openxmlformats-officedocument.theme+xml">
        <DigestMethod Algorithm="http://www.w3.org/2001/04/xmlenc#sha256"/>
        <DigestValue>BAYH+KOZFTDbETReX5WeY8FEeyU2m0bOhkWwrOLWmA8=</DigestValue>
      </Reference>
      <Reference URI="/word/webSettings.xml?ContentType=application/vnd.openxmlformats-officedocument.wordprocessingml.webSettings+xml">
        <DigestMethod Algorithm="http://www.w3.org/2001/04/xmlenc#sha256"/>
        <DigestValue>4jNm7hAg55mBUXIAdORfB2LL5YNCZsoAonEX7e56u/A=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2019-08-20T11:40:38Z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{4617164B-0E03-45F4-87AA-F1F547CC8B2B}</SetupID>
          <SignatureText/>
          <SignatureImage>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+f/9//3//f99//3//f/9//3//f/9//3//f/9//3//f/9//3//f/9//3//f/9//3//f/9//3//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df/5//n//f/9//3//f/9//3//f/5//n/9f/5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f/9//3//f/9//3/9f/5//n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f/e/97/3//f/9//3//f917/3//f/9//3//f/9//3//f/9//3//f/5//3//f/9//3//f/9//3//f/5//H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//e/93/3v/e/97/3v/f/9//3//f/9//3//f/9//3//f/9//3//f/9//3//f/9//3//f/9//3//f/9//X/9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2MWQjQZNhUVETYdui2fTn9r/3+/d/9//3//f993/3v/e/9//3/+f/9//3//f/9//3//f/9//n/9f/1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3392TswUVhk5ETgRFhE2GTUdVCVSJXlKHmP/f/9//3//e/97/3v/f/5//3//f/9//3//f/9//3/9f/1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99//3//fxtnszH0DFgR30LfYx9PWTpTIRMdNiEXIVkpX0p/a/97/3f/d/97/3//f/9//3//f/5//Xvde/9/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/f/9//3+faxoydxURCbs+/3P/b/93X1+fTrsxGCEXIVUltCn6Uv93/3//f/9//3/+e/x3/n/+f/9//3/f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29ZMlARchkWLv9z/2//d99v/3d/Y1g+cyV1JTUh8xj7PT9n/3v/f/97/3//e9133nf/f/9//3//f/9/3X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d/9zHlMQEZUhcx3+Tv9z/3f/d/97/3f/d19jXEZWJXcp9Bx1Lb1Sv3P/d/97/3v/f/97/3//e/9//3/+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fc/932TEVGZglv0rfb/93/3f+d/53/nv+e/9721bXNfIcFSFXJdo1v1L/d/97/3v+e/x723f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d/9/v3P/e99SNR1UHTk6X2P/e/973HP8e/1//n//e/97v287QlclNyF4KTQhWUI9X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997/3//f/9/fHP/f/9//3u/bxY2EBl0JXxK33v/f/9/v3v/f/97/3v/d/93/3c/X/k1NR0VHVcl2jXfW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57/3//f/9//3//f/9/3n//f/5//n//f/9//3v9VtYxEh2XMR9j33//f997/3v9e/97/3f/e/97/3vfd35KeC0VHRUhmDEaQj9j/3v/f/9//3//f/9//3//f/9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3N6ShEd8BhbQp9r/3v/d/5//3v/e997/3//f/9/33v/fz5j9jlTIRMVNhnaLV9f/3v/d99v/3v/f/9//3v/f/9//3//f/1//X/9f/9/33//f/9//3//f/97/3//f/9//3//f/9//3v/f/97/3//f/9//3//f/5//n/+f/5//n/+f/5//3//f/9//3//f/9//3//f/9//3//f/9//3//f/9//3//f/9//3//f/9//3//f/1//X//f/9//3//f/9//3/+e/9//3/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f2sYOu8QdSXdTv97/3v/e/9//3//f/5/u3f/f95733v/e99vv0rZKTQVcx0wGZpG/3f/e99z/3v/f/9//3//f/9//3/+f/9/3n//f99//3//f/9//3//f/97/3//f/9//3//f/9//3//f/9//3//f/9//3/+f/5//n/+f/5//3//f/9//3//f/9//3//f/9//3//f/9//3//f/9//3//f/9//3//f/9//3//f/9//X/8f/9//3//f/9//3//f/97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79zvE6UKTIdmS3fWv97/3/9e/x//X//f/9/33v/f/9//3f/d99rHVf1MXMhEhUSGZUpP1//e/93/nv+f/5//3//f/9//3//f/9//3/+f/9//3//f/9//3//f/9//3//f/9//n/9f/5//3//f/9//3//f/9//n//f/5//3/+f/9//3//f/9//3//f/9//3//f/9//3//f/9//3//f/9//3//f/9//3//f/9//3/+f/5//3//f/9//3//e/9//3ufa9xWX2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39rW0ZXJTYdGTp/Z/9//3v+d/9//3v/f/9//3vfd/97/3v/d/9zv2udSnUlUyExHbItd0bfb/93/3//e/97/3//f/9//3/9f/5//n//f/9//3//f/9//3//f/9//3/+f/9//3//f/9//3//f/9//3//f/9//3//f/9//3//f/9//3//f/9//3//f/9//3//f/9//3//f/9//3//f/9//3//f/9//3//f/9//3//f/9//3//f/9//3f/e/U1lC2TLf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n/+f/9/3nv/f/9//3//e/97/3v/e19jOz4TGTUhXEafb/97/3//e/973Xf/f/9//3/cd/9//3f/d/93/3d/Y/Y10BQ2IRUd2jW+Ur9v/3v/e/97/Xfcd/1//n//f/9//3/+f/1//H/9f/1//n//f/9/33//f/9//3//f/9//3//f/9//3//f/9//3//f/9//3/+f/9//3//f/9//3//f/9//3//f/9//3//f/9//3//f/9//3//f/9//3//f/9//3//f/9//3v/d/93ERnQEDEh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9//3//f/9//3//f/97/3v/dz9fty0UGbgt/1a/b/97/3v/e/13/3//f/9//3//f/9z/3f/e/97/3ufb19GNyH1GDQh9jXbUp9n/3f/e/9//3//f/57/3/+f/5//H/9f/x//n//f/9//3//f99//3//f/9//3//f/9//3//f/9//3//f/9//3//f/9//3//f/9//3//f/9//3//f/9//3//f/9//3//f/9//3//f/9//3//f/9//3//f/9//3//f/93H1sUGfIUe0b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+f917/3//f/9//3//f/9//3//e/93/3f/e/1WdCXxFHUl/1bfb/97/3//e/9//3/fe/9//3v/e/9/33P/e/97/3v/ex5b1DExHREZdil9Rn9nn2//e/97/3v+e/5//n/+f/9//3//f/9//3//f/5//3//f/9//3//f/9//3//f/9//3//f/9//3//f/9//n//f/9//3//f/9//3//f/9//3//f/9//3//f/9//3//f/9//X//f/9//3//f/9//3//f/93/3cbNjcd8xS/b/97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95//3//f/9//3//f/97/3//d/9WlilTIZQp3FL/d/9//3//f/9//3//f/9/33f/f/9//3f/d/9//3f/d59rfUo1HfQYVyUcPv9a/3v/e/9//3f/f/9//3//f/9//3//f/5//X/9f/5//n//f/9//3//f/9//3//f/9//3//f/9//3//f/9//3//f/9//3//f/9//3//f/9//3//f/9//3//f/9//n/9f/5//3//f/9//3//f/97/3v/d7kt9xTzFP93/3v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n//f/9//3//e/97/3f/d9xOtS3xFLct/1rfe/9//3/9e/5//3//f/9//3//f/9//3v/f/97/3v/e79zfEp2JTchFx1YJZ9Kf2v/e/97/3v/e/17/Hf+f/5//X/9f/5//X/9f/x//n/+f/9//3//f/9//3//f/9//3//f/9//3//f/9//3//f/9//3//f/9//3//f/9//3//f/9//3//f/t//X//f/9//3//f/9//3v/d/939BA4GZcp/3P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93/3v/d39j+DUQGVEl+1b/f/9//3//f/9//3//f/9//3v/e/97/3/fd/93/3v/f/97/1r8NVchNh13JdkxH1v/e/93/3v/f/5//n/+e/9//3/8e/x//n/+f/5//n//f/9//3//f/9//3//f/9//3//f/9//3//f/9//3//f/9//3//f/9//3//f/9//3//f/5//H/9f/9/33//f/5//3//e/93n2MVFRYVnkr/d/93/X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97/3v/c/5v/3f/e59nNz4yIRMh32J/d/9//3/9f9x7/n//f/9//3//f/9//3//f/97/3f/b/93f2N8RngpWCU3IRYdnkq/b/97/3v/c/97/3v+d/5//n/9e/1//n//f/5/3n//f/9//3//f/9//3//f/9//3//f/9//3//f/9//3//f/9//3//f/9//3//f/9//3/8f/1//3//f/9//3/+e/97/3ebRtMQFRmfa/97/nf9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/3//f/9//3//f/9//nv+e/53/3vfdz9jPEbyIFQxWE5da/9//3//f713/3v/f/9//n/+f/1//3/+f/5//nv/e/9333N+SpktNyFYJVYlO0Kfa/97/3f/c/973m//e/9//3//f/9//3//f/9//3//f/9//3//f/9//3//f/9//3//f/9//3//f/9//3//f/9//3//f/9//3//f/5//n//f/9//3/+f/5//3v/e7Yt8xS4Kf97/3v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X/8d/17/3//e99333f/f/97u1ZRKTElGEJ/b/9//3//f/9//n//f/9//3/+f/573XP/f/57/Hf9d/97/3c/Y3UpmS0XHRUZ+jV/Z/9332//d/97/3v/d993/3//f/9//n//f/9//3//f/9//3//f/9//3//f/9//3//f/9//3//f/9//3//f/9//3//f/9//n//f/9//3//f/5//nv/e79vNB3zFL9O33P/e/5//X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9//3++d/97/3//f953/3f/e/973lqVMfAcszF3Sv9//3v/f/97/3//e/9//3//f/57/Xv9f/x//Hv/e/97/3v/Whw6eCk1HfMU2DHeUt9v33P/e/93/3//f/9/3nv/f/5//3//f/9//3//f/9//3//f/9//3//f/9//3//f/9//3//f/9//3//f/9//3//f/9//3//f/9//3//f/97n06zEDQdn2v/d/9//3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v/f/9//3//f/9//X/+f/57/3//f/9//3//f/9//3//f/9//3/+f/x7/n//e/93/3f/e/97f2saQjMlEiEZPj9n/3//f/9//3v/f/9//3//f/9/3nv/f/9//3v/e/97/3e/a5xKtik0GTUZ8RA6Pn9n/3v/e/9//3//f/9//n/+f/5//3//f/9//3//f/9//3//f/9//3//f/9//3//f/9//3//f/9//3//f/9//3//f/9//3//f/57v29XJdUUFB3/d/97/3/+f/5//3//f/9//3//f/9//3/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+f/17/n/+f/9//3//f/9/33//f/9/33/+f/5//n/9f/9//3v/e/93/3v/e/9733vfWrg18BxyLdpa33f/f/97/3/ff/9//3//f/97/3v/f/57/nv/e/93/3v/dx9b+TVVJVMdVCHXMf9a/3f/e/93/3//f/9//n//f/9//3//f/9//3//f/9//3//f/9//3//f/9//3//f/9//3//f/9//3//f/9/33//f/9/vmvbTvYUOR11Jf93/3//f957/n//f/9//3//f/9//3//f/9//3//f/9//3//f/9//3//f/9//3//f/9//3//f/9//3//f/9//3//f/9//3//f/9//3//f/9//3//f/9//3//f/9//3//f/9//3//f/9//3//f/9//3//f/9//3//f/9/3n/+f/x/+3/7f/5//3//f/9//3//e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f/9//3//f997/3+fc5lObykuIfM121b/e/9//3v/e993/3v/e/9//3v/f/97/3//e/97/3v/e993ekYyITQhNR1WHTw6n2P/c/9z/3P/e/57/n/9e/5//3//f/9//3//f/9//3//f/9//3//e/9//nv9e/x7/n//f753/3//f55v/3e/X5MVFg1ZGTg2/3vff/9//3//f/9//3//f/9//3//f/9//3//f/9//3//f/9//3//f/9//3//f/9//3//f/9//3//f/9//3//f/9//3//f/9//3//f/9//3//f/9//3//f/9//3//f/9//3//f/9//3//f/9//3//f/5//3//f/9//3//f/1//H/7f/x//n//f/9/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//f39neUaSKXEpFj4+X993/3//e/9//3f/f/9//3//e/9//3//f/9//3v/e/97P18aNjQZNRmXHRouP1P/d/93/3v/e/9//n/+f/9//3//f/9//3//f/9//3//f/9//3//f/9//nv9d/9//3/ff/9//3v/bxYmlRFZDVkVu0b/f/9//3//f/9//3//f/9//3//f/9//3//f/9//3//f/9//3//f/9//3//f/9//3//f/9//3//f/9//3//f/9//3//f/9//3//f/9//3//f/9//3//f/9//3//f/9//3//f/9//3//f/9//3//f/5//n/+f/9//3//f/9//n/8f/1//X//f/9//3//e/97uFIsJW0pGmf/f513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93/3v/d/97Hl83QjAhUCUWPj5j33f/f/97/3//f/9//3//f/9//3//f/9//3f/c/9332t5PhIRdyH1EDYZf0qfa/93/3f/f/9//3//f/9/3nv/f/9//3/+f/9//3//f/9//3//f/9//nv/f/9/33//e5lCcxVeLjsNOhX/Vv9//3//f/5//n//f/9//3//f/9//3//f/9//3//f/9//3//f/9//3//f/9//3//f/9//3//f/9//3//f/9//3//f/9//3//f/9//3//f/9//3//f/9//3//f/9//3//f/9//3//f/9//3//f/9//3/+f/9//3//f/9//3//f/9//n//f/9//39/bxU+bykUPp9z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v/e/9//39eZzVCbymwMfM5XWefb/9//3//f/97/3//f/9//3v/f/97/3v/d/93/3e/Tvw1NyHUFFYlOkJfY/93/3f/e/9//3v/f/9//3/9f/5//n//f/9//3//f/9//3//f/9733//f3lOkyX4Kf9nOxEZEZ9r/3v/f/9//n/+f/9//3//f/9//3//f/9//3//f/9//3//f/9//3//f/9//3//f/9//3//f/9//3//f/9//3//f/9//3//f/9//3//f/9//3//f/9//3//f/9//3//f/9//3//f/9//3//f/9//3/+f/5//n//f/9//3//f/9//3//e/9//38/Z/hBUSm6Wt97/3/fe/9//3+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/f/57/3v/e/9//3//f/9//3//e/9//3u/cxpfl05OKZAt9DnbVp9v/3//e993/3v+d/5z/3v/e/93/3f/e99z/3d/Z3xGNSHUFBkdvTFfY79r/3P/d/93/nv+e/5//Xv+f/9//3//f99/3n//f/9//3/ffzlKMCX1Nf9rv18XDTYV33P/f/9//3/9e/9//3//f/9//3//f/9//3//f/9//3//f/9//3//f/9//3//f/9//3//f/9//3//f/9//3//f/9//3//f/9//3//f/9//3//f/9//3//f/9//3//f/9//3//f/9//3//f/9//3//f/9//n//f/9//3//f/9//3//f/97/3+fczpC8BzcWr93/3//f79733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+8d/17/3//f/9//3//f/9//3/+f/9//3//f/9//3/fd/9/f2+6UnItzRgxJXxOn2//e/97/3//e/97/3v/f/97/3//d/93/3u/a19CWyHXFPMQtiW9Sn9j/3P/d/97/3f/f/97/3//f/9//n/+f/9//39/b/lBMy3VOd93/3fdRjYVVh3/e/9//3//f/9//3//f/9//3//f/9//3//f/9//3//f/9//3//f/9//3//f/9//3//f/9//3//f/9//3//f/9//3//f/9//3//f/9//3//f/9//3//f/9//3//f/9//3//f/9//3//f/9//3//f/9//n//f/9//3//f/9/33v/f/97/3+/d1lGcykYPv9//3/ff/9/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+f/5//3//f/9//3//f/9//3//f99333v/e/9//3//f/97/3//e39rFT4OHc0Uky1ZRh9fv3f/f/9/33vfd/9//3v/c/9z/3ffbz9XliF3ITUVNhm5Kd9Ov2//d99z/3v/e/17/Xv+f/5/vnOfa5UtEiVbTv9//3ffa7pCNBm3Lf97/3//f/9//3//f/9//3//f/9//3//f/9//3//f/9//3//f/9//3//f/9//3//f/9//3//f/9//3//f/9//3//f/9//3//f/9//3//f/9//3//f/9//3//f/9//3//f/9//3//f/9//3//f/9//3//f/9//3//f/9//3//f/9//3//e19nLyFzKf97/3//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3//f/9//3//e/9//3v/f/9733c/Y1lGki1QKZE1Nkq5Wn9z33v/f/97/3v/c/9z/3P/c39ffz55IRcVNxmaKbktX2P/c/97/3f/e/97nWdVQg0Z9TVfa99/33v/e/939S12Ifk1/3//f/9//3//f/97/3//f/9//3//f/9//3//f/9//3//f/9//3//f/9//3//f/9//3//f/9//3//f/9//3//f/9//3//f/9//3//f/9//3//f/9//3//f/9//3//f/9//3//f/9//3//f/9//3//f/9//3//f/9//3//f/9//3//f/9/cClPHT9f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/3//d/97/3//f7x3GGNTStI97iRRLZU1OUbcUn9j32v/c/9v/3P/c99v307aLTYZFhUXFd0tn0Y/X/9S2S0zGfUtW1v/e/97/3//f/97/3OTIdMMn0r/f/9/33//f/9//3v/f/9//3//f/9//3//f/9//3//f/9//3//f/9//3//f/9//3//f/9//3//f/9//3//f/9//3//f/9//3//f/9//3//f/9//3//f/9//3//f/9//3//f/9//3//f/9//3//f/9//3//f/9//3//f/9//3//e/9//FqRKbIp32//e/9//3//f/9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5//3//f/9//3//f797X2/dWlhCsi1uHQwVcyFTIbUp1zEZNvgx2S2ZJTgd1QxbHVsd1wz+Lb9n/2//c/93/3//e/9//3f/c5QdeSHfTv97/3//f/9//3//f/9//3//f/9//3//f/9//3//f/9//3//f/9//3//f/9//3//f/9//3//f/9//3//f/9//3//f/9//3//f/9//3//f/9//3//f/9//3//f/9//3//f/9//3//f/9//3//f/9//3//f/9//3//f/5//3//f/97/3sWOnEl3E7/c/93/3v/f/9//3//f/9//n/d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5//n//f/5//3//f/9//3//f/9//3//f/9//3//f/9//3//f/9//3//f/9//3//f/9//3f/d99z/3NdY1xfG1scV9tOu0qaQptG/k4/V/kpFBF5HVsZXBnfSr9r/3v/e/9//3v/e/9vMRE2Ed9O/3f/f/9//n/bd/5//3//f/9//3//f/9//3//f/9//3//f/9//3//f/9//3//f/9//3//f/9//3//f/9//3//f/9//3//f/9//3//f/9//3//f/9//3//f/9//3//f/9//3//f/9//3//f/9//3//f/9//3//f/9//3//f/9//3vfc3MlMRm/a/9v/3f/e/97/3ffd/97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f/9//3//f/9//3//f/9//3//f/9//3//f/9//3//f99//3//f/9//3//f/9//3//e/9//3//f/97/3v/e/97/3f/e/9v/3f/czs2FhE5GfYQMxk6Qn9v33v/e/93/28PBTUNH1P/e/5//n/9f/x//X//f/9//3//f/9//3//f/9//3//f/9//3//f/9//3//f/9//3//f/9//3//f/9//3//f/9//3//f/9//3//f/9//3//f/9//3//f/9//3//f/9//3//f/9//3//f/9//3//f/9//3//f/9//3/+f/9//3v/f19nMx1UIf93/2//d/9z/3v/e/97/3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1//X/9f/x//X/+f/9//3//f/9//3//f/9//3//f/9//3/+e/9//3//f/57/nv9e/1//Xv8d/53/3v/d99v/3f/dx5TOj4UHfQYFiG5Nb5Ov2e/W1ENVQ1fV/93/Hf9f/5//H/9f/5//3//f/9//3//f/9//3//f/9//3//f/9//3//f/9//3//f/9//3//f/9//3//f/9//3//f/9//3//f/9//3//f/9//3//f/9//3//f/9//3//f/9//3//f/9//3//f/9//3//f/9//3//f/9//3//f/93X2cUGZkpv0q9Rjc2FzY4Pv1Sv2//e/97/3/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X/+f/1//n/9f/9//n//f/97/3//f/9//3//f/9//3//f/9//3//f/9//3/+f/5//X/9f/1//Xf/f/9//3//f/97/3v/e79zPkY2JdIYUyG0IVgqcw02CT9P/3v/f/9//3/+f/5//3//f/9//3//f/9//3//f/9//3//f/9//3//f/9//3//f/9//3//f/9//3//f/9//3//f/9//3//f/9//3//f/9//3//f/9//3//f/9//3//f/9//3//f/9//3//f/9//n//f/9//3//f/9//n//f/9733efStUU1hQWFVQZ8BB1ITIZ8BSUKVlCHl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ff/9//n/+f/57/3//f/9//3//f/5//n/9f917/3//f/9//3//f/1/+3/5f/t//3//f/9//3//f/9//3//f/9//3//f/9//3//f/9//3//f/9//3//f/9//3//f/9//3//f/9//3//f/9//3//f/9//3//f/9//3//f/9//3//f/9//3//f/9//3//f/9//3//f/9//3//f/9//3//f/9//3//f/9//3//f/9//3//f/9//3//f/9//3//f/9//n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9//n/+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TAAAAGQAAAAAAAAAAAAAAJkAAABCAAAAAAAAAAAAAACaAAAAQw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16.0.11901/19</OfficeVersion>
          <ApplicationVersion>16.0.11901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2019-08-20T11:40:38Z</xd:SigningTime>
          <xd:SigningCertificate>
            <xd:Cert>
              <xd:CertDigest>
                <DigestMethod Algorithm="http://www.w3.org/2001/04/xmlenc#sha256"/>
                <DigestValue>PX03eQAqLZ9GbTaqMWTjZU/Zj/5rD/5Rthdxqy1RsXo=</DigestValue>
              </xd:CertDigest>
              <xd:IssuerSerial>
                <X509IssuerName>E=e-sign@esign-la.com, CN=ESign Class 3 Firma Electronica Avanzada para Estado de Chile CA, OU=Terminos de uso en www.esign-la.com/acuerdoterceros, O=E-Sign S.A., C=CL</X509IssuerName>
                <X509SerialNumber>1993472512755119546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</xd:EncapsulatedX509Certificate>
            <xd:EncapsulatedX509Certificate>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</xd:EncapsulatedX509Certificate>
          </xd:CertificateValues>
        </xd:UnsignedSignatureProperties>
      </xd:UnsignedProperties>
    </xd:QualifyingProperties>
  </Object>
  <Object Id="idValidSigLnImg">AQAAAGwAAAAAAAAAAAAAAD8BAACfAAAAAAAAAAAAAAAULAAADRYAACBFTUYAAAEAvPsAAMs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cAAAAYAAAABAAAAAAAAAD///8AAAAAACUAAAAMAAAABAAAAEwAAABkAAAALQAAACAAAAA0AQAAVgAAAC0AAAAgAAAACAEAADcAAAAhAPAAAAAAAAAAAAAAAIA/AAAAAAAAAAAAAIA/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33//f/9//3/fe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n/9f/9//3//f/9//3//f/9//3//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nv/f/97/3//f/9//3//f/5//n/9f/5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97/3v/f/97/3//f/9//3/+f/5//3//f/9//3//f/9//3//f/9//3//f/9//3//f/9//3//f/9//3/9f/x//H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e59z/3f/d/93/3v/e/9//3//f/9//3//f/9/33//f/9//3//f/9//3//f/9//3//f/9//3//f/9//3/+f/1//H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zxnFj5UHTURFhU2Hdoxn05/b/9/33v/f/9//3//e/97/3//f/9//n//f/9//3//f/9//3//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99/VU7MFDUVOREXDRcRFRU1HTMhUilZSj5j33v/f/97/3//d/97/3//f/9//3//f/9//3//f/5//n/9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fe/9//388Z7MtFRFYEf9Gv2MfU1k6dCUTHTcl9yBaLV9Kn2//e/97/3f/f/9//3//f/9//n//f/17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99/33//f99/n2saLpcVEAW7Pv9v/2//c19jf0q8MRcdNyE0IbQt2U7/e/97/3//f/9//nv8d/1//n//f/9/v3f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zOC5RFXIZFy7/c/9z/3f/b/9zn2c4PpQpdSVWJdMU/D0fZ/9//3//e/97/3/dc/97/3v/f/9//3/f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33v/f/9//3/fe/97/3f/c/1OMBGUIXMd3Ur/d/9z/3f/d/93/3N/ZztCViVXKRQhVSm+Ur9v/3f/d/97/3v/e/97/3//f/9//X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97/3P/c/o1FRmYKZ5G/3P/d/93/nf/e/57/3//d/xa1zUTHRQdeCnaNd9W33f/f/97/3/8d/x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fe/9//3//f/9/33v/f79z/3vfUjQdVSEZNn9j/3f/e9xv/Hv8f/5//3f/e59rPEI2IVclVyVUIVlCPV/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513/3//f/9733MWNjEZdCWdTt97/3/ff99//3//f/93/3f/d/97P18aOjUdNiE2Jfo531q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n/de/9//3//f/9//3//f99//3/+f/17/3//e/973VLXNfEYlzH/Xv9/33/fe/53/nv+e/97/3v/e/9733ddRpkt9Bg1IZctOkI/X/9//3//f/9//3//f/9//3//f/9//3//f/9//3//f/9//3//f/9//3//f/9//3//f/9//3//f/9//3//f/9//3//f/9//3//f/9//3//f/9//3//f/9//3//f/9//3//f/9//3//f/9//3//f/9//3//f/9//3//f/9//3//f/9//3//f/9//n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m04QHREdW0K/b/97/3v+e/9//3v/f/9//3//f/9//39fZ/Y5dCUTFVYd2S1/Y/97/3u/b/97/3v/f/97/3//f/9//3/+f/1//n/+f/9//3//f/9//3//e/9//3//f/9//3//f/9//3//f/9//3//f/9//n//f/5//n/+f/5//n//f/9//3//f/9//3//f/9//3//f/9//3//f/9//3//f/9//3//f/9//3//f/9//3/9f/x//3//f/9//3//f/9//n//e/9/33v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39r9znvFHQh3U7/e/97/3f/f/9//3/df7x7/3/ee993/3u/a79KuCU0FVMdURl5Qv93/3ffc/93/3//e/9//3//f/9//3/+f/5/33//f/9//3//f/9//3//f/9//3//f/9//3v/f/97/3//f/9//3//f/5//n/+f/5//nv+f/5//3//f/9//3//f/9//3//f/9//3//f/9//3//f/9//3//f/9//3//f/9//3//f/1//H//f/9//3//f/9//3/+d/9/33f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vfc7xOtS0yHbkx31b/f/9//nv8e/5//3//f997/3//f/97/3f/bx1T9jFzITMZEhmWKR9b/3v/d/9//n//f/9//3//f/9//3//f/5//3//f/9//3//f/9//3//f/9//3//f/5//n/+f/9//3//f/9//3//f/9//3//f/9//3//f/9//3//f/9//3//f/9//3//f/9//3//f/9//3//f/9//3//f/9//3//f/9//n/9f/9//3//f/9//3v/f/9/n2vdVl9n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v/e/97/3t/Z1tGNyE2Ifg1f2f/e/973Xf/f993/3//f/9/v3P/e/97/3v/c79rfEaVJTMdMR2RKZdGvm//d/97/3v/e/9//3//f/5//X/+f/9/33v/f/9//3//f/9//3//f/5//3/+f/9//3//f/9//3//f/9//3//f/9//3//f/9//3//f/9//3//f/9//3//f/9//3//f/9//3//f/9//3//f/9//3//f/9//3//f/9//3//f/9//3//e/97/3v1NXMpky3fd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n//f/5//3//f/5//3//f/9//3//e/9//3t/Zzo+Mx00IX1Kn2//f/97/3//e/53/3//f/9//Xf/f/97/3f/d/93n2f2MfEUNSE2Ibox31K/b/9//3v/e/x3/Xv9f/9//n//f/9//3/9f/1//X/9f/5//3//f/9/33//f/9//3//f/9//3//f/9//3//f/9//3//f/9//3//f/9//3//f/9//3//f/9//3//f/9//3//f/9//3//f/9//3//f/9//3//f/9//3//f/9//3f/e/EY8RQxIf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n//f/5//n/+f/9//n//f/9//3//f/9//3//f/97/3cfW7gt8xS4Lf9Wv2//e/97/nv9d/9//3/+f/9//3v/c/93/3v/d/97n2t/ShYh9RgTHfc1206fZ/93/3v/e/9//3/+f/5//n/9f/x//H/9f/1//3//f/9/33//f/9//3//f/9//3//f/9//3//f/9//3//f/9//3/+f/9//3//f/9//3//f/9//3//f/9//3//f/9//3//f/9//3/+f/9//3//f/9//3//f/9//3v/dx9XFBnREHxK/3v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+f/9//n/+f/5//3//f/9//3//f/9//3//d/97/3v+VnMlEhl1JR9Xv2//f/97/3//f/9/33v/f/93/3//e/93/3f/f/97/3sdW/U1MR0yHXUlnkp/Z79z/3v/f/97/nv+f/9//n//f/9//3//f/9//3//f/9//3//f/9//3//f/9//3//f/9//3//f/9//3//f/9//3//f/9//3//f/9//3//f/9//3//f/9//3//f/9//3//f/5//n//f/9//3//f/9//3//e/93HDo3HfMUv2v/e/93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n/+f/9//3/+f95//3/ee/9//3//e/97/3f+UrYpMx2UKdtS/3f/e/9//3//f/97/3//e993/3//f953/3v/e/97/3efa1xGNSHTFFcl+zn/Wv93/3v/e/97/3v/f/9//3//f/9//3//f/1//X/9f/9//n//f/9//3//f/9//3//f/9//3//f/9//n//f/9//3//f/9//3//f/9//3//f/9//3//f/9//3//f/9//X/+f/9//3//f/9//3//e/93/3eZKRcZ8hD/d/93/3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f9UrUtEhmWLR9f33f/f/9//n/+f/9//3//f/9//3//f/9//3//e/97/3+/c51OVSVYJRcdeSl/Sp9v/3v/e/97/3/9e/17/n//f/17/n/+f/5//X/9f/5//3//f/9//3//f/9//3//f/9//3//f/9//3//f/9//3//f/9//3//f/9//3//f/9//3//f/9//n/8f/1//3//f/9//3//f/97/3v/dxQVFxm4Lf9z/3v/e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93/3dfX/g18BhSJdpS/3//f/9//3//f/9//3//f/9/33v/f/97/3vfd/97/3v/e/9WHDo2HTYdViHZNf9W/3vfc/97/3v/f/57/3//f/9/23f9f/1//n/+f/5//3//f/9//3//f/9//3//f/9//3//f/9//3//f/9//3//f/9//3//f/9//3//f/9//3//f/x//X//f/9//n/+f/9//3v/d59j9BAWFZ1G/3f/d/17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97/3feb/93/3ufaxY+UyUTIf9if3P/f/9//n/ce/9//3//f/9//3//f/9//3//f/93/3P/c59nfEaZLVghWCUVHZ9On2v/e/97/3f/e/97/nf/f/5//n/9f/5//3//f957/3//f/9//3//f/9//3//f/9//3//f/9//3//f/9//3//f/9//3//f/9//3//f/9//X/9f/9//3//f/5//3//e/93m0b0FBUZv2v/e/97/X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ff/9//3//f/9//3/+e/57/Xv+d/93/3cfXzxG8iB0MTdKXWv/f/9//3++d953/3//f/5//Xv+f/5//3/9e/97/3f/e79vfkp4KVclVyVWJTo+v2v/d/93/3P/e71v/3v/e/9//3//f/5//3//f/9//3//f/9//3//f/9//3//f/9//3//f/9//3//f/9//3//f/9//3//f/9//3/9f/5//3//f/9//n/9e/97/3fXLdIQuCn/d/97/nv+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1//Hf+e/9//3/fd/97/3//f7pSUikRJTlGX2v/f/9//3//f/9//3//f/9//3/9e/13/3v/f/xz/nv/e/97P1+WLZkpNyH1GBs6f2f/d99v/3v/e/9733f/e/9//3//f/9//3//f/9//3//f/9//3//f/9//3//f/9//3//f/9//3//f/9//3//f/9//3//f/9//3//f/9//3/+f/9//3vfczQdFBm+Tv93/3v/f/x7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X//f/9/vnffe/9//3/ed993/3v/e99adS0RHZMteEr/f/9//3v/f997/3v+f/9//3/+e/x7/X/8e/x7/nf/e/97/1r7NZkpFBkTGdct/1K/a/9z/3f/e/97/3//f/57/n/+f/5//3//f/9//3//f/9//3//f/9//3//f/9//3//f/9//3//f/9//3//f/9//3//f/9//3//f/9//3//e35KsxAUGZ9r33P/f/5//X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ZTnApLiH0OdtW/3//f/9//3v/e/97/3//e/9//3//f/97/3//e/9//3v/e1pGUyEzHVYhVh1dOn9j/3f/c/9z/3v/f/5//X/9f/9//3//f/9//3//f/9//3//f/9//3//f/9//Xv9f/1//3+ed/9//3+/c/9332NyETcRWBk5Ov97/3//f/9//3//f/9//3//f/9//3//f/9//3//f/9//3//f/9//3//f/9//3//f/9//3//f/9//3//f/9//3//f/9//3//f/9//3//f/9//3//f/9//3//f/9//3//f/9//3//f/9/AAD/f/9//3/+f/5//3//f/9//3/9f/t/+3/8f/5//3v/f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//3t/a1hGki1wJTY+HVv/d/97/3//e/93/3v/f/97/3//f/9//3//f993/3//ez9f+TU1GTUVlyH5LT9X/3P/d/93/3/+f/5/3n//f/9//3//f/9//3//f/9//3//f/9//3//f/53/Xf/f/9/v3v/f/97/2/1JZUROAlZFZpC/3//f/9//3//f/9//3//f/9//3//f/9//3//f/9//3//f/9//3//f/9//3//f/9//3//f/9//3//f/9//3//f/9//3//f/9//3//f/9//3//f/9//3//f/9//3//f/9//3//f/9//38AAP9//3//f/5//3//f/9//3//f/5//X/9f/5//3v/f/9//3vfd9lWLCFtLRpj/3+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93/3v/ex5fN0JRJVAlNkI+Y/97/3//e/9//3//f/9//3//f/9//3//e/97/3P/d79nmkIREZgh9RA3HX9Gv2//d/97/3//f/9//3//f/5//3//f/9//3//f/9//3//f/9//3//f/9//n//f997/395QpQZPi48DToRH1v/e/9//3//f/5//3//f/9//3//f/9//3//f/9//3//f/9//3//f/9//3//f/9//3//f/9//3//f/9//3//f/9//3//f/9//3//f/9//3//f/9//3//f/9//3//f/9//3//f/9//3//fwAA/3//f/5//n/+f/9//3//f/9//3/+f/5/33v/f997n3P0OXAt8z2fc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ee/9//3//f/9//3//e/9/33v/f/97XmcUPm8tjy0TPjxjv3P/e/9//3v/e/97/3//e/9//3v/e/93/3f/d/93nkocNhYd1BQ1ITtCP2P/d99z/3//e/9//3//f/5//n/9f/5//n//f99//3/ff/9//3//e797/39YSpMp9yn/ZxoNGRV/Z/97/3//f/17/n//f/9//3//f/9//3//f/9//3//f/9//3//f/9//3//f/9//3//f/9//3//f/9//3//f/9//3//f/9//3//f/9//3//f/9//3//f/9//3//f/9//3//f/9//3//f/9/AAD/f/9//n/+f/9//3//f/9//3//f/9/33v/f/9/P2f4PXItulbff/9//3//f/9/v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3//f997/3//f/9//3v/f/9//3//f/9/vnMaX5dObylwLfQ9u1a/c/9//3+/d/9//nf/d/97/3//d/93/3f/c/9zn2d8RlYh1BA6Ibwxf2O/a/9z/3f/e/57/n/9f/5//n//f/9//3/ff99//3//f/9//38ZRlEp1TH/b59fGBEWFf93/3v/f/9//n/+f/9//3//f/9//3//f/9//3//f/9//3//f/9//3//f/9//3//f/9//3//f/9//3//f/9//3//f/9//3//f/9//3//f/9//3//f/9//3//f/9//3//f/9//3//f/9//38AAP9//3/+f/5//n//f/9//3/ff/9//3v/f/9/n3MZQvAcu1a/d/9//3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5/u3P+e/9//3//f/9//3//f/5//n/+e/9//3//f/9/33f/e39vmU5yLa0UMSV7Tp9v/3v/e/97/3//d/97/3v/f/97/3f/d/97n2tfRjoh9xTTDLYlnEZ/Y/9z/3f/d/93/3v/f/9//3/+f/5//X//f/97f2/YPVMttDX/d/9z3kYVEXYh/3v/f/9//3//f/9//3//f/9//3//f/9//3//f/9//3//f/9//3//f/9//3//f/9//3//f/9//3//f/9//3//f/9//3//f/9//3//f/9//3//f/9//3//f/9//3//f/9//3//f/9//3//fwAA/3//f/9//n//f/9//3//f/9//3//f/9/33dZRnQtGD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3//f/9//3//f/9//3/fe993/3//f/9//3v/f/9//39/azZCDh3uGHMpekofX793/3//f99333v/f/9//3P/d/93/28fU7cldh1WGTUZ2i2/Tt9z/3f/c/97/3/9d/5//n//f75zn2+VLTMpW07/f993/2+aQlUZty3/f/9//3//f/9//3//f/9//3//f/9//3//f/9//3//f/9//3//f/9//3//f/9//3//f/9//3//f/9//3//f/9//3//f/9//3//f/9//3//f/9//3//f/9//3//f/9//3//f/9//3//f/9/AAD/f/9//3//f/9//3//f/9/33v/f/9//38+YzAhUiX/e/97/3//f/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/3//f/9//3//f/9//3//f/9//3//f/9//3//f/97/3v/e/97/3v/f79zP2M4RpIxLymSNTVGulpeb997/3v/e/93/3P/c/9z/3N/X18+eSH2FDcZeSXZLV9f/3f/d/93/3f/e31nVUIMFfU1P2fff993/3v/cxUuVR35Nf97/3/ff/9//3//f/9//3//f/9//3//f/9//3//f/9//3//f/9//3//f/9//3//f/9//3//f/9//3//f/9//3//f/9//3//f/9//3//f/9//3//f/9//3//f/9//3//f/9//3//f/9//38AAP9//3//f/9//3//f/9//3//f/9//3//e5EpLx1fY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e/9//3/dexhjVE7RPQ8pMSm1NTlC3VJfX99r/2//c/9z/3ffb/9S2i02GRYVGBndLZ9KP1sfV9ktUx31LXxf/3f/e/97/3//e/93cx30EJ9K/3//f/9//3//f/97/3//f/9//3//f/9//3//f/9//3//f/9//3//f/9//3//f/9//3//f/9//3//f/9//3//f/9//3//f/9//3//f/9//3//f/9//3//f/9//3//f/9//3//f/9//3//fwAA/3//f/9//3//f/9//3//f/9//3v/exxbcSWyLb9r/3v/e/9//3//f/57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nv+f/5//3//f/9/33/ff19r3lo3PrItTR0tFVIhdCGUJfcxGDL4MbgpuSk3GdYMOhlcHdYI/y2fZ/9z/2//e/9//3//e/93/2+UHVgd31Lfd/9//3//f/9//3//f/9//3//f/9//3//f/9//3//f/9//3//f/9//3//f/9//3//f/9//3//f/9//3//f/9//3//f/9//3//f/9//3//f/9//3//f/9//3//f/9//3//f/9//3//f/9/AAD/f/9//3//f/9//3//f/9//3//e/9/FjqSJdtO/3f/d/97/3v/f/9//3//f/9/3X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9//n//f/9//3//f/9//3//f/9//3//f/9//3//f/9//3//f/9//3//f/9//3//f/97/3f/d/9zfWM8XzxbHFf8UrpKm0abQv9SP1f6LRQReiE6GX0d30rfa/97/3//f/97/3f/czERNhXfTv97/3//f/1//Hv+f/9//3//f/9//3//f/9//3//f/9//3//f/9//3//f/9//3//f/9//3//f/9//3//f/9//3//f/9//3//f/9//3//f/9//3//f/9//3//f/9//3//f/9//3//f/9//38AAP9//3//f/9//3//f/5//3//f/9/v29zJRAZ32/fb/93/3f/e/93/3f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/f/9//3//f/9//3//f/9//n//f/9//3//f/9/33/ff/9//3//f/9//3//f/97/3//e/9//3v/e/93/3v/d/93/3f/b/9z/3MbMjYVOBX2EBIVW0Jfa997/3v/d/9rDwkUDR9T/3v+f/5//n/7e/1//3//f/9//3//f/9//3//f/9//3//f/9//3//f/9//3//f/9//3//f/9//3//f/9//3//f/9//3//f/9//3//f/9//3//f/9//3//f/9//3//f/9//3//f/9//3//fwAA/3//f/9//3//f/9//3//f/9//3t/azMddSH/d/9z/3P/d/97/3v/e/9/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1//X/9f/1//n//f/9//3//f/9//3//f/9//3//f/9//3/+e/9//3//e/17/n/9f/17/Hf/e/97/3e/a/97/3MfVzk6NSH0GBYlmTXfUr9n319RCXYRX1P/e9t3/n/9f/x//X//f/9//3//f/9//3//f/9//3//f/9//3//f/9//3//f/9//3//f/9//3//f/9//3//f/9//3//f/9//3//f/9//3//f/9//3//f/9//3//f/9//3//f/9//3//f/9/AAD+f/9//3//f/9//3//f/9//3v/ez9jFBl4Jb9KnEI4NvYxWD7cUr9v/3v/f/9733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+f/5//X/+f/1//n/+f/9//n//f997/3//f/9//3//f/9//3/+f/9/33//f/9//3/9f/1//X/9f9x3/3//f/9//3v/f/97/3u/bz5GFSHTGFMdtCE4KnQNFQU/T/93/3//f/9/3X/+f/9//3//f/9//3//f/9//3//f/9//3//f/9//3//f/9//3//f/9//3//f/9//3//f/9//3//f/9//3//f/9//3//f/9//3//f/9//3//f/9//3//f/9//3//f/9//38AAP5//n//f/9//3//f/9//3//f993n07VFPYUFhV1HfAMlSUyGREZkyVZRh5f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A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A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</Object>
  <Object Id="idInvalidSigLnImg">AQAAAGwAAAAAAAAAAAAAAD8BAACfAAAAAAAAAAAAAAAULAAADRYAACBFTUYAAAEA8P8AAN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WJ1eBoD4//9URDMAYPn///QCAID/////AwAAAAAAAAAAnF4GgPj//z1VAAAAAAAA/OYVAAAAAAAAAAAAAAAAAAAAAAAAAAAAsx/h/P4HAAAAAAAAYgcAAGjmFQAAAAAAgEKhDAAAAABQz9gMAAAAAGDmFQAAAAAAAAAAAAAAAADFU+v8/gcAAAQAAAAAAAAAqBIAAAAAAADgz1QCAAAAAMDnFQAAAAAAkPVWAgAAAAA4AIoBAAAAAAcAAAAAAAAAAAAAAAAAAAA55xUAAAAAAPzmFQAAAAAAC/m4dgAAAABg5hUAAAAAAGsf4fwAAAAAAPC34P4HAADJ5hUAAAAAAPzmFQAAAAAABwAAAAAAAABg5hUAAAAAANC7ynYAAAAAkMw4AAAAAAD63jPg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ff/9//3//f997/3//f/9//3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+f/1//3//f/9//3//f/9//3//f/9/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e/9//3v/f/9//3//f/9//n/+f/1//n/+f/9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v/e/9//3v/f/9//3//f/5//n//f/9//3//f/9//3//f/9//3//f/9//3//f/9//3//f/9//3//f/1//H/8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997n3P/d/93/3f/e/97/3//f/9//3//f/9//3/ff/9//3//f/9//3//f/9//3//f/9//3//f/9//3//f/5//X/8f/1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PGcWPlQdNREWFTYd2jGfTn9v/3/fe/9//3//f/97/3v/f/9//3/+f/9//3//f/9//3//f/9/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339VTswUNRU5ERcNFxEVFTUdMyFSKVlKPmPfe/9//3v/f/93/3v/f/9//3//f/9//3//f/9//n/+f/1/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997/3//fzxnsy0VEVgR/0a/Yx9TWTp0JRMdNyX3IFotX0qfb/97/3v/d/9//3//f/9//3/+f/9//X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33/ff/9/33+faxoulxUQBbs+/2//b/9zX2N/SrwxFx03ITQhtC3ZTv97/3v/f/9//3/+e/x3/X/+f/9//3+/d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M4LlEVchkXLv9z/3P/d/9v/3OfZzg+lCl1JVYl0xT8PR9n/3//f/97/3v/f91z/3v/e/9//3//f997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fe/9//3//f997/3v/d/9z/U4wEZQhcx3dSv93/3P/d/93/3f/c39nO0JWJVcpFCFVKb5Sv2//d/93/3v/e/97/3v/f/9//3/9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v/c/9z+jUVGZgpnkb/c/93/3f+d/97/nv/f/93/FrXNRMdFB14Kdo131bfd/9//3v/f/x3/H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997/3//f/9//3/fe/9/v3P/e99SNB1VIRk2f2P/d/973G/8e/x//n//d/97n2s8QjYhVyVXJVQhWUI9X/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nXf/f/9//3vfcxY2MRl0JZ1O33v/f99/33//f/9//3f/d/93/3s/Xxo6NR02ITYl+jnfW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+f917/3//f/9//3//f/9/33//f/5//Xv/f/97/3vdUtc18RiXMf9e/3/ff997/nf+e/57/3v/e/97/3vfd11GmS30GDUhly06Qj9f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ObThAdER1bQr9v/3v/e/57/3//e/9//3//f/9//3//f19n9jl0JRMVVh3ZLX9j/3v/e79v/3v/e/9//3v/f/9//3//f/5//X/+f/5//3//f/9//3//f/97/3//f/9//3//f/9//3//f/9//3//f/9//3/+f/9//n/+f/5//n/+f/9//3//f/9//3//f/9//3//f/9//3//f/9//3//f/9//3//f/9//3//f/9//3//f/1//H//f/9//3//f/9//3/+f/97/3/fe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f/97f2v3Oe8UdCHdTv97/3v/d/9//3//f91/vHv/f95733f/e79rv0q4JTQVUx1RGXlC/3f/d99z/3f/f/97/3//f/9//3//f/5//n/ff/9//3//f/9//3//f/9//3//f/9//3//e/9//3v/f/9//3//f/9//n/+f/5//n/+e/5//n//f/9//3//f/9//3//f/9//3//f/9//3//f/9//3//f/9//3//f/9//3//f/9//X/8f/9//3//f/9//3//f/53/3/fd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99zvE61LTIduTHfVv9//3/+e/x7/n//f/9/33v/f/9//3v/d/9vHVP2MXMhMxkSGZYpH1v/e/93/3/+f/9//3//f/9//3//f/9//n//f/9//3//f/9//3//f/9//3//f/9//n/+f/5//3//f/9//3//f/9//3//f/9//3//f/9//3//f/9//3//f/9//3//f/9//3//f/9//3//f/9//3//f/9//3//f/9//3/+f/1//3//f/9//3//e/9//3+fa91WX2f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5//3//f/9//3//f/9//3//e/97/3v/e39nW0Y3ITYh+DV/Z/97/3vdd/9/33f/f/9//3+/c/97/3v/e/9zv2t8RpUlMx0xHZEpl0a+b/93/3v/e/97/3//f/9//n/9f/5//3/fe/9//3//f/9//3//f/9//n//f/5//3//f/9//3//f/9//3//f/9//3//f/9//3//f/9//3//f/9//3//f/9//3//f/9//3//f/9//3//f/9//3//f/9//3//f/9//3//f/9//3//f/97/3v/e/U1cymTLd93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+f/9//n//f/9//n//f/9//3//f/97/3//e39nOj4zHTQhfUqfb/9//3v/f/97/nf/f/9//3/9d/9//3v/d/93/3efZ/Yx8RQ1ITYhujHfUr9v/3//e/97/Hf9e/1//3/+f/9//3//f/1//X/9f/1//n//f/9//3/ff/9//3//f/9//3//f/9//3//f/9//3//f/9//3//f/9//3//f/9//3//f/9//3//f/9//3//f/9//3//f/9//3//f/9//3//f/9//3//f/9//3//d/978RjxFDEh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f/9//n/+f/5//3/+f/9//3//f/9//3//f/9//3v/dx9buC3zFLgt/1a/b/97/3v+e/13/3//f/5//3//e/9z/3f/e/93/3ufa39KFiH1GBMd9zXbTp9n/3f/e/97/3//f/5//n/+f/1//H/8f/1//X//f/9//3/ff/9//3//f/9//3//f/9//3//f/9//3//f/9//3//f/5//3//f/9//3//f/9//3//f/9//3//f/9//3//f/9//3//f/5//3//f/9//3//f/9//3//e/93H1cUGdEQfEr/e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5//3/+f/5//n//f/9//3//f/9//3//f/93/3v/e/5WcyUSGXUlH1e/b/9//3v/f/9//3/fe/9//3f/f/97/3f/d/9//3v/ex1b9TUxHTIddSWeSn9nv3P/e/9//3v+e/5//3/+f/9//3//f/9//3//f/9//3//f/9//3//f/9//3//f/9//3//f/9//3//f/9//3//f/9//3//f/9//3//f/9//3//f/9//3//f/9//3//f/9//n/+f/9//3//f/9//3//f/97/3ccOjcd8xS/a/97/3f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+f/5//3//f/5/3n//f957/3//f/97/3v/d/5StikzHZQp21L/d/97/3//f/9//3v/f/9733f/f/9/3nf/e/97/3v/d59rXEY1IdMUVyX7Of9a/3f/e/97/3v/e/9//3//f/9//3//f/9//X/9f/1//3/+f/9//3//f/9//3//f/9//3//f/9//3/+f/9//3//f/9//3//f/9//3//f/9//3//f/9//3//f/9//3/9f/5//3//f/9//3//f/97/3f/d5kpFxnyEP93/3f/e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/d/1StS0SGZYtH1/fd/9//3/+f/5//3//f/9//3//f/9//3//f/97/3v/f79znU5VJVglFx15KX9Kn2//e/97/3v/f/17/Xv+f/9//Xv+f/5//n/9f/1//n//f/9//3//f/9//3//f/9//3//f/9//3//f/9//3//f/9//3//f/9//3//f/9//3//f/9//3/+f/x//X//f/9//3//f/9//3v/e/93FBUXGbgt/3P/e/97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/97/3f/d19f+DXwGFIl2lL/f/9//3//f/9//3//f/9//3/fe/9//3v/e993/3v/e/97/1YcOjYdNh1WIdk1/1b/e99z/3v/e/9//nv/f/9//3/bd/1//X/+f/5//n//f/9//3//f/9//3//f/9//3//f/9//3//f/9//3//f/9//3//f/9//3//f/9//3//f/9//H/9f/9//3/+f/5//3//e/93n2P0EBYVnUb/d/93/X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/9//3//f/9//3v/d95v/3f/e59rFj5TJRMh/2J/c/9//3/+f9x7/3//f/9//3//f/9//3//f/9//3f/c/9zn2d8RpktWCFYJRUdn06fa/97/3v/d/97/3v+d/9//n/+f/1//n//f/9/3nv/f/9//3//f/9//3//f/9//3//f/9//3//f/9//3//f/9//3//f/9//3//f/9//3/9f/1//3//f/9//n//f/97/3ebRvQUFRm/a/97/3v9e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/f99//3//f/9//3//f/57/nv9e/53/3f/dx9fPEbyIHQxN0pda/9//3//f7533nf/f/9//n/9e/5//n//f/17/3v/d/97v29+SngpVyVXJVYlOj6/a/93/3f/c/97vW//e/97/3//f/9//n//f/9//3//f/9//3//f/9//3//f/9//3//f/9//3//f/9//3//f/9//3//f/9//3//f/1//n//f/9//3/+f/17/3v/d9ct0hC4Kf93/3v+e/5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X/8d/57/3//f993/3v/f/9/ulJSKRElOUZfa/9//3//f/9//3//f/9//3//f/17/Xf/e/9//HP+e/97/3s/X5YtmSk3IfUYGzp/Z/9332//e/97/3vfd/97/3//f/9//3//f/9//3//f/9//3//f/9//3//f/9//3//f/9//3//f/9//3//f/9//3//f/9//3//f/9//3//f/5//3//e99zNB0UGb5O/3f/e/9//Hv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9//3++d997/3//f95333f/e/9731p1LREdky14Sv9//3//e/9/33v/e/5//3//f/57/Hv9f/x7/Hv+d/97/3v/Wvs1mSkUGRMZ1y3/Ur9r/3P/d/97/3v/f/9//nv+f/5//n//f/9//3//f/9//3//f/9//3//f/9//3//f/9//3//f/9//3//f/9//3//f/9//3//f/9//3//f/97fkqzEBQZn2vfc/9//n/9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lOcCkuIfQ521b/f/9//3//e/97/3v/f/97/3//f/9//3v/f/97/3//e/97WkZTITMdViFWHV06f2P/d/9z/3P/e/9//n/9f/1//3//f/9//3//f/9//3//f/9//3//f/9//3/9e/1//X//f553/3//f79z/3ffY3IRNxFYGTk6/3v/f/9//3//f/9//3//f/9//3//f/9//3//f/9//3//f/9//3//f/9//3//f/9//3//f/9//3//f/9//3//f/9//3//f/9//3//f/9//3//f/9//3//f/9//3//f/9//3//f/9//38AAP9//3//f/5//n//f/9//3//f/1/+3/7f/x//n//e/9//3v/f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//e39rWEaSLXAlNj4dW/93/3v/f/97/3f/e/9//3v/f/9//3//f/9/33f/f/97P1/5NTUZNRWXIfktP1f/c/93/3f/f/5//n/ef/9//3//f/9//3//f/9//3//f/9//3//f/9//nf9d/9//3+/e/9//3v/b/UllRE4CVkVmkL/f/9//3//f/9//3//f/9//3//f/9//3//f/9//3//f/9//3//f/9//3//f/9//3//f/9//3//f/9//3//f/9//3//f/9//3//f/9//3//f/9//3//f/9//3//f/9//3//f/9//3//fwAA/3//f/9//n//f/9//3//f/9//n/9f/1//n//e/9//3//e9932VYsIW0tGmP/f51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f/e/97Hl83QlElUCU2Qj5j/3v/f/97/3//f/9//3//f/9//3//f/97/3v/c/93v2eaQhERmCH1EDcdf0a/b/93/3v/f/9//3//f/9//n//f/9//3//f/9//3//f/9//3//f/9//3/+f/9/33v/f3lClBk+LjwNOhEfW/97/3//f/9//n//f/9//3//f/9//3//f/9//3//f/9//3//f/9//3//f/9//3//f/9//3//f/9//3//f/9//3//f/9//3//f/9//3//f/9//3//f/9//3//f/9//3//f/9//3//f/9/AAD/f/9//n/+f/5//3//f/9//3//f/5//n/fe/9/33ufc/Q5cC3zPZ9z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957/3//f/9//3//f/97/3/fe/9//3teZxQ+by2PLRM+PGO/c/97/3//e/97/3v/f/97/3//e/97/3f/d/93/3eeShw2Fh3UFDUhO0I/Y/9333P/f/97/3//f/9//n/+f/1//n/+f/9/33//f99//3//f/97v3v/f1hKkyn3Kf9nGg0ZFX9n/3v/f/9//Xv+f/9//3//f/9//3//f/9//3//f/9//3//f/9//3//f/9//3//f/9//3//f/9//3//f/9//3//f/9//3//f/9//3//f/9//3//f/9//3//f/9//3//f/9//3//f/9//38AAP9//3/+f/5//3//f/9//3//f/9//3/fe/9//38/Z/g9ci26Vt9//3//f/9//3+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/f/9/33v/f/9//3//e/9//3//f/9//3++cxpfl05vKXAt9D27Vr9z/3//f793/3/+d/93/3v/f/93/3f/d/9z/3OfZ3xGViHUEDohvDF/Y79r/3P/d/97/nv+f/1//n/+f/9//3//f99/33//f/9//3//fxlGUSnVMf9vn18YERYV/3f/e/9//3/+f/5//3//f/9//3//f/9//3//f/9//3//f/9//3//f/9//3//f/9//3//f/9//3//f/9//3//f/9//3//f/9//3//f/9//3//f/9//3//f/9//3//f/9//3//f/9//3//fwAA/3//f/5//n/+f/9//3//f99//3//e/9//3+fcxlC8By7Vr93/3//f793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n+7c/57/3//f/9//3//f/9//n/+f/57/3//f/9//3/fd/97f2+ZTnItrRQxJXtOn2//e/97/3v/f/93/3v/e/9//3v/d/93/3ufa19GOiH3FNMMtiWcRn9j/3P/d/93/3f/e/9//3//f/5//n/9f/9//3t/b9g9Uy20Nf93/3PeRhURdiH/e/9//3//f/9//3//f/9//3//f/9//3//f/9//3//f/9//3//f/9//3//f/9//3//f/9//3//f/9//3//f/9//3//f/9//3//f/9//3//f/9//3//f/9//3//f/9//3//f/9//3//f/9/AAD/f/9//3/+f/9//3//f/9//3//f/9//3/fd1lGdC0Y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f/9//n//f/5//3//f/9//3//f/9//3//f99733f/f/9//3//e/9//3//f39rNkIOHe4Ycyl6Sh9fv3f/f/9/33ffe/9//3//c/93/3f/bx9TtyV2HVYZNRnaLb9O33P/d/9z/3v/f/13/n/+f/9/vnOfb5UtMylbTv9/33f/b5pCVRm3Lf9//3//f/9//3//f/9//3//f/9//3//f/9//3//f/9//3//f/9//3//f/9//3//f/9//3//f/9//3//f/9//3//f/9//3//f/9//3//f/9//3//f/9//3//f/9//3//f/9//3//f/9//38AAP9//3//f/9//3//f/9//3/fe/9//3//fz5jMCFSJf97/3v/f/9//3/f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f/9//3//f/9//3//f/9//3//f/9//3//f/9//3v/e/97/3v/e/9/v3M/YzhGkjEvKZI1NUa6Wl5v33v/e/97/3f/c/9z/3P/c39fXz55IfYUNxl5JdktX1//d/93/3f/d/97fWdVQgwV9TU/Z99/33f/e/9zFS5VHfk1/3v/f99//3//f/9//3//f/9//3//f/9//3//f/9//3//f/9//3//f/9//3//f/9//3//f/9//3//f/9//3//f/9//3//f/9//3//f/9//3//f/9//3//f/9//3//f/9//3//f/9//3//fwAA/3//f/9//3//f/9//3//f/9//3//f/97kSkvHV9j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v/e/97/3//f917GGNUTtE9DykxKbU1OULdUl9f32v/b/9z/3P/d99v/1LaLTYZFhUYGd0tn0o/Wx9X2S1THfUtfF//d/97/3v/f/97/3dzHfQQn0r/f/9//3//f/9//3v/f/9//3//f/9//3//f/9//3//f/9//3//f/9//3//f/9//3//f/9//3//f/9//3//f/9//3//f/9//3//f/9//3//f/9//3//f/9//3//f/9//3//f/9//3//f/9/AAD/f/9//3//f/9//3//f/9//3//e/97HFtxJbItv2v/e/97/3//f/9//n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/3v+e/5//n//f/9//3/ff99/X2veWjc+si1NHS0VUiF0IZQl9zEYMvgxuCm5KTcZ1gw6GVwd1gj/LZ9n/3P/b/97/3//f/97/3f/b5QdWB3fUt93/3//f/9//3//f/9//3//f/9//3//f/9//3//f/9//3//f/9//3//f/9//3//f/9//3//f/9//3//f/9//3//f/9//3//f/9//3//f/9//3//f/9//3//f/9//3//f/9//3//f/9//38AAP9//3//f/9//3//f/9//3//f/97/38WOpIl207/d/93/3v/e/9//3//f/9//3/d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3/+f/9//3//f/9//3//f/9//3//f/9//3//f/9//3//f/9//3//f/9//3//f/9//3v/d/93/3N9YzxfPFscV/xSukqbRptC/1I/V/otFBF6IToZfR3fSt9r/3v/f/9//3v/d/9zMRE2Fd9O/3v/f/9//X/8e/5//3//f/9//3//f/9//3//f/9//3//f/9//3//f/9//3//f/9//3//f/9//3//f/9//3//f/9//3//f/9//3//f/9//3//f/9//3//f/9//3//f/9//3//f/9//3//fwAA/3//f/9//3//f/9//n//f/9//3+/b3MlEBnfb99v/3f/d/97/3f/d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9//n//f/9//3//f/9//3//f/9//3/+f/9//3//f/9//3/ff99//3//f/9//3//f/9//3v/f/97/3//e/97/3f/e/93/3f/d/9v/3P/cxsyNhU4FfYQEhVbQl9r33v/e/93/2sPCRQNH1P/e/5//n/+f/t7/X//f/9//3//f/9//3//f/9//3//f/9//3//f/9//3//f/9//3//f/9//3//f/9//3//f/9//3//f/9//3//f/9//3//f/9//3//f/9//3//f/9//3//f/9//3//f/9/AAD/f/9//3//f/9//3//f/9//3//e39rMx11If93/3P/c/93/3v/e/97/3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1//X/9f/1//X/+f/9//3//f/9//3//f/9//3//f/9//3//f/57/3//f/97/Xv+f/1//Xv8d/97/3v/d79r/3v/cx9XOTo1IfQYFiWZNd9Sv2ffX1EJdhFfU/9723f+f/1//H/9f/9//3//f/9//3//f/9//3//f/9//3//f/9//3//f/9//3//f/9//3//f/9//3//f/9//3//f/9//3//f/9//3//f/9//3//f/9//3//f/9//3//f/9//3//f/9//38AAP5//3//f/9//3//f/9//3//e/97P2MUGXglv0qcQjg29jFYPtxSv2//e/9//3vf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5//n/9f/5//X/+f/5//3/+f/9/33v/f/9//3//f/9//3//f/5//3/ff/9//3//f/1//X/9f/1/3Hf/f/9//3//e/9//3v/e79vPkYVIdMYUx20ITgqdA0VBT9P/3f/f/9//3/df/5//3//f/9//3//f/9//3//f/9//3//f/9//3//f/9//3//f/9//3//f/9//3//f/9//3//f/9//3//f/9//3//f/9//3//f/9//3//f/9//3//f/9//3//f/9//3//fwAA/n/+f/9//3//f/9//3//f/9/33efTtUU9hQWFXUd8AyVJTIZERmTJVlGHl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B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8052D29-6929-49D5-B0C7-289DD37B9B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387</TotalTime>
  <Pages>15</Pages>
  <Words>2156</Words>
  <Characters>11858</Characters>
  <Application>Microsoft Office Word</Application>
  <DocSecurity>0</DocSecurity>
  <Lines>98</Lines>
  <Paragraphs>27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13987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Angélica Andrea Medina Rodríguez</dc:creator>
  <cp:keywords/>
  <dc:description/>
  <cp:lastModifiedBy>José Moraga Emhardt</cp:lastModifiedBy>
  <cp:revision>892</cp:revision>
  <dcterms:created xsi:type="dcterms:W3CDTF">2019-08-01T14:46:00Z</dcterms:created>
  <dcterms:modified xsi:type="dcterms:W3CDTF">2019-08-07T20:04:00Z</dcterms:modified>
</cp:coreProperties>
</file>