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77777777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1BAEBA76" w14:textId="77777777"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1933F7A5" w14:textId="77777777"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14:paraId="79B036F3" w14:textId="77777777"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78390973" w14:textId="77777777"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3F2C86AD" w14:textId="00B062EC" w:rsidR="007A7DEB" w:rsidRPr="00DC755D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AE65E3">
        <w:rPr>
          <w:rFonts w:ascii="Calibri" w:eastAsia="Calibri" w:hAnsi="Calibri" w:cs="Times New Roman"/>
          <w:b/>
          <w:sz w:val="24"/>
          <w:szCs w:val="24"/>
        </w:rPr>
        <w:t>“</w:t>
      </w:r>
      <w:r w:rsidR="00AE65E3" w:rsidRPr="00AE65E3">
        <w:rPr>
          <w:rFonts w:ascii="Calibri" w:eastAsia="Calibri" w:hAnsi="Calibri" w:cs="Times New Roman"/>
          <w:b/>
          <w:sz w:val="24"/>
          <w:szCs w:val="24"/>
        </w:rPr>
        <w:t>EDIFICIO DOÑA ISIDORA</w:t>
      </w:r>
      <w:r w:rsidR="00ED497D" w:rsidRPr="00AE65E3">
        <w:rPr>
          <w:rFonts w:ascii="Calibri" w:eastAsia="Calibri" w:hAnsi="Calibri" w:cs="Times New Roman"/>
          <w:b/>
          <w:sz w:val="24"/>
          <w:szCs w:val="24"/>
        </w:rPr>
        <w:t>”</w:t>
      </w:r>
    </w:p>
    <w:p w14:paraId="2A37651A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2A2E7083" w14:textId="77777777"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529F11CD" w14:textId="536C3752" w:rsidR="007A7DEB" w:rsidRPr="00E41294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41294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41294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74725E">
        <w:rPr>
          <w:rFonts w:ascii="Calibri" w:eastAsia="Calibri" w:hAnsi="Calibri" w:cs="Times New Roman"/>
          <w:b/>
          <w:sz w:val="24"/>
          <w:szCs w:val="24"/>
        </w:rPr>
        <w:t>-</w:t>
      </w:r>
      <w:r w:rsidR="0074725E" w:rsidRPr="0074725E">
        <w:rPr>
          <w:rFonts w:ascii="Calibri" w:eastAsia="Calibri" w:hAnsi="Calibri" w:cs="Times New Roman"/>
          <w:b/>
          <w:sz w:val="24"/>
          <w:szCs w:val="24"/>
        </w:rPr>
        <w:t>1</w:t>
      </w:r>
      <w:r w:rsidR="00AE65E3">
        <w:rPr>
          <w:rFonts w:ascii="Calibri" w:eastAsia="Calibri" w:hAnsi="Calibri" w:cs="Times New Roman"/>
          <w:b/>
          <w:sz w:val="24"/>
          <w:szCs w:val="24"/>
        </w:rPr>
        <w:t>534</w:t>
      </w:r>
      <w:r w:rsidR="00CE29FB" w:rsidRPr="0074725E">
        <w:rPr>
          <w:rFonts w:ascii="Calibri" w:eastAsia="Calibri" w:hAnsi="Calibri" w:cs="Times New Roman"/>
          <w:b/>
          <w:sz w:val="24"/>
          <w:szCs w:val="24"/>
        </w:rPr>
        <w:t>-</w:t>
      </w:r>
      <w:r w:rsidR="00ED497D" w:rsidRPr="0074725E">
        <w:rPr>
          <w:rFonts w:ascii="Calibri" w:eastAsia="Calibri" w:hAnsi="Calibri" w:cs="Times New Roman"/>
          <w:b/>
          <w:sz w:val="24"/>
          <w:szCs w:val="24"/>
        </w:rPr>
        <w:t>VI</w:t>
      </w:r>
      <w:r w:rsidR="0074725E" w:rsidRPr="0074725E">
        <w:rPr>
          <w:rFonts w:ascii="Calibri" w:eastAsia="Calibri" w:hAnsi="Calibri" w:cs="Times New Roman"/>
          <w:b/>
          <w:sz w:val="24"/>
          <w:szCs w:val="24"/>
        </w:rPr>
        <w:t>I</w:t>
      </w:r>
      <w:r w:rsidR="00DC755D" w:rsidRPr="00E41294">
        <w:rPr>
          <w:rFonts w:ascii="Calibri" w:eastAsia="Calibri" w:hAnsi="Calibri" w:cs="Times New Roman"/>
          <w:b/>
          <w:sz w:val="24"/>
          <w:szCs w:val="24"/>
        </w:rPr>
        <w:t>-</w:t>
      </w:r>
      <w:r w:rsidR="00BF79D8">
        <w:rPr>
          <w:rFonts w:ascii="Calibri" w:eastAsia="Calibri" w:hAnsi="Calibri" w:cs="Times New Roman"/>
          <w:b/>
          <w:sz w:val="24"/>
          <w:szCs w:val="24"/>
        </w:rPr>
        <w:t>PPDA</w:t>
      </w:r>
    </w:p>
    <w:p w14:paraId="3B7AD8DD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14:paraId="72DE65A2" w14:textId="77777777" w:rsidR="004B4617" w:rsidRPr="00E655A5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14:paraId="37A1C4F2" w14:textId="77777777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58EDDF67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38A04D75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78C84F93" w14:textId="77777777"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14:paraId="5C526D5D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D4C35" w14:textId="77777777"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745C" w14:textId="64CDA191" w:rsidR="00E41294" w:rsidRPr="0025129B" w:rsidRDefault="00ED497D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Jeanette Caroca 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99E81" w14:textId="77777777" w:rsidR="00E41294" w:rsidRPr="007A7DEB" w:rsidRDefault="00E34A7E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292660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7.7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eanette Caroca Olivares" o:suggestedsigner2="Profesional DFZ" o:suggestedsigneremail="jeanette.caroca @sma.gov.cl" issignatureline="t"/>
                </v:shape>
              </w:pict>
            </w:r>
          </w:p>
        </w:tc>
      </w:tr>
      <w:tr w:rsidR="00E41294" w:rsidRPr="007A7DEB" w14:paraId="723A74ED" w14:textId="77777777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A72F5" w14:textId="77777777"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9099B" w14:textId="522A0F3D" w:rsidR="00E41294" w:rsidRPr="0025129B" w:rsidRDefault="00ED497D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Mariela Valenzuela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248A9" w14:textId="77777777" w:rsidR="00E41294" w:rsidRPr="007A7DEB" w:rsidRDefault="00E34A7E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8" w:name="_GoBack"/>
            <w:r>
              <w:rPr>
                <w:rFonts w:ascii="Calibri" w:eastAsia="Calibri" w:hAnsi="Calibri" w:cs="Calibri"/>
                <w:sz w:val="18"/>
                <w:szCs w:val="18"/>
              </w:rPr>
              <w:pict w14:anchorId="55623D04">
                <v:shape id="_x0000_i1026" type="#_x0000_t75" alt="Línea de firma de Microsoft Office..." style="width:115.5pt;height:57.75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Mariela Valenzuela" o:suggestedsigner2="Jefa Oficina Regional" o:suggestedsigneremail="mariela.valenzuela@sma.gov.cl" issignatureline="t"/>
                </v:shape>
              </w:pict>
            </w:r>
            <w:bookmarkEnd w:id="8"/>
          </w:p>
        </w:tc>
      </w:tr>
    </w:tbl>
    <w:p w14:paraId="47A499C4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10ABBCD0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14:paraId="0ECAEE9D" w14:textId="77777777"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1A30BE13" w14:textId="65D50527" w:rsidR="004B5A85" w:rsidRPr="00740714" w:rsidRDefault="005F44D2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Comunidad Edificio Doña Isidora</w:t>
            </w:r>
          </w:p>
        </w:tc>
        <w:tc>
          <w:tcPr>
            <w:tcW w:w="2125" w:type="dxa"/>
            <w:vAlign w:val="center"/>
          </w:tcPr>
          <w:p w14:paraId="5AF8ABDA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10E5B8F1" w14:textId="670C7486" w:rsidR="00740714" w:rsidRPr="00740714" w:rsidRDefault="005F44D2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56.080.830-5</w:t>
            </w:r>
          </w:p>
        </w:tc>
        <w:tc>
          <w:tcPr>
            <w:tcW w:w="2710" w:type="dxa"/>
            <w:vAlign w:val="center"/>
          </w:tcPr>
          <w:p w14:paraId="57F4BADC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62B1646F" w14:textId="7C68B7FD" w:rsidR="00740714" w:rsidRPr="00740714" w:rsidRDefault="005F44D2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Edificio Doña Isidora</w:t>
            </w:r>
          </w:p>
        </w:tc>
        <w:tc>
          <w:tcPr>
            <w:tcW w:w="3670" w:type="dxa"/>
            <w:vAlign w:val="center"/>
          </w:tcPr>
          <w:p w14:paraId="4A66E059" w14:textId="77777777"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14:paraId="67B990FE" w14:textId="02758CA9" w:rsidR="00740714" w:rsidRPr="00740714" w:rsidRDefault="005F44D2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Diagonal Isidoro del Solar 280</w:t>
            </w:r>
            <w:r w:rsidR="00ED497D">
              <w:rPr>
                <w:rFonts w:ascii="Calibri" w:eastAsia="Calibri" w:hAnsi="Calibri" w:cs="Times New Roman"/>
                <w:sz w:val="20"/>
              </w:rPr>
              <w:t>, Talca</w:t>
            </w: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351A7BF2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AB0FF7">
              <w:rPr>
                <w:rFonts w:ascii="Calibri" w:eastAsia="Calibri" w:hAnsi="Calibri" w:cs="Times New Roman"/>
                <w:sz w:val="20"/>
              </w:rPr>
              <w:t>9</w:t>
            </w:r>
            <w:r w:rsidRPr="00740714">
              <w:rPr>
                <w:rFonts w:ascii="Calibri" w:eastAsia="Calibri" w:hAnsi="Calibri" w:cs="Times New Roman"/>
                <w:sz w:val="20"/>
              </w:rPr>
              <w:t>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</w:t>
            </w:r>
            <w:r w:rsidR="00AB0FF7">
              <w:rPr>
                <w:rFonts w:ascii="Calibri" w:eastAsia="Calibri" w:hAnsi="Calibri" w:cs="Times New Roman"/>
                <w:sz w:val="20"/>
              </w:rPr>
              <w:t>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comuna</w:t>
            </w:r>
            <w:r w:rsidR="00AB0FF7">
              <w:rPr>
                <w:rFonts w:ascii="Calibri" w:eastAsia="Calibri" w:hAnsi="Calibri" w:cs="Times New Roman"/>
                <w:sz w:val="20"/>
              </w:rPr>
              <w:t>s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de </w:t>
            </w:r>
            <w:r w:rsidR="00AB0FF7">
              <w:rPr>
                <w:rFonts w:ascii="Calibri" w:eastAsia="Calibri" w:hAnsi="Calibri" w:cs="Times New Roman"/>
                <w:sz w:val="20"/>
              </w:rPr>
              <w:t>Talca y Maule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77777777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EB2D36">
              <w:rPr>
                <w:rFonts w:ascii="Calibri" w:eastAsia="Calibri" w:hAnsi="Calibri" w:cs="Times New Roman"/>
                <w:sz w:val="20"/>
              </w:rPr>
              <w:t>X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3BAB4BDB" w:rsidR="00D21A61" w:rsidRDefault="005F44D2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29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>
              <w:rPr>
                <w:rFonts w:ascii="Calibri" w:eastAsia="Calibri" w:hAnsi="Calibri" w:cs="Times New Roman"/>
                <w:sz w:val="20"/>
              </w:rPr>
              <w:t>7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7B9D24B1" w14:textId="0D024E30" w:rsidR="00740714" w:rsidRP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04265CEF" w14:textId="6A6C6FBD" w:rsidR="005F44D2" w:rsidRDefault="005F44D2" w:rsidP="00A3424D">
            <w:pPr>
              <w:pStyle w:val="Prrafodelista"/>
              <w:widowControl w:val="0"/>
              <w:numPr>
                <w:ilvl w:val="0"/>
                <w:numId w:val="47"/>
              </w:numPr>
              <w:overflowPunct w:val="0"/>
              <w:autoSpaceDE w:val="0"/>
              <w:autoSpaceDN w:val="0"/>
              <w:adjustRightInd w:val="0"/>
              <w:spacing w:line="360" w:lineRule="auto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Declaración de emisiones al RETC por DS 138 </w:t>
            </w:r>
          </w:p>
          <w:p w14:paraId="79A62410" w14:textId="550820DE" w:rsidR="006531D0" w:rsidRPr="006531D0" w:rsidRDefault="005F44D2" w:rsidP="006531D0">
            <w:pPr>
              <w:pStyle w:val="Prrafodelista"/>
              <w:widowControl w:val="0"/>
              <w:numPr>
                <w:ilvl w:val="0"/>
                <w:numId w:val="47"/>
              </w:numPr>
              <w:overflowPunct w:val="0"/>
              <w:autoSpaceDE w:val="0"/>
              <w:autoSpaceDN w:val="0"/>
              <w:adjustRightInd w:val="0"/>
              <w:spacing w:line="360" w:lineRule="auto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Técnico Individual de la Seremi de Salud</w:t>
            </w:r>
          </w:p>
          <w:p w14:paraId="3A9E1818" w14:textId="32A5E97E" w:rsidR="00740714" w:rsidRPr="00A3424D" w:rsidRDefault="004C3F42" w:rsidP="00A3424D">
            <w:pPr>
              <w:pStyle w:val="Prrafodelista"/>
              <w:widowControl w:val="0"/>
              <w:numPr>
                <w:ilvl w:val="0"/>
                <w:numId w:val="47"/>
              </w:numPr>
              <w:overflowPunct w:val="0"/>
              <w:autoSpaceDE w:val="0"/>
              <w:autoSpaceDN w:val="0"/>
              <w:adjustRightInd w:val="0"/>
              <w:spacing w:line="360" w:lineRule="auto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A3424D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</w:t>
            </w:r>
            <w:r w:rsidR="006531D0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de resultados de </w:t>
            </w:r>
            <w:r w:rsidRPr="00A3424D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medición </w:t>
            </w:r>
            <w:r w:rsidR="006531D0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isocinética</w:t>
            </w:r>
          </w:p>
        </w:tc>
        <w:tc>
          <w:tcPr>
            <w:tcW w:w="637" w:type="pct"/>
            <w:vAlign w:val="center"/>
          </w:tcPr>
          <w:p w14:paraId="5E0F35B8" w14:textId="346022F8" w:rsidR="00740714" w:rsidRPr="00740714" w:rsidRDefault="006531D0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5</w:t>
            </w:r>
            <w:r w:rsidR="00D21A61">
              <w:rPr>
                <w:rFonts w:eastAsia="Calibri" w:cs="Calibri"/>
                <w:sz w:val="20"/>
              </w:rPr>
              <w:t xml:space="preserve"> d</w:t>
            </w:r>
            <w:r w:rsidR="004C3F42">
              <w:rPr>
                <w:rFonts w:eastAsia="Calibri" w:cs="Calibri"/>
                <w:sz w:val="20"/>
              </w:rPr>
              <w:t xml:space="preserve">e </w:t>
            </w:r>
            <w:r>
              <w:rPr>
                <w:rFonts w:eastAsia="Calibri" w:cs="Calibri"/>
                <w:sz w:val="20"/>
              </w:rPr>
              <w:t>agosto</w:t>
            </w:r>
            <w:r w:rsidR="004C3F42">
              <w:rPr>
                <w:rFonts w:eastAsia="Calibri" w:cs="Calibri"/>
                <w:sz w:val="20"/>
              </w:rPr>
              <w:t xml:space="preserve"> 2019</w:t>
            </w:r>
          </w:p>
        </w:tc>
        <w:tc>
          <w:tcPr>
            <w:tcW w:w="679" w:type="pct"/>
            <w:vAlign w:val="center"/>
          </w:tcPr>
          <w:p w14:paraId="088CCE5B" w14:textId="39DBA788" w:rsidR="00740714" w:rsidRPr="00740714" w:rsidRDefault="006531D0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</w:t>
            </w:r>
          </w:p>
        </w:tc>
        <w:tc>
          <w:tcPr>
            <w:tcW w:w="1865" w:type="pct"/>
            <w:vAlign w:val="center"/>
          </w:tcPr>
          <w:p w14:paraId="626CB367" w14:textId="577C0323" w:rsidR="008E73CA" w:rsidRDefault="00263D7A" w:rsidP="00D32F46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Mediante Res. Ex. RDM N°33/2019 de </w:t>
            </w:r>
            <w:r w:rsidR="00947AC6" w:rsidRPr="00112C62">
              <w:rPr>
                <w:rFonts w:eastAsia="Calibri" w:cs="Calibri"/>
                <w:sz w:val="20"/>
              </w:rPr>
              <w:t xml:space="preserve">fecha </w:t>
            </w:r>
            <w:r>
              <w:rPr>
                <w:rFonts w:eastAsia="Calibri" w:cs="Calibri"/>
                <w:sz w:val="20"/>
              </w:rPr>
              <w:t>12</w:t>
            </w:r>
            <w:r w:rsidR="00112C62" w:rsidRPr="00112C62">
              <w:rPr>
                <w:rFonts w:eastAsia="Calibri" w:cs="Calibri"/>
                <w:sz w:val="20"/>
              </w:rPr>
              <w:t xml:space="preserve"> de </w:t>
            </w:r>
            <w:r>
              <w:rPr>
                <w:rFonts w:eastAsia="Calibri" w:cs="Calibri"/>
                <w:sz w:val="20"/>
              </w:rPr>
              <w:t>agosto</w:t>
            </w:r>
            <w:r w:rsidR="00112C62" w:rsidRPr="00112C62">
              <w:rPr>
                <w:rFonts w:eastAsia="Calibri" w:cs="Calibri"/>
                <w:sz w:val="20"/>
              </w:rPr>
              <w:t xml:space="preserve"> de 2019</w:t>
            </w:r>
            <w:r w:rsidR="00947AC6" w:rsidRPr="00112C62">
              <w:rPr>
                <w:rFonts w:eastAsia="Calibri" w:cs="Calibri"/>
                <w:sz w:val="20"/>
              </w:rPr>
              <w:t xml:space="preserve"> </w:t>
            </w:r>
            <w:r w:rsidR="008E73CA">
              <w:rPr>
                <w:rFonts w:eastAsia="Calibri" w:cs="Calibri"/>
                <w:sz w:val="20"/>
              </w:rPr>
              <w:t xml:space="preserve">(Ver anexo 2) </w:t>
            </w:r>
            <w:r w:rsidR="00947AC6" w:rsidRPr="00112C62">
              <w:rPr>
                <w:rFonts w:eastAsia="Calibri" w:cs="Calibri"/>
                <w:sz w:val="20"/>
              </w:rPr>
              <w:t xml:space="preserve">se </w:t>
            </w:r>
            <w:r>
              <w:rPr>
                <w:rFonts w:eastAsia="Calibri" w:cs="Calibri"/>
                <w:sz w:val="20"/>
              </w:rPr>
              <w:t xml:space="preserve">requirió al titular </w:t>
            </w:r>
            <w:r w:rsidR="008E73CA">
              <w:rPr>
                <w:rFonts w:eastAsia="Calibri" w:cs="Calibri"/>
                <w:sz w:val="20"/>
              </w:rPr>
              <w:t xml:space="preserve">información, dado que la documentación solicitada en acta no había sido remitida en el plazo estipulado. </w:t>
            </w:r>
          </w:p>
          <w:p w14:paraId="5BC7D80F" w14:textId="3558E1C6" w:rsidR="008E73CA" w:rsidRDefault="008E73CA" w:rsidP="00D32F46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El 21 de agosto se </w:t>
            </w:r>
            <w:r w:rsidR="00947AC6" w:rsidRPr="00740714">
              <w:rPr>
                <w:rFonts w:eastAsia="Calibri" w:cs="Calibri"/>
                <w:sz w:val="20"/>
              </w:rPr>
              <w:t>rec</w:t>
            </w:r>
            <w:r w:rsidR="00947AC6">
              <w:rPr>
                <w:rFonts w:eastAsia="Calibri" w:cs="Calibri"/>
                <w:sz w:val="20"/>
              </w:rPr>
              <w:t xml:space="preserve">ibe en la </w:t>
            </w:r>
            <w:r w:rsidR="00112C62">
              <w:rPr>
                <w:rFonts w:eastAsia="Calibri" w:cs="Calibri"/>
                <w:sz w:val="20"/>
              </w:rPr>
              <w:t>O</w:t>
            </w:r>
            <w:r w:rsidR="00947AC6">
              <w:rPr>
                <w:rFonts w:eastAsia="Calibri" w:cs="Calibri"/>
                <w:sz w:val="20"/>
              </w:rPr>
              <w:t xml:space="preserve">ficina </w:t>
            </w:r>
            <w:r w:rsidR="00112C62">
              <w:rPr>
                <w:rFonts w:eastAsia="Calibri" w:cs="Calibri"/>
                <w:sz w:val="20"/>
              </w:rPr>
              <w:t>R</w:t>
            </w:r>
            <w:r w:rsidR="00947AC6">
              <w:rPr>
                <w:rFonts w:eastAsia="Calibri" w:cs="Calibri"/>
                <w:sz w:val="20"/>
              </w:rPr>
              <w:t xml:space="preserve">egional de la SMA </w:t>
            </w:r>
            <w:r>
              <w:rPr>
                <w:rFonts w:eastAsia="Calibri" w:cs="Calibri"/>
                <w:sz w:val="20"/>
              </w:rPr>
              <w:t>una carta del titular</w:t>
            </w:r>
            <w:r w:rsidR="004A4A5E">
              <w:rPr>
                <w:rFonts w:eastAsia="Calibri" w:cs="Calibri"/>
                <w:sz w:val="20"/>
              </w:rPr>
              <w:t xml:space="preserve"> (Ver anexo 3)</w:t>
            </w:r>
            <w:r>
              <w:rPr>
                <w:rFonts w:eastAsia="Calibri" w:cs="Calibri"/>
                <w:sz w:val="20"/>
              </w:rPr>
              <w:t xml:space="preserve"> con los siguientes antecedentes: </w:t>
            </w:r>
          </w:p>
          <w:p w14:paraId="70FAFD6D" w14:textId="25551E60" w:rsidR="008E73CA" w:rsidRDefault="008E73CA" w:rsidP="008E73CA">
            <w:pPr>
              <w:pStyle w:val="Prrafodelista"/>
              <w:numPr>
                <w:ilvl w:val="0"/>
                <w:numId w:val="47"/>
              </w:numPr>
              <w:rPr>
                <w:rFonts w:cs="Calibri"/>
                <w:sz w:val="20"/>
              </w:rPr>
            </w:pPr>
            <w:r>
              <w:rPr>
                <w:rFonts w:cs="Calibri"/>
                <w:sz w:val="20"/>
              </w:rPr>
              <w:t xml:space="preserve">Declaración de emisiones DS138 periodo 2018 (Ver anexo </w:t>
            </w:r>
            <w:r w:rsidR="004A4A5E">
              <w:rPr>
                <w:rFonts w:cs="Calibri"/>
                <w:sz w:val="20"/>
              </w:rPr>
              <w:t>4</w:t>
            </w:r>
            <w:r>
              <w:rPr>
                <w:rFonts w:cs="Calibri"/>
                <w:sz w:val="20"/>
              </w:rPr>
              <w:t>).</w:t>
            </w:r>
          </w:p>
          <w:p w14:paraId="54DF71F5" w14:textId="04F01AB0" w:rsidR="008E73CA" w:rsidRDefault="008E73CA" w:rsidP="008E73CA">
            <w:pPr>
              <w:pStyle w:val="Prrafodelista"/>
              <w:numPr>
                <w:ilvl w:val="0"/>
                <w:numId w:val="47"/>
              </w:numPr>
              <w:rPr>
                <w:rFonts w:cs="Calibri"/>
                <w:sz w:val="20"/>
              </w:rPr>
            </w:pPr>
            <w:r>
              <w:rPr>
                <w:rFonts w:cs="Calibri"/>
                <w:sz w:val="20"/>
              </w:rPr>
              <w:t xml:space="preserve">Programa de ejecución del muestreo isocinético (Ver anexo </w:t>
            </w:r>
            <w:r w:rsidR="004A4A5E">
              <w:rPr>
                <w:rFonts w:cs="Calibri"/>
                <w:sz w:val="20"/>
              </w:rPr>
              <w:t>5</w:t>
            </w:r>
            <w:r>
              <w:rPr>
                <w:rFonts w:cs="Calibri"/>
                <w:sz w:val="20"/>
              </w:rPr>
              <w:t xml:space="preserve">). </w:t>
            </w:r>
          </w:p>
          <w:p w14:paraId="6D4E87A7" w14:textId="4CF13B09" w:rsidR="008E73CA" w:rsidRDefault="008E73CA" w:rsidP="008E73CA">
            <w:pPr>
              <w:pStyle w:val="Prrafodelista"/>
              <w:numPr>
                <w:ilvl w:val="0"/>
                <w:numId w:val="47"/>
              </w:numPr>
              <w:rPr>
                <w:rFonts w:cs="Calibri"/>
                <w:sz w:val="20"/>
              </w:rPr>
            </w:pPr>
            <w:r>
              <w:rPr>
                <w:rFonts w:cs="Calibri"/>
                <w:sz w:val="20"/>
              </w:rPr>
              <w:lastRenderedPageBreak/>
              <w:t>Documentos vi</w:t>
            </w:r>
            <w:r w:rsidR="004A4A5E">
              <w:rPr>
                <w:rFonts w:cs="Calibri"/>
                <w:sz w:val="20"/>
              </w:rPr>
              <w:t>s</w:t>
            </w:r>
            <w:r>
              <w:rPr>
                <w:rFonts w:cs="Calibri"/>
                <w:sz w:val="20"/>
              </w:rPr>
              <w:t xml:space="preserve">ita previa de ETFA </w:t>
            </w:r>
            <w:proofErr w:type="spellStart"/>
            <w:r>
              <w:rPr>
                <w:rFonts w:cs="Calibri"/>
                <w:sz w:val="20"/>
              </w:rPr>
              <w:t>Ecoingen</w:t>
            </w:r>
            <w:proofErr w:type="spellEnd"/>
            <w:r>
              <w:rPr>
                <w:rFonts w:cs="Calibri"/>
                <w:sz w:val="20"/>
              </w:rPr>
              <w:t xml:space="preserve"> Fiscalización Ambiental </w:t>
            </w:r>
            <w:proofErr w:type="spellStart"/>
            <w:r>
              <w:rPr>
                <w:rFonts w:cs="Calibri"/>
                <w:sz w:val="20"/>
              </w:rPr>
              <w:t>SpA</w:t>
            </w:r>
            <w:proofErr w:type="spellEnd"/>
            <w:r>
              <w:rPr>
                <w:rFonts w:cs="Calibri"/>
                <w:sz w:val="20"/>
              </w:rPr>
              <w:t xml:space="preserve"> (Ver anexo </w:t>
            </w:r>
            <w:r w:rsidR="004A4A5E">
              <w:rPr>
                <w:rFonts w:cs="Calibri"/>
                <w:sz w:val="20"/>
              </w:rPr>
              <w:t>6</w:t>
            </w:r>
            <w:r>
              <w:rPr>
                <w:rFonts w:cs="Calibri"/>
                <w:sz w:val="20"/>
              </w:rPr>
              <w:t xml:space="preserve">). </w:t>
            </w:r>
          </w:p>
          <w:p w14:paraId="3BE6AC5E" w14:textId="1293B468" w:rsidR="008E73CA" w:rsidRDefault="008E73CA" w:rsidP="008E73CA">
            <w:pPr>
              <w:pStyle w:val="Prrafodelista"/>
              <w:numPr>
                <w:ilvl w:val="0"/>
                <w:numId w:val="47"/>
              </w:numPr>
              <w:rPr>
                <w:rFonts w:cs="Calibri"/>
                <w:sz w:val="20"/>
              </w:rPr>
            </w:pPr>
            <w:r>
              <w:rPr>
                <w:rFonts w:cs="Calibri"/>
                <w:sz w:val="20"/>
              </w:rPr>
              <w:t xml:space="preserve">Formulario de revisiones y pruebas de </w:t>
            </w:r>
            <w:r w:rsidR="004A4A5E">
              <w:rPr>
                <w:rFonts w:cs="Calibri"/>
                <w:sz w:val="20"/>
              </w:rPr>
              <w:t>calderas,</w:t>
            </w:r>
            <w:r>
              <w:rPr>
                <w:rFonts w:cs="Calibri"/>
                <w:sz w:val="20"/>
              </w:rPr>
              <w:t xml:space="preserve"> autoclaves, equipos que utilizan vapor de agua, accesorios y redes de distribución</w:t>
            </w:r>
            <w:r w:rsidR="007B1A3A">
              <w:rPr>
                <w:rFonts w:cs="Calibri"/>
                <w:sz w:val="20"/>
              </w:rPr>
              <w:t xml:space="preserve"> del Ministerio de Salud (Ver anexo </w:t>
            </w:r>
            <w:r w:rsidR="004A4A5E">
              <w:rPr>
                <w:rFonts w:cs="Calibri"/>
                <w:sz w:val="20"/>
              </w:rPr>
              <w:t>7</w:t>
            </w:r>
            <w:r w:rsidR="007B1A3A">
              <w:rPr>
                <w:rFonts w:cs="Calibri"/>
                <w:sz w:val="20"/>
              </w:rPr>
              <w:t xml:space="preserve">). </w:t>
            </w:r>
          </w:p>
          <w:p w14:paraId="39C23A29" w14:textId="5F81557E" w:rsidR="007B1A3A" w:rsidRDefault="007B1A3A" w:rsidP="008E73CA">
            <w:pPr>
              <w:pStyle w:val="Prrafodelista"/>
              <w:numPr>
                <w:ilvl w:val="0"/>
                <w:numId w:val="47"/>
              </w:numPr>
              <w:rPr>
                <w:rFonts w:cs="Calibri"/>
                <w:sz w:val="20"/>
              </w:rPr>
            </w:pPr>
            <w:r>
              <w:rPr>
                <w:rFonts w:cs="Calibri"/>
                <w:sz w:val="20"/>
              </w:rPr>
              <w:t xml:space="preserve">Aviso de muestreo/medición emisiones atmosféricas de fuentes fijas ETFA (Ver anexo </w:t>
            </w:r>
            <w:r w:rsidR="004A4A5E">
              <w:rPr>
                <w:rFonts w:cs="Calibri"/>
                <w:sz w:val="20"/>
              </w:rPr>
              <w:t>8</w:t>
            </w:r>
            <w:r>
              <w:rPr>
                <w:rFonts w:cs="Calibri"/>
                <w:sz w:val="20"/>
              </w:rPr>
              <w:t xml:space="preserve">). </w:t>
            </w:r>
          </w:p>
          <w:p w14:paraId="0597B0A2" w14:textId="77777777" w:rsidR="002C3475" w:rsidRDefault="002C3475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</w:p>
          <w:p w14:paraId="1CD52BDD" w14:textId="0C63A5DF" w:rsidR="00740714" w:rsidRPr="00740714" w:rsidRDefault="002C3475" w:rsidP="00AB0FF7">
            <w:pPr>
              <w:spacing w:line="240" w:lineRule="auto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Posteriormente, c</w:t>
            </w:r>
            <w:r w:rsidR="00AB0FF7">
              <w:rPr>
                <w:rFonts w:eastAsia="Calibri" w:cs="Calibri"/>
                <w:sz w:val="20"/>
              </w:rPr>
              <w:t xml:space="preserve">on fecha </w:t>
            </w:r>
            <w:r>
              <w:rPr>
                <w:rFonts w:eastAsia="Calibri" w:cs="Calibri"/>
                <w:sz w:val="20"/>
              </w:rPr>
              <w:t>30</w:t>
            </w:r>
            <w:r w:rsidR="00AB0FF7">
              <w:rPr>
                <w:rFonts w:eastAsia="Calibri" w:cs="Calibri"/>
                <w:sz w:val="20"/>
              </w:rPr>
              <w:t xml:space="preserve"> de </w:t>
            </w:r>
            <w:r>
              <w:rPr>
                <w:rFonts w:eastAsia="Calibri" w:cs="Calibri"/>
                <w:sz w:val="20"/>
              </w:rPr>
              <w:t>octubre</w:t>
            </w:r>
            <w:r w:rsidR="00AB0FF7" w:rsidRPr="00AA3B44">
              <w:rPr>
                <w:rFonts w:eastAsia="Calibri" w:cs="Calibri"/>
                <w:sz w:val="20"/>
              </w:rPr>
              <w:t xml:space="preserve"> la </w:t>
            </w:r>
            <w:r>
              <w:rPr>
                <w:rFonts w:eastAsia="Calibri" w:cs="Calibri"/>
                <w:sz w:val="20"/>
              </w:rPr>
              <w:t xml:space="preserve">Comunidad Edificio Doña Isidora </w:t>
            </w:r>
            <w:r w:rsidR="00AB0FF7" w:rsidRPr="00AA3B44">
              <w:rPr>
                <w:rFonts w:eastAsia="Calibri" w:cs="Calibri"/>
                <w:sz w:val="20"/>
              </w:rPr>
              <w:t xml:space="preserve">remite </w:t>
            </w:r>
            <w:r>
              <w:rPr>
                <w:rFonts w:eastAsia="Calibri" w:cs="Calibri"/>
                <w:sz w:val="20"/>
              </w:rPr>
              <w:t xml:space="preserve">mediante carta conductora (Ver anexo 9) el Informe Técnico de caldera (Ver anexo 10) y </w:t>
            </w:r>
            <w:r w:rsidR="00AB0FF7" w:rsidRPr="00AA3B44">
              <w:rPr>
                <w:rFonts w:eastAsia="Calibri" w:cs="Calibri"/>
                <w:sz w:val="20"/>
              </w:rPr>
              <w:t xml:space="preserve">el </w:t>
            </w:r>
            <w:r w:rsidR="00947AC6" w:rsidRPr="00AA3B44">
              <w:rPr>
                <w:rFonts w:eastAsia="Calibri" w:cs="Calibri"/>
                <w:sz w:val="20"/>
              </w:rPr>
              <w:t xml:space="preserve">Informe Isocinético </w:t>
            </w:r>
            <w:r>
              <w:rPr>
                <w:rFonts w:eastAsia="Calibri" w:cs="Calibri"/>
                <w:sz w:val="20"/>
              </w:rPr>
              <w:t>N°201909-24</w:t>
            </w:r>
            <w:r w:rsidR="00947AC6" w:rsidRPr="00AA3B44">
              <w:rPr>
                <w:rFonts w:eastAsia="Calibri" w:cs="Calibri"/>
                <w:sz w:val="20"/>
              </w:rPr>
              <w:t xml:space="preserve"> de </w:t>
            </w:r>
            <w:proofErr w:type="spellStart"/>
            <w:r>
              <w:rPr>
                <w:rFonts w:cs="Calibri"/>
                <w:sz w:val="20"/>
              </w:rPr>
              <w:t>Ecoingen</w:t>
            </w:r>
            <w:proofErr w:type="spellEnd"/>
            <w:r>
              <w:rPr>
                <w:rFonts w:cs="Calibri"/>
                <w:sz w:val="20"/>
              </w:rPr>
              <w:t xml:space="preserve"> Fiscalización Ambiental </w:t>
            </w:r>
            <w:proofErr w:type="spellStart"/>
            <w:r>
              <w:rPr>
                <w:rFonts w:cs="Calibri"/>
                <w:sz w:val="20"/>
              </w:rPr>
              <w:t>SpA</w:t>
            </w:r>
            <w:proofErr w:type="spellEnd"/>
            <w:r w:rsidRPr="00AA3B44">
              <w:rPr>
                <w:rFonts w:eastAsia="Calibri" w:cs="Calibri"/>
                <w:sz w:val="20"/>
              </w:rPr>
              <w:t xml:space="preserve"> </w:t>
            </w:r>
            <w:r w:rsidR="00AB0FF7" w:rsidRPr="00AA3B44">
              <w:rPr>
                <w:rFonts w:eastAsia="Calibri" w:cs="Calibri"/>
                <w:sz w:val="20"/>
              </w:rPr>
              <w:t>de</w:t>
            </w:r>
            <w:r w:rsidR="00947AC6" w:rsidRPr="00AA3B44">
              <w:rPr>
                <w:rFonts w:eastAsia="Calibri" w:cs="Calibri"/>
                <w:sz w:val="20"/>
              </w:rPr>
              <w:t xml:space="preserve"> la caldera </w:t>
            </w:r>
            <w:r>
              <w:rPr>
                <w:rFonts w:eastAsia="Calibri" w:cs="Calibri"/>
                <w:sz w:val="20"/>
              </w:rPr>
              <w:t>SSMAU-224</w:t>
            </w:r>
            <w:r w:rsidR="00942559">
              <w:rPr>
                <w:rFonts w:eastAsia="Calibri" w:cs="Calibri"/>
                <w:sz w:val="20"/>
              </w:rPr>
              <w:t xml:space="preserve"> (Ver anexo 11)</w:t>
            </w:r>
            <w:r w:rsidR="00947AC6" w:rsidRPr="00AA3B44">
              <w:rPr>
                <w:rFonts w:eastAsia="Calibri" w:cs="Calibri"/>
                <w:sz w:val="20"/>
              </w:rPr>
              <w:t>, correspondiente</w:t>
            </w:r>
            <w:r w:rsidR="00947AC6" w:rsidRPr="00AB0FF7">
              <w:rPr>
                <w:rFonts w:eastAsia="Calibri" w:cs="Calibri"/>
                <w:sz w:val="20"/>
              </w:rPr>
              <w:t xml:space="preserve"> a la medición del año 2019.</w:t>
            </w:r>
          </w:p>
        </w:tc>
      </w:tr>
    </w:tbl>
    <w:p w14:paraId="745E5073" w14:textId="37463160" w:rsidR="00740714" w:rsidRPr="00740714" w:rsidRDefault="00740714" w:rsidP="003E093E">
      <w:pPr>
        <w:rPr>
          <w:rFonts w:ascii="Calibri" w:eastAsia="Calibri" w:hAnsi="Calibri" w:cs="Calibri"/>
          <w:b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7798"/>
        <w:gridCol w:w="5202"/>
      </w:tblGrid>
      <w:tr w:rsidR="00740714" w:rsidRPr="00740714" w14:paraId="697142C1" w14:textId="77777777" w:rsidTr="00547A37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875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918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547A37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875" w:type="pct"/>
            <w:vAlign w:val="center"/>
          </w:tcPr>
          <w:p w14:paraId="0713D9B4" w14:textId="5A44A077" w:rsidR="00EA58D7" w:rsidRDefault="00EA58D7" w:rsidP="00EA58D7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49/2015 del Ministerio de Medio Ambiente</w:t>
            </w:r>
          </w:p>
          <w:p w14:paraId="15CCDD02" w14:textId="77777777" w:rsidR="005A730D" w:rsidRPr="00EA58D7" w:rsidRDefault="005A730D" w:rsidP="00EA58D7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77777777" w:rsidR="005A730D" w:rsidRPr="00EA58D7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Descontaminación Atmosférica, se indican a continuación: </w:t>
            </w:r>
          </w:p>
          <w:p w14:paraId="2201977E" w14:textId="77777777" w:rsidR="005A730D" w:rsidRPr="00EA58D7" w:rsidRDefault="005A730D" w:rsidP="005A730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eastAsia="Calibri" w:cs="Courier"/>
                <w:sz w:val="20"/>
                <w:szCs w:val="20"/>
                <w:lang w:eastAsia="es-CL"/>
              </w:rPr>
              <w:t>De conformidad a la norma primaria de calidad ambiental para Material Particulado Respirable MP10, y dados los antecedentes recabados en las comunas de Talca y Maule, respecto a la superación de dicha norma, ambas comunas fueron declaradas zona saturada por material particulado respirable MP10, como concentración anual y de 24 horas, mediante Decreto Supremo Nº12, del 4 de febrero de 2010, del Ministerio Secretaría General de la Presidencia (MINSEGPRES), publicado en el Diario Oficial el 22 de junio de 2010.</w:t>
            </w:r>
          </w:p>
          <w:p w14:paraId="321D8156" w14:textId="77777777" w:rsidR="005A730D" w:rsidRPr="00EA58D7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0F77B70" w14:textId="77777777" w:rsidR="005A730D" w:rsidRPr="00EA58D7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EA58D7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EA58D7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EA58D7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21473E32" w14:textId="77777777" w:rsidR="005A730D" w:rsidRPr="005A730D" w:rsidRDefault="005A730D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5A730D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5A730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5A730D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4529DB15" w14:textId="77777777" w:rsidR="005A730D" w:rsidRPr="005A730D" w:rsidRDefault="005A730D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5A730D">
              <w:rPr>
                <w:rFonts w:cs="Courier"/>
                <w:sz w:val="20"/>
                <w:szCs w:val="20"/>
                <w:u w:val="single"/>
              </w:rPr>
              <w:t>Caldera existente</w:t>
            </w:r>
            <w:r w:rsidRPr="005A730D">
              <w:rPr>
                <w:rFonts w:cs="Courier"/>
                <w:sz w:val="20"/>
                <w:szCs w:val="20"/>
              </w:rPr>
              <w:t>: Aquella caldera que se encuentra operando a la fecha de entrada en vigencia del presente Plan o aquella que entrará en operación dentro de los 12 meses siguientes a dicha fecha.</w:t>
            </w:r>
          </w:p>
          <w:p w14:paraId="71C68313" w14:textId="77777777" w:rsidR="005A730D" w:rsidRPr="005A730D" w:rsidRDefault="005A730D" w:rsidP="005A730D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sz w:val="20"/>
                <w:szCs w:val="20"/>
              </w:rPr>
            </w:pPr>
          </w:p>
          <w:p w14:paraId="679F76EC" w14:textId="1C8FE2A9" w:rsidR="005A730D" w:rsidRDefault="005A730D" w:rsidP="005A730D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38.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-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, deberán cumplir con los límites máximos de emisión de MP que se indican en la Tabla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 23:</w:t>
            </w:r>
          </w:p>
          <w:p w14:paraId="6BA221DC" w14:textId="105B4829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23. Límites máximos de emisión de MP para calderas nuevas y existentes</w:t>
            </w:r>
          </w:p>
          <w:p w14:paraId="1F93743B" w14:textId="77777777" w:rsidR="00EA58D7" w:rsidRPr="00EA58D7" w:rsidRDefault="00EA58D7" w:rsidP="00EA58D7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3721"/>
              <w:gridCol w:w="1641"/>
              <w:gridCol w:w="1423"/>
            </w:tblGrid>
            <w:tr w:rsidR="001E767C" w:rsidRPr="004C263C" w14:paraId="13A1FE78" w14:textId="77777777" w:rsidTr="00547A37">
              <w:tc>
                <w:tcPr>
                  <w:tcW w:w="2742" w:type="pct"/>
                  <w:vMerge w:val="restart"/>
                </w:tcPr>
                <w:p w14:paraId="1BD956BA" w14:textId="77777777"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20" w:name="_Hlk15569461"/>
                </w:p>
                <w:p w14:paraId="7BE0F130" w14:textId="77777777"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14:paraId="7F91B38C" w14:textId="77777777"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14:paraId="65905C40" w14:textId="77777777" w:rsidTr="00BF5E10">
              <w:tc>
                <w:tcPr>
                  <w:tcW w:w="2742" w:type="pct"/>
                  <w:vMerge/>
                </w:tcPr>
                <w:p w14:paraId="48ABF7C4" w14:textId="77777777"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14:paraId="084D008F" w14:textId="77777777"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14:paraId="0D1B2613" w14:textId="77777777"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14:paraId="59E5E6DB" w14:textId="77777777" w:rsidTr="00BF5E10">
              <w:tc>
                <w:tcPr>
                  <w:tcW w:w="2742" w:type="pct"/>
                </w:tcPr>
                <w:p w14:paraId="6E2FE9AD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3F24774D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14:paraId="75019CB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14:paraId="3D460A98" w14:textId="77777777" w:rsidTr="00BF5E10">
              <w:tc>
                <w:tcPr>
                  <w:tcW w:w="2742" w:type="pct"/>
                </w:tcPr>
                <w:p w14:paraId="63D63965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2C64CFBA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3281EBF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14:paraId="2F395CC6" w14:textId="77777777" w:rsidTr="00BF5E10">
              <w:tc>
                <w:tcPr>
                  <w:tcW w:w="2742" w:type="pct"/>
                  <w:vAlign w:val="center"/>
                </w:tcPr>
                <w:p w14:paraId="431134F9" w14:textId="21CFF26D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</w:t>
                  </w:r>
                  <w:r w:rsidR="0023587A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062A0070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14:paraId="145F8336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14:paraId="7D095117" w14:textId="77777777" w:rsidTr="00BF5E10">
              <w:tc>
                <w:tcPr>
                  <w:tcW w:w="2742" w:type="pct"/>
                </w:tcPr>
                <w:p w14:paraId="46A8ED93" w14:textId="77777777"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14:paraId="59AEEB7B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14:paraId="268CA7AD" w14:textId="77777777"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20"/>
          </w:tbl>
          <w:p w14:paraId="0FEFDC01" w14:textId="77777777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3516C1EE" w14:textId="03E9F9D9" w:rsidR="005A730D" w:rsidRDefault="005A730D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EE0504">
              <w:rPr>
                <w:rFonts w:eastAsia="Calibri" w:cs="Times New Roman"/>
                <w:sz w:val="20"/>
                <w:szCs w:val="20"/>
              </w:rPr>
              <w:t>.</w:t>
            </w:r>
          </w:p>
          <w:p w14:paraId="6D941A98" w14:textId="77777777" w:rsidR="00EE0504" w:rsidRDefault="00EE0504" w:rsidP="005A730D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57140567" w14:textId="77777777" w:rsidR="00EE0504" w:rsidRPr="00EE0504" w:rsidRDefault="00EE0504" w:rsidP="00EE0504">
            <w:pPr>
              <w:autoSpaceDE w:val="0"/>
              <w:autoSpaceDN w:val="0"/>
              <w:adjustRightInd w:val="0"/>
              <w:spacing w:after="0" w:line="240" w:lineRule="auto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i. Plazos de cumplimiento:</w:t>
            </w:r>
          </w:p>
          <w:p w14:paraId="2E4C01C0" w14:textId="79E51707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a. Las calderas existentes deberán cumplir con los límites de emisión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establecidos en la presente disposición, a contar del plazo de 36 meses, desde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publicación del presente decreto en el Diario Oficial.</w:t>
            </w:r>
          </w:p>
          <w:p w14:paraId="451A9337" w14:textId="058F7495" w:rsidR="005A730D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b. Las calderas nuevas deberán cumplir con las exigencias establecidas en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presente disposición, desde la fecha de inicio de su operación.</w:t>
            </w:r>
          </w:p>
          <w:p w14:paraId="462B75B4" w14:textId="77777777" w:rsidR="002C47DB" w:rsidRDefault="002C47DB" w:rsidP="005A730D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58D27EF4" w14:textId="065ACCF2" w:rsidR="002C47DB" w:rsidRDefault="002C47DB" w:rsidP="002C47D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39.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- </w:t>
            </w:r>
            <w:r w:rsidRPr="002C47DB">
              <w:rPr>
                <w:rFonts w:cs="Courier"/>
                <w:sz w:val="20"/>
                <w:szCs w:val="20"/>
              </w:rPr>
              <w:t>Con el fin de reducir las emisiones de dióxido de azufre (SO</w:t>
            </w:r>
            <w:r w:rsidRPr="003E093E">
              <w:rPr>
                <w:rFonts w:cs="Courier"/>
                <w:sz w:val="20"/>
                <w:szCs w:val="20"/>
                <w:vertAlign w:val="subscript"/>
              </w:rPr>
              <w:t>2</w:t>
            </w:r>
            <w:r w:rsidRPr="002C47DB">
              <w:rPr>
                <w:rFonts w:cs="Courier"/>
                <w:sz w:val="20"/>
                <w:szCs w:val="20"/>
              </w:rPr>
              <w:t>),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 xml:space="preserve">las calderas nuevas de potencia térmica nominal mayor o igual a 75 </w:t>
            </w:r>
            <w:proofErr w:type="spellStart"/>
            <w:r w:rsidRPr="002C47DB">
              <w:rPr>
                <w:rFonts w:cs="Courier"/>
                <w:sz w:val="20"/>
                <w:szCs w:val="20"/>
              </w:rPr>
              <w:t>kWt</w:t>
            </w:r>
            <w:proofErr w:type="spellEnd"/>
            <w:r w:rsidRPr="002C47DB">
              <w:rPr>
                <w:rFonts w:cs="Courier"/>
                <w:sz w:val="20"/>
                <w:szCs w:val="20"/>
              </w:rPr>
              <w:t>, y las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 xml:space="preserve">calderas existentes de potencia térmica nominal mayor o igual a 3 </w:t>
            </w:r>
            <w:proofErr w:type="spellStart"/>
            <w:r w:rsidRPr="002C47DB">
              <w:rPr>
                <w:rFonts w:cs="Courier"/>
                <w:sz w:val="20"/>
                <w:szCs w:val="20"/>
              </w:rPr>
              <w:t>MWt</w:t>
            </w:r>
            <w:proofErr w:type="spellEnd"/>
            <w:r w:rsidRPr="002C47DB">
              <w:rPr>
                <w:rFonts w:cs="Courier"/>
                <w:sz w:val="20"/>
                <w:szCs w:val="20"/>
              </w:rPr>
              <w:t>, que usen un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combustible de origen fósil, en estado líquido o sólido, deberán cumplir con las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2C47DB">
              <w:rPr>
                <w:rFonts w:cs="Courier"/>
                <w:sz w:val="20"/>
                <w:szCs w:val="20"/>
              </w:rPr>
              <w:t>exigencias que se establecen en las Tablas siguientes:</w:t>
            </w:r>
          </w:p>
          <w:p w14:paraId="4EC75C6F" w14:textId="77777777" w:rsidR="002C47DB" w:rsidRPr="002C47DB" w:rsidRDefault="002C47DB" w:rsidP="002C47D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8A2329D" w14:textId="380A08E1" w:rsidR="002C47DB" w:rsidRDefault="002C47DB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2C47DB">
              <w:rPr>
                <w:rFonts w:cs="Courier"/>
                <w:sz w:val="20"/>
                <w:szCs w:val="20"/>
              </w:rPr>
              <w:t>Tabla 25. Límite máximo de emisión de SO</w:t>
            </w:r>
            <w:r w:rsidRPr="003E093E">
              <w:rPr>
                <w:rFonts w:cs="Courier"/>
                <w:sz w:val="20"/>
                <w:szCs w:val="20"/>
                <w:vertAlign w:val="subscript"/>
              </w:rPr>
              <w:t>2</w:t>
            </w:r>
            <w:r w:rsidRPr="002C47DB">
              <w:rPr>
                <w:rFonts w:cs="Courier"/>
                <w:sz w:val="20"/>
                <w:szCs w:val="20"/>
              </w:rPr>
              <w:t xml:space="preserve"> y plazos de cumplimiento para calderas existentes</w:t>
            </w:r>
          </w:p>
          <w:p w14:paraId="24B27B5D" w14:textId="77FB654A" w:rsidR="002C47DB" w:rsidRPr="002C47DB" w:rsidRDefault="00EE0504" w:rsidP="002C47DB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="Times New Roman"/>
                <w:b/>
                <w:bCs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22033CA1" wp14:editId="09AB50B7">
                  <wp:simplePos x="0" y="0"/>
                  <wp:positionH relativeFrom="column">
                    <wp:posOffset>488950</wp:posOffset>
                  </wp:positionH>
                  <wp:positionV relativeFrom="paragraph">
                    <wp:posOffset>33655</wp:posOffset>
                  </wp:positionV>
                  <wp:extent cx="3832225" cy="2068195"/>
                  <wp:effectExtent l="0" t="0" r="0" b="8255"/>
                  <wp:wrapTight wrapText="bothSides">
                    <wp:wrapPolygon edited="0">
                      <wp:start x="0" y="0"/>
                      <wp:lineTo x="0" y="21487"/>
                      <wp:lineTo x="21475" y="21487"/>
                      <wp:lineTo x="21475" y="0"/>
                      <wp:lineTo x="0" y="0"/>
                    </wp:wrapPolygon>
                  </wp:wrapTight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32225" cy="20681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w:t xml:space="preserve">  </w:t>
            </w:r>
          </w:p>
          <w:p w14:paraId="598F481A" w14:textId="0CFD99A1" w:rsidR="002C47DB" w:rsidRPr="002C47DB" w:rsidRDefault="002C47DB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7F8F34B8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C9CCBA8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5AD9EDD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0F7900C2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60A856C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BCDDCFB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6B23D0FE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4CFA2543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13C7427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695CAA91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3DD2141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D7257EF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2AAF5EE" w14:textId="77777777" w:rsidR="00EE0504" w:rsidRPr="00EE0504" w:rsidRDefault="00EE0504" w:rsidP="00EE0504">
            <w:pPr>
              <w:autoSpaceDE w:val="0"/>
              <w:autoSpaceDN w:val="0"/>
              <w:adjustRightInd w:val="0"/>
              <w:spacing w:after="0" w:line="240" w:lineRule="auto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i. Plazos de cumplimiento:</w:t>
            </w:r>
          </w:p>
          <w:p w14:paraId="68D6335E" w14:textId="7BA6674A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a. Las calderas nuevas deberán cumplir con las exigencias establecidas en la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>presente disposición, desde la fecha de inicio de su operación.</w:t>
            </w:r>
          </w:p>
          <w:p w14:paraId="22D88D0F" w14:textId="4CA1F21F" w:rsidR="00EE0504" w:rsidRPr="00EE0504" w:rsidRDefault="00EE0504" w:rsidP="003E093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EE0504">
              <w:rPr>
                <w:rFonts w:cs="Courier"/>
                <w:sz w:val="20"/>
                <w:szCs w:val="20"/>
              </w:rPr>
              <w:t>b. Los plazos de cumplimiento para calderas existentes corresponden a los</w:t>
            </w:r>
            <w:r w:rsidR="003E093E">
              <w:rPr>
                <w:rFonts w:cs="Courier"/>
                <w:sz w:val="20"/>
                <w:szCs w:val="20"/>
              </w:rPr>
              <w:t xml:space="preserve"> </w:t>
            </w:r>
            <w:r w:rsidRPr="00EE0504">
              <w:rPr>
                <w:rFonts w:cs="Courier"/>
                <w:sz w:val="20"/>
                <w:szCs w:val="20"/>
              </w:rPr>
              <w:t xml:space="preserve">indicados en la Tabla </w:t>
            </w:r>
            <w:proofErr w:type="spellStart"/>
            <w:r w:rsidRPr="00EE0504">
              <w:rPr>
                <w:rFonts w:cs="Courier"/>
                <w:sz w:val="20"/>
                <w:szCs w:val="20"/>
              </w:rPr>
              <w:t>Nº</w:t>
            </w:r>
            <w:proofErr w:type="spellEnd"/>
            <w:r w:rsidRPr="00EE0504">
              <w:rPr>
                <w:rFonts w:cs="Courier"/>
                <w:sz w:val="20"/>
                <w:szCs w:val="20"/>
              </w:rPr>
              <w:t xml:space="preserve"> 25.</w:t>
            </w:r>
          </w:p>
          <w:p w14:paraId="18D79BAF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278E70F6" w14:textId="0AF029AF" w:rsidR="005A730D" w:rsidRDefault="005A730D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40.</w:t>
            </w:r>
            <w:r w:rsidR="003E093E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 xml:space="preserve">- </w:t>
            </w:r>
            <w:r>
              <w:rPr>
                <w:rFonts w:eastAsia="Calibri" w:cs="Times New Roman"/>
                <w:sz w:val="20"/>
                <w:szCs w:val="20"/>
              </w:rPr>
              <w:t>Corrección de oxígeno de los valores medidos en chimenea:</w:t>
            </w:r>
          </w:p>
          <w:p w14:paraId="1E9047E3" w14:textId="4988CDBD" w:rsidR="005A730D" w:rsidRDefault="005A730D" w:rsidP="002C47DB">
            <w:pPr>
              <w:pStyle w:val="Prrafodelista"/>
              <w:numPr>
                <w:ilvl w:val="0"/>
                <w:numId w:val="45"/>
              </w:numPr>
              <w:tabs>
                <w:tab w:val="left" w:pos="288"/>
              </w:tabs>
              <w:ind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Calderas que utilizan algún combustible sólido es de un 11% de oxígeno</w:t>
            </w:r>
          </w:p>
          <w:p w14:paraId="2022A3FC" w14:textId="413FCDBA" w:rsidR="005A730D" w:rsidRPr="00EB77C3" w:rsidRDefault="005A730D" w:rsidP="002C47DB">
            <w:pPr>
              <w:pStyle w:val="Prrafodelista"/>
              <w:numPr>
                <w:ilvl w:val="0"/>
                <w:numId w:val="45"/>
              </w:numPr>
              <w:tabs>
                <w:tab w:val="left" w:pos="288"/>
              </w:tabs>
              <w:ind w:hanging="7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Calderas que utilizan combustibles líquidos o gaseosos es de un 3% de oxígeno</w:t>
            </w:r>
          </w:p>
          <w:p w14:paraId="69B4B2E0" w14:textId="52201E7C" w:rsidR="005A730D" w:rsidRDefault="005A730D" w:rsidP="002C47D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5A730D">
              <w:rPr>
                <w:rFonts w:eastAsia="Calibri" w:cstheme="minorHAnsi"/>
                <w:b/>
                <w:bCs/>
                <w:sz w:val="20"/>
                <w:szCs w:val="20"/>
              </w:rPr>
              <w:lastRenderedPageBreak/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</w:rPr>
              <w:t>2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>
              <w:rPr>
                <w:rFonts w:eastAsia="Calibri" w:cstheme="minorHAnsi"/>
                <w:sz w:val="20"/>
                <w:szCs w:val="20"/>
              </w:rPr>
              <w:t xml:space="preserve">Las calderas nuevas y existentes, cuya potencia térmica nominal sea mayor a </w:t>
            </w:r>
            <w:r w:rsidRPr="00242F23">
              <w:rPr>
                <w:rFonts w:eastAsia="Calibri" w:cstheme="minorHAnsi"/>
                <w:sz w:val="20"/>
                <w:szCs w:val="20"/>
              </w:rPr>
              <w:t xml:space="preserve">75 </w:t>
            </w:r>
            <w:proofErr w:type="spellStart"/>
            <w:r w:rsidRPr="00242F23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>
              <w:rPr>
                <w:rFonts w:eastAsia="Calibri" w:cstheme="minorHAnsi"/>
                <w:sz w:val="20"/>
                <w:szCs w:val="20"/>
              </w:rPr>
              <w:t>realizar mediciones discretas de material particulado MP y SO</w:t>
            </w:r>
            <w:r w:rsidRPr="005A730D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eastAsia="Calibri" w:cstheme="minorHAnsi"/>
                <w:sz w:val="20"/>
                <w:szCs w:val="20"/>
              </w:rPr>
              <w:t>, de acuerdo a los protocolos que defina la Superintendencia del Medio Ambiente.</w:t>
            </w:r>
          </w:p>
          <w:p w14:paraId="353E6020" w14:textId="77777777" w:rsidR="00EE0504" w:rsidRDefault="00EE0504" w:rsidP="002C47D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543F3BE0" w14:textId="5FB77223" w:rsidR="005A730D" w:rsidRDefault="005A730D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6978D6DD" w14:textId="0C442B2A" w:rsidR="004C263C" w:rsidRDefault="004C263C" w:rsidP="002C47DB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01F507D5" w14:textId="7B4ED169"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 w:rsidR="005A730D">
              <w:rPr>
                <w:rFonts w:eastAsia="Calibri" w:cs="Times New Roman"/>
                <w:sz w:val="20"/>
                <w:szCs w:val="20"/>
              </w:rPr>
              <w:t>26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861"/>
              <w:gridCol w:w="978"/>
              <w:gridCol w:w="1378"/>
              <w:gridCol w:w="1177"/>
              <w:gridCol w:w="1178"/>
            </w:tblGrid>
            <w:tr w:rsidR="00550A2C" w14:paraId="1FC6868B" w14:textId="77777777" w:rsidTr="00FD3B65">
              <w:tc>
                <w:tcPr>
                  <w:tcW w:w="1889" w:type="pct"/>
                  <w:vMerge w:val="restart"/>
                </w:tcPr>
                <w:p w14:paraId="303A3924" w14:textId="77777777"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14:paraId="44AEEDDA" w14:textId="77777777"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14:paraId="05E79186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14:paraId="654039F6" w14:textId="77777777" w:rsidTr="00FD3B65">
              <w:tc>
                <w:tcPr>
                  <w:tcW w:w="1889" w:type="pct"/>
                  <w:vMerge/>
                </w:tcPr>
                <w:p w14:paraId="1E243334" w14:textId="77777777"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14:paraId="6DCD07E9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14:paraId="6DB5746C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14:paraId="4385DCFB" w14:textId="77777777" w:rsidTr="00FD3B65">
              <w:tc>
                <w:tcPr>
                  <w:tcW w:w="1889" w:type="pct"/>
                  <w:vMerge/>
                </w:tcPr>
                <w:p w14:paraId="6BFC6D67" w14:textId="77777777"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14:paraId="4DFDFCDB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14:paraId="23DA41E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14:paraId="071E83A0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14:paraId="38AC42A7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14:paraId="4547E117" w14:textId="77777777" w:rsidTr="00FD3B65">
              <w:tc>
                <w:tcPr>
                  <w:tcW w:w="1889" w:type="pct"/>
                </w:tcPr>
                <w:p w14:paraId="017B5AA3" w14:textId="77777777"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14:paraId="7450BD55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587C66D5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781CF9F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0A06E33A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14:paraId="0941148E" w14:textId="77777777" w:rsidTr="00FD3B65">
              <w:tc>
                <w:tcPr>
                  <w:tcW w:w="1889" w:type="pct"/>
                </w:tcPr>
                <w:p w14:paraId="719311F5" w14:textId="77777777"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Petróleo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5 y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N°</w:t>
                  </w:r>
                  <w:proofErr w:type="spellEnd"/>
                  <w:r>
                    <w:rPr>
                      <w:rFonts w:cstheme="minorHAnsi"/>
                      <w:color w:val="000000"/>
                    </w:rPr>
                    <w:t xml:space="preserve"> 6</w:t>
                  </w:r>
                </w:p>
              </w:tc>
              <w:tc>
                <w:tcPr>
                  <w:tcW w:w="646" w:type="pct"/>
                </w:tcPr>
                <w:p w14:paraId="3224E5B5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4C8D146A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5B55012B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671AC69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14:paraId="08B9F42D" w14:textId="77777777" w:rsidTr="00FD3B65">
              <w:tc>
                <w:tcPr>
                  <w:tcW w:w="1889" w:type="pct"/>
                </w:tcPr>
                <w:p w14:paraId="20BE3792" w14:textId="77777777"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14:paraId="3C66A76B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4931835F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14:paraId="0B89A2A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3A3119DD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14:paraId="684A5CEF" w14:textId="77777777" w:rsidTr="00FD3B65">
              <w:tc>
                <w:tcPr>
                  <w:tcW w:w="1889" w:type="pct"/>
                </w:tcPr>
                <w:p w14:paraId="60D9215C" w14:textId="77777777"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14:paraId="04E1BD69" w14:textId="6724E51C" w:rsidR="00550A2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14:paraId="632C29B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048BFF3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14:paraId="71F893C8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14:paraId="261BDEB5" w14:textId="77777777" w:rsidTr="00FD3B65">
              <w:tc>
                <w:tcPr>
                  <w:tcW w:w="1889" w:type="pct"/>
                </w:tcPr>
                <w:p w14:paraId="07DC31A4" w14:textId="77777777"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14:paraId="25691AE0" w14:textId="36B14804" w:rsidR="00550A2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4C38C2FD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389D45EB" w14:textId="19F8180D" w:rsidR="00550A2C" w:rsidRPr="004C263C" w:rsidRDefault="00947AC6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18</w:t>
                  </w:r>
                </w:p>
              </w:tc>
              <w:tc>
                <w:tcPr>
                  <w:tcW w:w="778" w:type="pct"/>
                </w:tcPr>
                <w:p w14:paraId="04901254" w14:textId="77777777"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14:paraId="4C567236" w14:textId="77777777" w:rsidTr="00FD3B65">
              <w:tc>
                <w:tcPr>
                  <w:tcW w:w="1889" w:type="pct"/>
                </w:tcPr>
                <w:p w14:paraId="163B9674" w14:textId="77777777"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14:paraId="0707ABAC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14:paraId="4C519C8E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14:paraId="71EFE0D4" w14:textId="77777777"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14:paraId="1A911EC7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14:paraId="4566E743" w14:textId="77777777" w:rsidTr="00FD3B65">
              <w:tc>
                <w:tcPr>
                  <w:tcW w:w="1889" w:type="pct"/>
                </w:tcPr>
                <w:p w14:paraId="2B686B1E" w14:textId="77777777"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14:paraId="5FE22E25" w14:textId="77777777"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14:paraId="03112FE4" w14:textId="77777777"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14:paraId="17C2E058" w14:textId="77777777"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918" w:type="pct"/>
            <w:vAlign w:val="center"/>
          </w:tcPr>
          <w:p w14:paraId="3F2E2683" w14:textId="77777777" w:rsidR="00947AC6" w:rsidRDefault="00947AC6" w:rsidP="00947AC6">
            <w:pPr>
              <w:spacing w:after="0" w:line="24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03D77804" w14:textId="31B49BF7" w:rsidR="00947AC6" w:rsidRDefault="00947AC6" w:rsidP="006B258A">
            <w:pPr>
              <w:numPr>
                <w:ilvl w:val="0"/>
                <w:numId w:val="42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964DBE">
              <w:rPr>
                <w:rFonts w:eastAsia="Calibri" w:cstheme="minorHAnsi"/>
                <w:sz w:val="20"/>
                <w:szCs w:val="20"/>
              </w:rPr>
              <w:t>En actividad de inspección ambiental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 realizada el día </w:t>
            </w:r>
            <w:r w:rsidR="00964DBE">
              <w:rPr>
                <w:rFonts w:eastAsia="Calibri" w:cstheme="minorHAnsi"/>
                <w:sz w:val="20"/>
                <w:szCs w:val="20"/>
              </w:rPr>
              <w:t>29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 de ju</w:t>
            </w:r>
            <w:r w:rsidR="00964DBE">
              <w:rPr>
                <w:rFonts w:eastAsia="Calibri" w:cstheme="minorHAnsi"/>
                <w:sz w:val="20"/>
                <w:szCs w:val="20"/>
              </w:rPr>
              <w:t>l</w:t>
            </w:r>
            <w:r w:rsidRPr="007363C7">
              <w:rPr>
                <w:rFonts w:eastAsia="Calibri" w:cstheme="minorHAnsi"/>
                <w:sz w:val="20"/>
                <w:szCs w:val="20"/>
              </w:rPr>
              <w:t>io de 2019, a las calderas de la unidad fiscalizable “</w:t>
            </w:r>
            <w:r w:rsidR="00964DBE">
              <w:rPr>
                <w:rFonts w:eastAsia="Calibri" w:cstheme="minorHAnsi"/>
                <w:sz w:val="20"/>
                <w:szCs w:val="20"/>
              </w:rPr>
              <w:t>Comunidad Edificio Doña Isidora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”, ubicada en </w:t>
            </w:r>
            <w:r w:rsidR="00964DBE">
              <w:rPr>
                <w:rFonts w:eastAsia="Calibri" w:cstheme="minorHAnsi"/>
                <w:sz w:val="20"/>
                <w:szCs w:val="20"/>
              </w:rPr>
              <w:t>Diagonal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964DBE">
              <w:rPr>
                <w:rFonts w:ascii="Calibri" w:eastAsia="Calibri" w:hAnsi="Calibri" w:cs="Times New Roman"/>
                <w:sz w:val="20"/>
              </w:rPr>
              <w:t xml:space="preserve">Isidoro del Solar 280 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de la ciudad de Talca, se constató el uso de caldera </w:t>
            </w:r>
            <w:r w:rsidR="007363C7" w:rsidRPr="007363C7">
              <w:rPr>
                <w:rFonts w:eastAsia="Calibri" w:cstheme="minorHAnsi"/>
                <w:sz w:val="20"/>
                <w:szCs w:val="20"/>
              </w:rPr>
              <w:t xml:space="preserve">industrial, </w:t>
            </w:r>
            <w:r w:rsidR="007363C7" w:rsidRPr="005158EC">
              <w:rPr>
                <w:rFonts w:eastAsia="Calibri" w:cstheme="minorHAnsi"/>
                <w:sz w:val="20"/>
                <w:szCs w:val="20"/>
              </w:rPr>
              <w:t>f</w:t>
            </w:r>
            <w:r w:rsidR="007363C7">
              <w:rPr>
                <w:rFonts w:eastAsia="Calibri" w:cstheme="minorHAnsi"/>
                <w:sz w:val="20"/>
                <w:szCs w:val="20"/>
              </w:rPr>
              <w:t xml:space="preserve">abricante </w:t>
            </w:r>
            <w:r w:rsidR="00E002FC">
              <w:rPr>
                <w:rFonts w:eastAsia="Calibri" w:cstheme="minorHAnsi"/>
                <w:sz w:val="20"/>
                <w:szCs w:val="20"/>
              </w:rPr>
              <w:t>Ivar</w:t>
            </w:r>
            <w:r w:rsidR="007363C7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E002FC">
              <w:rPr>
                <w:rFonts w:eastAsia="Calibri" w:cstheme="minorHAnsi"/>
                <w:sz w:val="20"/>
                <w:szCs w:val="20"/>
              </w:rPr>
              <w:t xml:space="preserve">modelo RAC 290E, </w:t>
            </w:r>
            <w:proofErr w:type="spellStart"/>
            <w:r w:rsidR="00E002FC">
              <w:rPr>
                <w:rFonts w:eastAsia="Calibri" w:cstheme="minorHAnsi"/>
                <w:sz w:val="20"/>
                <w:szCs w:val="20"/>
              </w:rPr>
              <w:t>N°</w:t>
            </w:r>
            <w:proofErr w:type="spellEnd"/>
            <w:r w:rsidR="00E002FC">
              <w:rPr>
                <w:rFonts w:eastAsia="Calibri" w:cstheme="minorHAnsi"/>
                <w:sz w:val="20"/>
                <w:szCs w:val="20"/>
              </w:rPr>
              <w:t xml:space="preserve"> de serie 191050</w:t>
            </w:r>
            <w:r w:rsidR="007363C7">
              <w:rPr>
                <w:rFonts w:eastAsia="Calibri" w:cstheme="minorHAnsi"/>
                <w:sz w:val="20"/>
                <w:szCs w:val="20"/>
              </w:rPr>
              <w:t>,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 año de fabricación </w:t>
            </w:r>
            <w:r w:rsidR="00E002FC">
              <w:rPr>
                <w:rFonts w:eastAsia="Calibri" w:cstheme="minorHAnsi"/>
                <w:sz w:val="20"/>
                <w:szCs w:val="20"/>
              </w:rPr>
              <w:t>1999</w:t>
            </w:r>
            <w:r w:rsidRPr="007363C7">
              <w:rPr>
                <w:rFonts w:eastAsia="Calibri" w:cstheme="minorHAnsi"/>
                <w:sz w:val="20"/>
                <w:szCs w:val="20"/>
              </w:rPr>
              <w:t>,</w:t>
            </w:r>
            <w:r w:rsidR="007363C7">
              <w:rPr>
                <w:rFonts w:eastAsia="Calibri" w:cstheme="minorHAnsi"/>
                <w:sz w:val="20"/>
                <w:szCs w:val="20"/>
              </w:rPr>
              <w:t xml:space="preserve"> combustible </w:t>
            </w:r>
            <w:r w:rsidR="00E002FC">
              <w:rPr>
                <w:rFonts w:eastAsia="Calibri" w:cs="Courier"/>
                <w:sz w:val="20"/>
                <w:szCs w:val="20"/>
                <w:lang w:eastAsia="es-CL"/>
              </w:rPr>
              <w:t>Diesel N°2</w:t>
            </w:r>
            <w:r w:rsidR="00AA3B44">
              <w:rPr>
                <w:rFonts w:eastAsia="Calibri" w:cs="Courier"/>
                <w:sz w:val="20"/>
                <w:szCs w:val="20"/>
                <w:lang w:eastAsia="es-CL"/>
              </w:rPr>
              <w:t xml:space="preserve"> (</w:t>
            </w:r>
            <w:r w:rsidR="00E002FC">
              <w:rPr>
                <w:rFonts w:eastAsia="Calibri" w:cs="Courier"/>
                <w:sz w:val="20"/>
                <w:szCs w:val="20"/>
                <w:lang w:eastAsia="es-CL"/>
              </w:rPr>
              <w:t>Ver anexo 10</w:t>
            </w:r>
            <w:r w:rsidR="00AA3B44">
              <w:rPr>
                <w:rFonts w:eastAsia="Calibri" w:cs="Courier"/>
                <w:sz w:val="20"/>
                <w:szCs w:val="20"/>
                <w:lang w:eastAsia="es-CL"/>
              </w:rPr>
              <w:t>)</w:t>
            </w:r>
            <w:r w:rsidR="007363C7" w:rsidRPr="003E093E">
              <w:rPr>
                <w:rFonts w:eastAsia="Calibri" w:cs="Courier"/>
                <w:sz w:val="20"/>
                <w:szCs w:val="20"/>
                <w:lang w:eastAsia="es-CL"/>
              </w:rPr>
              <w:t>,</w:t>
            </w:r>
            <w:r w:rsidR="00624202">
              <w:rPr>
                <w:rFonts w:eastAsia="Calibri" w:cs="Courier"/>
                <w:sz w:val="20"/>
                <w:szCs w:val="20"/>
                <w:lang w:eastAsia="es-CL"/>
              </w:rPr>
              <w:t xml:space="preserve"> </w:t>
            </w:r>
            <w:r w:rsidR="00FC2393" w:rsidRPr="003E093E">
              <w:rPr>
                <w:rFonts w:eastAsia="Calibri" w:cs="Courier"/>
                <w:sz w:val="20"/>
                <w:szCs w:val="20"/>
                <w:lang w:eastAsia="es-CL"/>
              </w:rPr>
              <w:t xml:space="preserve">con una </w:t>
            </w:r>
            <w:r w:rsidRPr="003E093E">
              <w:rPr>
                <w:rFonts w:eastAsia="Calibri" w:cs="Courier"/>
                <w:sz w:val="20"/>
                <w:szCs w:val="20"/>
                <w:lang w:eastAsia="es-CL"/>
              </w:rPr>
              <w:t>potencia</w:t>
            </w:r>
            <w:r w:rsidRPr="007363C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78488F">
              <w:rPr>
                <w:rFonts w:eastAsia="Calibri" w:cstheme="minorHAnsi"/>
                <w:sz w:val="20"/>
                <w:szCs w:val="20"/>
              </w:rPr>
              <w:t xml:space="preserve">térmica nominal </w:t>
            </w:r>
            <w:r w:rsidR="0078488F" w:rsidRPr="00BD7F49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="00E002FC" w:rsidRPr="00BD7F49">
              <w:rPr>
                <w:rFonts w:eastAsia="Calibri" w:cstheme="minorHAnsi"/>
                <w:sz w:val="20"/>
                <w:szCs w:val="20"/>
              </w:rPr>
              <w:t>0</w:t>
            </w:r>
            <w:r w:rsidR="00BD7F49" w:rsidRPr="00BD7F49">
              <w:rPr>
                <w:rFonts w:eastAsia="Calibri" w:cstheme="minorHAnsi"/>
                <w:sz w:val="20"/>
                <w:szCs w:val="20"/>
              </w:rPr>
              <w:t>.3</w:t>
            </w:r>
            <w:r w:rsidR="0078488F" w:rsidRPr="00BD7F49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78488F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78488F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4B6F30">
              <w:rPr>
                <w:rFonts w:eastAsia="Calibri" w:cstheme="minorHAnsi"/>
                <w:sz w:val="20"/>
                <w:szCs w:val="20"/>
              </w:rPr>
              <w:t>(</w:t>
            </w:r>
            <w:r w:rsidR="00BD7F49">
              <w:rPr>
                <w:rFonts w:eastAsia="Calibri" w:cstheme="minorHAnsi"/>
                <w:sz w:val="20"/>
                <w:szCs w:val="20"/>
              </w:rPr>
              <w:t>Ver a</w:t>
            </w:r>
            <w:r w:rsidR="004B6F30">
              <w:rPr>
                <w:rFonts w:eastAsia="Calibri" w:cstheme="minorHAnsi"/>
                <w:sz w:val="20"/>
                <w:szCs w:val="20"/>
              </w:rPr>
              <w:t xml:space="preserve">nexo </w:t>
            </w:r>
            <w:r w:rsidR="00BD7F49">
              <w:rPr>
                <w:rFonts w:eastAsia="Calibri" w:cstheme="minorHAnsi"/>
                <w:sz w:val="20"/>
                <w:szCs w:val="20"/>
              </w:rPr>
              <w:t>11</w:t>
            </w:r>
            <w:r w:rsidR="004B6F30">
              <w:rPr>
                <w:rFonts w:eastAsia="Calibri" w:cstheme="minorHAnsi"/>
                <w:sz w:val="20"/>
                <w:szCs w:val="20"/>
              </w:rPr>
              <w:t>)</w:t>
            </w:r>
            <w:r w:rsidR="00624202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78488F">
              <w:rPr>
                <w:rFonts w:eastAsia="Calibri" w:cstheme="minorHAnsi"/>
                <w:sz w:val="20"/>
                <w:szCs w:val="20"/>
              </w:rPr>
              <w:t xml:space="preserve">con un consumo de </w:t>
            </w:r>
            <w:r w:rsidR="0078488F" w:rsidRPr="00C74A23">
              <w:rPr>
                <w:rFonts w:eastAsia="Calibri" w:cs="Courier"/>
                <w:sz w:val="20"/>
                <w:szCs w:val="20"/>
                <w:lang w:eastAsia="es-CL"/>
              </w:rPr>
              <w:t xml:space="preserve">combustible de </w:t>
            </w:r>
            <w:r w:rsidR="00BD7F49">
              <w:rPr>
                <w:rFonts w:eastAsia="Calibri" w:cs="Courier"/>
                <w:sz w:val="20"/>
                <w:szCs w:val="20"/>
                <w:lang w:eastAsia="es-CL"/>
              </w:rPr>
              <w:t>25</w:t>
            </w:r>
            <w:r w:rsidR="00C74A23" w:rsidRPr="00C74A23">
              <w:rPr>
                <w:rFonts w:eastAsia="Calibri" w:cs="Courier"/>
                <w:sz w:val="20"/>
                <w:szCs w:val="20"/>
                <w:lang w:eastAsia="es-CL"/>
              </w:rPr>
              <w:t xml:space="preserve"> </w:t>
            </w:r>
            <w:r w:rsidR="00C74A23">
              <w:rPr>
                <w:rFonts w:eastAsia="Calibri" w:cs="Courier"/>
                <w:sz w:val="20"/>
                <w:szCs w:val="20"/>
                <w:lang w:eastAsia="es-CL"/>
              </w:rPr>
              <w:t>k</w:t>
            </w:r>
            <w:r w:rsidR="0078488F" w:rsidRPr="00C74A23">
              <w:rPr>
                <w:rFonts w:eastAsia="Calibri" w:cs="Courier"/>
                <w:sz w:val="20"/>
                <w:szCs w:val="20"/>
                <w:lang w:eastAsia="es-CL"/>
              </w:rPr>
              <w:t>g/hora</w:t>
            </w:r>
            <w:r w:rsidR="00B666B1" w:rsidRPr="00CA5B56">
              <w:rPr>
                <w:rFonts w:eastAsia="Calibri" w:cstheme="minorHAnsi"/>
                <w:sz w:val="20"/>
                <w:szCs w:val="20"/>
              </w:rPr>
              <w:t>.</w:t>
            </w:r>
            <w:r w:rsidR="00FC2393" w:rsidRPr="00CA5B56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14:paraId="6A530E7E" w14:textId="77777777" w:rsidR="00E83EFC" w:rsidRDefault="00E83EFC" w:rsidP="00E83EFC">
            <w:pPr>
              <w:spacing w:after="0" w:line="24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17041B8D" w14:textId="630761AC" w:rsidR="00FC2393" w:rsidRDefault="003E093E" w:rsidP="006B258A">
            <w:pPr>
              <w:numPr>
                <w:ilvl w:val="0"/>
                <w:numId w:val="42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La </w:t>
            </w:r>
            <w:r w:rsidR="00FC2393">
              <w:rPr>
                <w:rFonts w:eastAsia="Calibri" w:cstheme="minorHAnsi"/>
                <w:sz w:val="20"/>
                <w:szCs w:val="20"/>
              </w:rPr>
              <w:t xml:space="preserve">Caldera </w:t>
            </w:r>
            <w:r>
              <w:rPr>
                <w:rFonts w:eastAsia="Calibri" w:cstheme="minorHAnsi"/>
                <w:sz w:val="20"/>
                <w:szCs w:val="20"/>
              </w:rPr>
              <w:t xml:space="preserve">es </w:t>
            </w:r>
            <w:r w:rsidR="00FC2393">
              <w:rPr>
                <w:rFonts w:eastAsia="Calibri" w:cstheme="minorHAnsi"/>
                <w:sz w:val="20"/>
                <w:szCs w:val="20"/>
              </w:rPr>
              <w:t xml:space="preserve">considerada como existente ya que se encuentra operando a la </w:t>
            </w:r>
            <w:r w:rsidR="00FC2393" w:rsidRPr="005A730D">
              <w:rPr>
                <w:rFonts w:cs="Courier"/>
                <w:sz w:val="20"/>
                <w:szCs w:val="20"/>
              </w:rPr>
              <w:t xml:space="preserve">fecha de entrada en vigencia del </w:t>
            </w:r>
            <w:r w:rsidR="00FC2393">
              <w:rPr>
                <w:rFonts w:cs="Courier"/>
                <w:sz w:val="20"/>
                <w:szCs w:val="20"/>
              </w:rPr>
              <w:t>PDA de Talca-Maule</w:t>
            </w:r>
            <w:r w:rsidR="0078488F">
              <w:rPr>
                <w:rFonts w:cs="Courier"/>
                <w:sz w:val="20"/>
                <w:szCs w:val="20"/>
              </w:rPr>
              <w:t>, con Registro en la Seremi de Salud del Maule SSMAU-</w:t>
            </w:r>
            <w:r w:rsidR="005158EC">
              <w:rPr>
                <w:rFonts w:cs="Courier"/>
                <w:sz w:val="20"/>
                <w:szCs w:val="20"/>
              </w:rPr>
              <w:t>2</w:t>
            </w:r>
            <w:r w:rsidR="008666BD">
              <w:rPr>
                <w:rFonts w:cs="Courier"/>
                <w:sz w:val="20"/>
                <w:szCs w:val="20"/>
              </w:rPr>
              <w:t>24</w:t>
            </w:r>
            <w:r w:rsidR="0078488F">
              <w:rPr>
                <w:rFonts w:cs="Courier"/>
                <w:sz w:val="20"/>
                <w:szCs w:val="20"/>
              </w:rPr>
              <w:t xml:space="preserve">. </w:t>
            </w:r>
          </w:p>
          <w:p w14:paraId="3BC259A0" w14:textId="57FDBEB9" w:rsidR="00947AC6" w:rsidRDefault="00947AC6" w:rsidP="002C478B">
            <w:pPr>
              <w:spacing w:after="0" w:line="240" w:lineRule="auto"/>
              <w:ind w:left="311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947AC6">
              <w:rPr>
                <w:rFonts w:eastAsia="Calibri" w:cstheme="minorHAnsi"/>
                <w:sz w:val="20"/>
                <w:szCs w:val="20"/>
              </w:rPr>
              <w:t xml:space="preserve">  </w:t>
            </w:r>
          </w:p>
          <w:p w14:paraId="36AB33F8" w14:textId="0AB89D1C" w:rsidR="002C478B" w:rsidRDefault="002C478B" w:rsidP="00E5175D">
            <w:pPr>
              <w:numPr>
                <w:ilvl w:val="0"/>
                <w:numId w:val="42"/>
              </w:numPr>
              <w:spacing w:after="0" w:line="240" w:lineRule="auto"/>
              <w:ind w:left="311" w:hanging="290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La empresa presenta a la SMA el Informe </w:t>
            </w:r>
            <w:r>
              <w:rPr>
                <w:rFonts w:eastAsia="Calibri" w:cs="Calibri"/>
                <w:sz w:val="20"/>
              </w:rPr>
              <w:t xml:space="preserve">Isocinético </w:t>
            </w:r>
            <w:r w:rsidR="008666BD">
              <w:rPr>
                <w:rFonts w:eastAsia="Calibri" w:cs="Calibri"/>
                <w:sz w:val="20"/>
              </w:rPr>
              <w:t>N°201909-24</w:t>
            </w:r>
            <w:r w:rsidR="008666BD" w:rsidRPr="00AA3B44">
              <w:rPr>
                <w:rFonts w:eastAsia="Calibri" w:cs="Calibri"/>
                <w:sz w:val="20"/>
              </w:rPr>
              <w:t xml:space="preserve"> de </w:t>
            </w:r>
            <w:proofErr w:type="spellStart"/>
            <w:r w:rsidR="008666BD">
              <w:rPr>
                <w:rFonts w:cs="Calibri"/>
                <w:sz w:val="20"/>
              </w:rPr>
              <w:t>Ecoingen</w:t>
            </w:r>
            <w:proofErr w:type="spellEnd"/>
            <w:r w:rsidR="008666BD">
              <w:rPr>
                <w:rFonts w:cs="Calibri"/>
                <w:sz w:val="20"/>
              </w:rPr>
              <w:t xml:space="preserve"> Fiscalización Ambiental </w:t>
            </w:r>
            <w:proofErr w:type="spellStart"/>
            <w:r w:rsidR="008666BD">
              <w:rPr>
                <w:rFonts w:cs="Calibri"/>
                <w:sz w:val="20"/>
              </w:rPr>
              <w:t>SpA</w:t>
            </w:r>
            <w:proofErr w:type="spellEnd"/>
            <w:r w:rsidR="008666BD">
              <w:rPr>
                <w:rFonts w:eastAsia="Calibri" w:cs="Calibri"/>
                <w:sz w:val="20"/>
              </w:rPr>
              <w:t xml:space="preserve"> </w:t>
            </w:r>
            <w:r w:rsidR="00DE7085">
              <w:rPr>
                <w:rFonts w:eastAsia="Calibri" w:cs="Calibri"/>
                <w:sz w:val="20"/>
              </w:rPr>
              <w:t xml:space="preserve">(Ver </w:t>
            </w:r>
            <w:r w:rsidR="008666BD">
              <w:rPr>
                <w:rFonts w:eastAsia="Calibri" w:cs="Calibri"/>
                <w:sz w:val="20"/>
              </w:rPr>
              <w:t>a</w:t>
            </w:r>
            <w:r w:rsidR="00DE7085">
              <w:rPr>
                <w:rFonts w:eastAsia="Calibri" w:cs="Calibri"/>
                <w:sz w:val="20"/>
              </w:rPr>
              <w:t xml:space="preserve">nexo </w:t>
            </w:r>
            <w:r w:rsidR="008666BD">
              <w:rPr>
                <w:rFonts w:eastAsia="Calibri" w:cs="Calibri"/>
                <w:sz w:val="20"/>
              </w:rPr>
              <w:t>11</w:t>
            </w:r>
            <w:r w:rsidR="00DE7085">
              <w:rPr>
                <w:rFonts w:eastAsia="Calibri" w:cs="Calibri"/>
                <w:sz w:val="20"/>
              </w:rPr>
              <w:t>)</w:t>
            </w:r>
            <w:r>
              <w:rPr>
                <w:rFonts w:eastAsia="Calibri" w:cs="Calibri"/>
                <w:sz w:val="20"/>
              </w:rPr>
              <w:t xml:space="preserve">, autorizada </w:t>
            </w:r>
            <w:r w:rsidR="0078488F">
              <w:rPr>
                <w:rFonts w:eastAsia="Calibri" w:cs="Calibri"/>
                <w:sz w:val="20"/>
              </w:rPr>
              <w:t>como Entidad Técnica de Fiscalización Ambienta (</w:t>
            </w:r>
            <w:r>
              <w:rPr>
                <w:rFonts w:eastAsia="Calibri" w:cs="Calibri"/>
                <w:sz w:val="20"/>
              </w:rPr>
              <w:t>ETFA</w:t>
            </w:r>
            <w:r w:rsidR="0078488F">
              <w:rPr>
                <w:rFonts w:eastAsia="Calibri" w:cs="Calibri"/>
                <w:sz w:val="20"/>
              </w:rPr>
              <w:t xml:space="preserve">) por la </w:t>
            </w:r>
            <w:r>
              <w:rPr>
                <w:rFonts w:eastAsia="Calibri" w:cs="Calibri"/>
                <w:sz w:val="20"/>
              </w:rPr>
              <w:t>Superintendencia</w:t>
            </w:r>
            <w:r w:rsidR="0078488F">
              <w:rPr>
                <w:rFonts w:eastAsia="Calibri" w:cs="Calibri"/>
                <w:sz w:val="20"/>
              </w:rPr>
              <w:t>, con</w:t>
            </w:r>
            <w:r>
              <w:rPr>
                <w:rFonts w:eastAsia="Calibri" w:cs="Calibri"/>
                <w:sz w:val="20"/>
              </w:rPr>
              <w:t xml:space="preserve"> Resolución Ex. </w:t>
            </w:r>
            <w:proofErr w:type="spellStart"/>
            <w:r w:rsidRPr="008666BD">
              <w:rPr>
                <w:rFonts w:eastAsia="Calibri" w:cs="Calibri"/>
                <w:sz w:val="20"/>
              </w:rPr>
              <w:t>N°</w:t>
            </w:r>
            <w:proofErr w:type="spellEnd"/>
            <w:r w:rsidRPr="008666BD">
              <w:rPr>
                <w:rFonts w:eastAsia="Calibri" w:cs="Calibri"/>
                <w:sz w:val="20"/>
              </w:rPr>
              <w:t xml:space="preserve"> </w:t>
            </w:r>
            <w:r w:rsidR="008666BD" w:rsidRPr="008666BD">
              <w:rPr>
                <w:rFonts w:eastAsia="Calibri" w:cs="Calibri"/>
                <w:sz w:val="20"/>
              </w:rPr>
              <w:t>421</w:t>
            </w:r>
            <w:r w:rsidRPr="008666BD">
              <w:rPr>
                <w:rFonts w:eastAsia="Calibri" w:cs="Calibri"/>
                <w:sz w:val="20"/>
              </w:rPr>
              <w:t>/201</w:t>
            </w:r>
            <w:r w:rsidR="008666BD">
              <w:rPr>
                <w:rFonts w:eastAsia="Calibri" w:cs="Calibri"/>
                <w:sz w:val="20"/>
              </w:rPr>
              <w:t>9</w:t>
            </w:r>
            <w:r w:rsidR="0078488F">
              <w:rPr>
                <w:rFonts w:eastAsia="Calibri" w:cs="Calibri"/>
                <w:sz w:val="20"/>
              </w:rPr>
              <w:t xml:space="preserve"> SMA</w:t>
            </w:r>
            <w:r>
              <w:rPr>
                <w:rFonts w:eastAsia="Calibri" w:cs="Calibri"/>
                <w:sz w:val="20"/>
              </w:rPr>
              <w:t>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947AC6" w:rsidRPr="00947AC6">
              <w:rPr>
                <w:rFonts w:cstheme="minorHAnsi"/>
                <w:sz w:val="20"/>
                <w:szCs w:val="20"/>
              </w:rPr>
              <w:t xml:space="preserve">La </w:t>
            </w:r>
            <w:r>
              <w:rPr>
                <w:rFonts w:cstheme="minorHAnsi"/>
                <w:sz w:val="20"/>
                <w:szCs w:val="20"/>
              </w:rPr>
              <w:t>medición</w:t>
            </w:r>
            <w:r w:rsidR="0078488F">
              <w:rPr>
                <w:rFonts w:cstheme="minorHAnsi"/>
                <w:sz w:val="20"/>
                <w:szCs w:val="20"/>
              </w:rPr>
              <w:t xml:space="preserve"> isocinética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="00947AC6" w:rsidRPr="00947AC6">
              <w:rPr>
                <w:rFonts w:cstheme="minorHAnsi"/>
                <w:sz w:val="20"/>
                <w:szCs w:val="20"/>
              </w:rPr>
              <w:t xml:space="preserve">se realizó el día </w:t>
            </w:r>
            <w:r w:rsidR="008666BD">
              <w:rPr>
                <w:rFonts w:cstheme="minorHAnsi"/>
                <w:sz w:val="20"/>
                <w:szCs w:val="20"/>
              </w:rPr>
              <w:t>13</w:t>
            </w:r>
            <w:r w:rsidR="00947AC6" w:rsidRPr="00947AC6">
              <w:rPr>
                <w:rFonts w:cstheme="minorHAnsi"/>
                <w:sz w:val="20"/>
                <w:szCs w:val="20"/>
              </w:rPr>
              <w:t xml:space="preserve"> de </w:t>
            </w:r>
            <w:r w:rsidR="008666BD">
              <w:rPr>
                <w:rFonts w:cstheme="minorHAnsi"/>
                <w:sz w:val="20"/>
                <w:szCs w:val="20"/>
              </w:rPr>
              <w:t>septiembre</w:t>
            </w:r>
            <w:r w:rsidR="00947AC6" w:rsidRPr="00947AC6">
              <w:rPr>
                <w:rFonts w:cstheme="minorHAnsi"/>
                <w:sz w:val="20"/>
                <w:szCs w:val="20"/>
              </w:rPr>
              <w:t xml:space="preserve"> de 2019</w:t>
            </w:r>
            <w:r w:rsidR="00947AC6" w:rsidRPr="00DE7085">
              <w:rPr>
                <w:rFonts w:cstheme="minorHAnsi"/>
                <w:sz w:val="20"/>
                <w:szCs w:val="20"/>
              </w:rPr>
              <w:t>,</w:t>
            </w:r>
            <w:r w:rsidRPr="00DE7085">
              <w:rPr>
                <w:rFonts w:cstheme="minorHAnsi"/>
                <w:sz w:val="20"/>
                <w:szCs w:val="20"/>
              </w:rPr>
              <w:t xml:space="preserve"> </w:t>
            </w:r>
            <w:r w:rsidR="003E093E">
              <w:rPr>
                <w:rFonts w:cstheme="minorHAnsi"/>
                <w:sz w:val="20"/>
                <w:szCs w:val="20"/>
              </w:rPr>
              <w:t xml:space="preserve">y </w:t>
            </w:r>
            <w:r w:rsidR="00704A87" w:rsidRPr="00DE7085">
              <w:rPr>
                <w:sz w:val="20"/>
                <w:szCs w:val="20"/>
              </w:rPr>
              <w:t>la metodología utilizada</w:t>
            </w:r>
            <w:r w:rsidRPr="002C478B">
              <w:rPr>
                <w:sz w:val="20"/>
                <w:szCs w:val="20"/>
              </w:rPr>
              <w:t xml:space="preserve"> para determinar las emisiones atmosféricas de la </w:t>
            </w:r>
            <w:r w:rsidR="008666BD">
              <w:rPr>
                <w:sz w:val="20"/>
                <w:szCs w:val="20"/>
              </w:rPr>
              <w:t>c</w:t>
            </w:r>
            <w:r w:rsidRPr="002C478B">
              <w:rPr>
                <w:sz w:val="20"/>
                <w:szCs w:val="20"/>
              </w:rPr>
              <w:t>aldera fue el método CH-5 para Material particulado</w:t>
            </w:r>
            <w:r w:rsidR="00947AC6" w:rsidRPr="002C478B">
              <w:rPr>
                <w:rFonts w:cstheme="minorHAnsi"/>
                <w:sz w:val="20"/>
                <w:szCs w:val="20"/>
              </w:rPr>
              <w:t>.</w:t>
            </w:r>
          </w:p>
          <w:p w14:paraId="24AF2E8B" w14:textId="08D6934E" w:rsidR="00DE7085" w:rsidRDefault="002624E7" w:rsidP="002C478B">
            <w:pPr>
              <w:spacing w:after="0" w:line="240" w:lineRule="auto"/>
              <w:ind w:left="311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61B1265" w14:textId="628C70D7" w:rsidR="00DE7085" w:rsidRDefault="00DE7085" w:rsidP="00DE7085">
            <w:pPr>
              <w:spacing w:after="0" w:line="240" w:lineRule="auto"/>
              <w:ind w:left="311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C95E6A">
              <w:rPr>
                <w:rFonts w:cstheme="minorHAnsi"/>
                <w:sz w:val="20"/>
                <w:szCs w:val="20"/>
              </w:rPr>
              <w:t>L</w:t>
            </w:r>
            <w:r>
              <w:rPr>
                <w:rFonts w:cstheme="minorHAnsi"/>
                <w:sz w:val="20"/>
                <w:szCs w:val="20"/>
              </w:rPr>
              <w:t xml:space="preserve">os resultados obtenidos en la medición de </w:t>
            </w:r>
            <w:r w:rsidRPr="0078488F">
              <w:rPr>
                <w:rFonts w:cstheme="minorHAnsi"/>
                <w:b/>
                <w:bCs/>
                <w:sz w:val="20"/>
                <w:szCs w:val="20"/>
              </w:rPr>
              <w:t>Material Particulado</w:t>
            </w:r>
            <w:r w:rsidR="00EE0504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="00EE0504" w:rsidRPr="00EE0504">
              <w:rPr>
                <w:rFonts w:cstheme="minorHAnsi"/>
                <w:sz w:val="20"/>
                <w:szCs w:val="20"/>
              </w:rPr>
              <w:t>(MP)</w:t>
            </w:r>
            <w:r w:rsidRPr="00EE0504">
              <w:rPr>
                <w:rFonts w:cstheme="minorHAnsi"/>
                <w:sz w:val="20"/>
                <w:szCs w:val="20"/>
              </w:rPr>
              <w:t>,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 efectua</w:t>
            </w:r>
            <w:r>
              <w:rPr>
                <w:rFonts w:cstheme="minorHAnsi"/>
                <w:sz w:val="20"/>
                <w:szCs w:val="20"/>
              </w:rPr>
              <w:t>dos para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 </w:t>
            </w:r>
            <w:r w:rsidR="00704A87">
              <w:rPr>
                <w:rFonts w:cstheme="minorHAnsi"/>
                <w:sz w:val="20"/>
                <w:szCs w:val="20"/>
              </w:rPr>
              <w:t>2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 corridas </w:t>
            </w:r>
            <w:r>
              <w:rPr>
                <w:rFonts w:cstheme="minorHAnsi"/>
                <w:sz w:val="20"/>
                <w:szCs w:val="20"/>
              </w:rPr>
              <w:t xml:space="preserve">de medición, 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(fuente </w:t>
            </w:r>
            <w:r w:rsidR="00704A87">
              <w:rPr>
                <w:rFonts w:cstheme="minorHAnsi"/>
                <w:sz w:val="20"/>
                <w:szCs w:val="20"/>
              </w:rPr>
              <w:t>grupal</w:t>
            </w:r>
            <w:r w:rsidR="00947AC6" w:rsidRPr="002C478B">
              <w:rPr>
                <w:rFonts w:cstheme="minorHAnsi"/>
                <w:sz w:val="20"/>
                <w:szCs w:val="20"/>
              </w:rPr>
              <w:t xml:space="preserve">), </w:t>
            </w:r>
            <w:r>
              <w:rPr>
                <w:rFonts w:cstheme="minorHAnsi"/>
                <w:sz w:val="20"/>
                <w:szCs w:val="20"/>
              </w:rPr>
              <w:t>fueron:</w:t>
            </w:r>
          </w:p>
          <w:p w14:paraId="356B0B16" w14:textId="6E3A7F51" w:rsidR="00DE7085" w:rsidRPr="00873D30" w:rsidRDefault="00DE7085" w:rsidP="00873D30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 w:rsidRPr="00873D30">
              <w:rPr>
                <w:rFonts w:cstheme="minorHAnsi"/>
                <w:sz w:val="20"/>
                <w:szCs w:val="20"/>
              </w:rPr>
              <w:t>C</w:t>
            </w:r>
            <w:r w:rsidR="00947AC6" w:rsidRPr="00873D30">
              <w:rPr>
                <w:rFonts w:cstheme="minorHAnsi"/>
                <w:sz w:val="20"/>
                <w:szCs w:val="20"/>
              </w:rPr>
              <w:t xml:space="preserve">ombustible utilizado por la caldera </w:t>
            </w:r>
            <w:r w:rsidR="005158EC">
              <w:rPr>
                <w:rFonts w:cstheme="minorHAnsi"/>
                <w:sz w:val="20"/>
                <w:szCs w:val="20"/>
              </w:rPr>
              <w:t xml:space="preserve">es </w:t>
            </w:r>
            <w:r w:rsidR="00C95E6A">
              <w:rPr>
                <w:rFonts w:cs="Courier"/>
                <w:sz w:val="20"/>
                <w:szCs w:val="20"/>
                <w:lang w:eastAsia="es-CL"/>
              </w:rPr>
              <w:t>Diesel</w:t>
            </w:r>
            <w:r w:rsidR="005158EC">
              <w:rPr>
                <w:rFonts w:cs="Courier"/>
                <w:sz w:val="20"/>
                <w:szCs w:val="20"/>
                <w:lang w:eastAsia="es-CL"/>
              </w:rPr>
              <w:t xml:space="preserve"> N°</w:t>
            </w:r>
            <w:r w:rsidR="00C95E6A">
              <w:rPr>
                <w:rFonts w:cs="Courier"/>
                <w:sz w:val="20"/>
                <w:szCs w:val="20"/>
                <w:lang w:eastAsia="es-CL"/>
              </w:rPr>
              <w:t>2</w:t>
            </w:r>
            <w:r w:rsidR="005158EC">
              <w:rPr>
                <w:rFonts w:cs="Courier"/>
                <w:sz w:val="20"/>
                <w:szCs w:val="20"/>
                <w:lang w:eastAsia="es-CL"/>
              </w:rPr>
              <w:t>.</w:t>
            </w:r>
          </w:p>
          <w:p w14:paraId="442D66E8" w14:textId="28DFE072" w:rsidR="00947AC6" w:rsidRPr="002624E7" w:rsidRDefault="00DE7085" w:rsidP="00873D30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 w:rsidRPr="002624E7">
              <w:rPr>
                <w:rFonts w:cstheme="minorHAnsi"/>
                <w:sz w:val="20"/>
                <w:szCs w:val="20"/>
              </w:rPr>
              <w:t>C</w:t>
            </w:r>
            <w:r w:rsidR="00947AC6" w:rsidRPr="002624E7">
              <w:rPr>
                <w:rFonts w:cstheme="minorHAnsi"/>
                <w:sz w:val="20"/>
                <w:szCs w:val="20"/>
              </w:rPr>
              <w:t xml:space="preserve">audal de gases </w:t>
            </w:r>
            <w:r w:rsidRPr="002624E7">
              <w:rPr>
                <w:rFonts w:cstheme="minorHAnsi"/>
                <w:sz w:val="20"/>
                <w:szCs w:val="20"/>
              </w:rPr>
              <w:t xml:space="preserve">promedio </w:t>
            </w:r>
            <w:r w:rsidR="00C95E6A">
              <w:rPr>
                <w:rFonts w:cstheme="minorHAnsi"/>
                <w:sz w:val="20"/>
                <w:szCs w:val="20"/>
              </w:rPr>
              <w:t>813</w:t>
            </w:r>
            <w:r w:rsidR="00947AC6" w:rsidRPr="002624E7">
              <w:rPr>
                <w:rFonts w:cstheme="minorHAnsi"/>
                <w:sz w:val="20"/>
                <w:szCs w:val="20"/>
              </w:rPr>
              <w:t xml:space="preserve"> m</w:t>
            </w:r>
            <w:r w:rsidR="00947AC6" w:rsidRPr="002624E7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 w:rsidRPr="002624E7">
              <w:rPr>
                <w:rFonts w:cstheme="minorHAnsi"/>
                <w:sz w:val="20"/>
                <w:szCs w:val="20"/>
              </w:rPr>
              <w:t>N/h</w:t>
            </w:r>
          </w:p>
          <w:p w14:paraId="1CD1B3FD" w14:textId="0702F9DE" w:rsidR="00947AC6" w:rsidRPr="002624E7" w:rsidRDefault="00DE7085" w:rsidP="00947AC6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 w:rsidRPr="002624E7">
              <w:rPr>
                <w:rFonts w:cstheme="minorHAnsi"/>
                <w:sz w:val="20"/>
                <w:szCs w:val="20"/>
              </w:rPr>
              <w:t>P</w:t>
            </w:r>
            <w:r w:rsidR="00947AC6" w:rsidRPr="002624E7">
              <w:rPr>
                <w:rFonts w:cstheme="minorHAnsi"/>
                <w:sz w:val="20"/>
                <w:szCs w:val="20"/>
              </w:rPr>
              <w:t xml:space="preserve">orcentaje </w:t>
            </w:r>
            <w:r w:rsidRPr="002624E7">
              <w:rPr>
                <w:rFonts w:cstheme="minorHAnsi"/>
                <w:sz w:val="20"/>
                <w:szCs w:val="20"/>
              </w:rPr>
              <w:t xml:space="preserve">promedio </w:t>
            </w:r>
            <w:r w:rsidR="00947AC6" w:rsidRPr="002624E7">
              <w:rPr>
                <w:rFonts w:cstheme="minorHAnsi"/>
                <w:sz w:val="20"/>
                <w:szCs w:val="20"/>
              </w:rPr>
              <w:t xml:space="preserve">de </w:t>
            </w:r>
            <w:proofErr w:type="spellStart"/>
            <w:r w:rsidR="00947AC6" w:rsidRPr="002624E7">
              <w:rPr>
                <w:rFonts w:cstheme="minorHAnsi"/>
                <w:sz w:val="20"/>
                <w:szCs w:val="20"/>
              </w:rPr>
              <w:t>isocinetismo</w:t>
            </w:r>
            <w:proofErr w:type="spellEnd"/>
            <w:r w:rsidR="00947AC6" w:rsidRPr="002624E7">
              <w:rPr>
                <w:rFonts w:cstheme="minorHAnsi"/>
                <w:sz w:val="20"/>
                <w:szCs w:val="20"/>
              </w:rPr>
              <w:t xml:space="preserve"> </w:t>
            </w:r>
            <w:r w:rsidR="00C95E6A">
              <w:rPr>
                <w:rFonts w:cstheme="minorHAnsi"/>
                <w:sz w:val="20"/>
                <w:szCs w:val="20"/>
              </w:rPr>
              <w:t>103</w:t>
            </w:r>
            <w:r w:rsidR="00947AC6" w:rsidRPr="002624E7">
              <w:rPr>
                <w:rFonts w:cstheme="minorHAnsi"/>
                <w:sz w:val="20"/>
                <w:szCs w:val="20"/>
              </w:rPr>
              <w:t>%</w:t>
            </w:r>
          </w:p>
          <w:p w14:paraId="33F2C55B" w14:textId="316B3ED8" w:rsidR="00947AC6" w:rsidRPr="00C95E6A" w:rsidRDefault="00DE7085" w:rsidP="00947AC6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 w:rsidRPr="00C95E6A">
              <w:rPr>
                <w:rFonts w:cstheme="minorHAnsi"/>
                <w:sz w:val="20"/>
                <w:szCs w:val="20"/>
              </w:rPr>
              <w:lastRenderedPageBreak/>
              <w:t>D</w:t>
            </w:r>
            <w:r w:rsidR="00947AC6" w:rsidRPr="00C95E6A">
              <w:rPr>
                <w:rFonts w:cstheme="minorHAnsi"/>
                <w:sz w:val="20"/>
                <w:szCs w:val="20"/>
              </w:rPr>
              <w:t xml:space="preserve">esviación estándar de la concentración fue de </w:t>
            </w:r>
            <w:r w:rsidR="00E0547E" w:rsidRPr="00C95E6A">
              <w:rPr>
                <w:rFonts w:cstheme="minorHAnsi"/>
                <w:sz w:val="20"/>
                <w:szCs w:val="20"/>
              </w:rPr>
              <w:t>0,</w:t>
            </w:r>
            <w:r w:rsidR="00C95E6A" w:rsidRPr="00C95E6A">
              <w:rPr>
                <w:rFonts w:cstheme="minorHAnsi"/>
                <w:sz w:val="20"/>
                <w:szCs w:val="20"/>
              </w:rPr>
              <w:t>1</w:t>
            </w:r>
            <w:r w:rsidR="00947AC6" w:rsidRPr="00C95E6A">
              <w:rPr>
                <w:rFonts w:cstheme="minorHAnsi"/>
                <w:sz w:val="20"/>
                <w:szCs w:val="20"/>
              </w:rPr>
              <w:t xml:space="preserve"> mg/m</w:t>
            </w:r>
            <w:r w:rsidR="00947AC6" w:rsidRPr="00C95E6A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 w:rsidRPr="00C95E6A">
              <w:rPr>
                <w:rFonts w:cstheme="minorHAnsi"/>
                <w:sz w:val="20"/>
                <w:szCs w:val="20"/>
              </w:rPr>
              <w:t>N</w:t>
            </w:r>
          </w:p>
          <w:p w14:paraId="038A02BD" w14:textId="3BB11444" w:rsidR="00947AC6" w:rsidRPr="001E6B47" w:rsidRDefault="00DE7085" w:rsidP="00947AC6">
            <w:pPr>
              <w:pStyle w:val="Prrafodelista"/>
              <w:numPr>
                <w:ilvl w:val="0"/>
                <w:numId w:val="44"/>
              </w:numPr>
              <w:rPr>
                <w:rFonts w:cstheme="minorHAnsi"/>
                <w:sz w:val="20"/>
                <w:szCs w:val="20"/>
              </w:rPr>
            </w:pPr>
            <w:r w:rsidRPr="001E6B47">
              <w:rPr>
                <w:rFonts w:cstheme="minorHAnsi"/>
                <w:sz w:val="20"/>
                <w:szCs w:val="20"/>
              </w:rPr>
              <w:t>C</w:t>
            </w:r>
            <w:r w:rsidR="00947AC6" w:rsidRPr="001E6B47">
              <w:rPr>
                <w:rFonts w:cstheme="minorHAnsi"/>
                <w:sz w:val="20"/>
                <w:szCs w:val="20"/>
              </w:rPr>
              <w:t xml:space="preserve">oncentración promedio de material particulado fue de </w:t>
            </w:r>
            <w:r w:rsidR="00C95E6A">
              <w:rPr>
                <w:rFonts w:cstheme="minorHAnsi"/>
                <w:sz w:val="20"/>
                <w:szCs w:val="20"/>
              </w:rPr>
              <w:t>3.0</w:t>
            </w:r>
            <w:r w:rsidR="00947AC6" w:rsidRPr="001E6B47">
              <w:rPr>
                <w:rFonts w:cstheme="minorHAnsi"/>
                <w:sz w:val="20"/>
                <w:szCs w:val="20"/>
              </w:rPr>
              <w:t xml:space="preserve"> mg/m</w:t>
            </w:r>
            <w:r w:rsidR="00947AC6" w:rsidRPr="001E6B47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 w:rsidRPr="001E6B47">
              <w:rPr>
                <w:rFonts w:cstheme="minorHAnsi"/>
                <w:sz w:val="20"/>
                <w:szCs w:val="20"/>
              </w:rPr>
              <w:t>N</w:t>
            </w:r>
          </w:p>
          <w:p w14:paraId="6097B57F" w14:textId="35DF8E91" w:rsidR="00947AC6" w:rsidRPr="001E6B47" w:rsidRDefault="00DE7085" w:rsidP="00947AC6">
            <w:pPr>
              <w:pStyle w:val="Prrafodelista"/>
              <w:numPr>
                <w:ilvl w:val="0"/>
                <w:numId w:val="44"/>
              </w:numPr>
              <w:ind w:left="714" w:hanging="357"/>
              <w:rPr>
                <w:rFonts w:cstheme="minorHAnsi"/>
                <w:sz w:val="20"/>
                <w:szCs w:val="20"/>
              </w:rPr>
            </w:pPr>
            <w:r w:rsidRPr="001E6B47">
              <w:rPr>
                <w:rFonts w:cstheme="minorHAnsi"/>
                <w:sz w:val="20"/>
                <w:szCs w:val="20"/>
              </w:rPr>
              <w:t>C</w:t>
            </w:r>
            <w:r w:rsidR="00947AC6" w:rsidRPr="001E6B47">
              <w:rPr>
                <w:rFonts w:cstheme="minorHAnsi"/>
                <w:sz w:val="20"/>
                <w:szCs w:val="20"/>
              </w:rPr>
              <w:t xml:space="preserve">oncentración corregida </w:t>
            </w:r>
            <w:r w:rsidRPr="001E6B47">
              <w:rPr>
                <w:rFonts w:cstheme="minorHAnsi"/>
                <w:sz w:val="20"/>
                <w:szCs w:val="20"/>
              </w:rPr>
              <w:t xml:space="preserve">promedio </w:t>
            </w:r>
            <w:r w:rsidR="00947AC6" w:rsidRPr="00C95E6A">
              <w:rPr>
                <w:rFonts w:cstheme="minorHAnsi"/>
                <w:sz w:val="20"/>
                <w:szCs w:val="20"/>
              </w:rPr>
              <w:t xml:space="preserve">al </w:t>
            </w:r>
            <w:r w:rsidR="00E7023D" w:rsidRPr="00C95E6A">
              <w:rPr>
                <w:rFonts w:cstheme="minorHAnsi"/>
                <w:sz w:val="20"/>
                <w:szCs w:val="20"/>
              </w:rPr>
              <w:t>3</w:t>
            </w:r>
            <w:r w:rsidR="00947AC6" w:rsidRPr="00C95E6A">
              <w:rPr>
                <w:rFonts w:cstheme="minorHAnsi"/>
                <w:sz w:val="20"/>
                <w:szCs w:val="20"/>
              </w:rPr>
              <w:t>% O</w:t>
            </w:r>
            <w:r w:rsidR="00947AC6" w:rsidRPr="00C95E6A">
              <w:rPr>
                <w:rFonts w:cstheme="minorHAnsi"/>
                <w:sz w:val="20"/>
                <w:szCs w:val="20"/>
                <w:vertAlign w:val="subscript"/>
              </w:rPr>
              <w:t>2</w:t>
            </w:r>
            <w:r w:rsidR="00947AC6" w:rsidRPr="001E6B47">
              <w:rPr>
                <w:rFonts w:cstheme="minorHAnsi"/>
                <w:sz w:val="20"/>
                <w:szCs w:val="20"/>
              </w:rPr>
              <w:t xml:space="preserve"> de material particulado fue de </w:t>
            </w:r>
            <w:r w:rsidR="00C95E6A">
              <w:rPr>
                <w:rFonts w:cstheme="minorHAnsi"/>
                <w:b/>
                <w:bCs/>
                <w:sz w:val="20"/>
                <w:szCs w:val="20"/>
              </w:rPr>
              <w:t>8.2</w:t>
            </w:r>
            <w:r w:rsidR="00947AC6" w:rsidRPr="001E6B47">
              <w:rPr>
                <w:rFonts w:cstheme="minorHAnsi"/>
                <w:sz w:val="20"/>
                <w:szCs w:val="20"/>
              </w:rPr>
              <w:t xml:space="preserve"> mg/m</w:t>
            </w:r>
            <w:r w:rsidR="00947AC6" w:rsidRPr="001E6B47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947AC6" w:rsidRPr="001E6B47">
              <w:rPr>
                <w:rFonts w:cstheme="minorHAnsi"/>
                <w:sz w:val="20"/>
                <w:szCs w:val="20"/>
              </w:rPr>
              <w:t>N</w:t>
            </w:r>
          </w:p>
          <w:p w14:paraId="24AAAE79" w14:textId="7DA33718" w:rsidR="00947AC6" w:rsidRDefault="00947AC6" w:rsidP="00947AC6">
            <w:pPr>
              <w:spacing w:after="0" w:line="240" w:lineRule="auto"/>
              <w:ind w:left="714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  <w:p w14:paraId="28C00836" w14:textId="41DD9B97" w:rsidR="001E6B47" w:rsidRDefault="00873D30" w:rsidP="00873D30">
            <w:pPr>
              <w:ind w:left="170"/>
              <w:jc w:val="both"/>
              <w:rPr>
                <w:rFonts w:cstheme="minorHAnsi"/>
                <w:sz w:val="20"/>
                <w:szCs w:val="20"/>
              </w:rPr>
            </w:pPr>
            <w:r w:rsidRPr="00C95E6A">
              <w:rPr>
                <w:rFonts w:cstheme="minorHAnsi"/>
                <w:sz w:val="20"/>
                <w:szCs w:val="20"/>
              </w:rPr>
              <w:t>La</w:t>
            </w:r>
            <w:r w:rsidRPr="00873D30">
              <w:rPr>
                <w:rFonts w:cstheme="minorHAnsi"/>
                <w:sz w:val="20"/>
                <w:szCs w:val="20"/>
              </w:rPr>
              <w:t xml:space="preserve"> medición isocinética para MP, para el establecimiento perteneciente al</w:t>
            </w:r>
            <w:r>
              <w:rPr>
                <w:rFonts w:cstheme="minorHAnsi"/>
                <w:sz w:val="20"/>
                <w:szCs w:val="20"/>
              </w:rPr>
              <w:t xml:space="preserve"> sector </w:t>
            </w:r>
            <w:r w:rsidR="00C95E6A">
              <w:rPr>
                <w:rFonts w:cstheme="minorHAnsi"/>
                <w:sz w:val="20"/>
                <w:szCs w:val="20"/>
              </w:rPr>
              <w:t>residencial</w:t>
            </w:r>
            <w:r w:rsidRPr="00873D30">
              <w:rPr>
                <w:rFonts w:cstheme="minorHAnsi"/>
                <w:sz w:val="20"/>
                <w:szCs w:val="20"/>
              </w:rPr>
              <w:t>,</w:t>
            </w:r>
            <w:r w:rsidRPr="001E6B47">
              <w:rPr>
                <w:rFonts w:cstheme="minorHAnsi"/>
                <w:b/>
                <w:bCs/>
                <w:sz w:val="20"/>
                <w:szCs w:val="20"/>
              </w:rPr>
              <w:t xml:space="preserve"> cumple</w:t>
            </w:r>
            <w:r w:rsidRPr="00873D30">
              <w:rPr>
                <w:rFonts w:cstheme="minorHAnsi"/>
                <w:sz w:val="20"/>
                <w:szCs w:val="20"/>
              </w:rPr>
              <w:t xml:space="preserve"> con el límite máximo de emisión de material particulado para la caldera existente de acuerdo a lo establecido en la Tabla </w:t>
            </w:r>
            <w:r w:rsidR="00F637A8">
              <w:rPr>
                <w:rFonts w:cstheme="minorHAnsi"/>
                <w:sz w:val="20"/>
                <w:szCs w:val="20"/>
              </w:rPr>
              <w:t>N°</w:t>
            </w:r>
            <w:r w:rsidRPr="00873D30">
              <w:rPr>
                <w:rFonts w:cstheme="minorHAnsi"/>
                <w:sz w:val="20"/>
                <w:szCs w:val="20"/>
              </w:rPr>
              <w:t>23 del DS 49/2015 MMA.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12AAB">
              <w:rPr>
                <w:rFonts w:cstheme="minorHAnsi"/>
                <w:sz w:val="20"/>
                <w:szCs w:val="20"/>
              </w:rPr>
              <w:t>La medición arroj</w:t>
            </w:r>
            <w:r w:rsidR="001E6B47">
              <w:rPr>
                <w:rFonts w:cstheme="minorHAnsi"/>
                <w:sz w:val="20"/>
                <w:szCs w:val="20"/>
              </w:rPr>
              <w:t>ó</w:t>
            </w:r>
            <w:r w:rsidRPr="00A12AAB">
              <w:rPr>
                <w:rFonts w:cstheme="minorHAnsi"/>
                <w:sz w:val="20"/>
                <w:szCs w:val="20"/>
              </w:rPr>
              <w:t xml:space="preserve"> una concentración promedio corregida de </w:t>
            </w:r>
            <w:r w:rsidR="00C95E6A">
              <w:rPr>
                <w:rFonts w:cstheme="minorHAnsi"/>
                <w:b/>
                <w:bCs/>
                <w:sz w:val="20"/>
                <w:szCs w:val="20"/>
              </w:rPr>
              <w:t>8.</w:t>
            </w:r>
            <w:r w:rsidR="0031314B">
              <w:rPr>
                <w:rFonts w:cstheme="minorHAnsi"/>
                <w:b/>
                <w:bCs/>
                <w:sz w:val="20"/>
                <w:szCs w:val="20"/>
              </w:rPr>
              <w:t>2</w:t>
            </w:r>
            <w:r w:rsidR="0031314B" w:rsidRPr="00873D30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A12AAB">
              <w:rPr>
                <w:rFonts w:cstheme="minorHAnsi"/>
                <w:sz w:val="20"/>
                <w:szCs w:val="20"/>
              </w:rPr>
              <w:t>mg/m</w:t>
            </w:r>
            <w:r w:rsidRPr="00A12AAB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A12AAB">
              <w:rPr>
                <w:rFonts w:cstheme="minorHAnsi"/>
                <w:sz w:val="20"/>
                <w:szCs w:val="20"/>
              </w:rPr>
              <w:t xml:space="preserve">N de MP, el cual </w:t>
            </w:r>
            <w:r w:rsidR="00E0547E">
              <w:rPr>
                <w:rFonts w:cstheme="minorHAnsi"/>
                <w:sz w:val="20"/>
                <w:szCs w:val="20"/>
              </w:rPr>
              <w:t xml:space="preserve">no </w:t>
            </w:r>
            <w:r w:rsidRPr="00A12AAB">
              <w:rPr>
                <w:rFonts w:cstheme="minorHAnsi"/>
                <w:sz w:val="20"/>
                <w:szCs w:val="20"/>
              </w:rPr>
              <w:t>supera el límite de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1E6B47">
              <w:rPr>
                <w:rFonts w:cstheme="minorHAnsi"/>
                <w:sz w:val="20"/>
                <w:szCs w:val="20"/>
              </w:rPr>
              <w:t>50 mg/m</w:t>
            </w:r>
            <w:r w:rsidRPr="001E6B47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1E6B47">
              <w:rPr>
                <w:rFonts w:cstheme="minorHAnsi"/>
                <w:sz w:val="20"/>
                <w:szCs w:val="20"/>
              </w:rPr>
              <w:t xml:space="preserve">N de material particulado establecido para una caldera con una potencia térmica de </w:t>
            </w:r>
            <w:r w:rsidR="00C95E6A">
              <w:rPr>
                <w:rFonts w:eastAsia="Calibri" w:cstheme="minorHAnsi"/>
                <w:sz w:val="20"/>
                <w:szCs w:val="20"/>
              </w:rPr>
              <w:t>0.3</w:t>
            </w:r>
            <w:r w:rsidR="001E6B47" w:rsidRPr="001E6B47">
              <w:rPr>
                <w:rFonts w:eastAsia="Calibri" w:cstheme="minorHAnsi"/>
                <w:sz w:val="20"/>
                <w:szCs w:val="20"/>
              </w:rPr>
              <w:t xml:space="preserve"> </w:t>
            </w:r>
            <w:proofErr w:type="spellStart"/>
            <w:r w:rsidR="001E6B47" w:rsidRPr="001E6B47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Pr="001E6B47"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79859F88" w14:textId="54ED5788" w:rsidR="00873D30" w:rsidRDefault="00873D30" w:rsidP="00873D30">
            <w:pPr>
              <w:ind w:left="170"/>
              <w:jc w:val="both"/>
              <w:rPr>
                <w:rFonts w:cstheme="minorHAnsi"/>
                <w:sz w:val="20"/>
                <w:szCs w:val="20"/>
              </w:rPr>
            </w:pPr>
            <w:r w:rsidRPr="002411E2">
              <w:rPr>
                <w:rFonts w:cstheme="minorHAnsi"/>
                <w:sz w:val="20"/>
                <w:szCs w:val="20"/>
              </w:rPr>
              <w:t>Por otro lado</w:t>
            </w:r>
            <w:r w:rsidRPr="001E6B47">
              <w:rPr>
                <w:rFonts w:cstheme="minorHAnsi"/>
                <w:sz w:val="20"/>
                <w:szCs w:val="20"/>
              </w:rPr>
              <w:t xml:space="preserve">, </w:t>
            </w:r>
            <w:r w:rsidR="00283671">
              <w:rPr>
                <w:rFonts w:cstheme="minorHAnsi"/>
                <w:sz w:val="20"/>
                <w:szCs w:val="20"/>
              </w:rPr>
              <w:t xml:space="preserve">cabe indicar </w:t>
            </w:r>
            <w:r w:rsidRPr="001E6B47">
              <w:rPr>
                <w:rFonts w:cstheme="minorHAnsi"/>
                <w:sz w:val="20"/>
                <w:szCs w:val="20"/>
              </w:rPr>
              <w:t>que para la</w:t>
            </w:r>
            <w:r w:rsidRPr="001E6B47">
              <w:rPr>
                <w:sz w:val="20"/>
                <w:szCs w:val="20"/>
              </w:rPr>
              <w:t xml:space="preserve"> medición de MP, considerando el criterio de aceptabilidad del método CH-5, el cual establece que para concentraciones de MP </w:t>
            </w:r>
            <w:r w:rsidR="00E0547E">
              <w:rPr>
                <w:sz w:val="20"/>
                <w:szCs w:val="20"/>
              </w:rPr>
              <w:t>iguales o inferiores</w:t>
            </w:r>
            <w:r w:rsidRPr="001E6B47">
              <w:rPr>
                <w:sz w:val="20"/>
                <w:szCs w:val="20"/>
              </w:rPr>
              <w:t xml:space="preserve"> a 56 mg/m</w:t>
            </w:r>
            <w:r w:rsidRPr="00E0547E">
              <w:rPr>
                <w:sz w:val="20"/>
                <w:szCs w:val="20"/>
                <w:vertAlign w:val="superscript"/>
              </w:rPr>
              <w:t>3</w:t>
            </w:r>
            <w:r w:rsidRPr="001E6B47">
              <w:rPr>
                <w:sz w:val="20"/>
                <w:szCs w:val="20"/>
              </w:rPr>
              <w:t>N</w:t>
            </w:r>
            <w:r w:rsidR="003B4022">
              <w:rPr>
                <w:sz w:val="20"/>
                <w:szCs w:val="20"/>
              </w:rPr>
              <w:t xml:space="preserve"> se considera como criterio de aceptabilidad una desviación estándar de 7</w:t>
            </w:r>
            <w:r w:rsidR="003B4022" w:rsidRPr="001E6B47">
              <w:rPr>
                <w:sz w:val="20"/>
                <w:szCs w:val="20"/>
              </w:rPr>
              <w:t xml:space="preserve"> mg/m</w:t>
            </w:r>
            <w:r w:rsidR="003B4022" w:rsidRPr="00E0547E">
              <w:rPr>
                <w:sz w:val="20"/>
                <w:szCs w:val="20"/>
                <w:vertAlign w:val="superscript"/>
              </w:rPr>
              <w:t>3</w:t>
            </w:r>
            <w:r w:rsidR="003B4022" w:rsidRPr="001E6B47">
              <w:rPr>
                <w:sz w:val="20"/>
                <w:szCs w:val="20"/>
              </w:rPr>
              <w:t>N</w:t>
            </w:r>
            <w:r w:rsidRPr="001E6B47">
              <w:rPr>
                <w:sz w:val="20"/>
                <w:szCs w:val="20"/>
              </w:rPr>
              <w:t xml:space="preserve">, la medición de MP en la </w:t>
            </w:r>
            <w:r w:rsidR="002411E2">
              <w:rPr>
                <w:sz w:val="20"/>
                <w:szCs w:val="20"/>
              </w:rPr>
              <w:t>caldera</w:t>
            </w:r>
            <w:r w:rsidRPr="001E6B47">
              <w:rPr>
                <w:sz w:val="20"/>
                <w:szCs w:val="20"/>
              </w:rPr>
              <w:t xml:space="preserve"> es aceptable con las exigencias descritas por la metodología, ya que presenta una </w:t>
            </w:r>
            <w:r w:rsidR="003B4022">
              <w:rPr>
                <w:sz w:val="20"/>
                <w:szCs w:val="20"/>
              </w:rPr>
              <w:t>desviación estándar de 0</w:t>
            </w:r>
            <w:r w:rsidR="002411E2">
              <w:rPr>
                <w:sz w:val="20"/>
                <w:szCs w:val="20"/>
              </w:rPr>
              <w:t>.</w:t>
            </w:r>
            <w:r w:rsidR="003B4022">
              <w:rPr>
                <w:sz w:val="20"/>
                <w:szCs w:val="20"/>
              </w:rPr>
              <w:t xml:space="preserve">78 </w:t>
            </w:r>
            <w:r w:rsidR="003B4022" w:rsidRPr="001E6B47">
              <w:rPr>
                <w:sz w:val="20"/>
                <w:szCs w:val="20"/>
              </w:rPr>
              <w:t>mg/m</w:t>
            </w:r>
            <w:r w:rsidR="003B4022" w:rsidRPr="00E0547E">
              <w:rPr>
                <w:sz w:val="20"/>
                <w:szCs w:val="20"/>
                <w:vertAlign w:val="superscript"/>
              </w:rPr>
              <w:t>3</w:t>
            </w:r>
            <w:r w:rsidR="003B4022" w:rsidRPr="001E6B47">
              <w:rPr>
                <w:sz w:val="20"/>
                <w:szCs w:val="20"/>
              </w:rPr>
              <w:t>N</w:t>
            </w:r>
            <w:r w:rsidRPr="001E6B47">
              <w:rPr>
                <w:sz w:val="20"/>
                <w:szCs w:val="20"/>
              </w:rPr>
              <w:t>.</w:t>
            </w:r>
          </w:p>
          <w:p w14:paraId="22AC4077" w14:textId="30BD188C" w:rsidR="00A12AAB" w:rsidRDefault="008912FB" w:rsidP="008912FB">
            <w:pPr>
              <w:spacing w:after="0" w:line="240" w:lineRule="auto"/>
              <w:contextualSpacing/>
              <w:jc w:val="both"/>
              <w:rPr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Respecto al </w:t>
            </w:r>
            <w:r w:rsidR="00EE0504" w:rsidRPr="00624202">
              <w:rPr>
                <w:rFonts w:cstheme="minorHAnsi"/>
                <w:b/>
                <w:bCs/>
                <w:sz w:val="20"/>
                <w:szCs w:val="20"/>
              </w:rPr>
              <w:t>Dióxido de Azufre</w:t>
            </w:r>
            <w:r w:rsidR="00EE0504" w:rsidRPr="00624202">
              <w:rPr>
                <w:rFonts w:cstheme="minorHAnsi"/>
                <w:sz w:val="20"/>
                <w:szCs w:val="20"/>
              </w:rPr>
              <w:t xml:space="preserve"> (SO</w:t>
            </w:r>
            <w:r w:rsidR="00EE0504" w:rsidRPr="00624202">
              <w:rPr>
                <w:rFonts w:cstheme="minorHAnsi"/>
                <w:sz w:val="20"/>
                <w:szCs w:val="20"/>
                <w:vertAlign w:val="subscript"/>
              </w:rPr>
              <w:t>2</w:t>
            </w:r>
            <w:r w:rsidR="00EE0504" w:rsidRPr="00624202">
              <w:rPr>
                <w:rFonts w:cstheme="minorHAnsi"/>
                <w:sz w:val="20"/>
                <w:szCs w:val="20"/>
              </w:rPr>
              <w:t xml:space="preserve">), </w:t>
            </w:r>
            <w:r>
              <w:rPr>
                <w:rFonts w:cstheme="minorHAnsi"/>
                <w:sz w:val="20"/>
                <w:szCs w:val="20"/>
              </w:rPr>
              <w:t>de acuerdo a la tabla 25 del PDA, a la caldera no le aplica el cumplimiento de los límites máximos de emisión de SO</w:t>
            </w:r>
            <w:r w:rsidRPr="008912FB">
              <w:rPr>
                <w:rFonts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cstheme="minorHAnsi"/>
                <w:sz w:val="20"/>
                <w:szCs w:val="20"/>
              </w:rPr>
              <w:t xml:space="preserve"> (mg/Nm</w:t>
            </w:r>
            <w:r w:rsidRPr="008912FB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>
              <w:rPr>
                <w:rFonts w:cstheme="minorHAnsi"/>
                <w:sz w:val="20"/>
                <w:szCs w:val="20"/>
              </w:rPr>
              <w:t>)</w:t>
            </w:r>
            <w:r w:rsidR="0031314B">
              <w:rPr>
                <w:rFonts w:cstheme="minorHAnsi"/>
                <w:sz w:val="20"/>
                <w:szCs w:val="20"/>
              </w:rPr>
              <w:t xml:space="preserve">, debido a que cuenta con una potencia térmica de </w:t>
            </w:r>
            <w:r w:rsidR="0031314B">
              <w:rPr>
                <w:rFonts w:eastAsia="Calibri" w:cstheme="minorHAnsi"/>
                <w:sz w:val="20"/>
                <w:szCs w:val="20"/>
              </w:rPr>
              <w:t xml:space="preserve">0.3 </w:t>
            </w:r>
            <w:proofErr w:type="spellStart"/>
            <w:r w:rsidR="0031314B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31314B">
              <w:rPr>
                <w:rFonts w:eastAsia="Calibri" w:cstheme="minorHAnsi"/>
                <w:sz w:val="20"/>
                <w:szCs w:val="20"/>
              </w:rPr>
              <w:t xml:space="preserve"> (Ver anexo 11).</w:t>
            </w:r>
          </w:p>
          <w:p w14:paraId="5945B5CF" w14:textId="625CAA9A" w:rsidR="00BF7601" w:rsidRDefault="00BF7601" w:rsidP="00F637A8">
            <w:pPr>
              <w:pStyle w:val="Default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21F392D8" w14:textId="199CCB56" w:rsidR="00873D30" w:rsidRPr="001218D1" w:rsidRDefault="00873D30" w:rsidP="00022736">
            <w:pPr>
              <w:pStyle w:val="Default"/>
              <w:numPr>
                <w:ilvl w:val="0"/>
                <w:numId w:val="42"/>
              </w:numPr>
              <w:ind w:left="312" w:hanging="284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218D1">
              <w:rPr>
                <w:rFonts w:asciiTheme="minorHAnsi" w:hAnsiTheme="minorHAnsi"/>
                <w:sz w:val="20"/>
                <w:szCs w:val="20"/>
              </w:rPr>
              <w:t xml:space="preserve">Respecto a la periodicidad de las mediciones el establecimiento cumple con lo estipulado en el Plan, debido a que este año entró en vigencia la exigencia </w:t>
            </w:r>
            <w:r w:rsidR="00022736" w:rsidRPr="001218D1">
              <w:rPr>
                <w:rFonts w:asciiTheme="minorHAnsi" w:hAnsiTheme="minorHAnsi"/>
                <w:sz w:val="20"/>
                <w:szCs w:val="20"/>
              </w:rPr>
              <w:t xml:space="preserve">de la periodicidad de las mediciones </w:t>
            </w:r>
            <w:r w:rsidR="00E34A7E" w:rsidRPr="001218D1">
              <w:rPr>
                <w:rFonts w:asciiTheme="minorHAnsi" w:hAnsiTheme="minorHAnsi"/>
                <w:sz w:val="20"/>
                <w:szCs w:val="20"/>
              </w:rPr>
              <w:t>discretas para</w:t>
            </w:r>
            <w:r w:rsidR="00022736" w:rsidRPr="001218D1">
              <w:rPr>
                <w:rFonts w:asciiTheme="minorHAnsi" w:hAnsiTheme="minorHAnsi"/>
                <w:sz w:val="20"/>
                <w:szCs w:val="20"/>
              </w:rPr>
              <w:t xml:space="preserve"> MP (medición que deberá realizar cada </w:t>
            </w:r>
            <w:r w:rsidR="002411E2" w:rsidRPr="001218D1">
              <w:rPr>
                <w:rFonts w:asciiTheme="minorHAnsi" w:hAnsiTheme="minorHAnsi"/>
                <w:sz w:val="20"/>
                <w:szCs w:val="20"/>
              </w:rPr>
              <w:t>24</w:t>
            </w:r>
            <w:r w:rsidR="00022736" w:rsidRPr="001218D1">
              <w:rPr>
                <w:rFonts w:asciiTheme="minorHAnsi" w:hAnsiTheme="minorHAnsi"/>
                <w:sz w:val="20"/>
                <w:szCs w:val="20"/>
              </w:rPr>
              <w:t xml:space="preserve"> meses </w:t>
            </w:r>
            <w:r w:rsidR="008A0FFB" w:rsidRPr="001218D1">
              <w:rPr>
                <w:rFonts w:asciiTheme="minorHAnsi" w:hAnsiTheme="minorHAnsi"/>
                <w:sz w:val="20"/>
                <w:szCs w:val="20"/>
              </w:rPr>
              <w:t xml:space="preserve">MP </w:t>
            </w:r>
            <w:r w:rsidR="00022736" w:rsidRPr="001218D1">
              <w:rPr>
                <w:rFonts w:asciiTheme="minorHAnsi" w:hAnsiTheme="minorHAnsi"/>
                <w:sz w:val="20"/>
                <w:szCs w:val="20"/>
              </w:rPr>
              <w:t>a partir de la medición realizada el 1</w:t>
            </w:r>
            <w:r w:rsidR="001218D1" w:rsidRPr="001218D1">
              <w:rPr>
                <w:rFonts w:asciiTheme="minorHAnsi" w:hAnsiTheme="minorHAnsi"/>
                <w:sz w:val="20"/>
                <w:szCs w:val="20"/>
              </w:rPr>
              <w:t>3</w:t>
            </w:r>
            <w:r w:rsidR="00022736" w:rsidRPr="001218D1">
              <w:rPr>
                <w:rFonts w:asciiTheme="minorHAnsi" w:hAnsiTheme="minorHAnsi"/>
                <w:sz w:val="20"/>
                <w:szCs w:val="20"/>
              </w:rPr>
              <w:t xml:space="preserve"> de </w:t>
            </w:r>
            <w:r w:rsidR="001218D1" w:rsidRPr="001218D1">
              <w:rPr>
                <w:rFonts w:asciiTheme="minorHAnsi" w:hAnsiTheme="minorHAnsi"/>
                <w:sz w:val="20"/>
                <w:szCs w:val="20"/>
              </w:rPr>
              <w:t>septiembre</w:t>
            </w:r>
            <w:r w:rsidR="00022736" w:rsidRPr="001218D1">
              <w:rPr>
                <w:rFonts w:asciiTheme="minorHAnsi" w:hAnsiTheme="minorHAnsi"/>
                <w:sz w:val="20"/>
                <w:szCs w:val="20"/>
              </w:rPr>
              <w:t xml:space="preserve"> del presente año).</w:t>
            </w:r>
            <w:r w:rsidR="00027809">
              <w:rPr>
                <w:rFonts w:asciiTheme="minorHAnsi" w:hAnsiTheme="minorHAnsi"/>
                <w:sz w:val="20"/>
                <w:szCs w:val="20"/>
              </w:rPr>
              <w:t xml:space="preserve"> Respecto al SO</w:t>
            </w:r>
            <w:r w:rsidR="00027809" w:rsidRPr="00027809">
              <w:rPr>
                <w:rFonts w:asciiTheme="minorHAnsi" w:hAnsiTheme="minorHAnsi"/>
                <w:sz w:val="20"/>
                <w:szCs w:val="20"/>
                <w:vertAlign w:val="subscript"/>
              </w:rPr>
              <w:t>2</w:t>
            </w:r>
            <w:r w:rsidR="00027809">
              <w:rPr>
                <w:rFonts w:asciiTheme="minorHAnsi" w:hAnsiTheme="minorHAnsi"/>
                <w:sz w:val="20"/>
                <w:szCs w:val="20"/>
                <w:vertAlign w:val="subscript"/>
              </w:rPr>
              <w:t xml:space="preserve">, </w:t>
            </w:r>
            <w:r w:rsidR="00027809">
              <w:rPr>
                <w:rFonts w:asciiTheme="minorHAnsi" w:hAnsiTheme="minorHAnsi"/>
                <w:sz w:val="20"/>
                <w:szCs w:val="20"/>
              </w:rPr>
              <w:t xml:space="preserve">según la tabla N°26 no aplica </w:t>
            </w:r>
            <w:r w:rsidR="00027809">
              <w:rPr>
                <w:rFonts w:asciiTheme="minorHAnsi" w:hAnsiTheme="minorHAnsi"/>
                <w:sz w:val="20"/>
                <w:szCs w:val="20"/>
              </w:rPr>
              <w:lastRenderedPageBreak/>
              <w:t>medición discreta a calderas pertenecientes al sector industrial que utilicen petróleo diésel.</w:t>
            </w:r>
          </w:p>
          <w:p w14:paraId="0D036CC5" w14:textId="77777777" w:rsidR="00947AC6" w:rsidRDefault="00947AC6" w:rsidP="00022736">
            <w:pPr>
              <w:spacing w:line="240" w:lineRule="auto"/>
              <w:jc w:val="both"/>
            </w:pPr>
          </w:p>
          <w:p w14:paraId="4BB1FD6A" w14:textId="0072FEA8" w:rsidR="00740714" w:rsidRPr="00F15496" w:rsidRDefault="00740714" w:rsidP="00947AC6">
            <w:pPr>
              <w:spacing w:after="0" w:line="24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BA5C09">
      <w:pPr>
        <w:numPr>
          <w:ilvl w:val="0"/>
          <w:numId w:val="41"/>
        </w:numPr>
        <w:spacing w:after="0" w:line="240" w:lineRule="auto"/>
        <w:ind w:left="360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1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0827AFCD" w:rsidR="00BA5C09" w:rsidRPr="00D42470" w:rsidRDefault="001218D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8C52F05" wp14:editId="2093BCC6">
                  <wp:extent cx="3751795" cy="2802255"/>
                  <wp:effectExtent l="0" t="0" r="127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62610" cy="28103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48E6C3FE" w:rsidR="00BA5C09" w:rsidRPr="00D42470" w:rsidRDefault="001218D1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0EDFF29" wp14:editId="570D588E">
                  <wp:extent cx="3730099" cy="2786050"/>
                  <wp:effectExtent l="0" t="0" r="381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49877" cy="2800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218D1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2" w:name="_Toc353998127"/>
            <w:bookmarkStart w:id="23" w:name="_Toc353998200"/>
            <w:bookmarkStart w:id="24" w:name="_Toc382383551"/>
            <w:bookmarkStart w:id="25" w:name="_Toc382472373"/>
            <w:bookmarkStart w:id="26" w:name="_Toc390184283"/>
            <w:bookmarkStart w:id="27" w:name="_Toc390360014"/>
            <w:bookmarkStart w:id="28" w:name="_Toc390777035"/>
            <w:bookmarkStart w:id="29" w:name="_Toc447875246"/>
            <w:bookmarkStart w:id="30" w:name="_Toc448926736"/>
            <w:bookmarkStart w:id="31" w:name="_Toc448926925"/>
            <w:bookmarkStart w:id="32" w:name="_Toc448927013"/>
            <w:bookmarkStart w:id="33" w:name="_Toc448928076"/>
            <w:bookmarkStart w:id="34" w:name="_Toc449085424"/>
            <w:bookmarkStart w:id="35" w:name="_Toc449105982"/>
            <w:bookmarkStart w:id="36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09E0868B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331A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29</w:t>
            </w:r>
            <w:r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-</w:t>
            </w:r>
            <w:r w:rsidR="00022736"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0</w:t>
            </w:r>
            <w:r w:rsidR="00331AD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7</w:t>
            </w:r>
            <w:r w:rsidRPr="0002273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-2019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7" w:name="_Toc353998128"/>
            <w:bookmarkStart w:id="38" w:name="_Toc353998201"/>
            <w:bookmarkStart w:id="39" w:name="_Toc382383552"/>
            <w:bookmarkStart w:id="40" w:name="_Toc382472374"/>
            <w:bookmarkStart w:id="41" w:name="_Toc390184284"/>
            <w:bookmarkStart w:id="42" w:name="_Toc390360015"/>
            <w:bookmarkStart w:id="43" w:name="_Toc390777036"/>
            <w:bookmarkStart w:id="44" w:name="_Toc447875247"/>
            <w:bookmarkStart w:id="45" w:name="_Toc448926737"/>
            <w:bookmarkStart w:id="46" w:name="_Toc448926926"/>
            <w:bookmarkStart w:id="47" w:name="_Toc448927014"/>
            <w:bookmarkStart w:id="48" w:name="_Toc448928077"/>
            <w:bookmarkStart w:id="49" w:name="_Toc449085425"/>
            <w:bookmarkStart w:id="50" w:name="_Toc449105983"/>
            <w:bookmarkStart w:id="51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679C66E4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331AD2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29</w:t>
            </w:r>
            <w:r w:rsidR="00022736" w:rsidRPr="00022736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-0</w:t>
            </w:r>
            <w:r w:rsidR="00331AD2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7</w:t>
            </w:r>
            <w:r w:rsidR="00022736" w:rsidRPr="00022736">
              <w:rPr>
                <w:rFonts w:ascii="Calibri" w:eastAsia="Times New Roman" w:hAnsi="Calibri" w:cs="Times New Roman"/>
                <w:bCs/>
                <w:color w:val="000000"/>
                <w:sz w:val="20"/>
                <w:szCs w:val="20"/>
                <w:lang w:eastAsia="es-CL"/>
              </w:rPr>
              <w:t>-2019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73B2931F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965836" w:rsidRPr="00856DA1">
              <w:rPr>
                <w:sz w:val="18"/>
              </w:rPr>
              <w:t xml:space="preserve">Fotografía </w:t>
            </w:r>
            <w:r w:rsidR="00965836">
              <w:rPr>
                <w:sz w:val="18"/>
              </w:rPr>
              <w:t xml:space="preserve">de caldera a </w:t>
            </w:r>
            <w:r w:rsidR="003B4022">
              <w:rPr>
                <w:sz w:val="18"/>
              </w:rPr>
              <w:t>Diésel</w:t>
            </w:r>
            <w:r w:rsidR="00965836">
              <w:rPr>
                <w:sz w:val="18"/>
              </w:rPr>
              <w:t xml:space="preserve"> </w:t>
            </w:r>
            <w:r w:rsidR="00331AD2">
              <w:rPr>
                <w:sz w:val="18"/>
              </w:rPr>
              <w:t xml:space="preserve">N°2 </w:t>
            </w:r>
            <w:r w:rsidR="00965836">
              <w:rPr>
                <w:sz w:val="18"/>
              </w:rPr>
              <w:t>en las dependencias de la UF.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4F210E51" w:rsidR="00965836" w:rsidRPr="00200849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331AD2" w:rsidRPr="00856DA1">
              <w:rPr>
                <w:sz w:val="18"/>
              </w:rPr>
              <w:t xml:space="preserve">Fotografía </w:t>
            </w:r>
            <w:r w:rsidR="00331AD2">
              <w:rPr>
                <w:sz w:val="18"/>
              </w:rPr>
              <w:t>de sistema de evacuación de gases de la caldera a Diésel N°2 en las dependencias de la UF.</w:t>
            </w:r>
          </w:p>
        </w:tc>
      </w:tr>
      <w:bookmarkEnd w:id="21"/>
    </w:tbl>
    <w:p w14:paraId="33E9666A" w14:textId="77777777" w:rsidR="002E0368" w:rsidRDefault="002E036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1C0ACB8C" w14:textId="77777777" w:rsidR="00D42470" w:rsidRPr="00767688" w:rsidRDefault="00D42470" w:rsidP="00451CAD">
      <w:pPr>
        <w:pStyle w:val="Ttulo1"/>
        <w:rPr>
          <w:sz w:val="22"/>
          <w:szCs w:val="22"/>
        </w:rPr>
      </w:pPr>
      <w:bookmarkStart w:id="52" w:name="_Toc352840404"/>
      <w:bookmarkStart w:id="53" w:name="_Toc352841464"/>
      <w:bookmarkStart w:id="54" w:name="_Toc447875253"/>
      <w:bookmarkStart w:id="55" w:name="_Toc449085431"/>
      <w:bookmarkStart w:id="56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767688">
        <w:rPr>
          <w:sz w:val="22"/>
          <w:szCs w:val="22"/>
        </w:rPr>
        <w:lastRenderedPageBreak/>
        <w:t>CONCLUSIONES</w:t>
      </w:r>
      <w:bookmarkEnd w:id="52"/>
      <w:bookmarkEnd w:id="53"/>
      <w:bookmarkEnd w:id="54"/>
      <w:bookmarkEnd w:id="55"/>
      <w:bookmarkEnd w:id="56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4260C12" w14:textId="77777777" w:rsidR="003B4022" w:rsidRDefault="003B4022" w:rsidP="008B2A94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14:paraId="7BC7D12A" w14:textId="23C46503" w:rsidR="003B4022" w:rsidRDefault="003B4022" w:rsidP="003B4022">
      <w:pPr>
        <w:ind w:left="170"/>
        <w:jc w:val="both"/>
        <w:rPr>
          <w:rFonts w:cstheme="minorHAnsi"/>
        </w:rPr>
      </w:pPr>
      <w:r w:rsidRPr="007333B9">
        <w:t>Como resultado de la actividad de fiscalización ambiental realizada a la Unidad Fiscalizable “</w:t>
      </w:r>
      <w:r w:rsidR="00331AD2">
        <w:t>Comunidad Edificio Doña Isidora</w:t>
      </w:r>
      <w:r w:rsidRPr="007333B9">
        <w:t xml:space="preserve">” de la comuna de </w:t>
      </w:r>
      <w:r>
        <w:t>Talca</w:t>
      </w:r>
      <w:r w:rsidRPr="007333B9">
        <w:t xml:space="preserve"> en el marco de la fiscalización realizada por el Plan de Descontaminación de las comunas de Talca y Maule (D.S. </w:t>
      </w:r>
      <w:proofErr w:type="spellStart"/>
      <w:r w:rsidRPr="007333B9">
        <w:t>N°</w:t>
      </w:r>
      <w:proofErr w:type="spellEnd"/>
      <w:r w:rsidRPr="007333B9">
        <w:t xml:space="preserve"> 49/2015 MMA)</w:t>
      </w:r>
      <w:r>
        <w:t xml:space="preserve"> la actividad  finaliza conforme, sin hallazgo debido a que la</w:t>
      </w:r>
      <w:r w:rsidRPr="007333B9">
        <w:rPr>
          <w:rFonts w:cstheme="minorHAnsi"/>
        </w:rPr>
        <w:t xml:space="preserve"> medición isocinética para MP, de la caldera </w:t>
      </w:r>
      <w:r w:rsidR="00331AD2">
        <w:rPr>
          <w:rFonts w:cstheme="minorHAnsi"/>
        </w:rPr>
        <w:t xml:space="preserve">SSMAU-224 </w:t>
      </w:r>
      <w:r w:rsidRPr="007333B9">
        <w:rPr>
          <w:rFonts w:cstheme="minorHAnsi"/>
        </w:rPr>
        <w:t xml:space="preserve">de la Unidad Fiscalizable, realizada por la empresa </w:t>
      </w:r>
      <w:proofErr w:type="spellStart"/>
      <w:r w:rsidR="00331AD2">
        <w:rPr>
          <w:rFonts w:cs="Calibri"/>
          <w:sz w:val="20"/>
        </w:rPr>
        <w:t>Ecoingen</w:t>
      </w:r>
      <w:proofErr w:type="spellEnd"/>
      <w:r w:rsidR="00331AD2">
        <w:rPr>
          <w:rFonts w:cs="Calibri"/>
          <w:sz w:val="20"/>
        </w:rPr>
        <w:t xml:space="preserve"> Fiscalización Ambiental </w:t>
      </w:r>
      <w:proofErr w:type="spellStart"/>
      <w:r w:rsidR="00331AD2">
        <w:rPr>
          <w:rFonts w:cs="Calibri"/>
          <w:sz w:val="20"/>
        </w:rPr>
        <w:t>SpA</w:t>
      </w:r>
      <w:proofErr w:type="spellEnd"/>
      <w:r w:rsidR="001A69C6">
        <w:rPr>
          <w:rFonts w:cstheme="minorHAnsi"/>
        </w:rPr>
        <w:t xml:space="preserve"> </w:t>
      </w:r>
      <w:r w:rsidRPr="001A69C6">
        <w:rPr>
          <w:rFonts w:cstheme="minorHAnsi"/>
        </w:rPr>
        <w:t xml:space="preserve">el </w:t>
      </w:r>
      <w:r w:rsidR="00331AD2">
        <w:rPr>
          <w:rFonts w:cstheme="minorHAnsi"/>
        </w:rPr>
        <w:t>13</w:t>
      </w:r>
      <w:r w:rsidRPr="001A69C6">
        <w:rPr>
          <w:rFonts w:cstheme="minorHAnsi"/>
        </w:rPr>
        <w:t xml:space="preserve"> de </w:t>
      </w:r>
      <w:r w:rsidR="00331AD2">
        <w:rPr>
          <w:rFonts w:cstheme="minorHAnsi"/>
        </w:rPr>
        <w:t>septiembre</w:t>
      </w:r>
      <w:r w:rsidRPr="001A69C6">
        <w:rPr>
          <w:rFonts w:cstheme="minorHAnsi"/>
        </w:rPr>
        <w:t xml:space="preserve"> del 2019</w:t>
      </w:r>
      <w:r w:rsidRPr="007333B9">
        <w:rPr>
          <w:rFonts w:cstheme="minorHAnsi"/>
        </w:rPr>
        <w:t xml:space="preserve">, </w:t>
      </w:r>
      <w:r w:rsidRPr="007333B9">
        <w:rPr>
          <w:rFonts w:cstheme="minorHAnsi"/>
          <w:b/>
          <w:bCs/>
        </w:rPr>
        <w:t>cumple</w:t>
      </w:r>
      <w:r w:rsidRPr="007333B9">
        <w:rPr>
          <w:rFonts w:cstheme="minorHAnsi"/>
        </w:rPr>
        <w:t xml:space="preserve"> con el límite máximo de emisión de material particulado para la caldera, considerada como existente, de acuerdo a lo establecido en la Tabla </w:t>
      </w:r>
      <w:r w:rsidR="00027809">
        <w:rPr>
          <w:rFonts w:cstheme="minorHAnsi"/>
        </w:rPr>
        <w:t>N°</w:t>
      </w:r>
      <w:r w:rsidRPr="007333B9">
        <w:rPr>
          <w:rFonts w:cstheme="minorHAnsi"/>
        </w:rPr>
        <w:t>23 del D</w:t>
      </w:r>
      <w:r w:rsidR="00027809">
        <w:rPr>
          <w:rFonts w:cstheme="minorHAnsi"/>
        </w:rPr>
        <w:t>.</w:t>
      </w:r>
      <w:r w:rsidRPr="007333B9">
        <w:rPr>
          <w:rFonts w:cstheme="minorHAnsi"/>
        </w:rPr>
        <w:t>S</w:t>
      </w:r>
      <w:r w:rsidR="00027809">
        <w:rPr>
          <w:rFonts w:cstheme="minorHAnsi"/>
        </w:rPr>
        <w:t>.</w:t>
      </w:r>
      <w:r w:rsidRPr="007333B9">
        <w:rPr>
          <w:rFonts w:cstheme="minorHAnsi"/>
        </w:rPr>
        <w:t xml:space="preserve"> 49/2015 MMA. La medición arrojó una concentración promedio corregida de </w:t>
      </w:r>
      <w:r w:rsidR="00331AD2" w:rsidRPr="00331AD2">
        <w:rPr>
          <w:rFonts w:cstheme="minorHAnsi"/>
          <w:b/>
          <w:bCs/>
        </w:rPr>
        <w:t>8.</w:t>
      </w:r>
      <w:r w:rsidR="00027809">
        <w:rPr>
          <w:rFonts w:cstheme="minorHAnsi"/>
          <w:b/>
          <w:bCs/>
        </w:rPr>
        <w:t>2</w:t>
      </w:r>
      <w:r w:rsidR="00331AD2" w:rsidRPr="00331AD2">
        <w:rPr>
          <w:rFonts w:cstheme="minorHAnsi"/>
          <w:b/>
          <w:bCs/>
        </w:rPr>
        <w:t xml:space="preserve">0 </w:t>
      </w:r>
      <w:r w:rsidRPr="00331AD2">
        <w:rPr>
          <w:rFonts w:cstheme="minorHAnsi"/>
          <w:b/>
          <w:bCs/>
        </w:rPr>
        <w:t>mg/m3N</w:t>
      </w:r>
      <w:r w:rsidRPr="007333B9">
        <w:rPr>
          <w:rFonts w:cstheme="minorHAnsi"/>
        </w:rPr>
        <w:t xml:space="preserve"> de MP, el cual </w:t>
      </w:r>
      <w:r w:rsidRPr="007333B9">
        <w:rPr>
          <w:rFonts w:cstheme="minorHAnsi"/>
          <w:b/>
          <w:bCs/>
        </w:rPr>
        <w:t>no supera</w:t>
      </w:r>
      <w:r w:rsidRPr="007333B9">
        <w:rPr>
          <w:rFonts w:cstheme="minorHAnsi"/>
        </w:rPr>
        <w:t xml:space="preserve"> el límite de 50 mg/m</w:t>
      </w:r>
      <w:r w:rsidRPr="007333B9">
        <w:rPr>
          <w:rFonts w:cstheme="minorHAnsi"/>
          <w:vertAlign w:val="superscript"/>
        </w:rPr>
        <w:t>3</w:t>
      </w:r>
      <w:r w:rsidRPr="007333B9">
        <w:rPr>
          <w:rFonts w:cstheme="minorHAnsi"/>
        </w:rPr>
        <w:t>N establecido para la caldera con p</w:t>
      </w:r>
      <w:r w:rsidRPr="007333B9">
        <w:rPr>
          <w:rFonts w:cstheme="minorHAnsi"/>
          <w:color w:val="000000"/>
        </w:rPr>
        <w:t xml:space="preserve">otencia térmica </w:t>
      </w:r>
      <w:r w:rsidRPr="00331AD2">
        <w:rPr>
          <w:rFonts w:cstheme="minorHAnsi"/>
        </w:rPr>
        <w:t xml:space="preserve">nominal </w:t>
      </w:r>
      <w:r w:rsidRPr="007333B9">
        <w:rPr>
          <w:rFonts w:cstheme="minorHAnsi"/>
        </w:rPr>
        <w:t xml:space="preserve">de </w:t>
      </w:r>
      <w:r w:rsidR="00331AD2" w:rsidRPr="00331AD2">
        <w:rPr>
          <w:rFonts w:cstheme="minorHAnsi"/>
        </w:rPr>
        <w:t xml:space="preserve">0.3 </w:t>
      </w:r>
      <w:proofErr w:type="spellStart"/>
      <w:r w:rsidRPr="007333B9">
        <w:rPr>
          <w:rFonts w:cstheme="minorHAnsi"/>
        </w:rPr>
        <w:t>MWt</w:t>
      </w:r>
      <w:proofErr w:type="spellEnd"/>
      <w:r w:rsidRPr="007333B9">
        <w:rPr>
          <w:rFonts w:cstheme="minorHAnsi"/>
        </w:rPr>
        <w:t>.</w:t>
      </w:r>
    </w:p>
    <w:p w14:paraId="1F781FCF" w14:textId="42864AAC" w:rsidR="001A69C6" w:rsidRPr="00A12AAB" w:rsidRDefault="001A69C6" w:rsidP="001A69C6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14:paraId="74B0E0E9" w14:textId="2014EDE3" w:rsidR="001A69C6" w:rsidRPr="007333B9" w:rsidRDefault="001A69C6" w:rsidP="003B4022">
      <w:pPr>
        <w:ind w:left="170"/>
        <w:jc w:val="both"/>
        <w:rPr>
          <w:rFonts w:cstheme="minorHAnsi"/>
        </w:rPr>
      </w:pPr>
    </w:p>
    <w:p w14:paraId="6E3B80C4" w14:textId="77777777" w:rsidR="003B4022" w:rsidRDefault="003B4022" w:rsidP="008B2A94">
      <w:pPr>
        <w:pStyle w:val="Default"/>
        <w:jc w:val="both"/>
        <w:rPr>
          <w:rFonts w:asciiTheme="minorHAnsi" w:hAnsiTheme="minorHAnsi"/>
          <w:sz w:val="20"/>
          <w:szCs w:val="20"/>
        </w:rPr>
      </w:pPr>
    </w:p>
    <w:p w14:paraId="29FD7DF7" w14:textId="030DD25A" w:rsidR="00D42470" w:rsidRPr="00D42470" w:rsidRDefault="00D42470" w:rsidP="001A69C6">
      <w:pPr>
        <w:pStyle w:val="Default"/>
        <w:jc w:val="both"/>
        <w:rPr>
          <w:rFonts w:ascii="Calibri" w:eastAsia="Calibri" w:hAnsi="Calibri" w:cs="Calibri"/>
          <w:b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5863D4">
      <w:pPr>
        <w:pStyle w:val="Ttulo1"/>
        <w:rPr>
          <w:sz w:val="22"/>
          <w:szCs w:val="22"/>
        </w:rPr>
      </w:pPr>
      <w:bookmarkStart w:id="57" w:name="_Toc449085432"/>
      <w:bookmarkStart w:id="58" w:name="_Toc14354056"/>
      <w:r w:rsidRPr="00767688">
        <w:rPr>
          <w:sz w:val="22"/>
          <w:szCs w:val="22"/>
        </w:rPr>
        <w:lastRenderedPageBreak/>
        <w:t>ANEXOS</w:t>
      </w:r>
      <w:bookmarkEnd w:id="57"/>
      <w:bookmarkEnd w:id="58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057C5668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DB5FD0">
              <w:rPr>
                <w:rFonts w:cs="Calibri"/>
                <w:lang w:val="es-CL" w:eastAsia="en-US"/>
              </w:rPr>
              <w:t xml:space="preserve"> </w:t>
            </w:r>
            <w:r w:rsidR="00190D0E">
              <w:rPr>
                <w:rFonts w:cs="Calibri"/>
                <w:lang w:val="es-CL" w:eastAsia="en-US"/>
              </w:rPr>
              <w:t>29</w:t>
            </w:r>
            <w:r w:rsidR="00DB5FD0">
              <w:rPr>
                <w:rFonts w:cs="Calibri"/>
                <w:lang w:val="es-CL" w:eastAsia="en-US"/>
              </w:rPr>
              <w:t xml:space="preserve"> </w:t>
            </w:r>
            <w:r w:rsidR="007C7CF3" w:rsidRPr="00740714">
              <w:rPr>
                <w:rFonts w:cs="Calibri"/>
                <w:lang w:val="es-CL" w:eastAsia="en-US"/>
              </w:rPr>
              <w:t xml:space="preserve">de </w:t>
            </w:r>
            <w:r w:rsidR="00740714" w:rsidRPr="00740714">
              <w:rPr>
                <w:rFonts w:cs="Calibri"/>
                <w:lang w:val="es-CL" w:eastAsia="en-US"/>
              </w:rPr>
              <w:t>ju</w:t>
            </w:r>
            <w:r w:rsidR="00190D0E">
              <w:rPr>
                <w:rFonts w:cs="Calibri"/>
                <w:lang w:val="es-CL" w:eastAsia="en-US"/>
              </w:rPr>
              <w:t>l</w:t>
            </w:r>
            <w:r w:rsidR="00740714" w:rsidRPr="00740714">
              <w:rPr>
                <w:rFonts w:cs="Calibri"/>
                <w:lang w:val="es-CL" w:eastAsia="en-US"/>
              </w:rPr>
              <w:t xml:space="preserve">io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AB0FF7" w:rsidRPr="004B6F30" w14:paraId="17829AC1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42A34712" w14:textId="0877A214" w:rsidR="00AB0FF7" w:rsidRPr="004B6F30" w:rsidRDefault="00AB0FF7" w:rsidP="00D42470">
            <w:pPr>
              <w:jc w:val="center"/>
              <w:rPr>
                <w:rFonts w:cs="Calibri"/>
              </w:rPr>
            </w:pPr>
            <w:r w:rsidRPr="004B6F30"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0CEA671E" w14:textId="2F918401" w:rsidR="00AB0FF7" w:rsidRPr="004B6F30" w:rsidRDefault="00AB0FF7" w:rsidP="00740714">
            <w:pPr>
              <w:jc w:val="both"/>
              <w:rPr>
                <w:rFonts w:cs="Calibri"/>
              </w:rPr>
            </w:pPr>
            <w:r w:rsidRPr="004B6F30">
              <w:rPr>
                <w:rFonts w:cs="Calibri"/>
              </w:rPr>
              <w:t>Res. Ex. N°</w:t>
            </w:r>
            <w:r w:rsidR="00190D0E">
              <w:rPr>
                <w:rFonts w:cs="Calibri"/>
              </w:rPr>
              <w:t>33</w:t>
            </w:r>
            <w:r w:rsidRPr="004B6F30">
              <w:rPr>
                <w:rFonts w:cs="Calibri"/>
              </w:rPr>
              <w:t xml:space="preserve">/2019 del </w:t>
            </w:r>
            <w:r w:rsidR="00190D0E">
              <w:rPr>
                <w:rFonts w:cs="Calibri"/>
              </w:rPr>
              <w:t>12 de agosto</w:t>
            </w:r>
            <w:r w:rsidRPr="004B6F30">
              <w:rPr>
                <w:rFonts w:cs="Calibri"/>
              </w:rPr>
              <w:t xml:space="preserve"> de 2019</w:t>
            </w:r>
          </w:p>
        </w:tc>
      </w:tr>
      <w:tr w:rsidR="00D42470" w:rsidRPr="004B6F30" w14:paraId="4B4AA6C6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6A4678DC" w14:textId="195E5762" w:rsidR="009E637C" w:rsidRPr="004B6F30" w:rsidRDefault="00AB0FF7" w:rsidP="009E637C">
            <w:pPr>
              <w:jc w:val="center"/>
              <w:rPr>
                <w:rFonts w:cs="Calibri"/>
                <w:lang w:val="es-CL" w:eastAsia="en-US"/>
              </w:rPr>
            </w:pPr>
            <w:r w:rsidRPr="004B6F30"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4220" w:type="pct"/>
            <w:vAlign w:val="center"/>
          </w:tcPr>
          <w:p w14:paraId="2C97815D" w14:textId="1ED04D61" w:rsidR="009E637C" w:rsidRPr="004B6F30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Carta Conductora 21 de agosto</w:t>
            </w:r>
          </w:p>
        </w:tc>
      </w:tr>
      <w:tr w:rsidR="00331B95" w:rsidRPr="00D42470" w14:paraId="0E4A47C4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6EEE2B61" w14:textId="52AFE997" w:rsidR="00331B95" w:rsidRPr="004B6F30" w:rsidRDefault="00331B95" w:rsidP="009E637C">
            <w:pPr>
              <w:jc w:val="center"/>
              <w:rPr>
                <w:rFonts w:cs="Calibri"/>
              </w:rPr>
            </w:pPr>
            <w:r w:rsidRPr="004B6F30"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14:paraId="4203290A" w14:textId="535FF76F" w:rsidR="004B6F30" w:rsidRPr="004B6F30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Declaración DS 138</w:t>
            </w:r>
          </w:p>
        </w:tc>
      </w:tr>
      <w:tr w:rsidR="00CF630F" w:rsidRPr="00D42470" w14:paraId="4CB60963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764671BE" w14:textId="7E930B0E" w:rsidR="00CF630F" w:rsidRPr="004B6F30" w:rsidRDefault="00CF630F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14:paraId="078677FE" w14:textId="38114A00" w:rsidR="00CF630F" w:rsidRPr="004B6F30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  <w:lang w:eastAsia="en-US"/>
              </w:rPr>
              <w:t>Programa de ejecución del muestreo isocinético</w:t>
            </w:r>
          </w:p>
        </w:tc>
      </w:tr>
      <w:tr w:rsidR="00190D0E" w:rsidRPr="00D42470" w14:paraId="4554AF98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325D405" w14:textId="5CE12273" w:rsidR="00190D0E" w:rsidRDefault="00190D0E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6</w:t>
            </w:r>
          </w:p>
        </w:tc>
        <w:tc>
          <w:tcPr>
            <w:tcW w:w="4220" w:type="pct"/>
            <w:vAlign w:val="center"/>
          </w:tcPr>
          <w:p w14:paraId="1D439916" w14:textId="07D15FA7" w:rsidR="00190D0E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Documentos visita previa ETFA</w:t>
            </w:r>
          </w:p>
        </w:tc>
      </w:tr>
      <w:tr w:rsidR="00190D0E" w:rsidRPr="00D42470" w14:paraId="5B218319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666CFCFA" w14:textId="2FAF3EE8" w:rsidR="00190D0E" w:rsidRDefault="00190D0E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7</w:t>
            </w:r>
          </w:p>
        </w:tc>
        <w:tc>
          <w:tcPr>
            <w:tcW w:w="4220" w:type="pct"/>
            <w:vAlign w:val="center"/>
          </w:tcPr>
          <w:p w14:paraId="7E31E4C0" w14:textId="7419117C" w:rsidR="00190D0E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Formulario revisiones y pruebas de caldera</w:t>
            </w:r>
          </w:p>
        </w:tc>
      </w:tr>
      <w:tr w:rsidR="00190D0E" w:rsidRPr="00D42470" w14:paraId="6A2DEFF6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50C4F809" w14:textId="7F5B95E4" w:rsidR="00190D0E" w:rsidRDefault="00190D0E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8</w:t>
            </w:r>
          </w:p>
        </w:tc>
        <w:tc>
          <w:tcPr>
            <w:tcW w:w="4220" w:type="pct"/>
            <w:vAlign w:val="center"/>
          </w:tcPr>
          <w:p w14:paraId="2F6C560D" w14:textId="1AA8408D" w:rsidR="00190D0E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Aviso muestreo ETFA</w:t>
            </w:r>
          </w:p>
        </w:tc>
      </w:tr>
      <w:tr w:rsidR="00190D0E" w:rsidRPr="00D42470" w14:paraId="67ECB7F6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2E89E9EF" w14:textId="7F5A49E1" w:rsidR="00190D0E" w:rsidRDefault="00190D0E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9</w:t>
            </w:r>
          </w:p>
        </w:tc>
        <w:tc>
          <w:tcPr>
            <w:tcW w:w="4220" w:type="pct"/>
            <w:vAlign w:val="center"/>
          </w:tcPr>
          <w:p w14:paraId="7BE05368" w14:textId="62B2C2AB" w:rsidR="00190D0E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Carta conductora 30 de octubre</w:t>
            </w:r>
          </w:p>
        </w:tc>
      </w:tr>
      <w:tr w:rsidR="00190D0E" w:rsidRPr="00D42470" w14:paraId="137A7A29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3A96E0FF" w14:textId="7CA394A2" w:rsidR="00190D0E" w:rsidRDefault="00190D0E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10</w:t>
            </w:r>
          </w:p>
        </w:tc>
        <w:tc>
          <w:tcPr>
            <w:tcW w:w="4220" w:type="pct"/>
            <w:vAlign w:val="center"/>
          </w:tcPr>
          <w:p w14:paraId="4942671C" w14:textId="233C0191" w:rsidR="00190D0E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Informe Técnico SSMAU 224</w:t>
            </w:r>
          </w:p>
        </w:tc>
      </w:tr>
      <w:tr w:rsidR="00190D0E" w:rsidRPr="00D42470" w14:paraId="73E6D4E6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2807A114" w14:textId="1C00E82D" w:rsidR="00190D0E" w:rsidRDefault="00190D0E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11</w:t>
            </w:r>
          </w:p>
        </w:tc>
        <w:tc>
          <w:tcPr>
            <w:tcW w:w="4220" w:type="pct"/>
            <w:vAlign w:val="center"/>
          </w:tcPr>
          <w:p w14:paraId="47BB34D6" w14:textId="6172E03E" w:rsidR="00190D0E" w:rsidRDefault="00190D0E" w:rsidP="005A5222">
            <w:pPr>
              <w:jc w:val="both"/>
              <w:rPr>
                <w:rFonts w:cs="Calibri"/>
              </w:rPr>
            </w:pPr>
            <w:r>
              <w:rPr>
                <w:rFonts w:cs="Calibri"/>
              </w:rPr>
              <w:t>Informe Isocinético SSMAU 224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5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8CBB32" w14:textId="77777777" w:rsidR="000D5992" w:rsidRDefault="000D5992" w:rsidP="00E56524">
      <w:pPr>
        <w:spacing w:after="0" w:line="240" w:lineRule="auto"/>
      </w:pPr>
      <w:r>
        <w:separator/>
      </w:r>
    </w:p>
    <w:p w14:paraId="4EF63938" w14:textId="77777777" w:rsidR="000D5992" w:rsidRDefault="000D5992"/>
  </w:endnote>
  <w:endnote w:type="continuationSeparator" w:id="0">
    <w:p w14:paraId="67336612" w14:textId="77777777" w:rsidR="000D5992" w:rsidRDefault="000D5992" w:rsidP="00E56524">
      <w:pPr>
        <w:spacing w:after="0" w:line="240" w:lineRule="auto"/>
      </w:pPr>
      <w:r>
        <w:continuationSeparator/>
      </w:r>
    </w:p>
    <w:p w14:paraId="39DFBDBF" w14:textId="77777777" w:rsidR="000D5992" w:rsidRDefault="000D599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40A2D262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C744FD">
      <w:rPr>
        <w:rFonts w:cs="Arial"/>
        <w:sz w:val="16"/>
        <w:szCs w:val="16"/>
        <w:shd w:val="clear" w:color="auto" w:fill="FFFFFF"/>
      </w:rPr>
      <w:t>Calle Uno Norte 801, piso 11, Edificio Plaza Centro, Talca</w:t>
    </w:r>
    <w:r>
      <w:rPr>
        <w:rFonts w:cs="Arial"/>
        <w:sz w:val="16"/>
        <w:szCs w:val="16"/>
        <w:shd w:val="clear" w:color="auto" w:fill="FFFFFF"/>
      </w:rPr>
      <w:t>-</w:t>
    </w: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E47874" w14:textId="77777777" w:rsidR="000D5992" w:rsidRDefault="000D5992" w:rsidP="00E56524">
      <w:pPr>
        <w:spacing w:after="0" w:line="240" w:lineRule="auto"/>
      </w:pPr>
      <w:r>
        <w:separator/>
      </w:r>
    </w:p>
    <w:p w14:paraId="1DEE0177" w14:textId="77777777" w:rsidR="000D5992" w:rsidRDefault="000D5992"/>
  </w:footnote>
  <w:footnote w:type="continuationSeparator" w:id="0">
    <w:p w14:paraId="73501F52" w14:textId="77777777" w:rsidR="000D5992" w:rsidRDefault="000D5992" w:rsidP="00E56524">
      <w:pPr>
        <w:spacing w:after="0" w:line="240" w:lineRule="auto"/>
      </w:pPr>
      <w:r>
        <w:continuationSeparator/>
      </w:r>
    </w:p>
    <w:p w14:paraId="63CE765C" w14:textId="77777777" w:rsidR="000D5992" w:rsidRDefault="000D599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0C8D2782"/>
    <w:multiLevelType w:val="hybridMultilevel"/>
    <w:tmpl w:val="CDACD3E2"/>
    <w:lvl w:ilvl="0" w:tplc="74149126">
      <w:numFmt w:val="bullet"/>
      <w:lvlText w:val="-"/>
      <w:lvlJc w:val="left"/>
      <w:pPr>
        <w:ind w:left="262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982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702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</w:abstractNum>
  <w:abstractNum w:abstractNumId="9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10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4615B5"/>
    <w:multiLevelType w:val="hybridMultilevel"/>
    <w:tmpl w:val="EB42EFC6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493766"/>
    <w:multiLevelType w:val="hybridMultilevel"/>
    <w:tmpl w:val="AFB2CC44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4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7"/>
  </w:num>
  <w:num w:numId="4">
    <w:abstractNumId w:val="30"/>
  </w:num>
  <w:num w:numId="5">
    <w:abstractNumId w:val="11"/>
  </w:num>
  <w:num w:numId="6">
    <w:abstractNumId w:val="1"/>
  </w:num>
  <w:num w:numId="7">
    <w:abstractNumId w:val="29"/>
  </w:num>
  <w:num w:numId="8">
    <w:abstractNumId w:val="22"/>
  </w:num>
  <w:num w:numId="9">
    <w:abstractNumId w:val="23"/>
  </w:num>
  <w:num w:numId="10">
    <w:abstractNumId w:val="38"/>
  </w:num>
  <w:num w:numId="11">
    <w:abstractNumId w:val="39"/>
  </w:num>
  <w:num w:numId="12">
    <w:abstractNumId w:val="2"/>
  </w:num>
  <w:num w:numId="13">
    <w:abstractNumId w:val="19"/>
  </w:num>
  <w:num w:numId="14">
    <w:abstractNumId w:val="23"/>
  </w:num>
  <w:num w:numId="15">
    <w:abstractNumId w:val="23"/>
  </w:num>
  <w:num w:numId="16">
    <w:abstractNumId w:val="23"/>
  </w:num>
  <w:num w:numId="17">
    <w:abstractNumId w:val="23"/>
  </w:num>
  <w:num w:numId="18">
    <w:abstractNumId w:val="2"/>
  </w:num>
  <w:num w:numId="19">
    <w:abstractNumId w:val="3"/>
  </w:num>
  <w:num w:numId="20">
    <w:abstractNumId w:val="33"/>
  </w:num>
  <w:num w:numId="21">
    <w:abstractNumId w:val="16"/>
  </w:num>
  <w:num w:numId="22">
    <w:abstractNumId w:val="35"/>
  </w:num>
  <w:num w:numId="23">
    <w:abstractNumId w:val="25"/>
  </w:num>
  <w:num w:numId="24">
    <w:abstractNumId w:val="36"/>
  </w:num>
  <w:num w:numId="25">
    <w:abstractNumId w:val="6"/>
  </w:num>
  <w:num w:numId="26">
    <w:abstractNumId w:val="4"/>
  </w:num>
  <w:num w:numId="27">
    <w:abstractNumId w:val="10"/>
  </w:num>
  <w:num w:numId="28">
    <w:abstractNumId w:val="26"/>
  </w:num>
  <w:num w:numId="29">
    <w:abstractNumId w:val="24"/>
  </w:num>
  <w:num w:numId="30">
    <w:abstractNumId w:val="9"/>
  </w:num>
  <w:num w:numId="31">
    <w:abstractNumId w:val="37"/>
  </w:num>
  <w:num w:numId="32">
    <w:abstractNumId w:val="18"/>
  </w:num>
  <w:num w:numId="33">
    <w:abstractNumId w:val="34"/>
  </w:num>
  <w:num w:numId="34">
    <w:abstractNumId w:val="17"/>
  </w:num>
  <w:num w:numId="35">
    <w:abstractNumId w:val="7"/>
  </w:num>
  <w:num w:numId="36">
    <w:abstractNumId w:val="32"/>
  </w:num>
  <w:num w:numId="37">
    <w:abstractNumId w:val="5"/>
  </w:num>
  <w:num w:numId="38">
    <w:abstractNumId w:val="13"/>
  </w:num>
  <w:num w:numId="39">
    <w:abstractNumId w:val="28"/>
  </w:num>
  <w:num w:numId="40">
    <w:abstractNumId w:val="14"/>
  </w:num>
  <w:num w:numId="41">
    <w:abstractNumId w:val="15"/>
  </w:num>
  <w:num w:numId="42">
    <w:abstractNumId w:val="31"/>
  </w:num>
  <w:num w:numId="43">
    <w:abstractNumId w:val="20"/>
  </w:num>
  <w:num w:numId="44">
    <w:abstractNumId w:val="12"/>
  </w:num>
  <w:num w:numId="45">
    <w:abstractNumId w:val="21"/>
  </w:num>
  <w:num w:numId="46">
    <w:abstractNumId w:val="12"/>
  </w:num>
  <w:num w:numId="4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60C2"/>
    <w:rsid w:val="0000629D"/>
    <w:rsid w:val="00006F80"/>
    <w:rsid w:val="000075EC"/>
    <w:rsid w:val="000112B6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27809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6F61"/>
    <w:rsid w:val="000C7C3D"/>
    <w:rsid w:val="000D09BB"/>
    <w:rsid w:val="000D13D1"/>
    <w:rsid w:val="000D3002"/>
    <w:rsid w:val="000D599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18D1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64B3"/>
    <w:rsid w:val="00180FA1"/>
    <w:rsid w:val="0018126D"/>
    <w:rsid w:val="00190D0E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69C6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47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7352"/>
    <w:rsid w:val="002345A5"/>
    <w:rsid w:val="00235876"/>
    <w:rsid w:val="0023587A"/>
    <w:rsid w:val="00236422"/>
    <w:rsid w:val="00237235"/>
    <w:rsid w:val="002403A3"/>
    <w:rsid w:val="002411E2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256C"/>
    <w:rsid w:val="00254AEE"/>
    <w:rsid w:val="002561F7"/>
    <w:rsid w:val="00256393"/>
    <w:rsid w:val="002624E7"/>
    <w:rsid w:val="00262969"/>
    <w:rsid w:val="00263D7A"/>
    <w:rsid w:val="00265234"/>
    <w:rsid w:val="00266670"/>
    <w:rsid w:val="0027086B"/>
    <w:rsid w:val="00271D29"/>
    <w:rsid w:val="002726AE"/>
    <w:rsid w:val="00273935"/>
    <w:rsid w:val="002741DE"/>
    <w:rsid w:val="002751FE"/>
    <w:rsid w:val="00275DDC"/>
    <w:rsid w:val="00277162"/>
    <w:rsid w:val="00283671"/>
    <w:rsid w:val="00287590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A69"/>
    <w:rsid w:val="002C101C"/>
    <w:rsid w:val="002C2BBD"/>
    <w:rsid w:val="002C3475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E0368"/>
    <w:rsid w:val="002E1529"/>
    <w:rsid w:val="002E2148"/>
    <w:rsid w:val="002E27B1"/>
    <w:rsid w:val="002E29BE"/>
    <w:rsid w:val="002E3BED"/>
    <w:rsid w:val="002E3C30"/>
    <w:rsid w:val="002E78C9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314B"/>
    <w:rsid w:val="0031512B"/>
    <w:rsid w:val="003172AE"/>
    <w:rsid w:val="0031765F"/>
    <w:rsid w:val="00324706"/>
    <w:rsid w:val="00324B80"/>
    <w:rsid w:val="003253CC"/>
    <w:rsid w:val="00326E3F"/>
    <w:rsid w:val="003275E3"/>
    <w:rsid w:val="00331AD2"/>
    <w:rsid w:val="00331B95"/>
    <w:rsid w:val="00335301"/>
    <w:rsid w:val="00337404"/>
    <w:rsid w:val="003437A1"/>
    <w:rsid w:val="0034610B"/>
    <w:rsid w:val="00346751"/>
    <w:rsid w:val="00346D99"/>
    <w:rsid w:val="00346DFA"/>
    <w:rsid w:val="00346F7C"/>
    <w:rsid w:val="00352015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7B1D"/>
    <w:rsid w:val="003A0A1C"/>
    <w:rsid w:val="003A31D2"/>
    <w:rsid w:val="003A4D85"/>
    <w:rsid w:val="003A7C9B"/>
    <w:rsid w:val="003B210E"/>
    <w:rsid w:val="003B4022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3FD8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A15BC"/>
    <w:rsid w:val="004A2923"/>
    <w:rsid w:val="004A379F"/>
    <w:rsid w:val="004A4A5E"/>
    <w:rsid w:val="004B19D4"/>
    <w:rsid w:val="004B384E"/>
    <w:rsid w:val="004B4617"/>
    <w:rsid w:val="004B58F6"/>
    <w:rsid w:val="004B5A85"/>
    <w:rsid w:val="004B6124"/>
    <w:rsid w:val="004B6F30"/>
    <w:rsid w:val="004B7C2F"/>
    <w:rsid w:val="004C1467"/>
    <w:rsid w:val="004C263C"/>
    <w:rsid w:val="004C3F42"/>
    <w:rsid w:val="004C6D88"/>
    <w:rsid w:val="004D01D8"/>
    <w:rsid w:val="004D04AD"/>
    <w:rsid w:val="004D13FD"/>
    <w:rsid w:val="004D25F3"/>
    <w:rsid w:val="004D29D1"/>
    <w:rsid w:val="004D6467"/>
    <w:rsid w:val="004D769E"/>
    <w:rsid w:val="004E0322"/>
    <w:rsid w:val="004E09F0"/>
    <w:rsid w:val="004E1CBD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158EC"/>
    <w:rsid w:val="00522246"/>
    <w:rsid w:val="00523D4F"/>
    <w:rsid w:val="0052538E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C730E"/>
    <w:rsid w:val="005D0249"/>
    <w:rsid w:val="005D1986"/>
    <w:rsid w:val="005D257C"/>
    <w:rsid w:val="005D36F1"/>
    <w:rsid w:val="005D3E18"/>
    <w:rsid w:val="005E28E2"/>
    <w:rsid w:val="005E3F3B"/>
    <w:rsid w:val="005E602E"/>
    <w:rsid w:val="005E7A13"/>
    <w:rsid w:val="005F0735"/>
    <w:rsid w:val="005F44D2"/>
    <w:rsid w:val="005F5DFD"/>
    <w:rsid w:val="005F7620"/>
    <w:rsid w:val="0060018F"/>
    <w:rsid w:val="00600A83"/>
    <w:rsid w:val="00600E72"/>
    <w:rsid w:val="00600FD8"/>
    <w:rsid w:val="006031C4"/>
    <w:rsid w:val="006048C6"/>
    <w:rsid w:val="00606EF9"/>
    <w:rsid w:val="006070D0"/>
    <w:rsid w:val="0060771C"/>
    <w:rsid w:val="0060775F"/>
    <w:rsid w:val="0060795A"/>
    <w:rsid w:val="006102CF"/>
    <w:rsid w:val="00610E5F"/>
    <w:rsid w:val="006110F6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4202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31D0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33F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49BE"/>
    <w:rsid w:val="006D53CA"/>
    <w:rsid w:val="006E1DA6"/>
    <w:rsid w:val="006E2136"/>
    <w:rsid w:val="006F14EC"/>
    <w:rsid w:val="006F4870"/>
    <w:rsid w:val="006F4EA6"/>
    <w:rsid w:val="006F5AD1"/>
    <w:rsid w:val="006F5ADE"/>
    <w:rsid w:val="006F7851"/>
    <w:rsid w:val="0070027D"/>
    <w:rsid w:val="007025BF"/>
    <w:rsid w:val="00703045"/>
    <w:rsid w:val="0070349F"/>
    <w:rsid w:val="00704A87"/>
    <w:rsid w:val="00705C7B"/>
    <w:rsid w:val="0070647B"/>
    <w:rsid w:val="00712148"/>
    <w:rsid w:val="007145C5"/>
    <w:rsid w:val="00715A47"/>
    <w:rsid w:val="007207BA"/>
    <w:rsid w:val="007218C9"/>
    <w:rsid w:val="00721AAD"/>
    <w:rsid w:val="00725422"/>
    <w:rsid w:val="00725904"/>
    <w:rsid w:val="00725E9B"/>
    <w:rsid w:val="0073125A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1B01"/>
    <w:rsid w:val="0077436A"/>
    <w:rsid w:val="00776A78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1A3A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78A"/>
    <w:rsid w:val="007C39C5"/>
    <w:rsid w:val="007C5E15"/>
    <w:rsid w:val="007C7CF3"/>
    <w:rsid w:val="007D0C1C"/>
    <w:rsid w:val="007D0F42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17C12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7C07"/>
    <w:rsid w:val="0086244A"/>
    <w:rsid w:val="00862733"/>
    <w:rsid w:val="00862981"/>
    <w:rsid w:val="00863EE2"/>
    <w:rsid w:val="008641F7"/>
    <w:rsid w:val="008666BD"/>
    <w:rsid w:val="008704D7"/>
    <w:rsid w:val="0087119A"/>
    <w:rsid w:val="00871684"/>
    <w:rsid w:val="00873D30"/>
    <w:rsid w:val="00874353"/>
    <w:rsid w:val="0088040B"/>
    <w:rsid w:val="00880D94"/>
    <w:rsid w:val="008845D4"/>
    <w:rsid w:val="00884797"/>
    <w:rsid w:val="00885D5E"/>
    <w:rsid w:val="0089007E"/>
    <w:rsid w:val="008912FB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A94"/>
    <w:rsid w:val="008B2CC9"/>
    <w:rsid w:val="008B4B30"/>
    <w:rsid w:val="008B4EB4"/>
    <w:rsid w:val="008B51D5"/>
    <w:rsid w:val="008B65EF"/>
    <w:rsid w:val="008B682C"/>
    <w:rsid w:val="008B78A6"/>
    <w:rsid w:val="008C033A"/>
    <w:rsid w:val="008C1274"/>
    <w:rsid w:val="008C6020"/>
    <w:rsid w:val="008C6B4D"/>
    <w:rsid w:val="008C6E86"/>
    <w:rsid w:val="008D35F9"/>
    <w:rsid w:val="008E1FC8"/>
    <w:rsid w:val="008E292E"/>
    <w:rsid w:val="008E4253"/>
    <w:rsid w:val="008E73CA"/>
    <w:rsid w:val="008E79B1"/>
    <w:rsid w:val="008E79E6"/>
    <w:rsid w:val="008E7E45"/>
    <w:rsid w:val="008F1409"/>
    <w:rsid w:val="008F24DA"/>
    <w:rsid w:val="008F465D"/>
    <w:rsid w:val="00901F99"/>
    <w:rsid w:val="00903EEA"/>
    <w:rsid w:val="009076E5"/>
    <w:rsid w:val="00910A98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2559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4DBE"/>
    <w:rsid w:val="00965836"/>
    <w:rsid w:val="00965CE8"/>
    <w:rsid w:val="00966030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4487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3B44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E65E3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925"/>
    <w:rsid w:val="00B06303"/>
    <w:rsid w:val="00B103BF"/>
    <w:rsid w:val="00B1091B"/>
    <w:rsid w:val="00B1137C"/>
    <w:rsid w:val="00B13302"/>
    <w:rsid w:val="00B133C8"/>
    <w:rsid w:val="00B14A2D"/>
    <w:rsid w:val="00B15128"/>
    <w:rsid w:val="00B22DCF"/>
    <w:rsid w:val="00B25A7F"/>
    <w:rsid w:val="00B266F5"/>
    <w:rsid w:val="00B2673D"/>
    <w:rsid w:val="00B267CC"/>
    <w:rsid w:val="00B27EF0"/>
    <w:rsid w:val="00B31DB0"/>
    <w:rsid w:val="00B32680"/>
    <w:rsid w:val="00B32B3B"/>
    <w:rsid w:val="00B34406"/>
    <w:rsid w:val="00B36844"/>
    <w:rsid w:val="00B36889"/>
    <w:rsid w:val="00B37CD0"/>
    <w:rsid w:val="00B40A01"/>
    <w:rsid w:val="00B40ECF"/>
    <w:rsid w:val="00B44BB5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61D8D"/>
    <w:rsid w:val="00B62EA1"/>
    <w:rsid w:val="00B65A89"/>
    <w:rsid w:val="00B666B1"/>
    <w:rsid w:val="00B67784"/>
    <w:rsid w:val="00B70652"/>
    <w:rsid w:val="00B70F1B"/>
    <w:rsid w:val="00B73F84"/>
    <w:rsid w:val="00B75D9D"/>
    <w:rsid w:val="00B77430"/>
    <w:rsid w:val="00B77F8B"/>
    <w:rsid w:val="00B830EE"/>
    <w:rsid w:val="00B8364A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6799"/>
    <w:rsid w:val="00BA75DC"/>
    <w:rsid w:val="00BB41FC"/>
    <w:rsid w:val="00BB5316"/>
    <w:rsid w:val="00BB7A4E"/>
    <w:rsid w:val="00BC780D"/>
    <w:rsid w:val="00BC781A"/>
    <w:rsid w:val="00BD0724"/>
    <w:rsid w:val="00BD4C8A"/>
    <w:rsid w:val="00BD4D98"/>
    <w:rsid w:val="00BD5499"/>
    <w:rsid w:val="00BD5E3E"/>
    <w:rsid w:val="00BD6DAB"/>
    <w:rsid w:val="00BD7F49"/>
    <w:rsid w:val="00BE0FDB"/>
    <w:rsid w:val="00BE277C"/>
    <w:rsid w:val="00BE3539"/>
    <w:rsid w:val="00BE42EB"/>
    <w:rsid w:val="00BE5980"/>
    <w:rsid w:val="00BF2417"/>
    <w:rsid w:val="00BF33C7"/>
    <w:rsid w:val="00BF39A8"/>
    <w:rsid w:val="00BF5E10"/>
    <w:rsid w:val="00BF7376"/>
    <w:rsid w:val="00BF7601"/>
    <w:rsid w:val="00BF79D8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39DF"/>
    <w:rsid w:val="00C744FD"/>
    <w:rsid w:val="00C74A23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5E6A"/>
    <w:rsid w:val="00C96739"/>
    <w:rsid w:val="00C97D32"/>
    <w:rsid w:val="00CA3AE8"/>
    <w:rsid w:val="00CA5B56"/>
    <w:rsid w:val="00CA65AF"/>
    <w:rsid w:val="00CB22EA"/>
    <w:rsid w:val="00CB46B5"/>
    <w:rsid w:val="00CB76BF"/>
    <w:rsid w:val="00CC368D"/>
    <w:rsid w:val="00CC6321"/>
    <w:rsid w:val="00CC66EA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30F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3ADB"/>
    <w:rsid w:val="00D46F9E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2A69"/>
    <w:rsid w:val="00DF2CDC"/>
    <w:rsid w:val="00DF72CE"/>
    <w:rsid w:val="00DF7E25"/>
    <w:rsid w:val="00E002FC"/>
    <w:rsid w:val="00E02048"/>
    <w:rsid w:val="00E02B71"/>
    <w:rsid w:val="00E032A8"/>
    <w:rsid w:val="00E03909"/>
    <w:rsid w:val="00E0415A"/>
    <w:rsid w:val="00E04580"/>
    <w:rsid w:val="00E0530B"/>
    <w:rsid w:val="00E0547E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4A7E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460"/>
    <w:rsid w:val="00E63A2B"/>
    <w:rsid w:val="00E648F6"/>
    <w:rsid w:val="00E655A5"/>
    <w:rsid w:val="00E65EF9"/>
    <w:rsid w:val="00E67D18"/>
    <w:rsid w:val="00E7023D"/>
    <w:rsid w:val="00E70346"/>
    <w:rsid w:val="00E71D23"/>
    <w:rsid w:val="00E72A3D"/>
    <w:rsid w:val="00E7354B"/>
    <w:rsid w:val="00E74622"/>
    <w:rsid w:val="00E77D90"/>
    <w:rsid w:val="00E77EA8"/>
    <w:rsid w:val="00E80A64"/>
    <w:rsid w:val="00E81B8A"/>
    <w:rsid w:val="00E83A4B"/>
    <w:rsid w:val="00E83EFC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97044"/>
    <w:rsid w:val="00EA043D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0C78"/>
    <w:rsid w:val="00ED17E1"/>
    <w:rsid w:val="00ED41F1"/>
    <w:rsid w:val="00ED4943"/>
    <w:rsid w:val="00ED497D"/>
    <w:rsid w:val="00ED525C"/>
    <w:rsid w:val="00ED670A"/>
    <w:rsid w:val="00ED7692"/>
    <w:rsid w:val="00EE0504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2F89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8A1"/>
    <w:rsid w:val="00FE7BBE"/>
    <w:rsid w:val="00FF00FE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+YO9hiix0o2atLIMc9VDv3wrPYrO3zj/UNu8xlqhaMA=</DigestValue>
    </Reference>
    <Reference Type="http://www.w3.org/2000/09/xmldsig#Object" URI="#idOfficeObject">
      <DigestMethod Algorithm="http://www.w3.org/2001/04/xmlenc#sha256"/>
      <DigestValue>UZ9JX0diCVUekul/yEmBrZ6wBaj/A6NFMaM6/9uZEio=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DBJ6KAaFQlJXYj5ym4QxpClkHFDGZyG9Zpy05iVCRD8=</DigestValue>
    </Reference>
    <Reference Type="http://www.w3.org/2000/09/xmldsig#Object" URI="#idValidSigLnImg">
      <DigestMethod Algorithm="http://www.w3.org/2001/04/xmlenc#sha256"/>
      <DigestValue>iiHgLZkSWG6fRot6YX+6adwYoP1FI0ld07QZJSBTem0=</DigestValue>
    </Reference>
    <Reference Type="http://www.w3.org/2000/09/xmldsig#Object" URI="#idInvalidSigLnImg">
      <DigestMethod Algorithm="http://www.w3.org/2001/04/xmlenc#sha256"/>
      <DigestValue>TRJBh14yddRmPwzXpndYUurNLszgnFenHgEWfGB49JU=</DigestValue>
    </Reference>
  </SignedInfo>
  <SignatureValue>cFER6+I8cPT19slNA9AiEJmcSmuSFAjvWjNXx0sm9J6c8eeWUKm6EItGUzUGJ80KAaV3a1g8mqCf
qsHAJvfIaDgq8xR1acZeEtnpTOD0bI9XBk3TZq/PUCf1larQ8KJQ9HOM8nL23919qjgJRQlLPqbc
/HuOqhx84IM8L0MvdSxIYjVgKQf0XYwqLQR2otDK6lKaSqd1HUAjZW9onj8RZ9t37uERwny9HP6p
3o2gPgmL+7M7A49QN6WSX0wBnT2uhxRC0GF5HkbOIHhAzkLoJD4EfsWRV0RSSvm+2wVJuU49apMs
2TR8fA47ZkEeBQsaymBh+9BC89RzFc8e8G0aJQ==</SignatureValue>
  <KeyInfo>
    <X509Data>
      <X509Certificate>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+31VM5OBD8xZV4pu6VsO0peFz2TlYqQUPLiopxLkKToUfs7ii35Yjp3WWjn88XJxnmHr5sAqZzs+OuQ6YSmisxSuAtEF59EO/8N8EGLu4RK62Qpj9l4lIn7Xx8GLFFy08cNjsQcbkUqj+SyNNDNAA3UdC2fTqSNBb6mW4aVea1JkaXlhJrXkqV8bOWHWyqzvMMSzcoAgA0UmZQt6bPn2R9FD7FcVy5P++6u3Jn/reoUt/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+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DU3Njk2OS01MCMGA1UdEgQcMBqgGAYIKwYBBAHBAQKgDBYKOTk1NTE3NDAtSzANBgkqhkiG9w0BAQsFAAOCAQEAGDJ896oKvwySaxGCedz/5jeLGScHVn5Rs1UKnKHDq+E6OZHNq8J+kRYMkGA6GedOH+MWFu7AapDNwHjvI12LeR7XcCteqMlOCyi8uR4PNVIJRtWXIpLFBx9wvAjyXvFY50pdJugFfKlghXwn/ZFfxxafDYbL0hzH/Ey2osIBV87FQ1QB4t3V6Xpv14w0Dfpisy0MLDL5AIuYTHeaY034wHXEnlCvtQIvdp7IHw9ebpuFzmwa7aE+PnifbLFwBLUIhiLxKSU/1o3WFVhFjiHm7H1OMIwrPHyWvsgP6FJTa2sCAAV3IuMoVnH3Mm5dT5/RsLEsSUvu2ud9/oLLyHBCB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CkdAFw7lIrbcWsAFGz76lgzGTj7lBoQjqSfacoWrxxE=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O2Qbz8s69phPazEi7ayaCBJ4GcMc4Jxa2Llr8BdoI8I=</DigestValue>
      </Reference>
      <Reference URI="/word/endnotes.xml?ContentType=application/vnd.openxmlformats-officedocument.wordprocessingml.endnotes+xml">
        <DigestMethod Algorithm="http://www.w3.org/2001/04/xmlenc#sha256"/>
        <DigestValue>68wfLu0EYscPr93lsNui0qiAwDOs6riGQye/8yik0CI=</DigestValue>
      </Reference>
      <Reference URI="/word/fontTable.xml?ContentType=application/vnd.openxmlformats-officedocument.wordprocessingml.fontTable+xml">
        <DigestMethod Algorithm="http://www.w3.org/2001/04/xmlenc#sha256"/>
        <DigestValue>wrJN5ld8+Xo9EjTshkL57BdMtC0SkOvG4ec53ttc550=</DigestValue>
      </Reference>
      <Reference URI="/word/footer1.xml?ContentType=application/vnd.openxmlformats-officedocument.wordprocessingml.footer+xml">
        <DigestMethod Algorithm="http://www.w3.org/2001/04/xmlenc#sha256"/>
        <DigestValue>XEO87PTvBh2ueiTCJfdgx854zMW3WUSHl8OAKCENolc=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HA3+VK637dDgGt2HVJqgD1CyOmHgzcgNGyrW62lWUrA=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S+8VTdN121HYv73uDL5nltPIx+EaNnKsnN9hAgzIriI=</DigestValue>
      </Reference>
      <Reference URI="/word/media/image3.emf?ContentType=image/x-emf">
        <DigestMethod Algorithm="http://www.w3.org/2001/04/xmlenc#sha256"/>
        <DigestValue>HVEfFet1gCzJ27R+Ehbvn3mJKrrFM+TKINTyF2EbTWA=</DigestValue>
      </Reference>
      <Reference URI="/word/media/image4.png?ContentType=image/png">
        <DigestMethod Algorithm="http://www.w3.org/2001/04/xmlenc#sha256"/>
        <DigestValue>W3sK5bTD2kzjzkgw9IegHRZ3cFnZLaSuHIB8o2AmEQY=</DigestValue>
      </Reference>
      <Reference URI="/word/media/image5.jpeg?ContentType=image/jpeg">
        <DigestMethod Algorithm="http://www.w3.org/2001/04/xmlenc#sha256"/>
        <DigestValue>vpD2LuDuxIwAsu8rubF8M7tn7KE6QDKghdqpzkfCq/M=</DigestValue>
      </Reference>
      <Reference URI="/word/media/image6.jpeg?ContentType=image/jpeg">
        <DigestMethod Algorithm="http://www.w3.org/2001/04/xmlenc#sha256"/>
        <DigestValue>CezXbw+euKBZcZdsen8eqU0Fxk+wSNL+ZTLol7gLRTc=</DigestValue>
      </Reference>
      <Reference URI="/word/numbering.xml?ContentType=application/vnd.openxmlformats-officedocument.wordprocessingml.numbering+xml">
        <DigestMethod Algorithm="http://www.w3.org/2001/04/xmlenc#sha256"/>
        <DigestValue>PUXsNOdnwUzbHogH2qLis4YooRtFp5i30BhTGCVSV7E=</DigestValue>
      </Reference>
      <Reference URI="/word/settings.xml?ContentType=application/vnd.openxmlformats-officedocument.wordprocessingml.settings+xml">
        <DigestMethod Algorithm="http://www.w3.org/2001/04/xmlenc#sha256"/>
        <DigestValue>Pnvzebs2WPFc6BykcKBAPvoc6vdPDU9i0hSuSXA5bf4=</DigestValue>
      </Reference>
      <Reference URI="/word/styles.xml?ContentType=application/vnd.openxmlformats-officedocument.wordprocessingml.styles+xml">
        <DigestMethod Algorithm="http://www.w3.org/2001/04/xmlenc#sha256"/>
        <DigestValue>nWhrICewMnmCInYw934tGwFugjmj3JKG722atQfYtJg=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2019-11-12T13:41:10Z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/2P/gABBKRklGAAEBAQDIAMgAAP/bAEMACgcHCAcGCggICAsKCgsOGBAODQ0OHRUWERgjHyUkIh8iISYrNy8mKTQpISIwQTE0OTs+Pj4lLkRJQzxINz0+O//bAEMBCgsLDg0OHBAQHDsoIig7Ozs7Ozs7Ozs7Ozs7Ozs7Ozs7Ozs7Ozs7Ozs7Ozs7Ozs7Ozs7Ozs7Ozs7Ozs7Ozs7O//AABEIAHs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n/+f/5//n/+f/9//3//f/9//n//f/9/3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ee9573nv/f99//3//f/9//3//f/9//3/+f/9//3//f/9//3//f/9/3nv+f/57/3/+f/9//3//f/5//3//f/9//3//f957/3//f/9//3//f/9//3/d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//f/9//3//f/9//3//f/9//3//f/9//3//f/9//3//f/9//3//f/9//3//f/9//3//f/9//3//f/9//3//f/9//3//f/9/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f/9//3//f/97/3//f/9//3//f/9//3//f/9//3//f/97/3//e/9//3v/f/97/3//e/9//3//e/9//3/fe/9/33f/f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993/3//f/9//3v/f/9//3//f/9//3//f/97/3//e/9//3v/f/97/3//f/9//3//f/9//3//e/9//3//f/97/3//f/9//3//f/9//3u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97/3//dxlb33P/e/97/3//f/9733f/f/97/3v/e/97/3v/f/97/3//e/9//3//f/97/3v/e/97/3v/e993/3v/f/9//3v/f993O2f4W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ztfKx24Tt9z/3//d/9//3v/d/9//3//e/9//3v/e/93/3v/d/9//3v/e/93/3v/d/97/3u/b15n/FqZUldGcCnLGKoUiAyIDE4puV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v/e/97/3vfc/97XWOxLZApn2v/e99z/3v/f99z/3//e/97/3ffd79zv3Oea55v+VrYUnVGEjqPLW0lKx0rHU0lTiVwLTVCmU54SjZGmE6fb993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//e/9//3v/f/97/3v/e/9//3v/f/97/3//e/9//3v/f/97/3//e/9//3v/f/97/3v/e/97/3f/f99z/3//d/9733N/Y9MxmUrzMT1fuU7aVnZGVELQMW0pTCUsIQodKyFMIW0pjikSOjNCt076Wl1nnmvfc/93/3v/e/97/3v/f/97/3//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+f/5//3//f/9//3//f/5//3/+f/9//n//f/9//3//f/9//3//f/9//3//f/9/3nf/f/9//3//f/9//3//e/9//3//f/9//3//f/9//3/fe/97/3v/f/97/3//f/9//3f/e/93/3v/e/97/3v/f/97/3v/e/97/3v/e/97/3v/e/97/3v/e99333ffc99zfWd8Zztf+VqWTnVGM0IzPq8tjy2PLU4hDR1vJbItaAD0MS0ZTiF3RlZCdkb6Vhpbv3Pfc99z/3f/d/97/3v/e993/3v/e/9733ffd99z/3f/e/97/3v/e/97/3v/e/9//3v/f/97/3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fe/97/3v/f/9//3//e/9//3v/f/97/3//e/9//3//f/9//3//e/9//3v/f/97/3v/e/97/3f/e/9333O/b35nGlu4UlRCMz7xNY4pjimOKY4pjiltJY4pbSUSOhI6VEJ1RrdO2FIaWxtffWd+a59vv3Pfc99z33NQId9zPl/zNf9733P/d/9//3/fd993/3v/e/9//3v/f/97/3//e/9//3v/e/97/3//f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n/+e/9//3//f/9//3//f/9//3//f/9//3//f/9//3//f/97/3vfd/97/3v/f/97/3//e/9//3//f/97/3v/f/9//3v/f/9//3//e/9//3v/e75znW9bZzpj+Fr4WjM+Mz7xNdA1ji1tKUwhTCFuKa8t0TVUQpZK+Vo7X1xn33Pfd99z/3f/d/97/3v/e/97/3v/e/97/3f/e/93/3v/e/97v3P/e/97/3v/dy4d33Pfc9Ixv2//e/9/v3P/e/97/3v/e/97/3v/f/97/3//e/97/3v/e/93/3v/e/9//3v/f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e/9//3//f/97/3v/e/97/3v/e/97/3v/e75vfGs6Y9dSdEoRPs81ji1tKY0prjHPNRE+MkJTRlNGGl86Y1xnfWu/c/97/3//f/9//3v/e/97/3v/e/97/3v/f/97/3//e/9//3v/f/97/3//e/9//3v/f/9//3//e/97/3//e/97/3ffc/9/0jF/a/93uE7yOf9//3//f/97/3//f/9//3v/f/97/3//f/9//3//f/9//3//f/9//3v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993/3v/e/97v3Pfd993/3v/e/97/3v/e/97/3v/d/93v3N+axpf2VaXTnVGEjrQMW0pbSVNJW0p0DURPjNCtk75WlxnnWu/c993/3v/d/97/3f/e/97/3vfd99733v/e997/3//f/9//3//f/9//3//f/9//3//f/97/3//e/9/33v/e997/3v/e/9//3v/f/97/3//f/9//nv/f/9//3//e/97/3t2StlW/3//d40p33ffd/9//nvee/9//3//f/9//3//f/9/3nv+e/97/3//f/9//3//f/5//n/+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//f/97v3NeZxxfuVJ4SlZG0TGPKY8pbiWwLfE1VEJ2RthS+VZdY59r33f/d/97/3v/e/97/3//e/97/3v/f/97/3//f/9//3//f/97/3//e/9//3//f/9//3//f/9//3//f/9//3//f/9//3//f/9//3//f/9//3//f/9//3//f/9//3//f/9//3//f/9//3//f/9//nved/9//3v/f1xjrzH/d/9/lU7WVv57/3/9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vnOdbzpj11YzRvE5ji1uKW4pjy2xMfM9Vka5UvtaPWN+a79z33f/f/9//3//e/97/3v/e/97/3v/e/97/3v/e/97/3//e/97/3v/e/97/3v/e/97/3v/e/97/3//e/9//3//f/9//3//f/9//3//f/9//3//f/9//3//f/9//3//f/9//3//f/9//3//f/9//3//f99//3//f/9//3//f917/3//f/9//3/fd993/3srHf9/nW//e0ol/3/dd/9//3//f/9//3/+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e/9//3//f/9//3//f/9//3//f/9//3//f/9//3//f997/3//f/9//3//f/9733e/cz1j2lZ3ShQ+0jVvKW8pbimwNfA5VEq3VjtnfW/fe997/3//f/9//3//f/9//3//f/9//3//f/9//3//f/9//3//f/9//3//f/9//3//f/9//3//f/9//3//f/9//3//f/9//3//f/9//3//f/9//3//f/9//3//f/9//3//f/9//3//f/9//3//f/9//3//f/9//3//f/9//3//f/9//3//f/9//3//f/9//3//f/9//3//f/9//3//f/97/3//e44tv3P/d/97lkrYVv9//3f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93/3v/e/9//3//f/97/3vfd/97/3v/f79333ffd997v3N9bztjGl80QhM6sDGPKW4ljy2wMfI1dkaXTvpWfme/b99333f/e997/3//f/9//3//f/9//3//f/9//3//f/9//3//f/9/33//f/9//3//f/9//3//f/9//3//f/9//3//f/9//3//f/9//3//f/9//3//f/9//3//f/9//3//f/9//3//f/9//3//f/9//3//f/9//3//f/9//3//f/9//3//f/9//3//f/9//3//f/9//3//f/9//3//f/9//3//f/9//3//f/9//3//f/9//3//e/9/ET4aX/93/3t+a20l33P/f/97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//3//e/9733Oea31rfms8Y/ladUYSOq8x0TWvMa8xji3QMRI+lkq3Ulpjemfdc/53/3v/e/97/nf/f/97/3v+d/97/nf/e/9//3//f/9//3//f/9//3//e/9//3//f/9//3//f/9//3//f/9//3//f/9//3//f/9//3//f/9//3//f/9//3//f/9//3//f/9//3//f/9//3//f/9//3//f/9//3//f/9//3//f/9//3//f/9//3//f/9//3//f/9//3//f/9//3//f/9//3//f/9//3//f/9//3//f/9//3//f/9//3//f/9//3//f/9//3//e/9//3v5WjNC/3+/b/9/ry18Z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59zVEZuKdE1kC3qFK8t0DHRMTM+dkoaW31nv2+/b99z/3f/e/97/3v/d/973XP+e/57/3/+e/57/Xf+e/17/nv9e/9//nv+e/13/nv/e/9//3v/f/9//3//f/9//3//f/9//3//f/9//3//f/9//3//f/9//3//f/9//3//f/9//3//f/9//3//f/9//3//f/9//3//f/9//3//f/9//3//f/9//3//f/9//3//f/9//3//f/9//3//f/9//3//f/9//3//f/9//3//f/9//3//f/9//3//f/9//3//f/9//3//f/9//3//f/9//3//f/9//3/+f/9//3v/f75zji3/d79z/3s7X1RC/3v/e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68xhwxNJXdK+1p/a99333f/d/97/3v/f/97/3ffc/9//3v/e/97/3v/d/97/3v/f/9//3/+d/57/nv/f/9//3//f/9//3//f/97/3v/e/9//3//f/9//3//f/9//3//f/9//3//f/9//3//f/9//3//f/9//3//f/9//3//f/9//3//f/9//3//f/9//3//f/9//3//f/9//3//f/9//3//f/9//3//f/9//3//f/9//3//f/9//3//f/9//3//f/9//3//f/9//3//f/9//3//f/9//3//f/9//3//f/9//3//f/9//3//f/9//3//f/9//3//f/9//3//f/97/39tKX1r/3v/e993zzH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33t/bxxjd04VQpExLSFvKY4pbSWOKbAtND6WSvlSPF99Z79v/3f/d/97/3f/e79z/3f/e/9//3v/e/93/3f/e/9333Pfd993/3v/f/9/33f/e/97/3v/e/97/3v/e/97/3//f/9//3v/f/9//3//e/9//3//f/9//3//f/9//3//f/9//3//f/9//3//f/9//3//f/9//3//f/9//3//f/9//3//f/9//3//f/9//3//f/9//3//f/9//3//f/9//3//f/9//3//f/9//3//f/9//3//f/9//3//f/9//3//f/9//3//f/9//3//f/9//3//f/9//n//f/9//3//f5ZOVEb/f/97/3uWTtdS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fd/97/3//f/97/3f/d79vnms7X/lauFJURhI60DWOKY4pji3QMdE1l053TrlW+1peZ59v33v/e/9//3v/f/9//3//e99733f/f/9//3//f/9//3v/f/97/3//e/9//3v/f/97/3//e/9//3v/f/97/3//e/9//3//f/97/3//f/9//3v/f/9//3//f/9//3//f/9//3//f/9//3//f/9//3//f/9//3//f/9//3//f/9//3//f/9//3//f/9//3//f/9//3//f/9//3//f/9//3//f/9//3//f/9//3//f/9//3//f/9//3//f/9//3//f/9//3//f/9/v3NuKb9z/3//e/93rzH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97/3v/f/97/3//f/9/33f/e/97/3v/e/9//3//f993v3McY/teuVJ3TjVGFD7SNbE1sTGQMW8tsTHSOTVGd07aWjpjW2d8a75z33f/e/97/3//e/97/3v/e/97/3v/e/97/3v/e/97/3v/e/9//3v/f/97/3//e/9//3v/f/97/3//e/9//3//f/9//3//f/9//3//f/9//3//f/9//3//f/9//3//f/9//3//f/9//3//f/9//3//f/9//3//f/9//3//f/9//3//f/9//3//f/9//3//f/9//3//f/9//3//f/9//3//f/9//3//e/9//3v/f+oY/3//e993/3sROr5z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/f/9//3//f/9//3//f/9//3//f99733v/e/97/3//f/9//3//f997/3/fd/9//3//f/9//3v/d/97/3v/f/97/3vfd/9//3v/e/97/3vfd/9733f/f/9//3//f/9//3//f/9/33e+c3xrGV+2UlNGET7QNW0tbSmOMa4x8DnxPRJCEkLYWthaGV86Y31rnm/fd993/3vfd/97/3f/f/97/3//e/97/3ffc79vjyWfa/97/3P/e48l32//d/97/3f/f/9//3//e/9//3//f/9//3//e/9//3v/f/97/3//e/9//3v/f/9//3//f/9//3v/e/97/3//f/9//3v/f/9//3//f/9//3v/f/57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v/e/9//3//f/97/3//f3xv/3//f/9//3//f/97/3//f/9//3//f/9//3//f/9//3//f/97/3vfd/9733f/e993/3v/f/9//3//f/97/3v/e/97/3//f/9733eeb31vXGdcZ5ZSlk51SlNG8T3QOa8xrzGPLa8xrzHwNfA1ET4SPjM+VUKYSphKuU4sGX5jXV+fZ15f+1LaUt9zv2/fc99z/3f/d/97/3v/f/97/3v/e/97/3f/e/97/3v/e/97/3v/f79z/3f/d/97/3f/e/97/3+/c/93/3v/f/97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97/3//f/9//3//f/9//3/ee/9//3v/fxhjlE7/e/9//3//f/5//3/ee/9//3//f/9//3//f/9//3//f/9//3//f/9//3//f/9//3//f/97/3v/e/97/3//e/9//3vfe993/3v/e/9//3//f/9//3//f/9//3v/f/97/3vfe993v3O/c75vnW98a31nXGNdYxxbHFt4RtIxbyETNtEt8y02OssM0i2xKbAtbyVuKW8pbimPLY8tjy1vKY8tbiluKW4ljiluKY8pjimPLY4pNEI0PlVGdka4TtlS+lr6Vp9rn2/fd993/3ffd/97/3/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/33v/f/9//3//f/9//3//f/97/3//f997/3//f/9/tVLONf9//n//f/9//3//f/9//3//f/9//3//f/9//3//f/5//3//e/9//3v/f/97/3/+e/97/3v/f/97/3//f/9//3//f/9//3//f/9//3v/f997/3v/e/9//3v/f/9//3//f/9//3v/e/97/3v/e/97/3v/e/93/3ffc/93XmMsHf93/3f/d59rd0Kfa79v/3v/e/9//3v/f/9//3//f/9//3v/e/97/3v/e/97/3f/e993/3efb35rG18aX/pa+VaWTnVG8jnyOa8tbiUsIW0p0DUzQhpffWvfd/9//3//f/97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ffc/93jynrGH5r/3//f/9//3//f/9//3//f/9//3//f/9//3//f/9//3//f/9//3//f/9//3//f/9//3//f/9//3//f/9//3//f/9//3//f/9//3//f/9//3//f/9//3//f/9//3//f/9//3//f/9//3//f/9//3//f/9//3//f/9//3//f/9//3//f/9//3//f/9//3//f/9//3//f/9//3//f/9//3//f/9//3//f/9//3//f/9//3//f/9/3nv/f/9//3/ee/9//3//f/9//3//f/9//3//f/9//3//f/9//3//f/9//3//f/9//3//f/9//3//f/9//3//f/9//3//f/9//3//f/9//3//f/9//3//f/9//3//f/9//3//f/9//3//f/9//3//f/9//3//f/9//3//f/9//3//f/9//3//f/9//3//f/9//3//f/9//3/ee957/3/fe957/3//f/9/3nv/f/9//3//f/9//3//f/9//3//f/9//3//f/9//3//f/9//3//f/9//3//f/9//3//f/9//3//f/9//3//f/9//3//f/9//3//f/9//3//f/9//3//f/9//3//f/9//3//f/9//3//f/9//3//f/9//3//f/9//3//f/9//3//f/9//3//f/9//3//f/9//3//f/5733f/f/93/3v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97/3/fc/97/3ffe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+f713/3/fe/97/3v/e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5//3//f957/3//f/97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fe997/3//f/9//3//f/9//3//f/9//3//f/9//3//f/9//3//f/9//3//f/9//3//f/9//3//f/9//3//f/9//3//f/9//3//f/9//3//f/9//3//f/9//3//f/9//3//f/9//3//f/9//3//f/9//3//f/9//3//f/9//3//f/9//3//f/9//3//f/9//3//f/9//3//f/9//3//f/9//3//f/9//3//f/9//3//f/9/3nv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TAAAAGQAAAAAAAAAAAAAAHoAAAA6AAAAAAAAAAAAAAB7AAAAOw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16.0.12130/19</OfficeVersion>
          <ApplicationVersion>16.0.12130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2019-11-12T13:41:10Z</xd:SigningTime>
          <xd:SigningCertificate>
            <xd:Cert>
              <xd:CertDigest>
                <DigestMethod Algorithm="http://www.w3.org/2001/04/xmlenc#sha256"/>
                <DigestValue>7RReRKpUqyMtjR9r0ycJKJFh1pkWsCa3mVlA8etk+co=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7359848615082888074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CfFgAARAsAACBFTUYAAAEAgBEBAMs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PAP5UFncJAAAAGPCGAClVFncg7k8AGPCGAGLeV14AAAAAYt5XXgAAAAAY8IYAAAAAAAAAAAAAAAAAAAAAAGj6hgAAAAAAAAAAAAAAAAAAAAAAAAAAAAAAAAAAAAAAAAAAAAAAAAAAAAAAAAAAAAAAAAAAAAAAAAAAAAAAAAAAAAAAlLQlwVjJCQnI7k8A8iwRdwAAAAABAAAAIO5PAP//AAAAAAAArC8Rd6wvEXcAAOMA+O5PAPzuTwBi3ldeAAAAAAAAAABmM650CQAAAFQGBP8HAAAANO9PAPBZpHQB2AAANO9PAAAAAAAAAAAAAAAAAAAAAAAAAAAA7wQA62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gG1PAF3ZhHWgak8AOGtPAAAAAABYI6sC4GpPAJmBEXfYzh93WCOrAlAjqwLYBp9dZG9PALtfOV1YI6sCuG9PAKAPAAD4yjtdJfSCZhjUlxX9zTtdAAAAAAAAAABx8IJmAgAAABQAAAB0ZNHvAAAAAOhsTwCJ2IR1OGtPAAAAAACV2IR1fCyoXeD///8AAAAAAAAAAAAAAACQAQAAAAAAAQAAAABhAHIAaQBhAGwAAAAAAAAAAAAAAAAAAAAAAAAABgAAAAAAAABmM650AAAAAFQGBP8GAAAAmGxPAPBZpHQB2AAAmGxPAAAAAAAAAAAAAAAAAAAAAAAAAA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99//3//f/9//3//f/9//3//f/9//3//f/9//3//f/9//n//f/5//n/9f/5//3//f/5//3/ee/9//3/+f917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nvff/9//3//f/9//3//f/9//3//f/9//3//f/9//3//f/9//3//f/5//3/+f/9//3//f/9//3//f/9//3//f/9/33v/f/9//3//f/9//3//f9573X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fe/9//3//f95//3//f/9//3//f/9//3//f/9//3//f/9//3//f/9//3//f/9//3//e/9//3//f/9//3//f/9//3/fe797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/9//3v/f/9//3//f/9//3//f/9//3//f/9//3//f/9//3//e/9//3//f/9//3//f/9//3//f997/3//f/9//3/fe/9//3//f/9//3//f997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33f/f/9//3//f/97/3//f/9//3//f/97/3//e/97/3v/f/97/3v/e/9//3//f/9//3//e/9//3//f/97/3v/f/9//3v/f/9//3/fe95333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97+Vr/d/97/3//e/9//3v/e/9//3//e/9//3v/f/97/3//e/9//3//f/97/3//e/9//3v/f/97/3v/e/9//3//f/9/33s7Y/lefG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GlssHbdO/3P/e/93/3v/e993/3//e/97/3v/e/93/3v/d/97/3v/e/97/3vfd/93/3f/e59vX2fbWrlSNkJwLcoUyhRoDIgMTiXZVr93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e/97/3//e/93/3t+Z7AtsC2fa/9733P/e/97/3f/f/97/3v/e99333O/b79vnm8aW9hSdkoSOq8tTCVMIQsdTiVOJZExNUK5UndKV0qYTp9zv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/+f/9//n//f/5//3//f/9//3//f/9//3//f/9//3//f/9//3//f/9//3//f/9//3//f/9//3//f/97/3//f/9//3//f/9//3//f/9//3v/f/97/3v/e/9//3v/e/97/3v/e/97/3v/e/97/3v/e/97/3v/e/97/3//e/97/3v/f/97/3v/e/97/3f/d/9733f/e/97/3ffc15f0zF4RvM1PV/ZUtlSdkY0QtA1bSVNJSsdKx0LHUwhbSWOKfE1VEKWThpbXGOeb79z/3f/e/97/3v/e/97/3v/e/97/3v/f/97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/3//f/9//3//f/9//n//f/9//3//f/9//3//f/9//3//f/9//3//e/9//3//f/9//3//f997/3//f/9//3//f/9//3//f/9//3v/f/97/3//f/9//3v/e/97/3v/e/9//3v/f/97/3v/e/97/3v/e/97/3v/e/9//3v/e/93/3ffd99333Oea1xnO2P5VrdSdUZUQjM+0DGPLbAtTSEtHU8h0i1HAPQ1LRlPIVZCd0Z2Rvpa+lrfc99z/3ffd/97/3v/e/97/3f/d/9//3v/e99333ffd/97/3v/f/97/3//e/9//3v/f/9//3/+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//f/9//3//f/9//3//f/9/vXP/e/9//3//f/9//3//f/9//3//e/9733f/e/9//3//e/97/3v/f/97/3v/e/9//3//f/9//3//e/97/3v/e/97/3v/e/97/3f/e/93/3u/c79vXWcaW7dOdUYSOhI6bSWOKW0ljiltJY4pbSWOKfE1EjozPnVGlkr5VhpbO19cZ35rn2vfc99z33O/b1Ahv3M+X9Ix/3u/c/93/3v/f79z33f/e/9//3v/f/97/3v/e/97/3v/e/97/3v/e/9//3v/e/97/3//e/97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/3//f/9//3//f/9//3//f/9//3//f/9//3//e/9733f/f/9//3//e/9//3//f/9//3//e/9//3//f/9//3//f/9//3//f/9733edb3xrOmMZX/hWVEITPhI60DGvLW0lbSUsIY4pry3xOTRCt075VlxjXGffd99z/3f/d/97/3v/f/97/3v/e/97/3v/e/93/3v/e/97/3vfd/97/3//e/97Lh3fd79z8zWfb/97/3vfc/97/3//e/9//3v/f/97/3//f/97/3v/f/97/3v/e/9//3//f/97/3//e/9//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//3//f/9//3//f/9//3v/e993/3vfd/97/3v/f/97/3vfd/9733f/e/97/3v/d/97nW98axpf11ZURhE+rjGuLWwljS2OLc818TkyQjNCVEYZXztjO2N9a75z/3v/e/9//3v/e/97/3v/e/9733f/e/97/3//e/9//3v/f/97/3//e/9//3v/f/97/3//e/9//3v/f993/3vfd99z/3vSMX9n/3eXTvI5/3v/f/97/3//f/9//3v/e/97/3//e/9//3//f/9//3//f/9//3v/f/9//3/+f/9//3//f/9//3//f/9//3//f/5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e/93/3v/e/97/3vfd993/3v/e/9//3v/f/97/3//e/9733ffc35rO1/YUrhSdUYTPrAxjiltJW4pbSXxORE+VEaWThpfW2eeb75z/3v/e/97/3v/e/97/3v/e/9733v/e997/3//f/9//3//f/9//3//f/9//3//f/9//3//f/9//3v/f/97/3//e/9//3v/f/97/3//f/9//3//f/9//3//f/9//3v/f3ZG+lr/e/97bSn/e993/3/ee/9//3//f/9//3//f/9//3//e957/3//f/9//3//f/9//3/+f/9//n//f/9//3//f/9//3/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v/e/97/3//f/97/3ufc19n+1q5UldKVkawLa8tbimOKY8t8jU0PnZGuE76Vjxjn2u/c/93/3f/e/93/3v/e/97/3v/e/97/3v/e/9//3v/f/97/3v/e/97/3//f/9//3//f/9//3//f99//3//f/9//3//f/9//3/ff/9//3//f/9//3//f/9//3//f/9//3//f/9//3//f/9//3/dd953/3//e/97XGOPLf97/3uVTrVS/nv/f/57/n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d51vO2O3UlRG0TmvMW4pjy2PLdE18z1WSrlSHF89Y59vv3P/e/9//3//e/9//3v/e/97/3v/e/97/3v/f/97/3//e/9//3v/f/97/3//e/97/3v/f/97/3//e/9//3//f/9//3//f/9//3//f/9//3//f/9//3//f/9//3//f/9//3//f/9//3//f/9//3//f/9//3//f/9//3//f/9//nv+f/9//3//f953/3v/eysh/3u+c/97ayX/f/53/3//f/9//3//f/9//n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993/3//e/97/3ffc31nfmt9Z1xj2VZ1SvE5rzHQMbAxji2PLa8xEj51StdSOWN6Z7xv/nf/e/97/nf+d/97/3v+d/97/nf/e/97/3//f/9//3//f/9//3//f/9//3//f/9//3//f/9//3//f/9//3//f/9//3//f/9//3//f/9//3//f/9//3//f/9//3//f/9//3//f/9//3//f/9//3//f/9//3//f/9//3//f/9//3//f/9//3//f/9//3//f/9//3//f/9//3//f/9//3//f/9//3//f/9//3//f/9//3//f/9//3//f/9//3//f/9//3//f/9//3v/f/hWVEL/e79v/3uvLVxj/3v/e/9//3v/f/9//3//f/9//3//f/9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v3NURo8tsTGxMcoUsDGwLfE1Ez6XSvpWfmu/b79v33P/e/97/3v/d/97/3v+d/13/3/+f/5//nv+e/57/nv9d/57/n//f/17/nv+e/9//3v/f/9//3//f/9//3//f/9//3//f/9//3//f/9//3//f/9//3//f/9//3//f/9//3//f/9//3//f/9//3//f/9//3//f/9//3//f/9//3//f/9//3//f/9//3//f/9//3//f/9//3//f/9//3//f/9//3//f/9//3//f/9//3//f/9//3//f/9//3//f/9//3//f/9//3//f/9//3//f/9//3//f/9//3//f/9733duKf97v3P/fztfdUb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5//3//f/9//3//f79zrzFnDE4lVkb8Wl9n33ffc/93/3f/e/97/3v/d/93/3v/e/97/3v/d/93/3f/e/97/3//e/57/nf/e/97/3//f/9//3v/f/9//3/+e/9//3//f/9//3//f/9//3//f/9//3//f/9//3//f/9//3//f/9//3//f/9//3//f/9//3//f/9//3//f/9//3//f/9//3//f/9//3//f/9//3//f/9//3//f/9//3//f/9//3//f/9//3//f/9//3//f/9//3//f/9//3//f/9//3//f/9//3//f/9//3//f/9//3//f/9//3//f/9//3//f/9//3//f/9//n//f/97/3//f44tXGf/f/93/3euMf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fe59zHGOYUhVCsjENHZAtjiVuJY4l0TEzPrdK2VJcY31nv2//c/97/3v/e/9333f/d/9//3//f/97/3vfd/9733ffd993/3v/e/9//3//e/97/3//e/9//3v/f/97/3//f/9//3v/f/9//3//f/9//3//f/9//3//f/9//3//f/9//3//f/9//3//f/9//3//f/9//3//f/9//3//f/9//3//f/9//3//f/9//3//f/9//3//f/9//3//f/9//3//f/9//3//f/9//3//f/9//3//f/9//3//f/9//3//f/9//3//f/9//3//f/9//3//f/9//3//f/9//3//f/9/lk51Sv9//3//e7ZOtlL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/f/9//3//f/9//3//f99733vfe793/3v/f/9//3f/e993v3N9Zztf2VbYUjRCEj7QMY4tbSmvLa8x8TV2SphOuVL7Wj1jn3Pfd/9/33v/e/9//3//f/9733ffd/97/3//f/9//3//f/97/3v/e/97/3v/f/97/3v/e/9//3v/e/97/3//e/9//3//f/97/3//f/9//3v/f/9//3//f/9//3//f/9//3//f/9//3//f/9//3//f/9//3//f/9//3//f/9//3//f/9//3//f/9//3//f/9//3//f/9//3//f/9//3//f/9//3//f/9//3//f/9//3//f/9//3//f/9//3//f/5//3//f/9//3u/c20pv3P/e/9/33PPMd93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f/9//3v/e993/3v/e/9//3//f/9//3u/cz1j+1raVndOVkYUPvM5sTWxNZAtkDGxMfM5NUKYUtlWO2NbZ51vvnP/d/97/3//f/9//3v/f/97/3//e/9//3v/f/97/3//e/9//3v/f/97/3//e/9//3//f/97/3//f/9//3//f/9//3//f/9//3//f/9//3//f/9//3//f/9//3//f/9//3//f/9//3//f/9//3//f/9//3//f/9//3//f/9//3//f/9//3//f/9//3//f/9//3//f/9//3//f/9//3//f/9//3//f/9//3//f/9/Cx3/f/9733P/fxE6v3Pfd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v/f/9//3//f/9//3//f/97/3//f/9//3v/f/9/nW//f/9//3//f/97/3//f/9//3//f/9//3//f/9//3//f/9//3//e/9733f/e993/3v/e/9//3//f/97/3//e/97/3v/f/9//3/fd79zfW99a1tnt1KWTnVOM0YSQtA50DWOMa8xrzHPNc81EToROjI+Mj52RpdKuU65Sk0dfmN+Y59nf2P7UvtS32/fc99z/3ffd/97/3v/f/97/3//e/97/3f/e/93/3v/e/9//3v/f/9733f/d/97/3v/e/97/3//e99333f/e/9//3//f/9//3//f/9//3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//3/ee/5//n//f/9//3/+f/9//n//f/9//3//f/9//3//f/97/3//e/9//3//f/9//3//f/97/3//f/97OGNzSv9//3//f/9//3/ee/5/33//f/9//3//f/9//3//f/9//3//f/9//3//f/9//3//f/9//nf/e/97/3v/e/97/3v/f99333vfe/97/3v/f/9//3//e/9//3v/f997/3vfe/97v3Pfc75vvm+da51rfGd9YzxfHFv8VphG0S2PJfIx0i3SLTY6qgjTLZAlsS1OJW8pbiVvKW4pjy1uKY8pbiluKW4lbiVuJY4pbimOKW4pjykzPjQ+NEJ2RpdO2VLZVvpWfme/b99z/3ffd993/3v/f993/3v/f/9//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33v/f/9//3+9d957/3//f/9//3//f/9//3//f/9//3//f/9//3//f/9//3//f/9//3//f/9//3//f/9//3//f/9//3//f/9//3//f/9//3//f/9//3//f/9//3//f/9//3//f/9//3//f/9//3//f/9//3//f/9//3//f/9//3//f/9//3//f/9//3//f/9//3//f/9//3//f/9//3//f/9//3//f/9//3/ed993/3//eysdXWOYShxf/3//f/9//3//f/9//3//f/9//3//f/9//3//f/9//3//f/9//3//f/9//3//f/9//3//f/9//3//f/9//38AAP9//3//f/9//3//f/9//3//f/9//3//f/9//3//f/9//3//f/9//3//f/9//3//f/9//3//f/9//3//f/9//3//f/9//3//f/9//3//f/9//3//f/9//3//f/9//3//f/9//3//f/9//3//f/9//3/fe/9//3//f/9//3++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fd99z33OvLeoUfmv/e/9//3//f/9//3//f/9//3//f/9//3//f/9//3//f/9//3//f/9//3//f/9//3//f/9//3//f/9//3//fwAA/3//f/9//3//f/9//3//f/9//3//f/9//3//f/9//3//f/9//3//f/9//3//f/9//3//f/9//3//f/9//3//f/9//3//f/9//3//f/9//3//f/9//3//f/9//3//f/9//3//f/9//3//f/9//3//f/9//3v/f/9//3//e/97/3//f/9//3//f/9//3//f/9//3//f/9//3//f/9//3//f/9//3//f/9//3//f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ved/9//3f/f/97/3/fd/9//3//f/9//3//f/9//3//f/9//3//f/9//3//f/9//3//f/9//3//f/9//3//f/9//3//f/9//3//f/9/AAD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9533nf/f75z/3vfd/97/3//f/9//3//f/9//3//f/9//3//f/9//3//f/9//3//f/9//3//f/9//3//f/9//3//f/9//3//f/9//38AAP9//3//f/9//3//f/9//3//f/9//3//f/9//3//f/9//3//f/9//3//f/9//3//f/9//3//f/9//3//f/9//3//f/9//3//f/9//3//f/9//3//f/9//3//f/9//3//f/9//3//f/9//3//f/9//3//f/97/3/e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953/3//e/9//3//f/9//3//f/9//3//f/9//3//f/9//3//f/9//3//f/9//3//f/9//3//f/9//3//f/9//3//f/9//3//fwAA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997/3//f/9//3//f/9//3//f/9//3//f/9//3/fe713/3//f/9//3//f/9//3//f/9//3//f/9//3//f/9//3//f/9//3//f/9//3//f/9//3//f/9//3//f/9//3//f/9//3//f/9//3//f/9//3//f/9//3//f/9//3//f/9//3//f/9//3//f/9//3//f/9//3//f/9//3//f/9//3//f/9//3//f/9//3//f/9/3Xv/f/5//nv/f/9/33f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/f/9//3//f/9//3//f/9//3//f/9//3//f/9//3//f/9//3//f/9//3//f/9//3//f/9//3//f/9//3//f/9//3//f/9//3//f/9//3//f/9//3//f/9//3//f/9//3//f/9//3//f/9//3//f/9//3//f/9//3//f/9//3//f/9//3//f/9//3//f/9//3//f/9//3//f/9//3//f/9//3/ee/9/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oAAABcAAAAAQAAAGH3tEFVNbRBCgAAAFAAAAASAAAATAAAAAAAAAAAAAAAAAAAAP//////////cAAAAE0AYQByAGkAZQBsAGEAIABWAGEAbABlAG4AegB1AGUAbABhAAoAAAAGAAAABAAAAAMAAAAGAAAAAwAAAAYAAAADAAAABwAAAAYAAAADAAAABgAAAAcAAAAFAAAABwAAAAYAAAAD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</Object>
  <Object Id="idInvalidSigLnImg">AQAAAGwAAAAAAAAAAAAAAP8AAAB/AAAAAAAAAAAAAACfFgAARAsAACBFTUYAAAEAHBUBANEAAAAFAAAAAAAAAAAAAAAAAAAAVgUAAAADAAA1AQAArQAAAAAAAAAAAAAAAAAAAAi3BADIow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Q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kAAABd2YR1sAOsdQD2V14AAAAA2PKGANhJ6gIYqE8AYGVcXa08gmYcAAAAAAAAAFAMhRABAAAAFKhPABioTwA9ZVxd/////ySoTwB0Tzhd2EnqAnPSQF1lM4JmAAAAAAEAAAABAAAAQKfR720zgmbcqU8AidiEdSyoTwAAAAAAldiEdf/////1////AAAAAAAAAAAAAAAAkAEAAAAAAAEAAAAAcwBlAGcAbwCc8SXBiKhPAHGlrXQAAKl1AAAAAAAAAABmM650AAAAAFQGBP8JAAAAjKlPAPBZpHQB2AAAjKlPAAAAAAAAAAAAAAAAAAAAAAAAAAAAyFlqwWR2AAgAAAAAJQAAAAwAAAABAAAAGAAAAAwAAAD/AAAAEgAAAAwAAAABAAAAHgAAABgAAAAiAAAABAAAAHIAAAARAAAAJQAAAAwAAAABAAAAVAAAAKgAAAAjAAAABAAAAHAAAAAQAAAAAQAAAGH3tEFVNbR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PAP5UFncJAAAAGPCGAClVFncg7k8AGPCGAGLeV14AAAAAYt5XXgAAAAAY8IYAAAAAAAAAAAAAAAAAAAAAAGj6hgAAAAAAAAAAAAAAAAAAAAAAAAAAAAAAAAAAAAAAAAAAAAAAAAAAAAAAAAAAAAAAAAAAAAAAAAAAAAAAAAAAAAAAlLQlwVjJCQnI7k8A8iwRdwAAAAABAAAAIO5PAP//AAAAAAAArC8Rd6wvEXcAAOMA+O5PAPzuTwBi3ldeAAAAAAAAAABmM650CQAAAFQGBP8HAAAANO9PAPBZpHQB2AAANO9PAAAAAAAAAAAAAAAAAAAAAAAAAAAA7wQA62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8AgG1PAF3ZhHWgak8AOGtPAAAAAABYI6sC4GpPAJmBEXfYzh93WCOrAlAjqwLYBp9dZG9PALtfOV1YI6sCuG9PAKAPAAD4yjtdJfSCZhjUlxX9zTtdAAAAAAAAAABx8IJmAgAAABQAAAB0ZNHvAAAAAOhsTwCJ2IR1OGtPAAAAAACV2IR1fCyoXeD///8AAAAAAAAAAAAAAACQAQAAAAAAAQAAAABhAHIAaQBhAGwAAAAAAAAAAAAAAAAAAAAAAAAABgAAAAAAAABmM650AAAAAFQGBP8GAAAAmGxPAPBZpHQB2AAAmGxPAAAAAAAAAAAAAAAAAAAAAAAAAAA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99//3//f/9//3//f/9//3//f/9//3//f/9//3//f/9//n//f/5//n/9f/5//3//f/5//3/ee/9//3/+f917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nvff/9//3//f/9//3//f/9//3//f/9//3//f/9//3//f/9//3//f/5//3/+f/9//3//f/9//3//f/9//3//f/9/33v/f/9//3//f/9//3//f9573X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fe/9//3//f95//3//f/9//3//f/9//3//f/9//3//f/9//3//f/9//3//f/9//3//e/9//3//f/9//3//f/9//3/fe797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/9//3v/f/9//3//f/9//3//f/9//3//f/9//3//f/9//3//e/9//3//f/9//3//f/9//3//f997/3//f/9//3/fe/9//3//f/9//3//f997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33f/f/9//3//f/97/3//f/9//3//f/97/3//e/97/3v/f/97/3v/e/9//3//f/9//3//e/9//3//f/97/3v/f/9//3v/f/9//3/fe95333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97+Vr/d/97/3//e/9//3v/e/9//3//e/9//3v/f/97/3//e/9//3//f/97/3//e/9//3v/f/97/3v/e/9//3//f/9/33s7Y/lefG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/97GlssHbdO/3P/e/93/3v/e993/3//e/97/3v/e/93/3v/d/97/3v/e/97/3vfd/93/3f/e59vX2fbWrlSNkJwLcoUyhRoDIgMTiXZVr93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e/97/3//e/93/3t+Z7AtsC2fa/9733P/e/97/3f/f/97/3v/e99333O/b79vnm8aW9hSdkoSOq8tTCVMIQsdTiVOJZExNUK5UndKV0qYTp9zv3f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/+f/9//n//f/5//3//f/9//3//f/9//3//f/9//3//f/9//3//f/9//3//f/9//3//f/9//3//f/97/3//f/9//3//f/9//3//f/9//3v/f/97/3v/e/9//3v/e/97/3v/e/97/3v/e/97/3v/e/97/3v/e/97/3//e/97/3v/f/97/3v/e/97/3f/d/9733f/e/97/3ffc15f0zF4RvM1PV/ZUtlSdkY0QtA1bSVNJSsdKx0LHUwhbSWOKfE1VEKWThpbXGOeb79z/3f/e/97/3v/e/97/3v/e/97/3v/f/97/3//f/9//n/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/3//f/9//3//f/9//n//f/9//3//f/9//3//f/9//3//f/9//3//e/9//3//f/9//3//f997/3//f/9//3//f/9//3//f/9//3v/f/97/3//f/9//3v/e/97/3v/e/9//3v/f/97/3v/e/97/3v/e/97/3v/e/9//3v/e/93/3ffd99333Oea1xnO2P5VrdSdUZUQjM+0DGPLbAtTSEtHU8h0i1HAPQ1LRlPIVZCd0Z2Rvpa+lrfc99z/3ffd/97/3v/e/97/3f/d/9//3v/e99333ffd/97/3v/f/97/3//e/9//3v/f/9//3/+f/9//n/+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//f/9//3//f/9//3//f/9/vXP/e/9//3//f/9//3//f/9//3//e/9733f/e/9//3//e/97/3v/f/97/3v/e/9//3//f/9//3//e/97/3v/e/97/3v/e/97/3f/e/93/3u/c79vXWcaW7dOdUYSOhI6bSWOKW0ljiltJY4pbSWOKfE1EjozPnVGlkr5VhpbO19cZ35rn2vfc99z33O/b1Ahv3M+X9Ix/3u/c/93/3v/f79z33f/e/9//3v/f/97/3v/e/97/3v/e/97/3v/e/9//3v/e/97/3//e/97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/3//f/9//3//f/9//3//f/9//3//f/9//3//e/9733f/f/9//3//e/9//3//f/9//3//e/9//3//f/9//3//f/9//3//f/9733edb3xrOmMZX/hWVEITPhI60DGvLW0lbSUsIY4pry3xOTRCt075VlxjXGffd99z/3f/d/97/3v/f/97/3v/e/97/3v/e/93/3v/e/97/3vfd/97/3//e/97Lh3fd79z8zWfb/97/3vfc/97/3//e/9//3v/f/97/3//f/97/3v/f/97/3v/e/9//3//f/97/3//e/9//3v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e/9//3//f/9//3//f/9//3v/e993/3vfd/97/3v/f/97/3vfd/9733f/e/97/3v/d/97nW98axpf11ZURhE+rjGuLWwljS2OLc818TkyQjNCVEYZXztjO2N9a75z/3v/e/9//3v/e/97/3v/e/9733f/e/97/3//e/9//3v/f/97/3//e/9//3v/f/97/3//e/9//3v/f993/3vfd99z/3vSMX9n/3eXTvI5/3v/f/97/3//f/9//3v/e/97/3//e/9//3//f/9//3//f/9//3v/f/9//3/+f/9//3//f/9//3//f/9//3//f/5/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e/93/3v/e/97/3vfd993/3v/e/9//3v/f/97/3//e/9733ffc35rO1/YUrhSdUYTPrAxjiltJW4pbSXxORE+VEaWThpfW2eeb75z/3v/e/97/3v/e/97/3v/e/9733v/e997/3//f/9//3//f/9//3//f/9//3//f/9//3//f/9//3v/f/97/3//e/9//3v/f/97/3//f/9//3//f/9//3//f/9//3v/f3ZG+lr/e/97bSn/e993/3/ee/9//3//f/9//3//f/9//3//e957/3//f/9//3//f/9//3/+f/9//n//f/9//3//f/9//3//f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v/e/97/3//f/97/3ufc19n+1q5UldKVkawLa8tbimOKY8t8jU0PnZGuE76Vjxjn2u/c/93/3f/e/93/3v/e/97/3v/e/97/3v/e/9//3v/f/97/3v/e/97/3//f/9//3//f/9//3//f99//3//f/9//3//f/9//3/ff/9//3//f/9//3//f/9//3//f/9//3//f/9//3//f/9//3/dd953/3//e/97XGOPLf97/3uVTrVS/nv/f/57/n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fd51vO2O3UlRG0TmvMW4pjy2PLdE18z1WSrlSHF89Y59vv3P/e/9//3//e/9//3v/e/97/3v/e/97/3v/f/97/3//e/9//3v/f/97/3//e/97/3v/f/97/3//e/9//3//f/9//3//f/9//3//f/9//3//f/9//3//f/9//3//f/9//3//f/9//3//f/9//3//f/9//3//f/9//3//f/9//nv+f/9//3//f953/3v/eysh/3u+c/97ayX/f/53/3//f/9//3//f/9//n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993/3//e/97/3ffc31nfmt9Z1xj2VZ1SvE5rzHQMbAxji2PLa8xEj51StdSOWN6Z7xv/nf/e/97/nf+d/97/3v+d/97/nf/e/97/3//f/9//3//f/9//3//f/9//3//f/9//3//f/9//3//f/9//3//f/9//3//f/9//3//f/9//3//f/9//3//f/9//3//f/9//3//f/9//3//f/9//3//f/9//3//f/9//3//f/9//3//f/9//3//f/9//3//f/9//3//f/9//3//f/9//3//f/9//3//f/9//3//f/9//3//f/9//3//f/9//3//f/9//3//f/9//3v/f/hWVEL/e79v/3uvLVxj/3v/e/9//3v/f/9//3//f/9//3//f/9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v3NURo8tsTGxMcoUsDGwLfE1Ez6XSvpWfmu/b79v33P/e/97/3v/d/97/3v+d/13/3/+f/5//nv+e/57/nv9d/57/n//f/17/nv+e/9//3v/f/9//3//f/9//3//f/9//3//f/9//3//f/9//3//f/9//3//f/9//3//f/9//3//f/9//3//f/9//3//f/9//3//f/9//3//f/9//3//f/9//3//f/9//3//f/9//3//f/9//3//f/9//3//f/9//3//f/9//3//f/9//3//f/9//3//f/9//3//f/9//3//f/9//3//f/9//3//f/9//3//f/9//3//f/9733duKf97v3P/fztfdUb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5//3//f/9//3//f79zrzFnDE4lVkb8Wl9n33ffc/93/3f/e/97/3v/d/93/3v/e/97/3v/d/93/3f/e/97/3//e/57/nf/e/97/3//f/9//3v/f/9//3/+e/9//3//f/9//3//f/9//3//f/9//3//f/9//3//f/9//3//f/9//3//f/9//3//f/9//3//f/9//3//f/9//3//f/9//3//f/9//3//f/9//3//f/9//3//f/9//3//f/9//3//f/9//3//f/9//3//f/9//3//f/9//3//f/9//3//f/9//3//f/9//3//f/9//3//f/9//3//f/9//3//f/9//3//f/9//n//f/97/3//f44tXGf/f/93/3euMf97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fe59zHGOYUhVCsjENHZAtjiVuJY4l0TEzPrdK2VJcY31nv2//c/97/3v/e/9333f/d/9//3//f/97/3vfd/9733ffd993/3v/e/9//3//e/97/3//e/9//3v/f/97/3//f/9//3v/f/9//3//f/9//3//f/9//3//f/9//3//f/9//3//f/9//3//f/9//3//f/9//3//f/9//3//f/9//3//f/9//3//f/9//3//f/9//3//f/9//3//f/9//3//f/9//3//f/9//3//f/9//3//f/9//3//f/9//3//f/9//3//f/9//3//f/9//3//f/9//3//f/9//3//f/9/lk51Sv9//3//e7ZOtlL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5//3//f/9//3//f/9//3//f99733vfe793/3v/f/9//3f/e993v3N9Zztf2VbYUjRCEj7QMY4tbSmvLa8x8TV2SphOuVL7Wj1jn3Pfd/9/33v/e/9//3//f/9733ffd/97/3//f/9//3//f/97/3v/e/97/3v/f/97/3v/e/9//3v/e/97/3//e/9//3//f/97/3//f/9//3v/f/9//3//f/9//3//f/9//3//f/9//3//f/9//3//f/9//3//f/9//3//f/9//3//f/9//3//f/9//3//f/9//3//f/9//3//f/9//3//f/9//3//f/9//3//f/9//3//f/9//3//f/9//3//f/5//3//f/9//3u/c20pv3P/e/9/33PPMd93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f/9//3v/e993/3v/e/9//3//f/9//3u/cz1j+1raVndOVkYUPvM5sTWxNZAtkDGxMfM5NUKYUtlWO2NbZ51vvnP/d/97/3//f/9//3v/f/97/3//e/9//3v/f/97/3//e/9//3v/f/97/3//e/9//3//f/97/3//f/9//3//f/9//3//f/9//3//f/9//3//f/9//3//f/9//3//f/9//3//f/9//3//f/9//3//f/9//3//f/9//3//f/9//3//f/9//3//f/9//3//f/9//3//f/9//3//f/9//3//f/9//3//f/9//3//f/9/Cx3/f/9733P/fxE6v3Pfd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v/f/9//3//f/9//3//f/97/3//f/9//3v/f/9/nW//f/9//3//f/97/3//f/9//3//f/9//3//f/9//3//f/9//3//e/9733f/e993/3v/e/9//3//f/97/3//e/97/3v/f/9//3/fd79zfW99a1tnt1KWTnVOM0YSQtA50DWOMa8xrzHPNc81EToROjI+Mj52RpdKuU65Sk0dfmN+Y59nf2P7UvtS32/fc99z/3ffd/97/3v/f/97/3//e/97/3f/e/93/3v/e/9//3v/f/9733f/d/97/3v/e/97/3//e99333f/e/9//3//f/9//3//f/9//3/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//3/ee/5//n//f/9//3/+f/9//n//f/9//3//f/9//3//f/97/3//e/9//3//f/9//3//f/97/3//f/97OGNzSv9//3//f/9//3/ee/5/33//f/9//3//f/9//3//f/9//3//f/9//3//f/9//3//f/9//nf/e/97/3v/e/97/3v/f99333vfe/97/3v/f/9//3//e/9//3v/f997/3vfe/97v3Pfc75vvm+da51rfGd9YzxfHFv8VphG0S2PJfIx0i3SLTY6qgjTLZAlsS1OJW8pbiVvKW4pjy1uKY8pbiluKW4lbiVuJY4pbimOKW4pjykzPjQ+NEJ2RpdO2VLZVvpWfme/b99z/3ffd993/3v/f993/3v/f/9//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33v/f/9//3+9d957/3//f/9//3//f/9//3//f/9//3//f/9//3//f/9//3//f/9//3//f/9//3//f/9//3//f/9//3//f/9//3//f/9//3//f/9//3//f/9//3//f/9//3//f/9//3//f/9//3//f/9//3//f/9//3//f/9//3//f/9//3//f/9//3//f/9//3//f/9//3//f/9//3//f/9//3//f/9//3/ed993/3//eysdXWOYShxf/3//f/9//3//f/9//3//f/9//3//f/9//3//f/9//3//f/9//3//f/9//3//f/9//3//f/9//3//f/9//38AAP9//3//f/9//3//f/9//3//f/9//3//f/9//3//f/9//3//f/9//3//f/9//3//f/9//3//f/9//3//f/9//3//f/9//3//f/9//3//f/9//3//f/9//3//f/9//3//f/9//3//f/9//3//f/9//3/fe/9//3//f/9//3++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fd99z33OvLeoUfmv/e/9//3//f/9//3//f/9//3//f/9//3//f/9//3//f/9//3//f/9//3//f/9//3//f/9//3//f/9//3//fwAA/3//f/9//3//f/9//3//f/9//3//f/9//3//f/9//3//f/9//3//f/9//3//f/9//3//f/9//3//f/9//3//f/9//3//f/9//3//f/9//3//f/9//3//f/9//3//f/9//3//f/9//3//f/9//3//f/9//3v/f/9//3//e/97/3//f/9//3//f/9//3//f/9//3//f/9//3//f/9//3//f/9//3//f/9//3//f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ved/9//3f/f/97/3/fd/9//3//f/9//3//f/9//3//f/9//3//f/9//3//f/9//3//f/9//3//f/9//3//f/9//3//f/9//3//f/9/AAD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9533nf/f75z/3vfd/97/3//f/9//3//f/9//3//f/9//3//f/9//3//f/9//3//f/9//3//f/9//3//f/9//3//f/9//3//f/9//38AAP9//3//f/9//3//f/9//3//f/9//3//f/9//3//f/9//3//f/9//3//f/9//3//f/9//3//f/9//3//f/9//3//f/9//3//f/9//3//f/9//3//f/9//3//f/9//3//f/9//3//f/9//3//f/9//3//f/97/3/e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953/3//e/9//3//f/9//3//f/9//3//f/9//3//f/9//3//f/9//3//f/9//3//f/9//3//f/9//3//f/9//3//f/9//3//fwAA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997/3//f/9//3//f/9//3//f/9//3//f/9//3/fe713/3//f/9//3//f/9//3//f/9//3//f/9//3//f/9//3//f/9//3//f/9//3//f/9//3//f/9//3//f/9//3//f/9//3//f/9//3//f/9//3//f/9//3//f/9//3//f/9//3//f/9//3//f/9//3//f/9//3//f/9//3//f/9//3//f/9//3//f/9//3//f/9/3Xv/f/5//nv/f/9/33f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fe/9//3//f/9//3//f/9//3//f/9//3//f/9//3//f/9//3//f/9//3//f/9//3//f/9//3//f/9//3//f/9//3//f/9//3//f/9//3//f/9//3//f/9//3//f/9//3//f/9//3//f/9//3//f/9//3//f/9//3//f/9//3//f/9//3//f/9//3//f/9//3//f/9//3//f/9//3//f/9//3//f/9//3/ee/9/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oAAABcAAAAAQAAAGH3tEFVNbRBCgAAAFAAAAASAAAATAAAAAAAAAAAAAAAAAAAAP//////////cAAAAE0AYQByAGkAZQBsAGEAIABWAGEAbABlAG4AegB1AGUAbABhAAoAAAAGAAAABAAAAAMAAAAGAAAAAwAAAAYAAAADAAAABwAAAAYAAAADAAAABgAAAAcAAAAFAAAABwAAAAYAAAAD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2JUsI4NY8+9SitOGs/5egCZ50XYkSaDu8Y+A/7K2Sf0=</DigestValue>
    </Reference>
    <Reference Type="http://www.w3.org/2000/09/xmldsig#Object" URI="#idOfficeObject">
      <DigestMethod Algorithm="http://www.w3.org/2001/04/xmlenc#sha256"/>
      <DigestValue>bfnwDf2TmWhj6LUIwRnRZYHCPhu+7Tbp3ZvnKiK+fA0=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ZQvC4rIpLYwG/jJMpFJkr2Adv8gtPHGNh8N4v2zxYeI=</DigestValue>
    </Reference>
    <Reference Type="http://www.w3.org/2000/09/xmldsig#Object" URI="#idValidSigLnImg">
      <DigestMethod Algorithm="http://www.w3.org/2001/04/xmlenc#sha256"/>
      <DigestValue>6a6xRPQwTOLSzM9XCIn3J2mJIFEuXp32IS6ZxVhxq8k=</DigestValue>
    </Reference>
    <Reference Type="http://www.w3.org/2000/09/xmldsig#Object" URI="#idInvalidSigLnImg">
      <DigestMethod Algorithm="http://www.w3.org/2001/04/xmlenc#sha256"/>
      <DigestValue>GXQvFjq6VjBAteHkJhUsdXPx+7Fw8hBQY4vZP2CvZME=</DigestValue>
    </Reference>
  </SignedInfo>
  <SignatureValue>VmsW9c2z/ona39cEypHBwI7gWcy+y1TGJm8zGy3jANSDtPrpgNrzR8rRpMXBUQA8vTsFMc+KM7Ov
nimP5gpgY61rNPVaic+d6JAiRDViAmWed2mVms6UHN9pTEr9T3P0yC3zC5yB9t/D9N2HP4a9EgST
THvayQ/TIQBLQvH05yyZYcOjGbJmQiNd9RCIemDxeWiU2s8u9sah7+rgysKDDGrMD9MdrujzeGaY
yhx8C6dSce9BuU+rXVuwTRKhmDd5IFkbQSgaaYQM8mSDp4HrjEIfrixEBXN18kqO6TK5jprcHzzv
TjBXJXBPlt7yqJg1J4gy2YpasyV8qeCZ7ZPZtQ==</SignatureValue>
  <KeyInfo>
    <X509Data>
      <X509Certificate>MIIH9TCCBt2gAwIBAgIIUZOcpVlsJ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TAyMloXDTIwMTExNzE1MDY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b0h45rzONYSmeC7l/8ZlDaCp8qtygCTzpKclhhIG+2vSljvq6vVU/L/jlXUq5IF5Uljt1jRo0d33JZYZJ4YJqEz9YwR8NL8AK77/7iCxsrTaxE64e2b1VJix7kH4DPIVc7kqEW8HbtbwYSXpEA88zBKm7yrDe2C5P7sNDms93pKlhXt5BsxpWMtVa6UhqnWzsy66oQrGtxB7/f7lcCcYjwqDddnMm5aMIjJAXxK+FBtGBtOhsfTDZfB7ON9dezJel5ep2xHmjyfOeVGoFdQOPZsw4irNe749M7upHIbABXxAKQ32RXU7S0odZ6kbAkFlvOAs99BBi6bvoTrOQf8E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CkdAFw7lIrbcWsAFGz76lgzGTj7lBoQjqSfacoWrxxE=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O2Qbz8s69phPazEi7ayaCBJ4GcMc4Jxa2Llr8BdoI8I=</DigestValue>
      </Reference>
      <Reference URI="/word/endnotes.xml?ContentType=application/vnd.openxmlformats-officedocument.wordprocessingml.endnotes+xml">
        <DigestMethod Algorithm="http://www.w3.org/2001/04/xmlenc#sha256"/>
        <DigestValue>68wfLu0EYscPr93lsNui0qiAwDOs6riGQye/8yik0CI=</DigestValue>
      </Reference>
      <Reference URI="/word/fontTable.xml?ContentType=application/vnd.openxmlformats-officedocument.wordprocessingml.fontTable+xml">
        <DigestMethod Algorithm="http://www.w3.org/2001/04/xmlenc#sha256"/>
        <DigestValue>wrJN5ld8+Xo9EjTshkL57BdMtC0SkOvG4ec53ttc550=</DigestValue>
      </Reference>
      <Reference URI="/word/footer1.xml?ContentType=application/vnd.openxmlformats-officedocument.wordprocessingml.footer+xml">
        <DigestMethod Algorithm="http://www.w3.org/2001/04/xmlenc#sha256"/>
        <DigestValue>XEO87PTvBh2ueiTCJfdgx854zMW3WUSHl8OAKCENolc=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HA3+VK637dDgGt2HVJqgD1CyOmHgzcgNGyrW62lWUrA=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S+8VTdN121HYv73uDL5nltPIx+EaNnKsnN9hAgzIriI=</DigestValue>
      </Reference>
      <Reference URI="/word/media/image3.emf?ContentType=image/x-emf">
        <DigestMethod Algorithm="http://www.w3.org/2001/04/xmlenc#sha256"/>
        <DigestValue>HVEfFet1gCzJ27R+Ehbvn3mJKrrFM+TKINTyF2EbTWA=</DigestValue>
      </Reference>
      <Reference URI="/word/media/image4.png?ContentType=image/png">
        <DigestMethod Algorithm="http://www.w3.org/2001/04/xmlenc#sha256"/>
        <DigestValue>W3sK5bTD2kzjzkgw9IegHRZ3cFnZLaSuHIB8o2AmEQY=</DigestValue>
      </Reference>
      <Reference URI="/word/media/image5.jpeg?ContentType=image/jpeg">
        <DigestMethod Algorithm="http://www.w3.org/2001/04/xmlenc#sha256"/>
        <DigestValue>vpD2LuDuxIwAsu8rubF8M7tn7KE6QDKghdqpzkfCq/M=</DigestValue>
      </Reference>
      <Reference URI="/word/media/image6.jpeg?ContentType=image/jpeg">
        <DigestMethod Algorithm="http://www.w3.org/2001/04/xmlenc#sha256"/>
        <DigestValue>CezXbw+euKBZcZdsen8eqU0Fxk+wSNL+ZTLol7gLRTc=</DigestValue>
      </Reference>
      <Reference URI="/word/numbering.xml?ContentType=application/vnd.openxmlformats-officedocument.wordprocessingml.numbering+xml">
        <DigestMethod Algorithm="http://www.w3.org/2001/04/xmlenc#sha256"/>
        <DigestValue>PUXsNOdnwUzbHogH2qLis4YooRtFp5i30BhTGCVSV7E=</DigestValue>
      </Reference>
      <Reference URI="/word/settings.xml?ContentType=application/vnd.openxmlformats-officedocument.wordprocessingml.settings+xml">
        <DigestMethod Algorithm="http://www.w3.org/2001/04/xmlenc#sha256"/>
        <DigestValue>Pnvzebs2WPFc6BykcKBAPvoc6vdPDU9i0hSuSXA5bf4=</DigestValue>
      </Reference>
      <Reference URI="/word/styles.xml?ContentType=application/vnd.openxmlformats-officedocument.wordprocessingml.styles+xml">
        <DigestMethod Algorithm="http://www.w3.org/2001/04/xmlenc#sha256"/>
        <DigestValue>nWhrICewMnmCInYw934tGwFugjmj3JKG722atQfYtJg=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2019-11-18T15:33:08Z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16.0.12130/19</OfficeVersion>
          <ApplicationVersion>16.0.12130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2019-11-18T15:33:08Z</xd:SigningTime>
          <xd:SigningCertificate>
            <xd:Cert>
              <xd:CertDigest>
                <DigestMethod Algorithm="http://www.w3.org/2001/04/xmlenc#sha256"/>
                <DigestValue>oUDzg9zm5XBtn7ZjjqPhE8D1bP7jHFQin66irsJiq50=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5878214172632425824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i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2AE9HPW2w5zYASAIPdcwND3X4GA91KOg2AFkC+naK6DYAywIAAAAADnXMDQ91mwL6dma85HeI6DYAAAAAAIjoNgC2s+R3UOg2ACDpNgAAAA51AAAOdUB0cwjoAAAA6AAOdQAAAAC85zYACWUAdQllAHXNTf52AAgAAAACAAAAAAAAKOg2AJxsAHUAAAAAAAAAAFrpNgAHAAAATOk2AAcAAAAAAAAAAAAAAEzpNgBg6DYAmuz/dAAAAAAAAgAAAAA2AAcAAABM6TYABwAAAEwSAXUAAAAAAAAAAEzpNgAHAAAAAAAAAIzoNgBGMP90AAAAAAACAABM6T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uwKQhDYA7FTXZgQAAAAAAAIAAAAAAIDGfwhcxcO7dhYhFSIAigH/////OIU2AMOjTmjgGSIIUI42AAQAAAAAAAIQAAAAAAQAgBNQjjYABACAE9ekTmiIt6sMGAAAAKB3FAUgAAAAAAAAAAAEAACodRQFAAAAAFTk+XYq0eR3AAAAAGwCXwAAAF8AAAAAAHYWIRVyAAwCOwMAACiFNgAKAAAAQXrXZgoAAABzAO8BOwMAAAQAgBNU5Pl2aA9hAAAAAADgAAAAAABfAAcAAACw67cYsJ9fADChXwCgaKAY4BphAILR5HfghDYAbAJfAFCGNgDNTf52gIU2AFY5EH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AAA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J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2AGIE+nZy4vl2OAT6dj725HcA9q5oAAAAAP//AAAAAKl2floAAMCiNgA9ZbNnAAAAAMBdXwAUojYAaPOqdgAAAAAAAENoYXJVcHBlclcAojYAgAEUdQ1cD3XfWw91XKI2AGQBAAAAAAAACWUAdQllAHUAAAAAAAgAAAACAAAAAAAAgKI2AJxsAHUAAAAAAAAAALajNgAJAAAApKM2AAkAAAAAAAAAAAAAAKSjNgC4ojYAmuz/dAAAAAAAAgAAAAA2AAkAAACkozYACQAAAEwSAXUAAAAAAAAAAKSjNgAJAAAAAAAAAOSiNgBGMP90AAAAAAACAACkozY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A2AE9HPW2w5zYASAIPdcwND3X4GA91KOg2AFkC+naK6DYAywIAAAAADnXMDQ91mwL6dma85HeI6DYAAAAAAIjoNgC2s+R3UOg2ACDpNgAAAA51AAAOdUB0cwjoAAAA6AAOdQAAAAC85zYACWUAdQllAHXNTf52AAgAAAACAAAAAAAAKOg2AJxsAHUAAAAAAAAAAFrpNgAHAAAATOk2AAcAAAAAAAAAAAAAAEzpNgBg6DYAmuz/dAAAAAAAAgAAAAA2AAcAAABM6TYABwAAAEwSAXUAAAAAAAAAAEzpNgAHAAAAAAAAAIzoNgBGMP90AAAAAAACAABM6T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DYAlo/CuwAAAACIZjYAOGY2ANgG9mdVP/p2vGo2ALtfkGdoUqoCEGs2AKAPAAD4ypJnHoPCu+gUewj9zZJnAAAAAAAAAAAqj8K7AgAAAKhmNgCAARR1DVwPdd9bD3WoZjYAZAEAAAAAAAAJZQB1CWUAdQMAAAAACAAAAAIAAAAAAADMZjYAnGwAdQAAAAAAAAAA/Gc2AAYAAADwZzYABgAAAAAAAAAAAAAA8Gc2AARnNgCa7P90AAAAAAACAAAAADYABgAAAPBnNgAGAAAATBIBdQAAAAAAAAAA8Gc2AAYAAAAAAAAAMGc2AEYw/3QAAAAAAAIAAPBnNgAGAAAAZHYACAAAAAAlAAAADAAAAAMAAAAYAAAADAAAAAAAAAA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AAAYkjYA4BkiCGsFq2cAAAIAAAAAAIDGfwgAAAAAohQhaiIAigHhAAAA4QAAABi6gAwIAAAAAAAAAIyGNgBHBatnyHmbCAQAAADgGSII4BkiCGsFq2eIt6sMQ5OOZ6B3FAUAAAAAyHmbCAQAAACodRQFQA2oDFTk+XYq0eR3AAAAAGwCXwAAAF8AAAAAAKIUIWpyAAwCZQMAAAAAAAD1Xw911F8PdaIUIWpzAO8BZQMAAAQAAABU5Pl2aA9hAAAAAADgAAAAAABfAAcAAACw67cYsJ9fADChXwCgaKAY4BphAILR5HfghDYAbAJfAFCGNgDNTf52gIU2AFY5EHV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AAA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8FB3C1-301D-48ED-9792-36C19DCBD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1756</Words>
  <Characters>9661</Characters>
  <Application>Microsoft Office Word</Application>
  <DocSecurity>0</DocSecurity>
  <Lines>80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Mariela Valenzuela Hube</cp:lastModifiedBy>
  <cp:revision>3</cp:revision>
  <dcterms:created xsi:type="dcterms:W3CDTF">2019-11-12T13:40:00Z</dcterms:created>
  <dcterms:modified xsi:type="dcterms:W3CDTF">2019-11-12T13:41:00Z</dcterms:modified>
</cp:coreProperties>
</file>