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c3c447667240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600d306c1fd4281"/>
      <w:headerReference w:type="even" r:id="Rc777bc7cb07c4b1b"/>
      <w:headerReference w:type="first" r:id="R4c7be87ecdad456c"/>
      <w:titlePg/>
      <w:footerReference w:type="default" r:id="R56f03540a18448b7"/>
      <w:footerReference w:type="even" r:id="Rc5c3805a56d5462d"/>
      <w:footerReference w:type="first" r:id="Raa8616fbb7074b3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36c93722ce24e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8ec7c9afade4a5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2669/2007</w:t>
            </w:r>
            <w:r>
              <w:br/>
            </w:r>
            <w:r>
              <w:t>- SISS N° 4183/2007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SAN ISIDRO 1 RIO ACONCAGUA (DICIEMBRE A ABRIL) en el período 02-2019</w:t>
            </w:r>
            <w:r>
              <w:br/>
            </w:r>
            <w:r>
              <w:t>- SAN ISIDRO 2 RIO ACONCAGUA (DICIEMBRE A ABRIL) en el período 02-2019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SAN ISIDRO 1 RIO ACONCAGUA (DICIEMBRE A ABRIL) en el período 02-2019</w:t>
            </w:r>
            <w:r>
              <w:br/>
            </w:r>
            <w:r>
              <w:t>- SAN ISIDRO 1 RIO ACONCAGUA (DICIEMBRE A ABRIL) en el período 03-2019</w:t>
            </w:r>
            <w:r>
              <w:br/>
            </w:r>
            <w:r>
              <w:t>- SAN ISIDRO 1 RIO ACONCAGUA (DICIEMBRE A ABRIL) en el período 04-2019</w:t>
            </w:r>
            <w:r>
              <w:br/>
            </w:r>
            <w:r>
              <w:t>- SAN ISIDRO 1 RIO ACONCAGUA (DICIEMBRE A ABRIL) en el período 05-2019</w:t>
            </w:r>
            <w:r>
              <w:br/>
            </w:r>
            <w:r>
              <w:t>- SAN ISIDRO 2 RIO ACONCAGUA (DICIEMBRE A ABRIL) en el período 01-2019</w:t>
            </w:r>
            <w:r>
              <w:br/>
            </w:r>
            <w:r>
              <w:t>- SAN ISIDRO 2 RIO ACONCAGUA (DICIEMBRE A ABRIL) en el período 02-2019</w:t>
            </w:r>
            <w:r>
              <w:br/>
            </w:r>
            <w:r>
              <w:t>- SAN ISIDRO 2 RIO ACONCAGUA (DICIEMBRE A ABRIL) en el período 03-2019</w:t>
            </w:r>
            <w:r>
              <w:br/>
            </w:r>
            <w:r>
              <w:t>- SAN ISIDRO 2 RIO ACONCAGUA (DICIEMBRE A ABRIL) en el período 04-2019</w:t>
            </w:r>
            <w:r>
              <w:br/>
            </w:r>
            <w:r>
              <w:t>- SAN ISIDRO 2 RIO ACONCAGUA (DICIEMBRE A ABRIL) en el período 05-2019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SAN ISIDRO.xlsx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54fd0d3e6f4f1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d1c83537327439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21ec021469416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8840a2c0024362" /><Relationship Type="http://schemas.openxmlformats.org/officeDocument/2006/relationships/numbering" Target="/word/numbering.xml" Id="Re326b03c72cf4bc7" /><Relationship Type="http://schemas.openxmlformats.org/officeDocument/2006/relationships/settings" Target="/word/settings.xml" Id="R2eee5875a91b4cc7" /><Relationship Type="http://schemas.openxmlformats.org/officeDocument/2006/relationships/header" Target="/word/header1.xml" Id="R8600d306c1fd4281" /><Relationship Type="http://schemas.openxmlformats.org/officeDocument/2006/relationships/header" Target="/word/header2.xml" Id="Rc777bc7cb07c4b1b" /><Relationship Type="http://schemas.openxmlformats.org/officeDocument/2006/relationships/header" Target="/word/header3.xml" Id="R4c7be87ecdad456c" /><Relationship Type="http://schemas.openxmlformats.org/officeDocument/2006/relationships/image" Target="/word/media/b9d970b1-b19c-4ba2-8e10-ca3a8a140d8f.png" Id="R1f36f54c411d45c7" /><Relationship Type="http://schemas.openxmlformats.org/officeDocument/2006/relationships/footer" Target="/word/footer1.xml" Id="R56f03540a18448b7" /><Relationship Type="http://schemas.openxmlformats.org/officeDocument/2006/relationships/footer" Target="/word/footer2.xml" Id="Rc5c3805a56d5462d" /><Relationship Type="http://schemas.openxmlformats.org/officeDocument/2006/relationships/footer" Target="/word/footer3.xml" Id="Raa8616fbb7074b35" /><Relationship Type="http://schemas.openxmlformats.org/officeDocument/2006/relationships/image" Target="/word/media/9735db23-7957-40a0-a224-57dfd4d7d0fd.png" Id="R39fe3d5f66b04a8e" /><Relationship Type="http://schemas.openxmlformats.org/officeDocument/2006/relationships/image" Target="/word/media/2a25d6d2-7ad4-41dc-a409-6b9813a1b6f5.png" Id="R236c93722ce24e97" /><Relationship Type="http://schemas.openxmlformats.org/officeDocument/2006/relationships/image" Target="/word/media/5ba8e7ad-6d57-445e-80ee-ad2dd49bda0f.png" Id="Ra8ec7c9afade4a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735db23-7957-40a0-a224-57dfd4d7d0fd.png" Id="R2554fd0d3e6f4f1d" /><Relationship Type="http://schemas.openxmlformats.org/officeDocument/2006/relationships/hyperlink" Target="http://www.sma.gob.cl" TargetMode="External" Id="R2d1c83537327439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9d970b1-b19c-4ba2-8e10-ca3a8a140d8f.png" Id="R0021ec0214694166" /></Relationships>
</file>