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2c22d551b449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84acd6526c45e1"/>
      <w:headerReference w:type="even" r:id="Rc88c46f51a384a16"/>
      <w:headerReference w:type="first" r:id="Ra877cdfd0a5d43f0"/>
      <w:titlePg/>
      <w:footerReference w:type="default" r:id="Re86bb141f3a847d9"/>
      <w:footerReference w:type="even" r:id="Rac1ce3e1cee44865"/>
      <w:footerReference w:type="first" r:id="R405e7f33ab22407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c5079d407da4d4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LAVADO Y REPARACION DE REDES DURAN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DFZ-2020-1246-X-NE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d6db80e9abf44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LAVADO Y REPARACION DE REDES DURAN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DURAN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77259280-9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LAVADO Y REPARACION DE REDES DURAN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SECTOR: LIMITE REGIONAL - QUELLON 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 en el período 01-2017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LAVADO Y REPARACION DE REDES DURAN.zip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LAVADO Y REPARACION DE REDES DURAN.xlsx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60341b167f4af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27f76c6b4c640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030fdc763c46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511fe282a3405b" /><Relationship Type="http://schemas.openxmlformats.org/officeDocument/2006/relationships/numbering" Target="/word/numbering.xml" Id="R1a293f7eae4741a6" /><Relationship Type="http://schemas.openxmlformats.org/officeDocument/2006/relationships/settings" Target="/word/settings.xml" Id="R77ebe5f18d9f4fb4" /><Relationship Type="http://schemas.openxmlformats.org/officeDocument/2006/relationships/header" Target="/word/header1.xml" Id="R0e84acd6526c45e1" /><Relationship Type="http://schemas.openxmlformats.org/officeDocument/2006/relationships/header" Target="/word/header2.xml" Id="Rc88c46f51a384a16" /><Relationship Type="http://schemas.openxmlformats.org/officeDocument/2006/relationships/header" Target="/word/header3.xml" Id="Ra877cdfd0a5d43f0" /><Relationship Type="http://schemas.openxmlformats.org/officeDocument/2006/relationships/image" Target="/word/media/c24abad3-1894-4fab-b2b3-b517851af54f.png" Id="R3e458f85c3a344ca" /><Relationship Type="http://schemas.openxmlformats.org/officeDocument/2006/relationships/footer" Target="/word/footer1.xml" Id="Re86bb141f3a847d9" /><Relationship Type="http://schemas.openxmlformats.org/officeDocument/2006/relationships/footer" Target="/word/footer2.xml" Id="Rac1ce3e1cee44865" /><Relationship Type="http://schemas.openxmlformats.org/officeDocument/2006/relationships/footer" Target="/word/footer3.xml" Id="R405e7f33ab224071" /><Relationship Type="http://schemas.openxmlformats.org/officeDocument/2006/relationships/image" Target="/word/media/f9973012-be19-45f5-8ed6-a63df409372b.png" Id="R799a92bdb63d4ae1" /><Relationship Type="http://schemas.openxmlformats.org/officeDocument/2006/relationships/image" Target="/word/media/9fa87c9c-a72e-4171-972d-60243819ccdb.png" Id="R5c5079d407da4d4c" /><Relationship Type="http://schemas.openxmlformats.org/officeDocument/2006/relationships/image" Target="/word/media/a857eafa-8ce8-4ec8-b183-de11807e1e5b.png" Id="Red6db80e9abf44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9973012-be19-45f5-8ed6-a63df409372b.png" Id="Ra260341b167f4afe" /><Relationship Type="http://schemas.openxmlformats.org/officeDocument/2006/relationships/hyperlink" Target="http://www.sma.gob.cl" TargetMode="External" Id="R627f76c6b4c640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4abad3-1894-4fab-b2b3-b517851af54f.png" Id="Re8030fdc763c4689" /></Relationships>
</file>