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3A52B4" w14:textId="5BF44BC6" w:rsidR="00D870B9" w:rsidRPr="001029E5" w:rsidRDefault="00B32B3B" w:rsidP="00373994">
      <w:pPr>
        <w:spacing w:line="240" w:lineRule="auto"/>
        <w:jc w:val="center"/>
        <w:rPr>
          <w:sz w:val="28"/>
          <w:szCs w:val="28"/>
        </w:rPr>
      </w:pPr>
      <w:r>
        <w:rPr>
          <w:noProof/>
          <w:lang w:eastAsia="es-CL"/>
        </w:rPr>
        <w:drawing>
          <wp:inline distT="0" distB="0" distL="0" distR="0" wp14:anchorId="405C5C8F" wp14:editId="3257BCA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E839477"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08E3613E" w14:textId="77777777" w:rsidR="001A526B" w:rsidRPr="001A526B" w:rsidRDefault="001A526B" w:rsidP="00373994">
      <w:pPr>
        <w:spacing w:after="0" w:line="240" w:lineRule="auto"/>
        <w:jc w:val="center"/>
        <w:rPr>
          <w:rFonts w:ascii="Calibri" w:eastAsia="Calibri" w:hAnsi="Calibri" w:cs="Times New Roman"/>
          <w:b/>
          <w:sz w:val="24"/>
          <w:szCs w:val="24"/>
        </w:rPr>
      </w:pPr>
    </w:p>
    <w:p w14:paraId="5367FAB1" w14:textId="77777777" w:rsidR="001A526B" w:rsidRPr="001A526B" w:rsidRDefault="001A526B" w:rsidP="00373994">
      <w:pPr>
        <w:spacing w:after="0" w:line="240" w:lineRule="auto"/>
        <w:jc w:val="center"/>
        <w:rPr>
          <w:rFonts w:ascii="Calibri" w:eastAsia="Calibri" w:hAnsi="Calibri" w:cs="Calibri"/>
          <w:b/>
          <w:sz w:val="24"/>
          <w:szCs w:val="24"/>
        </w:rPr>
      </w:pPr>
    </w:p>
    <w:p w14:paraId="570944B9" w14:textId="7F53CD31" w:rsidR="001A526B" w:rsidRPr="00010ED2" w:rsidRDefault="00FB25DC" w:rsidP="00373994">
      <w:pPr>
        <w:spacing w:after="0" w:line="240" w:lineRule="auto"/>
        <w:jc w:val="center"/>
        <w:rPr>
          <w:rFonts w:ascii="Calibri" w:eastAsia="Calibri" w:hAnsi="Calibri" w:cs="Times New Roman"/>
          <w:b/>
          <w:sz w:val="24"/>
          <w:szCs w:val="24"/>
          <w:highlight w:val="yellow"/>
        </w:rPr>
      </w:pPr>
      <w:r w:rsidRPr="00FB25DC">
        <w:rPr>
          <w:rFonts w:ascii="Calibri" w:eastAsia="Calibri" w:hAnsi="Calibri" w:cs="Times New Roman"/>
          <w:b/>
          <w:sz w:val="24"/>
          <w:szCs w:val="24"/>
        </w:rPr>
        <w:t>CENTRO DE DISTRIBUCIÓN AGROSUPER</w:t>
      </w:r>
    </w:p>
    <w:p w14:paraId="76750D59" w14:textId="038DFFF4" w:rsidR="008804F6" w:rsidRPr="00010ED2" w:rsidRDefault="008804F6" w:rsidP="00373994">
      <w:pPr>
        <w:spacing w:after="0" w:line="240" w:lineRule="auto"/>
        <w:jc w:val="center"/>
        <w:rPr>
          <w:rFonts w:ascii="Calibri" w:eastAsia="Calibri" w:hAnsi="Calibri" w:cs="Times New Roman"/>
          <w:b/>
          <w:sz w:val="24"/>
          <w:szCs w:val="24"/>
          <w:highlight w:val="yellow"/>
        </w:rPr>
      </w:pPr>
    </w:p>
    <w:p w14:paraId="79A0E76A" w14:textId="34141314" w:rsidR="008804F6" w:rsidRPr="00FB25DC" w:rsidRDefault="00FB25DC" w:rsidP="00373994">
      <w:pPr>
        <w:spacing w:after="0" w:line="240" w:lineRule="auto"/>
        <w:jc w:val="center"/>
        <w:rPr>
          <w:rFonts w:ascii="Calibri" w:eastAsia="Calibri" w:hAnsi="Calibri" w:cs="Times New Roman"/>
          <w:b/>
          <w:sz w:val="24"/>
          <w:szCs w:val="24"/>
        </w:rPr>
      </w:pPr>
      <w:r w:rsidRPr="00FB25DC">
        <w:rPr>
          <w:rFonts w:ascii="Calibri" w:eastAsia="Calibri" w:hAnsi="Calibri" w:cs="Times New Roman"/>
          <w:b/>
          <w:sz w:val="24"/>
          <w:szCs w:val="24"/>
        </w:rPr>
        <w:t>JUNIO</w:t>
      </w:r>
      <w:r w:rsidR="008804F6" w:rsidRPr="00FB25DC">
        <w:rPr>
          <w:rFonts w:ascii="Calibri" w:eastAsia="Calibri" w:hAnsi="Calibri" w:cs="Times New Roman"/>
          <w:b/>
          <w:sz w:val="24"/>
          <w:szCs w:val="24"/>
        </w:rPr>
        <w:t xml:space="preserve"> 20</w:t>
      </w:r>
      <w:r w:rsidRPr="00FB25DC">
        <w:rPr>
          <w:rFonts w:ascii="Calibri" w:eastAsia="Calibri" w:hAnsi="Calibri" w:cs="Times New Roman"/>
          <w:b/>
          <w:sz w:val="24"/>
          <w:szCs w:val="24"/>
        </w:rPr>
        <w:t>20</w:t>
      </w:r>
    </w:p>
    <w:p w14:paraId="199E40AE" w14:textId="77777777" w:rsidR="001A526B" w:rsidRPr="00FB25DC" w:rsidRDefault="001A526B" w:rsidP="00373994">
      <w:pPr>
        <w:spacing w:after="0" w:line="240" w:lineRule="auto"/>
        <w:jc w:val="center"/>
        <w:rPr>
          <w:rFonts w:ascii="Calibri" w:eastAsia="Calibri" w:hAnsi="Calibri" w:cs="Calibri"/>
          <w:b/>
          <w:sz w:val="24"/>
          <w:szCs w:val="24"/>
        </w:rPr>
      </w:pPr>
    </w:p>
    <w:p w14:paraId="67241406" w14:textId="3DEF57F7" w:rsidR="001A526B" w:rsidRPr="0043135F"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FB25DC">
        <w:rPr>
          <w:rFonts w:ascii="Calibri" w:eastAsia="Calibri" w:hAnsi="Calibri" w:cs="Times New Roman"/>
          <w:b/>
          <w:sz w:val="24"/>
          <w:szCs w:val="24"/>
        </w:rPr>
        <w:t>DFZ-</w:t>
      </w:r>
      <w:bookmarkEnd w:id="4"/>
      <w:bookmarkEnd w:id="5"/>
      <w:bookmarkEnd w:id="6"/>
      <w:bookmarkEnd w:id="7"/>
      <w:r w:rsidR="00FB25DC" w:rsidRPr="00FB25DC">
        <w:rPr>
          <w:rFonts w:ascii="Calibri" w:eastAsia="Calibri" w:hAnsi="Calibri" w:cs="Times New Roman"/>
          <w:b/>
          <w:sz w:val="24"/>
          <w:szCs w:val="24"/>
        </w:rPr>
        <w:t>2020</w:t>
      </w:r>
      <w:r w:rsidR="00FF5A19" w:rsidRPr="00FB25DC">
        <w:rPr>
          <w:rFonts w:ascii="Calibri" w:eastAsia="Calibri" w:hAnsi="Calibri" w:cs="Times New Roman"/>
          <w:b/>
          <w:sz w:val="24"/>
          <w:szCs w:val="24"/>
        </w:rPr>
        <w:t>-</w:t>
      </w:r>
      <w:r w:rsidR="00FB25DC" w:rsidRPr="00FB25DC">
        <w:rPr>
          <w:rFonts w:ascii="Calibri" w:eastAsia="Calibri" w:hAnsi="Calibri" w:cs="Times New Roman"/>
          <w:b/>
          <w:sz w:val="24"/>
          <w:szCs w:val="24"/>
        </w:rPr>
        <w:t>2573</w:t>
      </w:r>
      <w:r w:rsidR="00FF5A19" w:rsidRPr="00FB25DC">
        <w:rPr>
          <w:rFonts w:ascii="Calibri" w:eastAsia="Calibri" w:hAnsi="Calibri" w:cs="Times New Roman"/>
          <w:b/>
          <w:sz w:val="24"/>
          <w:szCs w:val="24"/>
        </w:rPr>
        <w:t>-</w:t>
      </w:r>
      <w:r w:rsidR="00FB25DC" w:rsidRPr="00FB25DC">
        <w:rPr>
          <w:rFonts w:ascii="Calibri" w:eastAsia="Calibri" w:hAnsi="Calibri" w:cs="Times New Roman"/>
          <w:b/>
          <w:sz w:val="24"/>
          <w:szCs w:val="24"/>
        </w:rPr>
        <w:t>IV</w:t>
      </w:r>
      <w:r w:rsidR="0043135F" w:rsidRPr="00FB25DC">
        <w:rPr>
          <w:rFonts w:ascii="Calibri" w:eastAsia="Calibri" w:hAnsi="Calibri" w:cs="Times New Roman"/>
          <w:b/>
          <w:sz w:val="24"/>
          <w:szCs w:val="24"/>
        </w:rPr>
        <w:t>-NE</w:t>
      </w:r>
    </w:p>
    <w:p w14:paraId="6E210896"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FA0552E" w14:textId="77777777" w:rsidTr="001A526B">
        <w:trPr>
          <w:trHeight w:val="567"/>
          <w:jc w:val="center"/>
        </w:trPr>
        <w:tc>
          <w:tcPr>
            <w:tcW w:w="1210" w:type="dxa"/>
            <w:shd w:val="clear" w:color="auto" w:fill="D9D9D9"/>
            <w:vAlign w:val="center"/>
          </w:tcPr>
          <w:p w14:paraId="04535D9A"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D3AA13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D4733F1"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56270564"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F09B21"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D7C1D87" w14:textId="4D5DD685" w:rsidR="001A526B" w:rsidRPr="001A526B" w:rsidRDefault="00B33391" w:rsidP="00B33391">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0D858409" w14:textId="77777777" w:rsidR="001A526B" w:rsidRPr="001A526B" w:rsidRDefault="002D2AE8"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AEC4E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Claudia Pastore" o:suggestedsigner2="División de Fiscalización" o:suggestedsigneremail="Jefe1@sma.gob.cl" issignatureline="t"/>
                </v:shape>
              </w:pict>
            </w:r>
          </w:p>
        </w:tc>
      </w:tr>
      <w:tr w:rsidR="001A526B" w:rsidRPr="001A526B" w14:paraId="4F1A0C03"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9A1E07"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C7ED47A" w14:textId="62613CBF" w:rsidR="001A526B" w:rsidRPr="001A526B" w:rsidRDefault="003C2CB5"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18AA0F4F" w14:textId="790F7767" w:rsidR="001A526B" w:rsidRPr="001A526B" w:rsidRDefault="000F166A" w:rsidP="000F166A">
            <w:pPr>
              <w:spacing w:after="0" w:line="240" w:lineRule="auto"/>
              <w:jc w:val="center"/>
              <w:rPr>
                <w:rFonts w:ascii="Calibri" w:eastAsia="Calibri" w:hAnsi="Calibri" w:cs="Calibri"/>
                <w:sz w:val="18"/>
                <w:szCs w:val="18"/>
              </w:rPr>
            </w:pPr>
            <w:r>
              <w:rPr>
                <w:noProof/>
                <w:sz w:val="28"/>
                <w:szCs w:val="28"/>
                <w:lang w:eastAsia="es-CL"/>
              </w:rPr>
              <w:drawing>
                <wp:anchor distT="0" distB="0" distL="114300" distR="114300" simplePos="0" relativeHeight="251658240" behindDoc="0" locked="0" layoutInCell="1" allowOverlap="1" wp14:anchorId="488975DA" wp14:editId="0F3485BD">
                  <wp:simplePos x="0" y="0"/>
                  <wp:positionH relativeFrom="column">
                    <wp:posOffset>547370</wp:posOffset>
                  </wp:positionH>
                  <wp:positionV relativeFrom="paragraph">
                    <wp:posOffset>13970</wp:posOffset>
                  </wp:positionV>
                  <wp:extent cx="450215" cy="361950"/>
                  <wp:effectExtent l="0" t="0" r="6985" b="0"/>
                  <wp:wrapNone/>
                  <wp:docPr id="2" name="Imagen 2" descr="C:\Users\Matías\AppData\Local\Microsoft\Windows\INetCache\Content.Word\Firm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tías\AppData\Local\Microsoft\Windows\INetCache\Content.Word\Firma.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50215" cy="3619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D2AE8">
              <w:rPr>
                <w:rFonts w:ascii="Calibri" w:eastAsia="Calibri" w:hAnsi="Calibri" w:cs="Calibri"/>
                <w:sz w:val="18"/>
                <w:szCs w:val="18"/>
              </w:rPr>
              <w:pict w14:anchorId="0304868D">
                <v:shape id="_x0000_i1026" type="#_x0000_t75" alt="Línea de firma de Microsoft Office..." style="width:115.5pt;height:57.7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354B9F6A" w14:textId="77777777" w:rsidR="001A526B" w:rsidRPr="001A526B" w:rsidRDefault="001A526B" w:rsidP="00373994">
      <w:pPr>
        <w:spacing w:after="0" w:line="240" w:lineRule="auto"/>
        <w:jc w:val="center"/>
        <w:rPr>
          <w:rFonts w:ascii="Calibri" w:eastAsia="Calibri" w:hAnsi="Calibri" w:cs="Times New Roman"/>
          <w:b/>
          <w:szCs w:val="28"/>
        </w:rPr>
      </w:pPr>
    </w:p>
    <w:p w14:paraId="312F748F"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bookmarkStart w:id="8" w:name="_GoBack"/>
      <w:bookmarkEnd w:id="8"/>
    </w:p>
    <w:bookmarkStart w:id="9" w:name="_Toc21684694" w:displacedByCustomXml="next"/>
    <w:bookmarkStart w:id="10" w:name="_Toc18573870" w:displacedByCustomXml="next"/>
    <w:bookmarkStart w:id="11" w:name="_Toc449519266" w:displacedByCustomXml="next"/>
    <w:bookmarkStart w:id="12" w:name="_Toc27746338" w:displacedByCustomXml="next"/>
    <w:sdt>
      <w:sdtPr>
        <w:rPr>
          <w:lang w:val="es-ES"/>
        </w:rPr>
        <w:id w:val="-818871519"/>
        <w:docPartObj>
          <w:docPartGallery w:val="Table of Contents"/>
          <w:docPartUnique/>
        </w:docPartObj>
      </w:sdtPr>
      <w:sdtEndPr>
        <w:rPr>
          <w:bCs/>
        </w:rPr>
      </w:sdtEndPr>
      <w:sdtContent>
        <w:p w14:paraId="04975DA1"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12"/>
          <w:bookmarkEnd w:id="11"/>
          <w:bookmarkEnd w:id="10"/>
          <w:bookmarkEnd w:id="9"/>
        </w:p>
        <w:p w14:paraId="7BBC0B37" w14:textId="51C7A1DE" w:rsidR="00D81988" w:rsidRPr="00D81988" w:rsidRDefault="001A526B">
          <w:pPr>
            <w:pStyle w:val="TDC1"/>
            <w:rPr>
              <w:rFonts w:asciiTheme="minorHAnsi" w:eastAsiaTheme="minorEastAsia" w:hAnsiTheme="minorHAnsi" w:cstheme="minorBidi"/>
              <w:b w:val="0"/>
              <w:bCs w:val="0"/>
              <w:lang w:eastAsia="es-CL"/>
            </w:rPr>
          </w:pPr>
          <w:r w:rsidRPr="00D81988">
            <w:rPr>
              <w:b w:val="0"/>
              <w:bCs w:val="0"/>
              <w:sz w:val="24"/>
              <w:szCs w:val="20"/>
            </w:rPr>
            <w:fldChar w:fldCharType="begin"/>
          </w:r>
          <w:r w:rsidRPr="00D81988">
            <w:rPr>
              <w:b w:val="0"/>
              <w:bCs w:val="0"/>
              <w:sz w:val="24"/>
              <w:szCs w:val="20"/>
            </w:rPr>
            <w:instrText xml:space="preserve"> TOC \o "1-3" \h \z \u </w:instrText>
          </w:r>
          <w:r w:rsidRPr="00D81988">
            <w:rPr>
              <w:b w:val="0"/>
              <w:bCs w:val="0"/>
              <w:sz w:val="24"/>
              <w:szCs w:val="20"/>
            </w:rPr>
            <w:fldChar w:fldCharType="separate"/>
          </w:r>
          <w:hyperlink w:anchor="_Toc27746338" w:history="1"/>
        </w:p>
        <w:p w14:paraId="78073490" w14:textId="51B4CAE3" w:rsidR="00D81988" w:rsidRPr="00D81988" w:rsidRDefault="002D2AE8">
          <w:pPr>
            <w:pStyle w:val="TDC1"/>
            <w:rPr>
              <w:rFonts w:asciiTheme="minorHAnsi" w:eastAsiaTheme="minorEastAsia" w:hAnsiTheme="minorHAnsi" w:cstheme="minorBidi"/>
              <w:b w:val="0"/>
              <w:bCs w:val="0"/>
              <w:lang w:eastAsia="es-CL"/>
            </w:rPr>
          </w:pPr>
          <w:hyperlink w:anchor="_Toc27746339" w:history="1">
            <w:r w:rsidR="00D81988" w:rsidRPr="00D81988">
              <w:rPr>
                <w:rStyle w:val="Hipervnculo"/>
                <w:b w:val="0"/>
                <w:bCs w:val="0"/>
              </w:rPr>
              <w:t>1</w:t>
            </w:r>
            <w:r w:rsidR="00D81988" w:rsidRPr="00D81988">
              <w:rPr>
                <w:rFonts w:asciiTheme="minorHAnsi" w:eastAsiaTheme="minorEastAsia" w:hAnsiTheme="minorHAnsi" w:cstheme="minorBidi"/>
                <w:b w:val="0"/>
                <w:bCs w:val="0"/>
                <w:lang w:eastAsia="es-CL"/>
              </w:rPr>
              <w:tab/>
            </w:r>
            <w:r w:rsidR="00D81988" w:rsidRPr="00D81988">
              <w:rPr>
                <w:rStyle w:val="Hipervnculo"/>
                <w:b w:val="0"/>
                <w:bCs w:val="0"/>
              </w:rPr>
              <w:t>RESUMEN</w:t>
            </w:r>
            <w:r w:rsidR="00D81988" w:rsidRPr="00D81988">
              <w:rPr>
                <w:b w:val="0"/>
                <w:bCs w:val="0"/>
                <w:webHidden/>
              </w:rPr>
              <w:tab/>
            </w:r>
            <w:r w:rsidR="00D81988" w:rsidRPr="00D81988">
              <w:rPr>
                <w:b w:val="0"/>
                <w:bCs w:val="0"/>
                <w:webHidden/>
              </w:rPr>
              <w:fldChar w:fldCharType="begin"/>
            </w:r>
            <w:r w:rsidR="00D81988" w:rsidRPr="00D81988">
              <w:rPr>
                <w:b w:val="0"/>
                <w:bCs w:val="0"/>
                <w:webHidden/>
              </w:rPr>
              <w:instrText xml:space="preserve"> PAGEREF _Toc27746339 \h </w:instrText>
            </w:r>
            <w:r w:rsidR="00D81988" w:rsidRPr="00D81988">
              <w:rPr>
                <w:b w:val="0"/>
                <w:bCs w:val="0"/>
                <w:webHidden/>
              </w:rPr>
            </w:r>
            <w:r w:rsidR="00D81988" w:rsidRPr="00D81988">
              <w:rPr>
                <w:b w:val="0"/>
                <w:bCs w:val="0"/>
                <w:webHidden/>
              </w:rPr>
              <w:fldChar w:fldCharType="separate"/>
            </w:r>
            <w:r w:rsidR="00D81988" w:rsidRPr="00D81988">
              <w:rPr>
                <w:b w:val="0"/>
                <w:bCs w:val="0"/>
                <w:webHidden/>
              </w:rPr>
              <w:t>3</w:t>
            </w:r>
            <w:r w:rsidR="00D81988" w:rsidRPr="00D81988">
              <w:rPr>
                <w:b w:val="0"/>
                <w:bCs w:val="0"/>
                <w:webHidden/>
              </w:rPr>
              <w:fldChar w:fldCharType="end"/>
            </w:r>
          </w:hyperlink>
        </w:p>
        <w:p w14:paraId="4778749E" w14:textId="5238763D" w:rsidR="00D81988" w:rsidRPr="00D81988" w:rsidRDefault="002D2AE8">
          <w:pPr>
            <w:pStyle w:val="TDC1"/>
            <w:rPr>
              <w:rFonts w:asciiTheme="minorHAnsi" w:eastAsiaTheme="minorEastAsia" w:hAnsiTheme="minorHAnsi" w:cstheme="minorBidi"/>
              <w:b w:val="0"/>
              <w:bCs w:val="0"/>
              <w:lang w:eastAsia="es-CL"/>
            </w:rPr>
          </w:pPr>
          <w:hyperlink w:anchor="_Toc27746340" w:history="1">
            <w:r w:rsidR="00D81988" w:rsidRPr="00D81988">
              <w:rPr>
                <w:rStyle w:val="Hipervnculo"/>
                <w:b w:val="0"/>
                <w:bCs w:val="0"/>
              </w:rPr>
              <w:t>2</w:t>
            </w:r>
            <w:r w:rsidR="00D81988" w:rsidRPr="00D81988">
              <w:rPr>
                <w:rFonts w:asciiTheme="minorHAnsi" w:eastAsiaTheme="minorEastAsia" w:hAnsiTheme="minorHAnsi" w:cstheme="minorBidi"/>
                <w:b w:val="0"/>
                <w:bCs w:val="0"/>
                <w:lang w:eastAsia="es-CL"/>
              </w:rPr>
              <w:tab/>
            </w:r>
            <w:r w:rsidR="00D81988" w:rsidRPr="00D81988">
              <w:rPr>
                <w:rStyle w:val="Hipervnculo"/>
                <w:b w:val="0"/>
                <w:bCs w:val="0"/>
              </w:rPr>
              <w:t>IDENTIFICACIÓN DE LA UNIDAD FISCALIZABLE</w:t>
            </w:r>
            <w:r w:rsidR="00D81988" w:rsidRPr="00D81988">
              <w:rPr>
                <w:b w:val="0"/>
                <w:bCs w:val="0"/>
                <w:webHidden/>
              </w:rPr>
              <w:tab/>
            </w:r>
            <w:r w:rsidR="00D81988" w:rsidRPr="00D81988">
              <w:rPr>
                <w:b w:val="0"/>
                <w:bCs w:val="0"/>
                <w:webHidden/>
              </w:rPr>
              <w:fldChar w:fldCharType="begin"/>
            </w:r>
            <w:r w:rsidR="00D81988" w:rsidRPr="00D81988">
              <w:rPr>
                <w:b w:val="0"/>
                <w:bCs w:val="0"/>
                <w:webHidden/>
              </w:rPr>
              <w:instrText xml:space="preserve"> PAGEREF _Toc27746340 \h </w:instrText>
            </w:r>
            <w:r w:rsidR="00D81988" w:rsidRPr="00D81988">
              <w:rPr>
                <w:b w:val="0"/>
                <w:bCs w:val="0"/>
                <w:webHidden/>
              </w:rPr>
            </w:r>
            <w:r w:rsidR="00D81988" w:rsidRPr="00D81988">
              <w:rPr>
                <w:b w:val="0"/>
                <w:bCs w:val="0"/>
                <w:webHidden/>
              </w:rPr>
              <w:fldChar w:fldCharType="separate"/>
            </w:r>
            <w:r w:rsidR="00D81988" w:rsidRPr="00D81988">
              <w:rPr>
                <w:b w:val="0"/>
                <w:bCs w:val="0"/>
                <w:webHidden/>
              </w:rPr>
              <w:t>4</w:t>
            </w:r>
            <w:r w:rsidR="00D81988" w:rsidRPr="00D81988">
              <w:rPr>
                <w:b w:val="0"/>
                <w:bCs w:val="0"/>
                <w:webHidden/>
              </w:rPr>
              <w:fldChar w:fldCharType="end"/>
            </w:r>
          </w:hyperlink>
        </w:p>
        <w:p w14:paraId="731EB86C" w14:textId="1F8BEB55" w:rsidR="00D81988" w:rsidRPr="00D81988" w:rsidRDefault="002D2AE8">
          <w:pPr>
            <w:pStyle w:val="TDC1"/>
            <w:rPr>
              <w:rFonts w:asciiTheme="minorHAnsi" w:eastAsiaTheme="minorEastAsia" w:hAnsiTheme="minorHAnsi" w:cstheme="minorBidi"/>
              <w:b w:val="0"/>
              <w:bCs w:val="0"/>
              <w:lang w:eastAsia="es-CL"/>
            </w:rPr>
          </w:pPr>
          <w:hyperlink w:anchor="_Toc27746341" w:history="1">
            <w:r w:rsidR="00D81988" w:rsidRPr="00D81988">
              <w:rPr>
                <w:rStyle w:val="Hipervnculo"/>
                <w:b w:val="0"/>
                <w:bCs w:val="0"/>
              </w:rPr>
              <w:t>2.1</w:t>
            </w:r>
            <w:r w:rsidR="00D81988" w:rsidRPr="00D81988">
              <w:rPr>
                <w:rFonts w:asciiTheme="minorHAnsi" w:eastAsiaTheme="minorEastAsia" w:hAnsiTheme="minorHAnsi" w:cstheme="minorBidi"/>
                <w:b w:val="0"/>
                <w:bCs w:val="0"/>
                <w:lang w:eastAsia="es-CL"/>
              </w:rPr>
              <w:tab/>
            </w:r>
            <w:r w:rsidR="00D81988" w:rsidRPr="00D81988">
              <w:rPr>
                <w:rStyle w:val="Hipervnculo"/>
                <w:b w:val="0"/>
                <w:bCs w:val="0"/>
              </w:rPr>
              <w:t>Antecedentes Generales</w:t>
            </w:r>
            <w:r w:rsidR="00D81988" w:rsidRPr="00D81988">
              <w:rPr>
                <w:b w:val="0"/>
                <w:bCs w:val="0"/>
                <w:webHidden/>
              </w:rPr>
              <w:tab/>
            </w:r>
            <w:r w:rsidR="00D81988" w:rsidRPr="00D81988">
              <w:rPr>
                <w:b w:val="0"/>
                <w:bCs w:val="0"/>
                <w:webHidden/>
              </w:rPr>
              <w:fldChar w:fldCharType="begin"/>
            </w:r>
            <w:r w:rsidR="00D81988" w:rsidRPr="00D81988">
              <w:rPr>
                <w:b w:val="0"/>
                <w:bCs w:val="0"/>
                <w:webHidden/>
              </w:rPr>
              <w:instrText xml:space="preserve"> PAGEREF _Toc27746341 \h </w:instrText>
            </w:r>
            <w:r w:rsidR="00D81988" w:rsidRPr="00D81988">
              <w:rPr>
                <w:b w:val="0"/>
                <w:bCs w:val="0"/>
                <w:webHidden/>
              </w:rPr>
            </w:r>
            <w:r w:rsidR="00D81988" w:rsidRPr="00D81988">
              <w:rPr>
                <w:b w:val="0"/>
                <w:bCs w:val="0"/>
                <w:webHidden/>
              </w:rPr>
              <w:fldChar w:fldCharType="separate"/>
            </w:r>
            <w:r w:rsidR="00D81988" w:rsidRPr="00D81988">
              <w:rPr>
                <w:b w:val="0"/>
                <w:bCs w:val="0"/>
                <w:webHidden/>
              </w:rPr>
              <w:t>4</w:t>
            </w:r>
            <w:r w:rsidR="00D81988" w:rsidRPr="00D81988">
              <w:rPr>
                <w:b w:val="0"/>
                <w:bCs w:val="0"/>
                <w:webHidden/>
              </w:rPr>
              <w:fldChar w:fldCharType="end"/>
            </w:r>
          </w:hyperlink>
        </w:p>
        <w:p w14:paraId="7C95FE11" w14:textId="66AEE971" w:rsidR="00D81988" w:rsidRPr="00D81988" w:rsidRDefault="002D2AE8">
          <w:pPr>
            <w:pStyle w:val="TDC1"/>
            <w:rPr>
              <w:rFonts w:asciiTheme="minorHAnsi" w:eastAsiaTheme="minorEastAsia" w:hAnsiTheme="minorHAnsi" w:cstheme="minorBidi"/>
              <w:b w:val="0"/>
              <w:bCs w:val="0"/>
              <w:lang w:eastAsia="es-CL"/>
            </w:rPr>
          </w:pPr>
          <w:hyperlink w:anchor="_Toc27746342" w:history="1">
            <w:r w:rsidR="00D81988" w:rsidRPr="00D81988">
              <w:rPr>
                <w:rStyle w:val="Hipervnculo"/>
                <w:b w:val="0"/>
                <w:bCs w:val="0"/>
              </w:rPr>
              <w:t>3</w:t>
            </w:r>
            <w:r w:rsidR="00D81988" w:rsidRPr="00D81988">
              <w:rPr>
                <w:rFonts w:asciiTheme="minorHAnsi" w:eastAsiaTheme="minorEastAsia" w:hAnsiTheme="minorHAnsi" w:cstheme="minorBidi"/>
                <w:b w:val="0"/>
                <w:bCs w:val="0"/>
                <w:lang w:eastAsia="es-CL"/>
              </w:rPr>
              <w:tab/>
            </w:r>
            <w:r w:rsidR="00D81988" w:rsidRPr="00D81988">
              <w:rPr>
                <w:rStyle w:val="Hipervnculo"/>
                <w:b w:val="0"/>
                <w:bCs w:val="0"/>
              </w:rPr>
              <w:t>INSTRUMENTOS DE CARÁCTER AMBIENTAL FISCALIZADOS</w:t>
            </w:r>
            <w:r w:rsidR="00D81988" w:rsidRPr="00D81988">
              <w:rPr>
                <w:b w:val="0"/>
                <w:bCs w:val="0"/>
                <w:webHidden/>
              </w:rPr>
              <w:tab/>
            </w:r>
            <w:r w:rsidR="00D81988" w:rsidRPr="00D81988">
              <w:rPr>
                <w:b w:val="0"/>
                <w:bCs w:val="0"/>
                <w:webHidden/>
              </w:rPr>
              <w:fldChar w:fldCharType="begin"/>
            </w:r>
            <w:r w:rsidR="00D81988" w:rsidRPr="00D81988">
              <w:rPr>
                <w:b w:val="0"/>
                <w:bCs w:val="0"/>
                <w:webHidden/>
              </w:rPr>
              <w:instrText xml:space="preserve"> PAGEREF _Toc27746342 \h </w:instrText>
            </w:r>
            <w:r w:rsidR="00D81988" w:rsidRPr="00D81988">
              <w:rPr>
                <w:b w:val="0"/>
                <w:bCs w:val="0"/>
                <w:webHidden/>
              </w:rPr>
            </w:r>
            <w:r w:rsidR="00D81988" w:rsidRPr="00D81988">
              <w:rPr>
                <w:b w:val="0"/>
                <w:bCs w:val="0"/>
                <w:webHidden/>
              </w:rPr>
              <w:fldChar w:fldCharType="separate"/>
            </w:r>
            <w:r w:rsidR="00D81988" w:rsidRPr="00D81988">
              <w:rPr>
                <w:b w:val="0"/>
                <w:bCs w:val="0"/>
                <w:webHidden/>
              </w:rPr>
              <w:t>5</w:t>
            </w:r>
            <w:r w:rsidR="00D81988" w:rsidRPr="00D81988">
              <w:rPr>
                <w:b w:val="0"/>
                <w:bCs w:val="0"/>
                <w:webHidden/>
              </w:rPr>
              <w:fldChar w:fldCharType="end"/>
            </w:r>
          </w:hyperlink>
        </w:p>
        <w:p w14:paraId="2140D5AD" w14:textId="128BFCED" w:rsidR="00D81988" w:rsidRPr="00D81988" w:rsidRDefault="002D2AE8">
          <w:pPr>
            <w:pStyle w:val="TDC1"/>
            <w:rPr>
              <w:rFonts w:asciiTheme="minorHAnsi" w:eastAsiaTheme="minorEastAsia" w:hAnsiTheme="minorHAnsi" w:cstheme="minorBidi"/>
              <w:b w:val="0"/>
              <w:bCs w:val="0"/>
              <w:lang w:eastAsia="es-CL"/>
            </w:rPr>
          </w:pPr>
          <w:hyperlink w:anchor="_Toc27746343" w:history="1">
            <w:r w:rsidR="00D81988" w:rsidRPr="00D81988">
              <w:rPr>
                <w:rStyle w:val="Hipervnculo"/>
                <w:b w:val="0"/>
                <w:bCs w:val="0"/>
              </w:rPr>
              <w:t>4</w:t>
            </w:r>
            <w:r w:rsidR="00D81988" w:rsidRPr="00D81988">
              <w:rPr>
                <w:rFonts w:asciiTheme="minorHAnsi" w:eastAsiaTheme="minorEastAsia" w:hAnsiTheme="minorHAnsi" w:cstheme="minorBidi"/>
                <w:b w:val="0"/>
                <w:bCs w:val="0"/>
                <w:lang w:eastAsia="es-CL"/>
              </w:rPr>
              <w:tab/>
            </w:r>
            <w:r w:rsidR="00D81988" w:rsidRPr="00D81988">
              <w:rPr>
                <w:rStyle w:val="Hipervnculo"/>
                <w:b w:val="0"/>
                <w:bCs w:val="0"/>
              </w:rPr>
              <w:t>Revisión Documental</w:t>
            </w:r>
            <w:r w:rsidR="00D81988" w:rsidRPr="00D81988">
              <w:rPr>
                <w:b w:val="0"/>
                <w:bCs w:val="0"/>
                <w:webHidden/>
              </w:rPr>
              <w:tab/>
            </w:r>
            <w:r w:rsidR="00D81988" w:rsidRPr="00D81988">
              <w:rPr>
                <w:b w:val="0"/>
                <w:bCs w:val="0"/>
                <w:webHidden/>
              </w:rPr>
              <w:fldChar w:fldCharType="begin"/>
            </w:r>
            <w:r w:rsidR="00D81988" w:rsidRPr="00D81988">
              <w:rPr>
                <w:b w:val="0"/>
                <w:bCs w:val="0"/>
                <w:webHidden/>
              </w:rPr>
              <w:instrText xml:space="preserve"> PAGEREF _Toc27746343 \h </w:instrText>
            </w:r>
            <w:r w:rsidR="00D81988" w:rsidRPr="00D81988">
              <w:rPr>
                <w:b w:val="0"/>
                <w:bCs w:val="0"/>
                <w:webHidden/>
              </w:rPr>
            </w:r>
            <w:r w:rsidR="00D81988" w:rsidRPr="00D81988">
              <w:rPr>
                <w:b w:val="0"/>
                <w:bCs w:val="0"/>
                <w:webHidden/>
              </w:rPr>
              <w:fldChar w:fldCharType="separate"/>
            </w:r>
            <w:r w:rsidR="00D81988" w:rsidRPr="00D81988">
              <w:rPr>
                <w:b w:val="0"/>
                <w:bCs w:val="0"/>
                <w:webHidden/>
              </w:rPr>
              <w:t>5</w:t>
            </w:r>
            <w:r w:rsidR="00D81988" w:rsidRPr="00D81988">
              <w:rPr>
                <w:b w:val="0"/>
                <w:bCs w:val="0"/>
                <w:webHidden/>
              </w:rPr>
              <w:fldChar w:fldCharType="end"/>
            </w:r>
          </w:hyperlink>
        </w:p>
        <w:p w14:paraId="4F521F4B" w14:textId="221CB9C0" w:rsidR="00D81988" w:rsidRPr="00D81988" w:rsidRDefault="002D2AE8">
          <w:pPr>
            <w:pStyle w:val="TDC1"/>
            <w:rPr>
              <w:rFonts w:asciiTheme="minorHAnsi" w:eastAsiaTheme="minorEastAsia" w:hAnsiTheme="minorHAnsi" w:cstheme="minorBidi"/>
              <w:b w:val="0"/>
              <w:bCs w:val="0"/>
              <w:lang w:eastAsia="es-CL"/>
            </w:rPr>
          </w:pPr>
          <w:hyperlink w:anchor="_Toc27746344" w:history="1">
            <w:r w:rsidR="00D81988" w:rsidRPr="00D81988">
              <w:rPr>
                <w:rStyle w:val="Hipervnculo"/>
                <w:b w:val="0"/>
                <w:bCs w:val="0"/>
              </w:rPr>
              <w:t>4.1</w:t>
            </w:r>
            <w:r w:rsidR="00D81988" w:rsidRPr="00D81988">
              <w:rPr>
                <w:rFonts w:asciiTheme="minorHAnsi" w:eastAsiaTheme="minorEastAsia" w:hAnsiTheme="minorHAnsi" w:cstheme="minorBidi"/>
                <w:b w:val="0"/>
                <w:bCs w:val="0"/>
                <w:lang w:eastAsia="es-CL"/>
              </w:rPr>
              <w:tab/>
            </w:r>
            <w:r w:rsidR="00D81988" w:rsidRPr="00D81988">
              <w:rPr>
                <w:rStyle w:val="Hipervnculo"/>
                <w:b w:val="0"/>
                <w:bCs w:val="0"/>
              </w:rPr>
              <w:t>Documentos Revisados</w:t>
            </w:r>
            <w:r w:rsidR="00D81988" w:rsidRPr="00D81988">
              <w:rPr>
                <w:b w:val="0"/>
                <w:bCs w:val="0"/>
                <w:webHidden/>
              </w:rPr>
              <w:tab/>
            </w:r>
            <w:r w:rsidR="00D81988" w:rsidRPr="00D81988">
              <w:rPr>
                <w:b w:val="0"/>
                <w:bCs w:val="0"/>
                <w:webHidden/>
              </w:rPr>
              <w:fldChar w:fldCharType="begin"/>
            </w:r>
            <w:r w:rsidR="00D81988" w:rsidRPr="00D81988">
              <w:rPr>
                <w:b w:val="0"/>
                <w:bCs w:val="0"/>
                <w:webHidden/>
              </w:rPr>
              <w:instrText xml:space="preserve"> PAGEREF _Toc27746344 \h </w:instrText>
            </w:r>
            <w:r w:rsidR="00D81988" w:rsidRPr="00D81988">
              <w:rPr>
                <w:b w:val="0"/>
                <w:bCs w:val="0"/>
                <w:webHidden/>
              </w:rPr>
            </w:r>
            <w:r w:rsidR="00D81988" w:rsidRPr="00D81988">
              <w:rPr>
                <w:b w:val="0"/>
                <w:bCs w:val="0"/>
                <w:webHidden/>
              </w:rPr>
              <w:fldChar w:fldCharType="separate"/>
            </w:r>
            <w:r w:rsidR="00D81988" w:rsidRPr="00D81988">
              <w:rPr>
                <w:b w:val="0"/>
                <w:bCs w:val="0"/>
                <w:webHidden/>
              </w:rPr>
              <w:t>5</w:t>
            </w:r>
            <w:r w:rsidR="00D81988" w:rsidRPr="00D81988">
              <w:rPr>
                <w:b w:val="0"/>
                <w:bCs w:val="0"/>
                <w:webHidden/>
              </w:rPr>
              <w:fldChar w:fldCharType="end"/>
            </w:r>
          </w:hyperlink>
        </w:p>
        <w:p w14:paraId="1C876B19" w14:textId="6737E784" w:rsidR="00D81988" w:rsidRPr="00D81988" w:rsidRDefault="002D2AE8">
          <w:pPr>
            <w:pStyle w:val="TDC1"/>
            <w:rPr>
              <w:rFonts w:asciiTheme="minorHAnsi" w:eastAsiaTheme="minorEastAsia" w:hAnsiTheme="minorHAnsi" w:cstheme="minorBidi"/>
              <w:b w:val="0"/>
              <w:bCs w:val="0"/>
              <w:lang w:eastAsia="es-CL"/>
            </w:rPr>
          </w:pPr>
          <w:hyperlink w:anchor="_Toc27746345" w:history="1">
            <w:r w:rsidR="00D81988" w:rsidRPr="00D81988">
              <w:rPr>
                <w:rStyle w:val="Hipervnculo"/>
                <w:b w:val="0"/>
                <w:bCs w:val="0"/>
              </w:rPr>
              <w:t>5</w:t>
            </w:r>
            <w:r w:rsidR="00D81988" w:rsidRPr="00D81988">
              <w:rPr>
                <w:rFonts w:asciiTheme="minorHAnsi" w:eastAsiaTheme="minorEastAsia" w:hAnsiTheme="minorHAnsi" w:cstheme="minorBidi"/>
                <w:b w:val="0"/>
                <w:bCs w:val="0"/>
                <w:lang w:eastAsia="es-CL"/>
              </w:rPr>
              <w:tab/>
            </w:r>
            <w:r w:rsidR="00D81988" w:rsidRPr="00D81988">
              <w:rPr>
                <w:rStyle w:val="Hipervnculo"/>
                <w:b w:val="0"/>
                <w:bCs w:val="0"/>
              </w:rPr>
              <w:t>HALLAZGOS Y CONCLUSIONES</w:t>
            </w:r>
            <w:r w:rsidR="00D81988" w:rsidRPr="00D81988">
              <w:rPr>
                <w:b w:val="0"/>
                <w:bCs w:val="0"/>
                <w:webHidden/>
              </w:rPr>
              <w:tab/>
            </w:r>
            <w:r w:rsidR="00D81988" w:rsidRPr="00D81988">
              <w:rPr>
                <w:b w:val="0"/>
                <w:bCs w:val="0"/>
                <w:webHidden/>
              </w:rPr>
              <w:fldChar w:fldCharType="begin"/>
            </w:r>
            <w:r w:rsidR="00D81988" w:rsidRPr="00D81988">
              <w:rPr>
                <w:b w:val="0"/>
                <w:bCs w:val="0"/>
                <w:webHidden/>
              </w:rPr>
              <w:instrText xml:space="preserve"> PAGEREF _Toc27746345 \h </w:instrText>
            </w:r>
            <w:r w:rsidR="00D81988" w:rsidRPr="00D81988">
              <w:rPr>
                <w:b w:val="0"/>
                <w:bCs w:val="0"/>
                <w:webHidden/>
              </w:rPr>
            </w:r>
            <w:r w:rsidR="00D81988" w:rsidRPr="00D81988">
              <w:rPr>
                <w:b w:val="0"/>
                <w:bCs w:val="0"/>
                <w:webHidden/>
              </w:rPr>
              <w:fldChar w:fldCharType="separate"/>
            </w:r>
            <w:r w:rsidR="00D81988" w:rsidRPr="00D81988">
              <w:rPr>
                <w:b w:val="0"/>
                <w:bCs w:val="0"/>
                <w:webHidden/>
              </w:rPr>
              <w:t>6</w:t>
            </w:r>
            <w:r w:rsidR="00D81988" w:rsidRPr="00D81988">
              <w:rPr>
                <w:b w:val="0"/>
                <w:bCs w:val="0"/>
                <w:webHidden/>
              </w:rPr>
              <w:fldChar w:fldCharType="end"/>
            </w:r>
          </w:hyperlink>
        </w:p>
        <w:p w14:paraId="482EA658" w14:textId="5F034F11" w:rsidR="00D81988" w:rsidRPr="00D81988" w:rsidRDefault="002D2AE8">
          <w:pPr>
            <w:pStyle w:val="TDC1"/>
            <w:rPr>
              <w:rFonts w:asciiTheme="minorHAnsi" w:eastAsiaTheme="minorEastAsia" w:hAnsiTheme="minorHAnsi" w:cstheme="minorBidi"/>
              <w:b w:val="0"/>
              <w:bCs w:val="0"/>
              <w:lang w:eastAsia="es-CL"/>
            </w:rPr>
          </w:pPr>
          <w:hyperlink w:anchor="_Toc27746372" w:history="1">
            <w:r w:rsidR="00D81988" w:rsidRPr="00D81988">
              <w:rPr>
                <w:rStyle w:val="Hipervnculo"/>
                <w:b w:val="0"/>
                <w:bCs w:val="0"/>
              </w:rPr>
              <w:t>6</w:t>
            </w:r>
            <w:r w:rsidR="00D81988" w:rsidRPr="00D81988">
              <w:rPr>
                <w:rFonts w:asciiTheme="minorHAnsi" w:eastAsiaTheme="minorEastAsia" w:hAnsiTheme="minorHAnsi" w:cstheme="minorBidi"/>
                <w:b w:val="0"/>
                <w:bCs w:val="0"/>
                <w:lang w:eastAsia="es-CL"/>
              </w:rPr>
              <w:tab/>
            </w:r>
            <w:r w:rsidR="00D81988" w:rsidRPr="00D81988">
              <w:rPr>
                <w:rStyle w:val="Hipervnculo"/>
                <w:b w:val="0"/>
                <w:bCs w:val="0"/>
              </w:rPr>
              <w:t>ANEXOS</w:t>
            </w:r>
            <w:r w:rsidR="00D81988" w:rsidRPr="00D81988">
              <w:rPr>
                <w:b w:val="0"/>
                <w:bCs w:val="0"/>
                <w:webHidden/>
              </w:rPr>
              <w:tab/>
            </w:r>
            <w:r w:rsidR="00D81988" w:rsidRPr="00D81988">
              <w:rPr>
                <w:b w:val="0"/>
                <w:bCs w:val="0"/>
                <w:webHidden/>
              </w:rPr>
              <w:fldChar w:fldCharType="begin"/>
            </w:r>
            <w:r w:rsidR="00D81988" w:rsidRPr="00D81988">
              <w:rPr>
                <w:b w:val="0"/>
                <w:bCs w:val="0"/>
                <w:webHidden/>
              </w:rPr>
              <w:instrText xml:space="preserve"> PAGEREF _Toc27746372 \h </w:instrText>
            </w:r>
            <w:r w:rsidR="00D81988" w:rsidRPr="00D81988">
              <w:rPr>
                <w:b w:val="0"/>
                <w:bCs w:val="0"/>
                <w:webHidden/>
              </w:rPr>
            </w:r>
            <w:r w:rsidR="00D81988" w:rsidRPr="00D81988">
              <w:rPr>
                <w:b w:val="0"/>
                <w:bCs w:val="0"/>
                <w:webHidden/>
              </w:rPr>
              <w:fldChar w:fldCharType="separate"/>
            </w:r>
            <w:r w:rsidR="00D81988" w:rsidRPr="00D81988">
              <w:rPr>
                <w:b w:val="0"/>
                <w:bCs w:val="0"/>
                <w:webHidden/>
              </w:rPr>
              <w:t>18</w:t>
            </w:r>
            <w:r w:rsidR="00D81988" w:rsidRPr="00D81988">
              <w:rPr>
                <w:b w:val="0"/>
                <w:bCs w:val="0"/>
                <w:webHidden/>
              </w:rPr>
              <w:fldChar w:fldCharType="end"/>
            </w:r>
          </w:hyperlink>
        </w:p>
        <w:p w14:paraId="3270ACA1" w14:textId="40B04B98" w:rsidR="001A526B" w:rsidRPr="0009093C" w:rsidRDefault="001A526B" w:rsidP="00373994">
          <w:pPr>
            <w:spacing w:line="240" w:lineRule="auto"/>
          </w:pPr>
          <w:r w:rsidRPr="00D81988">
            <w:rPr>
              <w:lang w:val="es-ES"/>
            </w:rPr>
            <w:fldChar w:fldCharType="end"/>
          </w:r>
        </w:p>
      </w:sdtContent>
    </w:sdt>
    <w:p w14:paraId="3D3A71D5" w14:textId="45005EF9" w:rsidR="00FC2100" w:rsidRDefault="00FC2100">
      <w:pPr>
        <w:rPr>
          <w:rFonts w:ascii="Calibri" w:eastAsia="Calibri" w:hAnsi="Calibri" w:cs="Calibri"/>
          <w:b/>
          <w:sz w:val="20"/>
          <w:szCs w:val="20"/>
        </w:rPr>
      </w:pPr>
      <w:r>
        <w:rPr>
          <w:rFonts w:ascii="Calibri" w:eastAsia="Calibri" w:hAnsi="Calibri" w:cs="Calibri"/>
          <w:b/>
          <w:sz w:val="20"/>
          <w:szCs w:val="20"/>
        </w:rPr>
        <w:br w:type="page"/>
      </w:r>
    </w:p>
    <w:p w14:paraId="24AD59A0"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3" w:name="_Toc352840376"/>
      <w:bookmarkStart w:id="14" w:name="_Toc352841436"/>
      <w:bookmarkStart w:id="15" w:name="_Toc390777016"/>
      <w:bookmarkStart w:id="16" w:name="_Toc27746339"/>
      <w:r w:rsidRPr="001A526B">
        <w:rPr>
          <w:rFonts w:ascii="Calibri" w:eastAsia="Calibri" w:hAnsi="Calibri" w:cs="Calibri"/>
          <w:b/>
          <w:sz w:val="24"/>
          <w:szCs w:val="20"/>
        </w:rPr>
        <w:lastRenderedPageBreak/>
        <w:t>RESUMEN</w:t>
      </w:r>
      <w:bookmarkEnd w:id="13"/>
      <w:bookmarkEnd w:id="14"/>
      <w:bookmarkEnd w:id="15"/>
      <w:bookmarkEnd w:id="16"/>
    </w:p>
    <w:p w14:paraId="29540C7E" w14:textId="77777777" w:rsidR="001A526B" w:rsidRDefault="001A526B" w:rsidP="00373994">
      <w:pPr>
        <w:spacing w:after="0" w:line="240" w:lineRule="auto"/>
        <w:contextualSpacing/>
        <w:outlineLvl w:val="0"/>
        <w:rPr>
          <w:rFonts w:ascii="Calibri" w:eastAsia="Calibri" w:hAnsi="Calibri" w:cs="Calibri"/>
          <w:b/>
          <w:sz w:val="24"/>
          <w:szCs w:val="20"/>
        </w:rPr>
      </w:pPr>
    </w:p>
    <w:p w14:paraId="6BAB8746" w14:textId="36C78ABD" w:rsidR="00AF114D" w:rsidRDefault="00AF114D" w:rsidP="00373994">
      <w:pPr>
        <w:spacing w:after="0" w:line="240" w:lineRule="auto"/>
        <w:jc w:val="both"/>
        <w:rPr>
          <w:rFonts w:ascii="Calibri" w:eastAsia="Calibri" w:hAnsi="Calibri" w:cs="Calibri"/>
          <w:sz w:val="20"/>
          <w:szCs w:val="20"/>
        </w:rPr>
      </w:pPr>
      <w:r w:rsidRPr="00AF114D">
        <w:rPr>
          <w:rFonts w:ascii="Calibri" w:eastAsia="Calibri" w:hAnsi="Calibri" w:cs="Calibri"/>
          <w:sz w:val="20"/>
          <w:szCs w:val="20"/>
        </w:rPr>
        <w:t>El presente</w:t>
      </w:r>
      <w:r>
        <w:rPr>
          <w:rFonts w:ascii="Calibri" w:eastAsia="Calibri" w:hAnsi="Calibri" w:cs="Calibri"/>
          <w:sz w:val="20"/>
          <w:szCs w:val="20"/>
        </w:rPr>
        <w:t xml:space="preserve"> documento da cuenta de los resultados de la actividad de fiscalización ambiental realizada por la SMA, a la unidad fiscalizable “Centro de Distribución </w:t>
      </w:r>
      <w:proofErr w:type="spellStart"/>
      <w:r>
        <w:rPr>
          <w:rFonts w:ascii="Calibri" w:eastAsia="Calibri" w:hAnsi="Calibri" w:cs="Calibri"/>
          <w:sz w:val="20"/>
          <w:szCs w:val="20"/>
        </w:rPr>
        <w:t>Agrosuper</w:t>
      </w:r>
      <w:proofErr w:type="spellEnd"/>
      <w:r>
        <w:rPr>
          <w:rFonts w:ascii="Calibri" w:eastAsia="Calibri" w:hAnsi="Calibri" w:cs="Calibri"/>
          <w:sz w:val="20"/>
          <w:szCs w:val="20"/>
        </w:rPr>
        <w:t xml:space="preserve"> Ltda.”, localizada en Balmaceda 3720, La Serena, Coquimbo. La actividad de inspección fue desarrollada durante el día 03 de febrero de 2020 (Ver anexo 1 [donde se incluyen las actas de inspección ambiental]).</w:t>
      </w:r>
    </w:p>
    <w:p w14:paraId="4350286E" w14:textId="77777777" w:rsidR="00AF114D" w:rsidRDefault="00AF114D" w:rsidP="00373994">
      <w:pPr>
        <w:spacing w:after="0" w:line="240" w:lineRule="auto"/>
        <w:jc w:val="both"/>
        <w:rPr>
          <w:rFonts w:ascii="Calibri" w:eastAsia="Calibri" w:hAnsi="Calibri" w:cs="Calibri"/>
          <w:sz w:val="20"/>
          <w:szCs w:val="20"/>
        </w:rPr>
      </w:pPr>
    </w:p>
    <w:p w14:paraId="752BE477" w14:textId="71F93A71" w:rsidR="00AF114D" w:rsidRPr="00AF114D" w:rsidRDefault="00AF114D"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El motivo de la actividad de fiscalización ambiental correspondió a actividad por denuncia, </w:t>
      </w:r>
      <w:r w:rsidR="00487082">
        <w:rPr>
          <w:rFonts w:ascii="Calibri" w:eastAsia="Calibri" w:hAnsi="Calibri" w:cs="Calibri"/>
          <w:sz w:val="20"/>
          <w:szCs w:val="20"/>
        </w:rPr>
        <w:t>por emisión de flujo radiante hacia el hemisferio superior de las luminarias de la empresa denunciada.</w:t>
      </w:r>
    </w:p>
    <w:p w14:paraId="563B1E14" w14:textId="77777777" w:rsidR="00AF114D" w:rsidRDefault="00AF114D" w:rsidP="00373994">
      <w:pPr>
        <w:spacing w:after="0" w:line="240" w:lineRule="auto"/>
        <w:jc w:val="both"/>
        <w:rPr>
          <w:rFonts w:ascii="Calibri" w:eastAsia="Calibri" w:hAnsi="Calibri" w:cs="Calibri"/>
          <w:sz w:val="20"/>
          <w:szCs w:val="20"/>
        </w:rPr>
      </w:pPr>
    </w:p>
    <w:p w14:paraId="0D22ACFC" w14:textId="29A8E416" w:rsidR="00AF114D" w:rsidRDefault="00AF114D"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El proyecto que compone la unidad fiscalizable y que fue fiscalizado durante el desar</w:t>
      </w:r>
      <w:r w:rsidR="00487082">
        <w:rPr>
          <w:rFonts w:ascii="Calibri" w:eastAsia="Calibri" w:hAnsi="Calibri" w:cs="Calibri"/>
          <w:sz w:val="20"/>
          <w:szCs w:val="20"/>
        </w:rPr>
        <w:t>rollo de la actividad, consiste</w:t>
      </w:r>
      <w:r>
        <w:rPr>
          <w:rFonts w:ascii="Calibri" w:eastAsia="Calibri" w:hAnsi="Calibri" w:cs="Calibri"/>
          <w:sz w:val="20"/>
          <w:szCs w:val="20"/>
        </w:rPr>
        <w:t xml:space="preserve"> en el alumbrado exterior instalado a lo largo del centro de distribución de </w:t>
      </w:r>
      <w:proofErr w:type="spellStart"/>
      <w:r>
        <w:rPr>
          <w:rFonts w:ascii="Calibri" w:eastAsia="Calibri" w:hAnsi="Calibri" w:cs="Calibri"/>
          <w:sz w:val="20"/>
          <w:szCs w:val="20"/>
        </w:rPr>
        <w:t>Agrosuper</w:t>
      </w:r>
      <w:proofErr w:type="spellEnd"/>
      <w:r>
        <w:rPr>
          <w:rFonts w:ascii="Calibri" w:eastAsia="Calibri" w:hAnsi="Calibri" w:cs="Calibri"/>
          <w:sz w:val="20"/>
          <w:szCs w:val="20"/>
        </w:rPr>
        <w:t>.</w:t>
      </w:r>
    </w:p>
    <w:p w14:paraId="55B713E3" w14:textId="77777777" w:rsidR="001A526B" w:rsidRPr="00010ED2" w:rsidRDefault="001A526B" w:rsidP="00373994">
      <w:pPr>
        <w:spacing w:after="0" w:line="240" w:lineRule="auto"/>
        <w:jc w:val="both"/>
        <w:rPr>
          <w:rFonts w:ascii="Calibri" w:eastAsia="Calibri" w:hAnsi="Calibri" w:cs="Calibri"/>
          <w:sz w:val="20"/>
          <w:szCs w:val="20"/>
          <w:highlight w:val="yellow"/>
        </w:rPr>
      </w:pPr>
    </w:p>
    <w:p w14:paraId="6B82D496" w14:textId="7849857A" w:rsidR="001A526B" w:rsidRPr="00010ED2" w:rsidRDefault="001A526B" w:rsidP="00373994">
      <w:pPr>
        <w:spacing w:after="0" w:line="240" w:lineRule="auto"/>
        <w:jc w:val="both"/>
        <w:rPr>
          <w:rFonts w:ascii="Calibri" w:eastAsia="Calibri" w:hAnsi="Calibri" w:cs="Calibri"/>
          <w:color w:val="FF0000"/>
          <w:sz w:val="20"/>
          <w:szCs w:val="20"/>
          <w:highlight w:val="yellow"/>
        </w:rPr>
      </w:pPr>
      <w:r w:rsidRPr="00487082">
        <w:rPr>
          <w:rFonts w:ascii="Calibri" w:eastAsia="Calibri" w:hAnsi="Calibri" w:cs="Calibri"/>
          <w:sz w:val="20"/>
          <w:szCs w:val="20"/>
        </w:rPr>
        <w:t xml:space="preserve">Las materias relevantes objeto de la fiscalización incluyeron </w:t>
      </w:r>
      <w:r w:rsidR="00E5542A" w:rsidRPr="00487082">
        <w:rPr>
          <w:rFonts w:ascii="Calibri" w:eastAsia="Calibri" w:hAnsi="Calibri" w:cs="Calibri"/>
          <w:sz w:val="20"/>
          <w:szCs w:val="20"/>
        </w:rPr>
        <w:t>el manejo de emisiones de luz.</w:t>
      </w:r>
    </w:p>
    <w:p w14:paraId="152278A1" w14:textId="77777777" w:rsidR="001A526B" w:rsidRPr="00010ED2" w:rsidRDefault="001A526B" w:rsidP="00373994">
      <w:pPr>
        <w:spacing w:after="0" w:line="240" w:lineRule="auto"/>
        <w:jc w:val="both"/>
        <w:rPr>
          <w:rFonts w:ascii="Calibri" w:eastAsia="Calibri" w:hAnsi="Calibri" w:cs="Calibri"/>
          <w:color w:val="FF0000"/>
          <w:sz w:val="20"/>
          <w:szCs w:val="20"/>
          <w:highlight w:val="yellow"/>
        </w:rPr>
      </w:pPr>
    </w:p>
    <w:p w14:paraId="028DAD7A" w14:textId="1173D647" w:rsidR="005551B3" w:rsidRPr="009D4519" w:rsidRDefault="001A526B" w:rsidP="009D4519">
      <w:pPr>
        <w:spacing w:after="0" w:line="240" w:lineRule="auto"/>
        <w:jc w:val="both"/>
        <w:rPr>
          <w:rFonts w:ascii="Calibri" w:eastAsia="Calibri" w:hAnsi="Calibri" w:cs="Calibri"/>
          <w:color w:val="FF0000"/>
          <w:sz w:val="20"/>
          <w:szCs w:val="20"/>
        </w:rPr>
      </w:pPr>
      <w:r w:rsidRPr="00487082">
        <w:rPr>
          <w:rFonts w:ascii="Calibri" w:eastAsia="Calibri" w:hAnsi="Calibri" w:cs="Calibri"/>
          <w:sz w:val="20"/>
          <w:szCs w:val="20"/>
        </w:rPr>
        <w:t xml:space="preserve">Entre los hechos constatados que representan hallazgos se encuentran: </w:t>
      </w:r>
      <w:r w:rsidR="009D4519" w:rsidRPr="00487082">
        <w:rPr>
          <w:rFonts w:ascii="Calibri" w:eastAsia="Calibri" w:hAnsi="Calibri" w:cs="Calibri"/>
          <w:sz w:val="20"/>
          <w:szCs w:val="20"/>
        </w:rPr>
        <w:t>Instalación de luminarias que propicia la emisión de luz en un ángulo gama superior a 90°, y la falta en la entrega de certificados sobre contaminación lumínica.</w:t>
      </w:r>
      <w:r w:rsidR="005551B3">
        <w:rPr>
          <w:rFonts w:ascii="Calibri" w:eastAsia="Calibri" w:hAnsi="Calibri" w:cs="Calibri"/>
          <w:sz w:val="20"/>
          <w:szCs w:val="20"/>
        </w:rPr>
        <w:br w:type="page"/>
      </w:r>
    </w:p>
    <w:p w14:paraId="1044E43C" w14:textId="77777777" w:rsidR="001A526B" w:rsidRDefault="001A526B" w:rsidP="00373994">
      <w:pPr>
        <w:pStyle w:val="IFA1"/>
      </w:pPr>
      <w:bookmarkStart w:id="17" w:name="_Toc390777017"/>
      <w:bookmarkStart w:id="18" w:name="_Toc27746340"/>
      <w:r w:rsidRPr="001A526B">
        <w:lastRenderedPageBreak/>
        <w:t xml:space="preserve">IDENTIFICACIÓN </w:t>
      </w:r>
      <w:bookmarkEnd w:id="17"/>
      <w:r w:rsidRPr="001A526B">
        <w:t>DE LA UNIDAD FISCALIZABLE</w:t>
      </w:r>
      <w:bookmarkEnd w:id="18"/>
    </w:p>
    <w:p w14:paraId="3DF48D25" w14:textId="77777777" w:rsidR="001A526B" w:rsidRPr="001A526B" w:rsidRDefault="001A526B" w:rsidP="00ED21AD">
      <w:pPr>
        <w:pStyle w:val="Ttulo1"/>
        <w:numPr>
          <w:ilvl w:val="0"/>
          <w:numId w:val="0"/>
        </w:numPr>
        <w:ind w:left="567" w:hanging="567"/>
      </w:pPr>
    </w:p>
    <w:p w14:paraId="69D78986" w14:textId="77777777" w:rsidR="001A526B" w:rsidRDefault="001A526B" w:rsidP="00373994">
      <w:pPr>
        <w:pStyle w:val="Ttulo1"/>
      </w:pPr>
      <w:bookmarkStart w:id="19" w:name="_Toc27746341"/>
      <w:r w:rsidRPr="00373994">
        <w:t>Antecedentes Generales</w:t>
      </w:r>
      <w:bookmarkEnd w:id="19"/>
    </w:p>
    <w:p w14:paraId="0CC3C5A8"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387FF894"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8267B1"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1ED0CAD8" w14:textId="1BE46F84" w:rsidR="001A526B" w:rsidRPr="00112616" w:rsidRDefault="00010ED2" w:rsidP="00373994">
            <w:pPr>
              <w:spacing w:after="0" w:line="240" w:lineRule="auto"/>
              <w:jc w:val="both"/>
              <w:rPr>
                <w:rFonts w:ascii="Calibri" w:eastAsia="Calibri" w:hAnsi="Calibri" w:cs="Calibri"/>
                <w:b/>
                <w:sz w:val="20"/>
                <w:szCs w:val="20"/>
              </w:rPr>
            </w:pPr>
            <w:r>
              <w:rPr>
                <w:rFonts w:ascii="Calibri" w:eastAsia="Calibri" w:hAnsi="Calibri" w:cs="Calibri"/>
                <w:sz w:val="20"/>
                <w:szCs w:val="20"/>
              </w:rPr>
              <w:t xml:space="preserve">Centro de Distribución </w:t>
            </w:r>
            <w:proofErr w:type="spellStart"/>
            <w:r>
              <w:rPr>
                <w:rFonts w:ascii="Calibri" w:eastAsia="Calibri" w:hAnsi="Calibri" w:cs="Calibri"/>
                <w:sz w:val="20"/>
                <w:szCs w:val="20"/>
              </w:rPr>
              <w:t>Agrosuper</w:t>
            </w:r>
            <w:proofErr w:type="spellEnd"/>
            <w:r>
              <w:rPr>
                <w:rFonts w:ascii="Calibri" w:eastAsia="Calibri" w:hAnsi="Calibri" w:cs="Calibri"/>
                <w:sz w:val="20"/>
                <w:szCs w:val="20"/>
              </w:rPr>
              <w:t xml:space="preserve"> Ltda.</w:t>
            </w:r>
          </w:p>
          <w:p w14:paraId="4B027644"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1A526B" w14:paraId="4EB569B5"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70127F" w14:textId="62187521" w:rsidR="001A526B" w:rsidRPr="001A526B" w:rsidRDefault="001A526B" w:rsidP="005C69C8">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5C69C8">
              <w:rPr>
                <w:rFonts w:ascii="Calibri" w:eastAsia="Calibri" w:hAnsi="Calibri" w:cs="Calibri"/>
                <w:sz w:val="20"/>
                <w:szCs w:val="20"/>
              </w:rPr>
              <w:t>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535E7A1E" w14:textId="77777777" w:rsidR="00112616" w:rsidRDefault="001A526B" w:rsidP="00373994">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0682459E" w14:textId="0DFA94F2" w:rsidR="001A526B" w:rsidRPr="001A526B" w:rsidRDefault="005C69C8" w:rsidP="005C69C8">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Balmaceda 3720, La Serena, Coquimbo.</w:t>
            </w:r>
          </w:p>
        </w:tc>
      </w:tr>
      <w:tr w:rsidR="001A526B" w:rsidRPr="001A526B" w14:paraId="14D14EE0"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A51E25" w14:textId="1BCE1B73" w:rsidR="001A526B" w:rsidRPr="001A526B" w:rsidRDefault="001A526B" w:rsidP="005C69C8">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5C69C8">
              <w:rPr>
                <w:rFonts w:ascii="Calibri" w:eastAsia="Calibri" w:hAnsi="Calibri" w:cs="Calibri"/>
                <w:sz w:val="20"/>
                <w:szCs w:val="20"/>
              </w:rPr>
              <w:t>Elqui</w:t>
            </w:r>
          </w:p>
        </w:tc>
        <w:tc>
          <w:tcPr>
            <w:tcW w:w="2296" w:type="pct"/>
            <w:vMerge/>
            <w:tcBorders>
              <w:left w:val="single" w:sz="4" w:space="0" w:color="auto"/>
              <w:right w:val="single" w:sz="4" w:space="0" w:color="auto"/>
            </w:tcBorders>
            <w:shd w:val="clear" w:color="auto" w:fill="FFFFFF"/>
          </w:tcPr>
          <w:p w14:paraId="79823FAA"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77E1C02C"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CBB36E" w14:textId="4AA3DBDA"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5C69C8">
              <w:rPr>
                <w:rFonts w:ascii="Calibri" w:eastAsia="Calibri" w:hAnsi="Calibri" w:cs="Calibri"/>
                <w:sz w:val="20"/>
                <w:szCs w:val="20"/>
              </w:rPr>
              <w:t>La Serena</w:t>
            </w:r>
          </w:p>
        </w:tc>
        <w:tc>
          <w:tcPr>
            <w:tcW w:w="2296" w:type="pct"/>
            <w:vMerge/>
            <w:tcBorders>
              <w:left w:val="single" w:sz="4" w:space="0" w:color="auto"/>
              <w:bottom w:val="single" w:sz="4" w:space="0" w:color="auto"/>
              <w:right w:val="single" w:sz="4" w:space="0" w:color="auto"/>
            </w:tcBorders>
            <w:shd w:val="clear" w:color="auto" w:fill="FFFFFF"/>
          </w:tcPr>
          <w:p w14:paraId="6DAF4472"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770D6BE5"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965471" w14:textId="561FE521" w:rsidR="001A526B" w:rsidRPr="001A526B" w:rsidRDefault="001A526B" w:rsidP="005C69C8">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roofErr w:type="spellStart"/>
            <w:r w:rsidR="005C69C8">
              <w:rPr>
                <w:rFonts w:ascii="Calibri" w:eastAsia="Calibri" w:hAnsi="Calibri" w:cs="Calibri"/>
                <w:sz w:val="20"/>
                <w:szCs w:val="20"/>
              </w:rPr>
              <w:t>Agrosuper</w:t>
            </w:r>
            <w:proofErr w:type="spellEnd"/>
            <w:r w:rsidR="005C69C8">
              <w:rPr>
                <w:rFonts w:ascii="Calibri" w:eastAsia="Calibri" w:hAnsi="Calibri" w:cs="Calibri"/>
                <w:sz w:val="20"/>
                <w:szCs w:val="20"/>
              </w:rPr>
              <w:t xml:space="preserve"> Comercial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3241A6" w14:textId="19CD2F1B" w:rsidR="001A526B" w:rsidRPr="001A526B" w:rsidRDefault="001A526B" w:rsidP="005C69C8">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5C69C8">
              <w:rPr>
                <w:rFonts w:ascii="Calibri" w:eastAsia="Calibri" w:hAnsi="Calibri" w:cs="Calibri"/>
                <w:sz w:val="20"/>
                <w:szCs w:val="20"/>
              </w:rPr>
              <w:t>79.984.240-8</w:t>
            </w:r>
          </w:p>
        </w:tc>
      </w:tr>
      <w:tr w:rsidR="005C69C8" w:rsidRPr="001A526B" w14:paraId="36997F5C"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F1344A" w14:textId="1FA1CBEF" w:rsidR="005C69C8" w:rsidRPr="001A526B" w:rsidRDefault="005C69C8" w:rsidP="005C69C8">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Pr>
                <w:rFonts w:ascii="Calibri" w:eastAsia="Calibri" w:hAnsi="Calibri" w:cs="Calibri"/>
                <w:sz w:val="20"/>
                <w:szCs w:val="20"/>
              </w:rPr>
              <w:t>Camino La Estrella 401, Sector 7, Punta de Cortés, Rancagua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6FDDB7" w14:textId="6E098934" w:rsidR="005C69C8" w:rsidRPr="001A526B" w:rsidRDefault="005C69C8" w:rsidP="005C69C8">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hyperlink r:id="rId14" w:history="1">
              <w:r w:rsidRPr="00A44B5E">
                <w:rPr>
                  <w:rStyle w:val="Hipervnculo"/>
                  <w:rFonts w:ascii="Calibri" w:eastAsia="Calibri" w:hAnsi="Calibri" w:cs="Calibri"/>
                  <w:sz w:val="20"/>
                  <w:szCs w:val="20"/>
                </w:rPr>
                <w:t>ngodoy@agrosuper.com</w:t>
              </w:r>
            </w:hyperlink>
          </w:p>
        </w:tc>
      </w:tr>
      <w:tr w:rsidR="005C69C8" w:rsidRPr="001A526B" w14:paraId="193C5D04"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9B7CA02" w14:textId="77777777" w:rsidR="005C69C8" w:rsidRPr="001A526B" w:rsidRDefault="005C69C8" w:rsidP="005C69C8">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CD838B" w14:textId="2979930F" w:rsidR="005C69C8" w:rsidRPr="001A526B" w:rsidRDefault="005C69C8" w:rsidP="005C69C8">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Pr>
                <w:rFonts w:ascii="Calibri" w:eastAsia="Calibri" w:hAnsi="Calibri" w:cs="Calibri"/>
                <w:sz w:val="20"/>
                <w:szCs w:val="20"/>
              </w:rPr>
              <w:t>51 2 296991</w:t>
            </w:r>
          </w:p>
        </w:tc>
      </w:tr>
      <w:tr w:rsidR="005C69C8" w:rsidRPr="001A526B" w14:paraId="414BCFBF" w14:textId="77777777" w:rsidTr="00E47DAD">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FE2397F" w14:textId="35256267" w:rsidR="005C69C8" w:rsidRPr="001A526B" w:rsidRDefault="005C69C8" w:rsidP="005C69C8">
            <w:pPr>
              <w:spacing w:after="100" w:line="240" w:lineRule="auto"/>
              <w:jc w:val="both"/>
              <w:rPr>
                <w:rFonts w:ascii="Calibri" w:eastAsia="Calibri" w:hAnsi="Calibri" w:cs="Calibri"/>
                <w:sz w:val="20"/>
                <w:szCs w:val="20"/>
                <w:lang w:eastAsia="es-ES"/>
              </w:rPr>
            </w:pPr>
            <w:bookmarkStart w:id="20" w:name="_Toc352840379"/>
            <w:bookmarkStart w:id="21" w:name="_Toc352841439"/>
            <w:bookmarkStart w:id="22" w:name="_Toc353998106"/>
            <w:bookmarkStart w:id="23" w:name="_Toc353998179"/>
            <w:bookmarkStart w:id="24" w:name="_Toc382383533"/>
            <w:bookmarkStart w:id="25" w:name="_Toc382472355"/>
            <w:bookmarkStart w:id="26" w:name="_Toc390184267"/>
            <w:bookmarkStart w:id="27" w:name="_Toc390359998"/>
            <w:bookmarkStart w:id="28" w:name="_Toc390777019"/>
            <w:r>
              <w:rPr>
                <w:rFonts w:ascii="Calibri" w:eastAsia="Calibri" w:hAnsi="Calibri" w:cs="Calibri"/>
                <w:b/>
                <w:sz w:val="20"/>
                <w:szCs w:val="20"/>
              </w:rPr>
              <w:t>Representante Legal</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r>
              <w:rPr>
                <w:rFonts w:ascii="Calibri" w:eastAsia="Calibri" w:hAnsi="Calibri" w:cs="Calibri"/>
                <w:sz w:val="20"/>
                <w:szCs w:val="20"/>
              </w:rPr>
              <w:t xml:space="preserve">Luis Felipe Sergio </w:t>
            </w:r>
            <w:proofErr w:type="spellStart"/>
            <w:r>
              <w:rPr>
                <w:rFonts w:ascii="Calibri" w:eastAsia="Calibri" w:hAnsi="Calibri" w:cs="Calibri"/>
                <w:sz w:val="20"/>
                <w:szCs w:val="20"/>
              </w:rPr>
              <w:t>Fuenzalida</w:t>
            </w:r>
            <w:proofErr w:type="spellEnd"/>
            <w:r>
              <w:rPr>
                <w:rFonts w:ascii="Calibri" w:eastAsia="Calibri" w:hAnsi="Calibri" w:cs="Calibri"/>
                <w:sz w:val="20"/>
                <w:szCs w:val="20"/>
              </w:rPr>
              <w:t xml:space="preserve"> </w:t>
            </w:r>
            <w:proofErr w:type="spellStart"/>
            <w:r>
              <w:rPr>
                <w:rFonts w:ascii="Calibri" w:eastAsia="Calibri" w:hAnsi="Calibri" w:cs="Calibri"/>
                <w:sz w:val="20"/>
                <w:szCs w:val="20"/>
              </w:rPr>
              <w:t>Bascuñan</w:t>
            </w:r>
            <w:proofErr w:type="spellEnd"/>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C47F13" w14:textId="4DC61556" w:rsidR="005C69C8" w:rsidRPr="001A526B" w:rsidRDefault="005C69C8" w:rsidP="005C69C8">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Pr>
                <w:rFonts w:ascii="Calibri" w:eastAsia="Calibri" w:hAnsi="Calibri" w:cs="Calibri"/>
                <w:sz w:val="20"/>
                <w:szCs w:val="20"/>
              </w:rPr>
              <w:t>10.786.211-9</w:t>
            </w:r>
          </w:p>
        </w:tc>
      </w:tr>
      <w:tr w:rsidR="005C69C8" w:rsidRPr="001A526B" w14:paraId="6765C816" w14:textId="77777777" w:rsidTr="00E47DAD">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6DB60B" w14:textId="609C3764" w:rsidR="005C69C8" w:rsidRPr="001A526B" w:rsidRDefault="005C69C8" w:rsidP="005C69C8">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 xml:space="preserve">Domicilio </w:t>
            </w:r>
            <w:r>
              <w:rPr>
                <w:rFonts w:ascii="Calibri" w:eastAsia="Calibri" w:hAnsi="Calibri" w:cs="Calibri"/>
                <w:b/>
                <w:sz w:val="20"/>
                <w:szCs w:val="20"/>
              </w:rPr>
              <w:t>Representante Legal</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r>
              <w:rPr>
                <w:rFonts w:ascii="Calibri" w:eastAsia="Calibri" w:hAnsi="Calibri" w:cs="Calibri"/>
                <w:sz w:val="20"/>
                <w:szCs w:val="20"/>
              </w:rPr>
              <w:t>Camino La Estrella 401, Sector 7, Punta de Cortés, Rancagua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FED8DCD" w14:textId="77777777" w:rsidR="005C69C8" w:rsidRPr="001A526B" w:rsidRDefault="005C69C8" w:rsidP="00E47DAD">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hyperlink r:id="rId15" w:history="1">
              <w:r w:rsidRPr="00A44B5E">
                <w:rPr>
                  <w:rStyle w:val="Hipervnculo"/>
                  <w:rFonts w:ascii="Calibri" w:eastAsia="Calibri" w:hAnsi="Calibri" w:cs="Calibri"/>
                  <w:sz w:val="20"/>
                  <w:szCs w:val="20"/>
                </w:rPr>
                <w:t>ngodoy@agrosuper.com</w:t>
              </w:r>
            </w:hyperlink>
          </w:p>
        </w:tc>
      </w:tr>
      <w:tr w:rsidR="005C69C8" w:rsidRPr="001A526B" w14:paraId="271F3B72" w14:textId="77777777" w:rsidTr="00E47DAD">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6B9F34C" w14:textId="77777777" w:rsidR="005C69C8" w:rsidRPr="001A526B" w:rsidRDefault="005C69C8" w:rsidP="00E47DAD">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6B77563" w14:textId="77777777" w:rsidR="005C69C8" w:rsidRPr="001A526B" w:rsidRDefault="005C69C8" w:rsidP="00E47DAD">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Pr>
                <w:rFonts w:ascii="Calibri" w:eastAsia="Calibri" w:hAnsi="Calibri" w:cs="Calibri"/>
                <w:sz w:val="20"/>
                <w:szCs w:val="20"/>
              </w:rPr>
              <w:t>51 2 296991</w:t>
            </w:r>
          </w:p>
        </w:tc>
      </w:tr>
    </w:tbl>
    <w:p w14:paraId="051314FF"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p>
    <w:p w14:paraId="4819233F" w14:textId="77777777" w:rsidR="001A526B" w:rsidRDefault="001A526B" w:rsidP="00373994">
      <w:pPr>
        <w:pStyle w:val="IFA1"/>
      </w:pPr>
      <w:bookmarkStart w:id="29" w:name="_Toc390777020"/>
      <w:bookmarkStart w:id="30" w:name="_Toc27746342"/>
      <w:bookmarkEnd w:id="20"/>
      <w:bookmarkEnd w:id="21"/>
      <w:bookmarkEnd w:id="22"/>
      <w:bookmarkEnd w:id="23"/>
      <w:bookmarkEnd w:id="24"/>
      <w:bookmarkEnd w:id="25"/>
      <w:bookmarkEnd w:id="26"/>
      <w:bookmarkEnd w:id="27"/>
      <w:bookmarkEnd w:id="28"/>
      <w:r w:rsidRPr="001A526B">
        <w:lastRenderedPageBreak/>
        <w:t>INSTRUMENTOS DE CARÁCTER AMBIENTAL FISCALIZADOS</w:t>
      </w:r>
      <w:bookmarkEnd w:id="29"/>
      <w:bookmarkEnd w:id="30"/>
    </w:p>
    <w:p w14:paraId="076A12F7"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8"/>
        <w:gridCol w:w="1562"/>
        <w:gridCol w:w="1560"/>
        <w:gridCol w:w="1275"/>
        <w:gridCol w:w="1844"/>
        <w:gridCol w:w="6903"/>
      </w:tblGrid>
      <w:tr w:rsidR="00CE3600" w:rsidRPr="0057401F" w14:paraId="6776A2DE" w14:textId="77777777" w:rsidTr="00C47F7B">
        <w:trPr>
          <w:trHeight w:val="498"/>
        </w:trPr>
        <w:tc>
          <w:tcPr>
            <w:tcW w:w="5000" w:type="pct"/>
            <w:gridSpan w:val="6"/>
            <w:shd w:val="clear" w:color="000000" w:fill="D9D9D9"/>
            <w:noWrap/>
          </w:tcPr>
          <w:p w14:paraId="6A5F5CC3" w14:textId="6E38B13E" w:rsidR="00CE3600" w:rsidRPr="0057401F" w:rsidRDefault="00CE3600" w:rsidP="0085492C">
            <w:pPr>
              <w:spacing w:after="0" w:line="0" w:lineRule="atLeast"/>
              <w:rPr>
                <w:rFonts w:ascii="Calibri" w:eastAsia="Times New Roman" w:hAnsi="Calibri" w:cs="Calibri"/>
                <w:b/>
                <w:bCs/>
                <w:color w:val="000000"/>
                <w:sz w:val="20"/>
                <w:szCs w:val="20"/>
                <w:lang w:eastAsia="es-CL"/>
              </w:rPr>
            </w:pPr>
            <w:bookmarkStart w:id="31" w:name="_Toc352840392"/>
            <w:bookmarkStart w:id="32"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325CE0" w:rsidRPr="0057401F" w14:paraId="55AD582B" w14:textId="77777777" w:rsidTr="00325CE0">
        <w:trPr>
          <w:trHeight w:val="498"/>
        </w:trPr>
        <w:tc>
          <w:tcPr>
            <w:tcW w:w="154" w:type="pct"/>
            <w:shd w:val="clear" w:color="auto" w:fill="auto"/>
            <w:vAlign w:val="center"/>
            <w:hideMark/>
          </w:tcPr>
          <w:p w14:paraId="4D530C6B"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576" w:type="pct"/>
            <w:shd w:val="clear" w:color="auto" w:fill="auto"/>
            <w:vAlign w:val="center"/>
            <w:hideMark/>
          </w:tcPr>
          <w:p w14:paraId="061042A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575" w:type="pct"/>
            <w:shd w:val="clear" w:color="auto" w:fill="auto"/>
            <w:vAlign w:val="center"/>
            <w:hideMark/>
          </w:tcPr>
          <w:p w14:paraId="38DAF6E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434013FA"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70" w:type="pct"/>
            <w:vAlign w:val="center"/>
          </w:tcPr>
          <w:p w14:paraId="0C4B3FE8"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0" w:type="pct"/>
            <w:shd w:val="clear" w:color="auto" w:fill="auto"/>
            <w:vAlign w:val="center"/>
            <w:hideMark/>
          </w:tcPr>
          <w:p w14:paraId="3DDF51D7"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545" w:type="pct"/>
            <w:shd w:val="clear" w:color="auto" w:fill="auto"/>
            <w:vAlign w:val="center"/>
            <w:hideMark/>
          </w:tcPr>
          <w:p w14:paraId="67DE4942" w14:textId="0F354648"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325CE0" w:rsidRPr="0057401F" w14:paraId="49FB3087" w14:textId="77777777" w:rsidTr="00325CE0">
        <w:trPr>
          <w:trHeight w:val="498"/>
        </w:trPr>
        <w:tc>
          <w:tcPr>
            <w:tcW w:w="154" w:type="pct"/>
            <w:shd w:val="clear" w:color="auto" w:fill="auto"/>
            <w:noWrap/>
            <w:vAlign w:val="center"/>
            <w:hideMark/>
          </w:tcPr>
          <w:p w14:paraId="761C58BD" w14:textId="77777777" w:rsidR="00325CE0" w:rsidRPr="0057401F" w:rsidRDefault="00325CE0" w:rsidP="0085492C">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576" w:type="pct"/>
            <w:shd w:val="clear" w:color="auto" w:fill="auto"/>
            <w:noWrap/>
            <w:vAlign w:val="center"/>
          </w:tcPr>
          <w:p w14:paraId="388532D0" w14:textId="3134C624"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575" w:type="pct"/>
            <w:shd w:val="clear" w:color="auto" w:fill="auto"/>
            <w:noWrap/>
            <w:vAlign w:val="center"/>
          </w:tcPr>
          <w:p w14:paraId="68FB1B9E" w14:textId="58F1690D"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D.S. N°43</w:t>
            </w:r>
          </w:p>
        </w:tc>
        <w:tc>
          <w:tcPr>
            <w:tcW w:w="470" w:type="pct"/>
            <w:vAlign w:val="center"/>
          </w:tcPr>
          <w:p w14:paraId="045F763C" w14:textId="4983CC4F" w:rsidR="00325CE0" w:rsidRPr="0057401F" w:rsidRDefault="00325CE0" w:rsidP="00340F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2012</w:t>
            </w:r>
          </w:p>
        </w:tc>
        <w:tc>
          <w:tcPr>
            <w:tcW w:w="680" w:type="pct"/>
            <w:shd w:val="clear" w:color="auto" w:fill="auto"/>
            <w:noWrap/>
            <w:vAlign w:val="center"/>
          </w:tcPr>
          <w:p w14:paraId="5D479C9C" w14:textId="71DCA0C1"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545" w:type="pct"/>
            <w:shd w:val="clear" w:color="auto" w:fill="auto"/>
            <w:noWrap/>
            <w:vAlign w:val="center"/>
          </w:tcPr>
          <w:p w14:paraId="3A437C0F" w14:textId="6DEDDF86" w:rsidR="00325CE0" w:rsidRPr="0057401F" w:rsidRDefault="00325CE0" w:rsidP="0085492C">
            <w:pPr>
              <w:spacing w:after="0" w:line="0" w:lineRule="atLeast"/>
              <w:jc w:val="both"/>
              <w:rPr>
                <w:rFonts w:ascii="Calibri" w:eastAsia="Times New Roman" w:hAnsi="Calibri" w:cs="Calibri"/>
                <w:color w:val="000000"/>
                <w:sz w:val="20"/>
                <w:szCs w:val="20"/>
                <w:lang w:eastAsia="es-CL"/>
              </w:rPr>
            </w:pPr>
            <w:r>
              <w:rPr>
                <w:rFonts w:ascii="Calibri" w:eastAsia="Calibri" w:hAnsi="Calibri" w:cs="Times New Roman"/>
                <w:color w:val="000000"/>
                <w:sz w:val="20"/>
                <w:szCs w:val="20"/>
              </w:rPr>
              <w:t>Establece Norma de Emisión para la regulación de la contaminación lumínica</w:t>
            </w:r>
          </w:p>
        </w:tc>
      </w:tr>
    </w:tbl>
    <w:p w14:paraId="1B10FB1D" w14:textId="77777777" w:rsidR="00DA6C2A" w:rsidRDefault="00DA6C2A" w:rsidP="00DA6C2A">
      <w:pPr>
        <w:pStyle w:val="IFA1"/>
        <w:numPr>
          <w:ilvl w:val="0"/>
          <w:numId w:val="0"/>
        </w:numPr>
        <w:ind w:left="432"/>
      </w:pPr>
    </w:p>
    <w:p w14:paraId="757E3AB5" w14:textId="2AB9E624" w:rsidR="001A526B" w:rsidRDefault="001A526B" w:rsidP="00373994">
      <w:pPr>
        <w:pStyle w:val="IFA1"/>
      </w:pPr>
      <w:bookmarkStart w:id="33" w:name="_Toc27746343"/>
      <w:r w:rsidRPr="001A526B">
        <w:t>Revisión Documental</w:t>
      </w:r>
      <w:bookmarkEnd w:id="33"/>
    </w:p>
    <w:p w14:paraId="069F3448" w14:textId="77777777" w:rsidR="00A25543" w:rsidRPr="00A25543" w:rsidRDefault="00A25543" w:rsidP="00373994">
      <w:pPr>
        <w:pStyle w:val="Ttulo1"/>
        <w:numPr>
          <w:ilvl w:val="0"/>
          <w:numId w:val="0"/>
        </w:numPr>
        <w:ind w:left="576"/>
      </w:pPr>
    </w:p>
    <w:p w14:paraId="24A571D2" w14:textId="77777777" w:rsidR="001A526B" w:rsidRDefault="001A526B" w:rsidP="00373994">
      <w:pPr>
        <w:pStyle w:val="Ttulo1"/>
      </w:pPr>
      <w:bookmarkStart w:id="34" w:name="_Toc382383545"/>
      <w:bookmarkStart w:id="35" w:name="_Toc382472367"/>
      <w:bookmarkStart w:id="36" w:name="_Toc390184277"/>
      <w:bookmarkStart w:id="37" w:name="_Toc390360008"/>
      <w:bookmarkStart w:id="38" w:name="_Toc390777029"/>
      <w:bookmarkStart w:id="39" w:name="_Toc27746344"/>
      <w:r w:rsidRPr="001A526B">
        <w:t>Documentos Revisados</w:t>
      </w:r>
      <w:bookmarkEnd w:id="34"/>
      <w:bookmarkEnd w:id="35"/>
      <w:bookmarkEnd w:id="36"/>
      <w:bookmarkEnd w:id="37"/>
      <w:bookmarkEnd w:id="38"/>
      <w:bookmarkEnd w:id="39"/>
    </w:p>
    <w:p w14:paraId="7A0C3996"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14:paraId="6A88028B" w14:textId="77777777" w:rsidTr="0042457D">
        <w:trPr>
          <w:trHeight w:val="1221"/>
        </w:trPr>
        <w:tc>
          <w:tcPr>
            <w:tcW w:w="213" w:type="pct"/>
            <w:shd w:val="clear" w:color="auto" w:fill="D9D9D9"/>
            <w:vAlign w:val="center"/>
          </w:tcPr>
          <w:bookmarkEnd w:id="31"/>
          <w:bookmarkEnd w:id="32"/>
          <w:p w14:paraId="420A2774"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1A985FA4"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40D52DAA" w14:textId="1C14CED5" w:rsidR="00CE3600" w:rsidRPr="00CE3600" w:rsidRDefault="00C55567" w:rsidP="00514EFB">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4D45A2A2"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037CEC75" w14:textId="3D9FAC4D"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Observaciones</w:t>
            </w:r>
          </w:p>
        </w:tc>
      </w:tr>
      <w:tr w:rsidR="00CE3600" w:rsidRPr="00CE3600" w14:paraId="3703A604" w14:textId="77777777" w:rsidTr="0042457D">
        <w:trPr>
          <w:trHeight w:val="409"/>
        </w:trPr>
        <w:tc>
          <w:tcPr>
            <w:tcW w:w="213" w:type="pct"/>
          </w:tcPr>
          <w:p w14:paraId="7ED6779E" w14:textId="4D2D2F7A" w:rsidR="00CE3600" w:rsidRPr="000A257B" w:rsidRDefault="00C30FAF" w:rsidP="00CE3600">
            <w:pPr>
              <w:spacing w:after="0" w:line="240" w:lineRule="auto"/>
              <w:jc w:val="center"/>
              <w:rPr>
                <w:rFonts w:ascii="Calibri" w:eastAsia="Calibri" w:hAnsi="Calibri" w:cs="Times New Roman"/>
                <w:sz w:val="20"/>
                <w:szCs w:val="20"/>
                <w:lang w:val="es-ES"/>
              </w:rPr>
            </w:pPr>
            <w:r w:rsidRPr="000A257B">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04B7E289" w14:textId="617D59D9" w:rsidR="00CE3600" w:rsidRPr="000A257B" w:rsidRDefault="004F3C1E" w:rsidP="000A257B">
            <w:pPr>
              <w:spacing w:after="0" w:line="240" w:lineRule="auto"/>
              <w:jc w:val="center"/>
              <w:rPr>
                <w:rFonts w:ascii="Calibri" w:eastAsia="Calibri" w:hAnsi="Calibri" w:cs="Times New Roman"/>
                <w:sz w:val="20"/>
                <w:szCs w:val="20"/>
                <w:lang w:val="es-ES"/>
              </w:rPr>
            </w:pPr>
            <w:r w:rsidRPr="000A257B">
              <w:rPr>
                <w:rFonts w:ascii="Calibri" w:eastAsia="Calibri" w:hAnsi="Calibri" w:cs="Times New Roman"/>
                <w:sz w:val="20"/>
                <w:szCs w:val="20"/>
                <w:lang w:val="es-ES"/>
              </w:rPr>
              <w:t xml:space="preserve">Carta </w:t>
            </w:r>
            <w:r w:rsidR="0042457D" w:rsidRPr="000A257B">
              <w:rPr>
                <w:rFonts w:ascii="Calibri" w:eastAsia="Calibri" w:hAnsi="Calibri" w:cs="Times New Roman"/>
                <w:sz w:val="20"/>
                <w:szCs w:val="20"/>
                <w:lang w:val="es-ES"/>
              </w:rPr>
              <w:t xml:space="preserve">sin número </w:t>
            </w:r>
            <w:r w:rsidR="000A257B" w:rsidRPr="000A257B">
              <w:rPr>
                <w:rFonts w:ascii="Calibri" w:eastAsia="Calibri" w:hAnsi="Calibri" w:cs="Times New Roman"/>
                <w:sz w:val="20"/>
                <w:szCs w:val="20"/>
                <w:lang w:val="es-ES"/>
              </w:rPr>
              <w:t xml:space="preserve">del 04 de marzo de 2020, </w:t>
            </w:r>
            <w:proofErr w:type="spellStart"/>
            <w:r w:rsidR="000A257B" w:rsidRPr="000A257B">
              <w:rPr>
                <w:rFonts w:ascii="Calibri" w:eastAsia="Calibri" w:hAnsi="Calibri" w:cs="Times New Roman"/>
                <w:sz w:val="20"/>
                <w:szCs w:val="20"/>
                <w:lang w:val="es-ES"/>
              </w:rPr>
              <w:t>Agrosuper</w:t>
            </w:r>
            <w:proofErr w:type="spellEnd"/>
            <w:r w:rsidR="000A257B" w:rsidRPr="000A257B">
              <w:rPr>
                <w:rFonts w:ascii="Calibri" w:eastAsia="Calibri" w:hAnsi="Calibri" w:cs="Times New Roman"/>
                <w:sz w:val="20"/>
                <w:szCs w:val="20"/>
                <w:lang w:val="es-ES"/>
              </w:rPr>
              <w:t xml:space="preserve"> Comercializadora de Alimentos Limitada</w:t>
            </w:r>
          </w:p>
        </w:tc>
        <w:tc>
          <w:tcPr>
            <w:tcW w:w="2012" w:type="pct"/>
            <w:vAlign w:val="center"/>
          </w:tcPr>
          <w:p w14:paraId="1D7A583F" w14:textId="2D04D5FB" w:rsidR="00CE3600" w:rsidRPr="00784849" w:rsidRDefault="00514EFB" w:rsidP="00784849">
            <w:pPr>
              <w:spacing w:after="0" w:line="240" w:lineRule="auto"/>
              <w:jc w:val="center"/>
              <w:rPr>
                <w:rFonts w:ascii="Calibri" w:eastAsia="Calibri" w:hAnsi="Calibri" w:cs="Times New Roman"/>
                <w:sz w:val="20"/>
                <w:szCs w:val="20"/>
                <w:lang w:val="es-ES"/>
              </w:rPr>
            </w:pPr>
            <w:r w:rsidRPr="00784849">
              <w:rPr>
                <w:rFonts w:ascii="Calibri" w:eastAsia="Calibri" w:hAnsi="Calibri" w:cs="Times New Roman"/>
                <w:sz w:val="20"/>
                <w:szCs w:val="20"/>
                <w:lang w:val="es-ES"/>
              </w:rPr>
              <w:t xml:space="preserve">Documentación solicitada al titular a través de acta de inspección de </w:t>
            </w:r>
            <w:r w:rsidR="00784849" w:rsidRPr="00784849">
              <w:rPr>
                <w:rFonts w:ascii="Calibri" w:eastAsia="Calibri" w:hAnsi="Calibri" w:cs="Times New Roman"/>
                <w:sz w:val="20"/>
                <w:szCs w:val="20"/>
                <w:lang w:val="es-ES"/>
              </w:rPr>
              <w:t>fecha 03 de febrero de 2020</w:t>
            </w:r>
          </w:p>
        </w:tc>
        <w:tc>
          <w:tcPr>
            <w:tcW w:w="582" w:type="pct"/>
            <w:vAlign w:val="center"/>
          </w:tcPr>
          <w:p w14:paraId="79981E62" w14:textId="654F6F9C" w:rsidR="00CE3600" w:rsidRPr="00784849" w:rsidRDefault="00514EFB" w:rsidP="00CE3600">
            <w:pPr>
              <w:spacing w:after="0" w:line="240" w:lineRule="auto"/>
              <w:jc w:val="center"/>
              <w:rPr>
                <w:rFonts w:ascii="Calibri" w:eastAsia="Calibri" w:hAnsi="Calibri" w:cs="Times New Roman"/>
                <w:sz w:val="20"/>
                <w:szCs w:val="20"/>
                <w:lang w:val="es-ES"/>
              </w:rPr>
            </w:pPr>
            <w:r w:rsidRPr="00784849">
              <w:rPr>
                <w:rFonts w:ascii="Calibri" w:eastAsia="Calibri" w:hAnsi="Calibri" w:cs="Times New Roman"/>
                <w:sz w:val="20"/>
                <w:szCs w:val="20"/>
                <w:lang w:val="es-ES"/>
              </w:rPr>
              <w:t>-</w:t>
            </w:r>
          </w:p>
        </w:tc>
        <w:tc>
          <w:tcPr>
            <w:tcW w:w="1292" w:type="pct"/>
            <w:vAlign w:val="center"/>
          </w:tcPr>
          <w:p w14:paraId="5BD289F7" w14:textId="202E79F9" w:rsidR="00CE3600" w:rsidRPr="00784849" w:rsidRDefault="0042457D" w:rsidP="004F3C1E">
            <w:pPr>
              <w:spacing w:after="0" w:line="240" w:lineRule="auto"/>
              <w:jc w:val="center"/>
              <w:rPr>
                <w:rFonts w:ascii="Calibri" w:eastAsia="Calibri" w:hAnsi="Calibri" w:cs="Times New Roman"/>
                <w:sz w:val="20"/>
                <w:szCs w:val="20"/>
                <w:lang w:val="es-ES"/>
              </w:rPr>
            </w:pPr>
            <w:r w:rsidRPr="00784849">
              <w:rPr>
                <w:rFonts w:ascii="Calibri" w:eastAsia="Calibri" w:hAnsi="Calibri" w:cs="Times New Roman"/>
                <w:sz w:val="20"/>
                <w:szCs w:val="20"/>
                <w:lang w:val="es-ES"/>
              </w:rPr>
              <w:t>-</w:t>
            </w:r>
          </w:p>
        </w:tc>
      </w:tr>
      <w:tr w:rsidR="00CE3600" w:rsidRPr="00CE3600" w14:paraId="6AD90F9B" w14:textId="77777777" w:rsidTr="0042457D">
        <w:trPr>
          <w:trHeight w:val="361"/>
        </w:trPr>
        <w:tc>
          <w:tcPr>
            <w:tcW w:w="213" w:type="pct"/>
          </w:tcPr>
          <w:p w14:paraId="2204C6C4" w14:textId="5983274C" w:rsidR="00CE3600" w:rsidRPr="000A257B" w:rsidRDefault="00C30FAF" w:rsidP="00CE3600">
            <w:pPr>
              <w:spacing w:after="0" w:line="240" w:lineRule="auto"/>
              <w:jc w:val="center"/>
              <w:rPr>
                <w:rFonts w:ascii="Calibri" w:eastAsia="Calibri" w:hAnsi="Calibri" w:cs="Times New Roman"/>
                <w:sz w:val="20"/>
                <w:szCs w:val="20"/>
                <w:lang w:val="es-ES"/>
              </w:rPr>
            </w:pPr>
            <w:r w:rsidRPr="000A257B">
              <w:rPr>
                <w:rFonts w:ascii="Calibri" w:eastAsia="Calibri" w:hAnsi="Calibri" w:cs="Times New Roman"/>
                <w:sz w:val="20"/>
                <w:szCs w:val="20"/>
                <w:lang w:val="es-ES"/>
              </w:rPr>
              <w:t>2</w:t>
            </w:r>
          </w:p>
        </w:tc>
        <w:tc>
          <w:tcPr>
            <w:tcW w:w="901" w:type="pct"/>
            <w:tcMar>
              <w:top w:w="0" w:type="dxa"/>
              <w:left w:w="108" w:type="dxa"/>
              <w:bottom w:w="0" w:type="dxa"/>
              <w:right w:w="108" w:type="dxa"/>
            </w:tcMar>
            <w:vAlign w:val="center"/>
          </w:tcPr>
          <w:p w14:paraId="2C4A027B" w14:textId="4FDE86B4" w:rsidR="00CE3600" w:rsidRPr="000A257B" w:rsidRDefault="000A257B" w:rsidP="000A257B">
            <w:pPr>
              <w:spacing w:after="0" w:line="240" w:lineRule="auto"/>
              <w:jc w:val="center"/>
              <w:rPr>
                <w:rFonts w:ascii="Calibri" w:eastAsia="Calibri" w:hAnsi="Calibri" w:cs="Times New Roman"/>
                <w:sz w:val="20"/>
                <w:szCs w:val="20"/>
                <w:lang w:val="es-ES"/>
              </w:rPr>
            </w:pPr>
            <w:r w:rsidRPr="000A257B">
              <w:rPr>
                <w:rFonts w:ascii="Calibri" w:eastAsia="Calibri" w:hAnsi="Calibri" w:cs="Times New Roman"/>
                <w:sz w:val="20"/>
                <w:szCs w:val="20"/>
                <w:lang w:val="es-ES"/>
              </w:rPr>
              <w:t xml:space="preserve">Carta sin número del 19 de junio de 2020, </w:t>
            </w:r>
            <w:proofErr w:type="spellStart"/>
            <w:r w:rsidRPr="000A257B">
              <w:rPr>
                <w:rFonts w:ascii="Calibri" w:eastAsia="Calibri" w:hAnsi="Calibri" w:cs="Times New Roman"/>
                <w:sz w:val="20"/>
                <w:szCs w:val="20"/>
                <w:lang w:val="es-ES"/>
              </w:rPr>
              <w:t>Agrosuper</w:t>
            </w:r>
            <w:proofErr w:type="spellEnd"/>
            <w:r w:rsidRPr="000A257B">
              <w:rPr>
                <w:rFonts w:ascii="Calibri" w:eastAsia="Calibri" w:hAnsi="Calibri" w:cs="Times New Roman"/>
                <w:sz w:val="20"/>
                <w:szCs w:val="20"/>
                <w:lang w:val="es-ES"/>
              </w:rPr>
              <w:t xml:space="preserve"> Comercializadora de Alimentos Limitada</w:t>
            </w:r>
          </w:p>
        </w:tc>
        <w:tc>
          <w:tcPr>
            <w:tcW w:w="2012" w:type="pct"/>
            <w:vAlign w:val="center"/>
          </w:tcPr>
          <w:p w14:paraId="2E4DE1C8" w14:textId="591031D1" w:rsidR="00CE3600" w:rsidRPr="00784849" w:rsidRDefault="0042457D" w:rsidP="00784849">
            <w:pPr>
              <w:spacing w:after="0" w:line="240" w:lineRule="auto"/>
              <w:jc w:val="center"/>
              <w:rPr>
                <w:rFonts w:ascii="Calibri" w:eastAsia="Calibri" w:hAnsi="Calibri" w:cs="Times New Roman"/>
                <w:sz w:val="20"/>
                <w:szCs w:val="20"/>
                <w:lang w:val="es-ES"/>
              </w:rPr>
            </w:pPr>
            <w:r w:rsidRPr="00784849">
              <w:rPr>
                <w:rFonts w:ascii="Calibri" w:eastAsia="Calibri" w:hAnsi="Calibri" w:cs="Times New Roman"/>
                <w:sz w:val="20"/>
                <w:szCs w:val="20"/>
                <w:lang w:val="es-ES"/>
              </w:rPr>
              <w:t>Documentación solicitada al titular a través de</w:t>
            </w:r>
            <w:r w:rsidR="00784849" w:rsidRPr="00784849">
              <w:rPr>
                <w:rFonts w:ascii="Calibri" w:eastAsia="Calibri" w:hAnsi="Calibri" w:cs="Times New Roman"/>
                <w:sz w:val="20"/>
                <w:szCs w:val="20"/>
                <w:lang w:val="es-ES"/>
              </w:rPr>
              <w:t xml:space="preserve"> Resolución Exenta N°996 del 12 de junio de 2020</w:t>
            </w:r>
          </w:p>
        </w:tc>
        <w:tc>
          <w:tcPr>
            <w:tcW w:w="582" w:type="pct"/>
            <w:vAlign w:val="center"/>
          </w:tcPr>
          <w:p w14:paraId="7CDB78DD" w14:textId="33799049" w:rsidR="00CE3600" w:rsidRPr="00784849" w:rsidRDefault="00514EFB" w:rsidP="00CE3600">
            <w:pPr>
              <w:spacing w:after="0" w:line="240" w:lineRule="auto"/>
              <w:jc w:val="center"/>
              <w:rPr>
                <w:rFonts w:ascii="Calibri" w:eastAsia="Calibri" w:hAnsi="Calibri" w:cs="Times New Roman"/>
                <w:sz w:val="20"/>
                <w:szCs w:val="20"/>
                <w:lang w:val="es-ES"/>
              </w:rPr>
            </w:pPr>
            <w:r w:rsidRPr="00784849">
              <w:rPr>
                <w:rFonts w:ascii="Calibri" w:eastAsia="Calibri" w:hAnsi="Calibri" w:cs="Times New Roman"/>
                <w:sz w:val="20"/>
                <w:szCs w:val="20"/>
                <w:lang w:val="es-ES"/>
              </w:rPr>
              <w:t>-</w:t>
            </w:r>
          </w:p>
        </w:tc>
        <w:tc>
          <w:tcPr>
            <w:tcW w:w="1292" w:type="pct"/>
            <w:vAlign w:val="center"/>
          </w:tcPr>
          <w:p w14:paraId="0AB8B3DE" w14:textId="43A57A3D" w:rsidR="00CE3600" w:rsidRPr="00784849" w:rsidRDefault="0042457D" w:rsidP="004F3C1E">
            <w:pPr>
              <w:spacing w:after="0" w:line="240" w:lineRule="auto"/>
              <w:jc w:val="center"/>
              <w:rPr>
                <w:rFonts w:ascii="Calibri" w:eastAsia="Calibri" w:hAnsi="Calibri" w:cs="Times New Roman"/>
                <w:sz w:val="20"/>
                <w:szCs w:val="20"/>
                <w:lang w:val="es-ES"/>
              </w:rPr>
            </w:pPr>
            <w:r w:rsidRPr="00784849">
              <w:rPr>
                <w:rFonts w:ascii="Calibri" w:eastAsia="Calibri" w:hAnsi="Calibri" w:cs="Times New Roman"/>
                <w:sz w:val="20"/>
                <w:szCs w:val="20"/>
                <w:lang w:val="es-ES"/>
              </w:rPr>
              <w:t>-</w:t>
            </w:r>
          </w:p>
        </w:tc>
      </w:tr>
    </w:tbl>
    <w:p w14:paraId="56BD1BED" w14:textId="0E0E15A3" w:rsidR="003C3DAD" w:rsidRDefault="003C3DAD" w:rsidP="00373994">
      <w:pPr>
        <w:spacing w:line="240" w:lineRule="auto"/>
        <w:rPr>
          <w:rFonts w:ascii="Calibri" w:eastAsia="Calibri" w:hAnsi="Calibri" w:cs="Calibri"/>
          <w:sz w:val="28"/>
          <w:szCs w:val="32"/>
        </w:rPr>
      </w:pPr>
    </w:p>
    <w:p w14:paraId="4D60CA75" w14:textId="77777777" w:rsidR="003C3DAD" w:rsidRDefault="003C3DAD">
      <w:pPr>
        <w:rPr>
          <w:rFonts w:ascii="Calibri" w:eastAsia="Calibri" w:hAnsi="Calibri" w:cs="Calibri"/>
          <w:sz w:val="28"/>
          <w:szCs w:val="32"/>
        </w:rPr>
      </w:pPr>
      <w:r>
        <w:rPr>
          <w:rFonts w:ascii="Calibri" w:eastAsia="Calibri" w:hAnsi="Calibri" w:cs="Calibri"/>
          <w:sz w:val="28"/>
          <w:szCs w:val="32"/>
        </w:rPr>
        <w:br w:type="page"/>
      </w:r>
    </w:p>
    <w:p w14:paraId="36358DBA" w14:textId="0769800A" w:rsidR="001A526B" w:rsidRDefault="00A25543" w:rsidP="00373994">
      <w:pPr>
        <w:pStyle w:val="IFA1"/>
      </w:pPr>
      <w:bookmarkStart w:id="40" w:name="_Toc390777030"/>
      <w:bookmarkStart w:id="41" w:name="_Toc27746345"/>
      <w:r>
        <w:lastRenderedPageBreak/>
        <w:t xml:space="preserve">HALLAZGOS </w:t>
      </w:r>
      <w:bookmarkStart w:id="42" w:name="_Ref352922216"/>
      <w:bookmarkStart w:id="43" w:name="_Toc353998120"/>
      <w:bookmarkStart w:id="44" w:name="_Toc353998193"/>
      <w:bookmarkStart w:id="45" w:name="_Toc382383547"/>
      <w:bookmarkStart w:id="46" w:name="_Toc382472369"/>
      <w:bookmarkStart w:id="47" w:name="_Toc390184279"/>
      <w:bookmarkStart w:id="48" w:name="_Toc390360010"/>
      <w:bookmarkStart w:id="49" w:name="_Toc390777031"/>
      <w:bookmarkEnd w:id="40"/>
      <w:r w:rsidR="00C30FAF">
        <w:t>Y CONCLUSIONES</w:t>
      </w:r>
      <w:bookmarkEnd w:id="41"/>
    </w:p>
    <w:p w14:paraId="3F8AE85F"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7"/>
        <w:gridCol w:w="2251"/>
        <w:gridCol w:w="6803"/>
        <w:gridCol w:w="3361"/>
      </w:tblGrid>
      <w:tr w:rsidR="0063797A" w:rsidRPr="0025129B" w14:paraId="41E0367D" w14:textId="77777777" w:rsidTr="0057401F">
        <w:trPr>
          <w:trHeight w:val="395"/>
          <w:tblHeader/>
          <w:jc w:val="center"/>
        </w:trPr>
        <w:tc>
          <w:tcPr>
            <w:tcW w:w="423" w:type="pct"/>
            <w:shd w:val="clear" w:color="auto" w:fill="D9D9D9" w:themeFill="background1" w:themeFillShade="D9"/>
            <w:vAlign w:val="center"/>
          </w:tcPr>
          <w:bookmarkEnd w:id="42"/>
          <w:bookmarkEnd w:id="43"/>
          <w:bookmarkEnd w:id="44"/>
          <w:bookmarkEnd w:id="45"/>
          <w:bookmarkEnd w:id="46"/>
          <w:bookmarkEnd w:id="47"/>
          <w:bookmarkEnd w:id="48"/>
          <w:bookmarkEnd w:id="49"/>
          <w:p w14:paraId="4F014925" w14:textId="77777777" w:rsidR="0063797A" w:rsidRPr="0025129B" w:rsidRDefault="0063797A" w:rsidP="0063797A">
            <w:pPr>
              <w:jc w:val="center"/>
              <w:rPr>
                <w:rFonts w:cstheme="minorHAnsi"/>
                <w:b/>
              </w:rPr>
            </w:pPr>
            <w:r>
              <w:rPr>
                <w:rFonts w:cstheme="minorHAnsi"/>
                <w:b/>
              </w:rPr>
              <w:t>N° Hecho c</w:t>
            </w:r>
            <w:r w:rsidRPr="0025129B">
              <w:rPr>
                <w:rFonts w:cstheme="minorHAnsi"/>
                <w:b/>
              </w:rPr>
              <w:t>onstatado</w:t>
            </w:r>
          </w:p>
        </w:tc>
        <w:tc>
          <w:tcPr>
            <w:tcW w:w="830" w:type="pct"/>
            <w:shd w:val="clear" w:color="auto" w:fill="D9D9D9" w:themeFill="background1" w:themeFillShade="D9"/>
            <w:vAlign w:val="center"/>
          </w:tcPr>
          <w:p w14:paraId="7F5FF8F6" w14:textId="1007B3D5" w:rsidR="0063797A" w:rsidRPr="0025129B" w:rsidRDefault="0063797A" w:rsidP="0063797A">
            <w:pPr>
              <w:jc w:val="center"/>
              <w:rPr>
                <w:rFonts w:cstheme="minorHAnsi"/>
                <w:b/>
                <w:color w:val="A6A6A6" w:themeColor="background1" w:themeShade="A6"/>
              </w:rPr>
            </w:pPr>
            <w:r>
              <w:rPr>
                <w:rFonts w:cstheme="minorHAnsi"/>
                <w:b/>
              </w:rPr>
              <w:t>Exigencia asociada</w:t>
            </w:r>
          </w:p>
        </w:tc>
        <w:tc>
          <w:tcPr>
            <w:tcW w:w="2508" w:type="pct"/>
            <w:shd w:val="clear" w:color="auto" w:fill="D9D9D9" w:themeFill="background1" w:themeFillShade="D9"/>
            <w:vAlign w:val="center"/>
          </w:tcPr>
          <w:p w14:paraId="1FDF047C" w14:textId="442C9996" w:rsidR="0063797A" w:rsidRPr="0025129B" w:rsidRDefault="0063797A" w:rsidP="0063797A">
            <w:pPr>
              <w:jc w:val="center"/>
              <w:rPr>
                <w:rFonts w:cstheme="minorHAnsi"/>
                <w:b/>
              </w:rPr>
            </w:pPr>
            <w:r>
              <w:rPr>
                <w:rFonts w:cstheme="minorHAnsi"/>
                <w:b/>
              </w:rPr>
              <w:t>Hechos constatados</w:t>
            </w:r>
          </w:p>
        </w:tc>
        <w:tc>
          <w:tcPr>
            <w:tcW w:w="1239" w:type="pct"/>
            <w:shd w:val="clear" w:color="auto" w:fill="D9D9D9" w:themeFill="background1" w:themeFillShade="D9"/>
            <w:vAlign w:val="center"/>
          </w:tcPr>
          <w:p w14:paraId="49BBBA20" w14:textId="77FA33B6" w:rsidR="0063797A" w:rsidRPr="0025129B" w:rsidRDefault="00C30FAF" w:rsidP="0063797A">
            <w:pPr>
              <w:jc w:val="center"/>
              <w:rPr>
                <w:rFonts w:cstheme="minorHAnsi"/>
                <w:b/>
              </w:rPr>
            </w:pPr>
            <w:r>
              <w:rPr>
                <w:rFonts w:cstheme="minorHAnsi"/>
                <w:b/>
              </w:rPr>
              <w:t>Conclusiones</w:t>
            </w:r>
          </w:p>
        </w:tc>
      </w:tr>
      <w:tr w:rsidR="001F43E2" w:rsidRPr="0023731E" w14:paraId="3F5B4C8A" w14:textId="77777777" w:rsidTr="0063797A">
        <w:trPr>
          <w:jc w:val="center"/>
        </w:trPr>
        <w:tc>
          <w:tcPr>
            <w:tcW w:w="423" w:type="pct"/>
            <w:vAlign w:val="center"/>
          </w:tcPr>
          <w:p w14:paraId="51974395" w14:textId="77777777" w:rsidR="001F43E2" w:rsidRPr="0023731E" w:rsidRDefault="0023731E" w:rsidP="00373994">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830" w:type="pct"/>
            <w:vAlign w:val="center"/>
          </w:tcPr>
          <w:p w14:paraId="48C407D5" w14:textId="77777777" w:rsidR="001F43E2" w:rsidRDefault="0063797A" w:rsidP="0063797A">
            <w:pPr>
              <w:widowControl w:val="0"/>
              <w:overflowPunct w:val="0"/>
              <w:autoSpaceDE w:val="0"/>
              <w:autoSpaceDN w:val="0"/>
              <w:adjustRightInd w:val="0"/>
              <w:spacing w:after="120"/>
              <w:jc w:val="both"/>
            </w:pPr>
            <w:r>
              <w:rPr>
                <w:b/>
              </w:rPr>
              <w:t xml:space="preserve">Artículo 13º.- Control. </w:t>
            </w:r>
            <w:r>
              <w:t>El control de la presente norma de emisión se realizará mediante la certificación, previa a la instalación, del cumplimiento de los límites de emisión conjunta en el caso de lámparas instaladas en luminarias o proyectores, de la verificación del cumplimiento de los límites de luminancia en el caso de letreros luminosos ya instalados y mediante la verificación de la correcta instalación de todas las fuentes emisoras, conforme con lo establecido en la presente norma.</w:t>
            </w:r>
          </w:p>
          <w:p w14:paraId="20FB8DB8" w14:textId="77777777" w:rsidR="00B4752F" w:rsidRDefault="00B4752F" w:rsidP="0063797A">
            <w:pPr>
              <w:widowControl w:val="0"/>
              <w:overflowPunct w:val="0"/>
              <w:autoSpaceDE w:val="0"/>
              <w:autoSpaceDN w:val="0"/>
              <w:adjustRightInd w:val="0"/>
              <w:spacing w:after="120"/>
              <w:jc w:val="both"/>
            </w:pPr>
            <w:r>
              <w:rPr>
                <w:b/>
              </w:rPr>
              <w:t>Artículo 16º.- Laboratorios y Certificado</w:t>
            </w:r>
            <w:r>
              <w:t xml:space="preserve">. La certificación, previa a la instalación, del cumplimiento de límites de emisión conjunta en el caso de lámparas instaladas en luminarias o proyectores, se deberá </w:t>
            </w:r>
            <w:r>
              <w:lastRenderedPageBreak/>
              <w:t>realizar mediante laboratorios autorizados por la Superintendencia de Electricidad y Combustibles, en adelante SEC.</w:t>
            </w:r>
          </w:p>
          <w:p w14:paraId="330893BB" w14:textId="1A1B0D1C" w:rsidR="00CB0192" w:rsidRPr="0023731E" w:rsidRDefault="00CB0192" w:rsidP="0063797A">
            <w:pPr>
              <w:widowControl w:val="0"/>
              <w:overflowPunct w:val="0"/>
              <w:autoSpaceDE w:val="0"/>
              <w:autoSpaceDN w:val="0"/>
              <w:adjustRightInd w:val="0"/>
              <w:spacing w:after="120"/>
              <w:jc w:val="both"/>
              <w:rPr>
                <w:rFonts w:cstheme="minorHAnsi"/>
                <w:iCs/>
              </w:rPr>
            </w:pPr>
            <w:r w:rsidRPr="00D908CD">
              <w:rPr>
                <w:b/>
                <w:bCs/>
                <w:iCs/>
              </w:rPr>
              <w:t>Considerando Séptimo de R.E. N°434/2019 SMA</w:t>
            </w:r>
            <w:r>
              <w:rPr>
                <w:b/>
                <w:bCs/>
                <w:iCs/>
              </w:rPr>
              <w:t xml:space="preserve">.- </w:t>
            </w:r>
            <w:r>
              <w:rPr>
                <w:iCs/>
              </w:rPr>
              <w:t>(…) los destinatarios de la presente resolución tendrán hasta el 6 de mayo de 2019 (…), para informar a esta Superintendencia lo señalado en la letra a), del punto resolutivo cuarto.</w:t>
            </w:r>
          </w:p>
        </w:tc>
        <w:tc>
          <w:tcPr>
            <w:tcW w:w="2508" w:type="pct"/>
          </w:tcPr>
          <w:p w14:paraId="302EBD13" w14:textId="6F61CDE0" w:rsidR="00BE49AD" w:rsidRDefault="00BE49AD" w:rsidP="0063797A">
            <w:pPr>
              <w:widowControl w:val="0"/>
              <w:overflowPunct w:val="0"/>
              <w:autoSpaceDE w:val="0"/>
              <w:autoSpaceDN w:val="0"/>
              <w:adjustRightInd w:val="0"/>
              <w:spacing w:after="120"/>
              <w:jc w:val="both"/>
              <w:rPr>
                <w:rFonts w:cstheme="minorHAnsi"/>
              </w:rPr>
            </w:pPr>
            <w:r>
              <w:rPr>
                <w:rFonts w:cstheme="minorHAnsi"/>
              </w:rPr>
              <w:lastRenderedPageBreak/>
              <w:t xml:space="preserve">Con fecha 03 de febrero de 2020, personal de la SMA se presentó en la Unidad Fiscalizable “Centro de Distribución </w:t>
            </w:r>
            <w:proofErr w:type="spellStart"/>
            <w:r>
              <w:rPr>
                <w:rFonts w:cstheme="minorHAnsi"/>
              </w:rPr>
              <w:t>Agrosuper</w:t>
            </w:r>
            <w:proofErr w:type="spellEnd"/>
            <w:r>
              <w:rPr>
                <w:rFonts w:cstheme="minorHAnsi"/>
              </w:rPr>
              <w:t xml:space="preserve"> </w:t>
            </w:r>
            <w:proofErr w:type="spellStart"/>
            <w:r>
              <w:rPr>
                <w:rFonts w:cstheme="minorHAnsi"/>
              </w:rPr>
              <w:t>Ltda</w:t>
            </w:r>
            <w:proofErr w:type="spellEnd"/>
            <w:r>
              <w:rPr>
                <w:rFonts w:cstheme="minorHAnsi"/>
              </w:rPr>
              <w:t>”, con el objeto de fiscalizar el proyecto de alumbrado exterior instalado en la actividad productiva. En el lugar, se realizó reunión de inicio con Samuel Castro, quien acompañó la actividad</w:t>
            </w:r>
            <w:r w:rsidR="000046B5">
              <w:rPr>
                <w:rFonts w:cstheme="minorHAnsi"/>
              </w:rPr>
              <w:t xml:space="preserve"> e indicó durante esta que la Unidad Fiscalizable se retiraría del lugar en un mes, alrededor</w:t>
            </w:r>
            <w:r>
              <w:rPr>
                <w:rFonts w:cstheme="minorHAnsi"/>
              </w:rPr>
              <w:t>.</w:t>
            </w:r>
          </w:p>
          <w:p w14:paraId="0DB7A7A6" w14:textId="10941D0B" w:rsidR="00BE49AD" w:rsidRDefault="00BE49AD" w:rsidP="0063797A">
            <w:pPr>
              <w:widowControl w:val="0"/>
              <w:overflowPunct w:val="0"/>
              <w:autoSpaceDE w:val="0"/>
              <w:autoSpaceDN w:val="0"/>
              <w:adjustRightInd w:val="0"/>
              <w:spacing w:after="120"/>
              <w:jc w:val="both"/>
              <w:rPr>
                <w:rFonts w:cstheme="minorHAnsi"/>
              </w:rPr>
            </w:pPr>
            <w:r>
              <w:rPr>
                <w:rFonts w:cstheme="minorHAnsi"/>
              </w:rPr>
              <w:t>En terreno, se constató la existencia de las siguientes luminarias.</w:t>
            </w:r>
          </w:p>
          <w:p w14:paraId="0940E2DE" w14:textId="618B1AC8" w:rsidR="00BE49AD" w:rsidRDefault="00BE49AD" w:rsidP="00BE49AD">
            <w:pPr>
              <w:pStyle w:val="Prrafodelista"/>
              <w:widowControl w:val="0"/>
              <w:numPr>
                <w:ilvl w:val="0"/>
                <w:numId w:val="19"/>
              </w:numPr>
              <w:overflowPunct w:val="0"/>
              <w:autoSpaceDE w:val="0"/>
              <w:autoSpaceDN w:val="0"/>
              <w:adjustRightInd w:val="0"/>
              <w:spacing w:after="120"/>
              <w:rPr>
                <w:rFonts w:cstheme="minorHAnsi"/>
              </w:rPr>
            </w:pPr>
            <w:r>
              <w:rPr>
                <w:rFonts w:cstheme="minorHAnsi"/>
              </w:rPr>
              <w:t>Luminaria con forma de farol, en pasillo principal fuera de oficinas, sin marca ni modelo identificable.</w:t>
            </w:r>
            <w:r w:rsidR="004B6618">
              <w:rPr>
                <w:rFonts w:cstheme="minorHAnsi"/>
              </w:rPr>
              <w:t xml:space="preserve"> </w:t>
            </w:r>
            <w:r w:rsidR="004B6618" w:rsidRPr="008B6DAE">
              <w:rPr>
                <w:rFonts w:cstheme="minorHAnsi"/>
              </w:rPr>
              <w:t>Ver</w:t>
            </w:r>
            <w:r w:rsidR="008B6DAE">
              <w:rPr>
                <w:rFonts w:cstheme="minorHAnsi"/>
              </w:rPr>
              <w:t xml:space="preserve"> </w:t>
            </w:r>
            <w:r w:rsidR="008B6DAE">
              <w:rPr>
                <w:rFonts w:cstheme="minorHAnsi"/>
              </w:rPr>
              <w:fldChar w:fldCharType="begin"/>
            </w:r>
            <w:r w:rsidR="008B6DAE">
              <w:rPr>
                <w:rFonts w:cstheme="minorHAnsi"/>
              </w:rPr>
              <w:instrText xml:space="preserve"> REF _Ref43794237 \h  \* MERGEFORMAT </w:instrText>
            </w:r>
            <w:r w:rsidR="008B6DAE">
              <w:rPr>
                <w:rFonts w:cstheme="minorHAnsi"/>
              </w:rPr>
            </w:r>
            <w:r w:rsidR="008B6DAE">
              <w:rPr>
                <w:rFonts w:cstheme="minorHAnsi"/>
              </w:rPr>
              <w:fldChar w:fldCharType="separate"/>
            </w:r>
            <w:r w:rsidR="008B6DAE" w:rsidRPr="008B6DAE">
              <w:rPr>
                <w:rFonts w:cstheme="minorHAnsi"/>
              </w:rPr>
              <w:t>Fotografía 2</w:t>
            </w:r>
            <w:r w:rsidR="008B6DAE">
              <w:rPr>
                <w:rFonts w:cstheme="minorHAnsi"/>
              </w:rPr>
              <w:fldChar w:fldCharType="end"/>
            </w:r>
            <w:r w:rsidR="008B6DAE">
              <w:rPr>
                <w:rFonts w:cstheme="minorHAnsi"/>
              </w:rPr>
              <w:t>.</w:t>
            </w:r>
          </w:p>
          <w:p w14:paraId="4F6B0ADA" w14:textId="37927FDB" w:rsidR="00BE49AD" w:rsidRDefault="00BE49AD" w:rsidP="00BE49AD">
            <w:pPr>
              <w:pStyle w:val="Prrafodelista"/>
              <w:widowControl w:val="0"/>
              <w:numPr>
                <w:ilvl w:val="0"/>
                <w:numId w:val="19"/>
              </w:numPr>
              <w:overflowPunct w:val="0"/>
              <w:autoSpaceDE w:val="0"/>
              <w:autoSpaceDN w:val="0"/>
              <w:adjustRightInd w:val="0"/>
              <w:spacing w:after="120"/>
              <w:rPr>
                <w:rFonts w:cstheme="minorHAnsi"/>
              </w:rPr>
            </w:pPr>
            <w:r>
              <w:rPr>
                <w:rFonts w:cstheme="minorHAnsi"/>
              </w:rPr>
              <w:t>Luminaria tipo LED, sobre estructuras a lo largo de la Unidad Fiscalizable, sin marca o modelo visible.</w:t>
            </w:r>
            <w:r w:rsidR="004B6618">
              <w:rPr>
                <w:rFonts w:cstheme="minorHAnsi"/>
              </w:rPr>
              <w:t xml:space="preserve"> </w:t>
            </w:r>
            <w:r w:rsidR="004B6618" w:rsidRPr="008B6DAE">
              <w:rPr>
                <w:rFonts w:cstheme="minorHAnsi"/>
              </w:rPr>
              <w:t>Ver</w:t>
            </w:r>
            <w:r w:rsidR="004B6618">
              <w:rPr>
                <w:rFonts w:cstheme="minorHAnsi"/>
              </w:rPr>
              <w:t xml:space="preserve"> </w:t>
            </w:r>
            <w:r w:rsidR="008B6DAE">
              <w:rPr>
                <w:rFonts w:cstheme="minorHAnsi"/>
              </w:rPr>
              <w:fldChar w:fldCharType="begin"/>
            </w:r>
            <w:r w:rsidR="008B6DAE">
              <w:rPr>
                <w:rFonts w:cstheme="minorHAnsi"/>
              </w:rPr>
              <w:instrText xml:space="preserve"> REF _Ref43794246 \h  \* MERGEFORMAT </w:instrText>
            </w:r>
            <w:r w:rsidR="008B6DAE">
              <w:rPr>
                <w:rFonts w:cstheme="minorHAnsi"/>
              </w:rPr>
            </w:r>
            <w:r w:rsidR="008B6DAE">
              <w:rPr>
                <w:rFonts w:cstheme="minorHAnsi"/>
              </w:rPr>
              <w:fldChar w:fldCharType="separate"/>
            </w:r>
            <w:r w:rsidR="008B6DAE" w:rsidRPr="008B6DAE">
              <w:rPr>
                <w:rFonts w:cstheme="minorHAnsi"/>
              </w:rPr>
              <w:t>Fotografía 3</w:t>
            </w:r>
            <w:r w:rsidR="008B6DAE">
              <w:rPr>
                <w:rFonts w:cstheme="minorHAnsi"/>
              </w:rPr>
              <w:fldChar w:fldCharType="end"/>
            </w:r>
            <w:r w:rsidR="008B6DAE">
              <w:rPr>
                <w:rFonts w:cstheme="minorHAnsi"/>
              </w:rPr>
              <w:t xml:space="preserve"> y </w:t>
            </w:r>
            <w:r w:rsidR="008B6DAE">
              <w:rPr>
                <w:rFonts w:cstheme="minorHAnsi"/>
              </w:rPr>
              <w:fldChar w:fldCharType="begin"/>
            </w:r>
            <w:r w:rsidR="008B6DAE">
              <w:rPr>
                <w:rFonts w:cstheme="minorHAnsi"/>
              </w:rPr>
              <w:instrText xml:space="preserve"> REF _Ref43794248 \h  \* MERGEFORMAT </w:instrText>
            </w:r>
            <w:r w:rsidR="008B6DAE">
              <w:rPr>
                <w:rFonts w:cstheme="minorHAnsi"/>
              </w:rPr>
            </w:r>
            <w:r w:rsidR="008B6DAE">
              <w:rPr>
                <w:rFonts w:cstheme="minorHAnsi"/>
              </w:rPr>
              <w:fldChar w:fldCharType="separate"/>
            </w:r>
            <w:r w:rsidR="008B6DAE" w:rsidRPr="008B6DAE">
              <w:rPr>
                <w:rFonts w:cstheme="minorHAnsi"/>
              </w:rPr>
              <w:t>Fotografía 4</w:t>
            </w:r>
            <w:r w:rsidR="008B6DAE">
              <w:rPr>
                <w:rFonts w:cstheme="minorHAnsi"/>
              </w:rPr>
              <w:fldChar w:fldCharType="end"/>
            </w:r>
            <w:r w:rsidR="008B6DAE">
              <w:rPr>
                <w:rFonts w:cstheme="minorHAnsi"/>
              </w:rPr>
              <w:t>.</w:t>
            </w:r>
          </w:p>
          <w:p w14:paraId="637A9B82" w14:textId="4AB033CF" w:rsidR="00BE49AD" w:rsidRDefault="00BE49AD" w:rsidP="0063797A">
            <w:pPr>
              <w:pStyle w:val="Prrafodelista"/>
              <w:widowControl w:val="0"/>
              <w:numPr>
                <w:ilvl w:val="0"/>
                <w:numId w:val="19"/>
              </w:numPr>
              <w:overflowPunct w:val="0"/>
              <w:autoSpaceDE w:val="0"/>
              <w:autoSpaceDN w:val="0"/>
              <w:adjustRightInd w:val="0"/>
              <w:spacing w:after="120"/>
              <w:rPr>
                <w:rFonts w:cstheme="minorHAnsi"/>
              </w:rPr>
            </w:pPr>
            <w:r>
              <w:rPr>
                <w:rFonts w:cstheme="minorHAnsi"/>
              </w:rPr>
              <w:t>Luminaria LED sobre comedor, que cuenta con una placa en la parte posterior que resultó ilegible</w:t>
            </w:r>
            <w:r w:rsidRPr="008F18DF">
              <w:rPr>
                <w:rFonts w:cstheme="minorHAnsi"/>
              </w:rPr>
              <w:t>, siendo posible solo identificar que su marca es VKB</w:t>
            </w:r>
            <w:r w:rsidR="00980A19" w:rsidRPr="008F18DF">
              <w:rPr>
                <w:rFonts w:cstheme="minorHAnsi"/>
              </w:rPr>
              <w:t>. Según se puede extraer de</w:t>
            </w:r>
            <w:r w:rsidR="003572D2" w:rsidRPr="008F18DF">
              <w:rPr>
                <w:rFonts w:cstheme="minorHAnsi"/>
              </w:rPr>
              <w:t xml:space="preserve"> </w:t>
            </w:r>
            <w:r w:rsidR="003572D2" w:rsidRPr="008F18DF">
              <w:rPr>
                <w:rFonts w:cstheme="minorHAnsi"/>
              </w:rPr>
              <w:fldChar w:fldCharType="begin"/>
            </w:r>
            <w:r w:rsidR="003572D2" w:rsidRPr="008F18DF">
              <w:rPr>
                <w:rFonts w:cstheme="minorHAnsi"/>
              </w:rPr>
              <w:instrText xml:space="preserve"> REF _Ref43795854 \h  \* MERGEFORMAT </w:instrText>
            </w:r>
            <w:r w:rsidR="003572D2" w:rsidRPr="008F18DF">
              <w:rPr>
                <w:rFonts w:cstheme="minorHAnsi"/>
              </w:rPr>
            </w:r>
            <w:r w:rsidR="003572D2" w:rsidRPr="008F18DF">
              <w:rPr>
                <w:rFonts w:cstheme="minorHAnsi"/>
              </w:rPr>
              <w:fldChar w:fldCharType="separate"/>
            </w:r>
            <w:r w:rsidR="003572D2" w:rsidRPr="008F18DF">
              <w:rPr>
                <w:rFonts w:cstheme="minorHAnsi"/>
              </w:rPr>
              <w:t>Fotografía 5</w:t>
            </w:r>
            <w:r w:rsidR="003572D2" w:rsidRPr="008F18DF">
              <w:rPr>
                <w:rFonts w:cstheme="minorHAnsi"/>
              </w:rPr>
              <w:fldChar w:fldCharType="end"/>
            </w:r>
            <w:r w:rsidR="003572D2" w:rsidRPr="008F18DF">
              <w:rPr>
                <w:rFonts w:cstheme="minorHAnsi"/>
              </w:rPr>
              <w:t xml:space="preserve"> y</w:t>
            </w:r>
            <w:r w:rsidR="00980A19" w:rsidRPr="008F18DF">
              <w:rPr>
                <w:rFonts w:cstheme="minorHAnsi"/>
              </w:rPr>
              <w:t xml:space="preserve"> </w:t>
            </w:r>
            <w:r w:rsidR="00EE7200" w:rsidRPr="008F18DF">
              <w:rPr>
                <w:rFonts w:cstheme="minorHAnsi"/>
              </w:rPr>
              <w:fldChar w:fldCharType="begin"/>
            </w:r>
            <w:r w:rsidR="00EE7200" w:rsidRPr="008F18DF">
              <w:rPr>
                <w:rFonts w:cstheme="minorHAnsi"/>
              </w:rPr>
              <w:instrText xml:space="preserve"> REF _Ref43795597 \h  \* MERGEFORMAT </w:instrText>
            </w:r>
            <w:r w:rsidR="00EE7200" w:rsidRPr="008F18DF">
              <w:rPr>
                <w:rFonts w:cstheme="minorHAnsi"/>
              </w:rPr>
            </w:r>
            <w:r w:rsidR="00EE7200" w:rsidRPr="008F18DF">
              <w:rPr>
                <w:rFonts w:cstheme="minorHAnsi"/>
              </w:rPr>
              <w:fldChar w:fldCharType="separate"/>
            </w:r>
            <w:r w:rsidR="00EE7200" w:rsidRPr="008F18DF">
              <w:rPr>
                <w:rFonts w:cstheme="minorHAnsi"/>
              </w:rPr>
              <w:t>Fotografía 6</w:t>
            </w:r>
            <w:r w:rsidR="00EE7200" w:rsidRPr="008F18DF">
              <w:rPr>
                <w:rFonts w:cstheme="minorHAnsi"/>
              </w:rPr>
              <w:fldChar w:fldCharType="end"/>
            </w:r>
            <w:r w:rsidR="00980A19">
              <w:rPr>
                <w:rFonts w:cstheme="minorHAnsi"/>
              </w:rPr>
              <w:t>, esta corresponde a una luminaria VKB modelo LED 50, de 50 W; además, se puede colegir que estas s</w:t>
            </w:r>
            <w:r w:rsidR="004B6618">
              <w:rPr>
                <w:rFonts w:cstheme="minorHAnsi"/>
              </w:rPr>
              <w:t xml:space="preserve">on </w:t>
            </w:r>
            <w:r w:rsidR="00980A19">
              <w:rPr>
                <w:rFonts w:cstheme="minorHAnsi"/>
              </w:rPr>
              <w:t>las mismas que</w:t>
            </w:r>
            <w:r w:rsidR="004B6618">
              <w:rPr>
                <w:rFonts w:cstheme="minorHAnsi"/>
              </w:rPr>
              <w:t xml:space="preserve"> luminaria 2.</w:t>
            </w:r>
          </w:p>
          <w:p w14:paraId="5678543A" w14:textId="619FC7CF" w:rsidR="00BE49AD" w:rsidRDefault="008B6DAE" w:rsidP="0063797A">
            <w:pPr>
              <w:pStyle w:val="Prrafodelista"/>
              <w:widowControl w:val="0"/>
              <w:numPr>
                <w:ilvl w:val="0"/>
                <w:numId w:val="19"/>
              </w:numPr>
              <w:overflowPunct w:val="0"/>
              <w:autoSpaceDE w:val="0"/>
              <w:autoSpaceDN w:val="0"/>
              <w:adjustRightInd w:val="0"/>
              <w:spacing w:after="120"/>
              <w:rPr>
                <w:rFonts w:cstheme="minorHAnsi"/>
              </w:rPr>
            </w:pPr>
            <w:r>
              <w:rPr>
                <w:rFonts w:cstheme="minorHAnsi"/>
              </w:rPr>
              <w:t>Luminaria</w:t>
            </w:r>
            <w:r w:rsidR="00BE49AD">
              <w:rPr>
                <w:rFonts w:cstheme="minorHAnsi"/>
              </w:rPr>
              <w:t xml:space="preserve"> con sensor de movimiento sobre escalera a segundo piso, sin marca ni modelo identificable. Esta luminaria es de un tamaño notablemente menor al resto.</w:t>
            </w:r>
            <w:r w:rsidR="008F18DF">
              <w:rPr>
                <w:rFonts w:cstheme="minorHAnsi"/>
              </w:rPr>
              <w:t xml:space="preserve"> Ver </w:t>
            </w:r>
            <w:r w:rsidR="008F18DF">
              <w:rPr>
                <w:rFonts w:cstheme="minorHAnsi"/>
              </w:rPr>
              <w:fldChar w:fldCharType="begin"/>
            </w:r>
            <w:r w:rsidR="008F18DF">
              <w:rPr>
                <w:rFonts w:cstheme="minorHAnsi"/>
              </w:rPr>
              <w:instrText xml:space="preserve"> REF _Ref43795967 \h  \* MERGEFORMAT </w:instrText>
            </w:r>
            <w:r w:rsidR="008F18DF">
              <w:rPr>
                <w:rFonts w:cstheme="minorHAnsi"/>
              </w:rPr>
            </w:r>
            <w:r w:rsidR="008F18DF">
              <w:rPr>
                <w:rFonts w:cstheme="minorHAnsi"/>
              </w:rPr>
              <w:fldChar w:fldCharType="separate"/>
            </w:r>
            <w:r w:rsidR="008F18DF" w:rsidRPr="008F18DF">
              <w:rPr>
                <w:rFonts w:cstheme="minorHAnsi"/>
              </w:rPr>
              <w:t>Fotografía 7</w:t>
            </w:r>
            <w:r w:rsidR="008F18DF">
              <w:rPr>
                <w:rFonts w:cstheme="minorHAnsi"/>
              </w:rPr>
              <w:fldChar w:fldCharType="end"/>
            </w:r>
            <w:r w:rsidR="008F18DF">
              <w:rPr>
                <w:rFonts w:cstheme="minorHAnsi"/>
              </w:rPr>
              <w:t>.</w:t>
            </w:r>
          </w:p>
          <w:p w14:paraId="4B57DC19" w14:textId="49C130DB" w:rsidR="00BE49AD" w:rsidRDefault="00BE49AD" w:rsidP="0063797A">
            <w:pPr>
              <w:pStyle w:val="Prrafodelista"/>
              <w:widowControl w:val="0"/>
              <w:numPr>
                <w:ilvl w:val="0"/>
                <w:numId w:val="19"/>
              </w:numPr>
              <w:overflowPunct w:val="0"/>
              <w:autoSpaceDE w:val="0"/>
              <w:autoSpaceDN w:val="0"/>
              <w:adjustRightInd w:val="0"/>
              <w:spacing w:after="120"/>
              <w:rPr>
                <w:rFonts w:cstheme="minorHAnsi"/>
              </w:rPr>
            </w:pPr>
            <w:r>
              <w:rPr>
                <w:rFonts w:cstheme="minorHAnsi"/>
              </w:rPr>
              <w:t>Luminaria LED con sensor de movimiento, sobre sala de máquinas, sin marca ni modelo identificable.</w:t>
            </w:r>
            <w:r w:rsidR="008F18DF">
              <w:rPr>
                <w:rFonts w:cstheme="minorHAnsi"/>
              </w:rPr>
              <w:t xml:space="preserve"> Ver </w:t>
            </w:r>
            <w:r w:rsidR="008F18DF">
              <w:rPr>
                <w:rFonts w:cstheme="minorHAnsi"/>
              </w:rPr>
              <w:fldChar w:fldCharType="begin"/>
            </w:r>
            <w:r w:rsidR="008F18DF">
              <w:rPr>
                <w:rFonts w:cstheme="minorHAnsi"/>
              </w:rPr>
              <w:instrText xml:space="preserve"> REF _Ref43795978 \h  \* MERGEFORMAT </w:instrText>
            </w:r>
            <w:r w:rsidR="008F18DF">
              <w:rPr>
                <w:rFonts w:cstheme="minorHAnsi"/>
              </w:rPr>
            </w:r>
            <w:r w:rsidR="008F18DF">
              <w:rPr>
                <w:rFonts w:cstheme="minorHAnsi"/>
              </w:rPr>
              <w:fldChar w:fldCharType="separate"/>
            </w:r>
            <w:r w:rsidR="008F18DF" w:rsidRPr="008F18DF">
              <w:rPr>
                <w:rFonts w:cstheme="minorHAnsi"/>
              </w:rPr>
              <w:t>Fotografía 8</w:t>
            </w:r>
            <w:r w:rsidR="008F18DF">
              <w:rPr>
                <w:rFonts w:cstheme="minorHAnsi"/>
              </w:rPr>
              <w:fldChar w:fldCharType="end"/>
            </w:r>
            <w:r w:rsidR="008F18DF">
              <w:rPr>
                <w:rFonts w:cstheme="minorHAnsi"/>
              </w:rPr>
              <w:t>.</w:t>
            </w:r>
          </w:p>
          <w:p w14:paraId="6D97F09A" w14:textId="4B21906A" w:rsidR="00BE49AD" w:rsidRDefault="00BE49AD" w:rsidP="0063797A">
            <w:pPr>
              <w:pStyle w:val="Prrafodelista"/>
              <w:widowControl w:val="0"/>
              <w:numPr>
                <w:ilvl w:val="0"/>
                <w:numId w:val="19"/>
              </w:numPr>
              <w:overflowPunct w:val="0"/>
              <w:autoSpaceDE w:val="0"/>
              <w:autoSpaceDN w:val="0"/>
              <w:adjustRightInd w:val="0"/>
              <w:spacing w:after="120"/>
              <w:rPr>
                <w:rFonts w:cstheme="minorHAnsi"/>
              </w:rPr>
            </w:pPr>
            <w:r>
              <w:rPr>
                <w:rFonts w:cstheme="minorHAnsi"/>
              </w:rPr>
              <w:t>Luminaria en esquina sur-poniente, con placa ilegible, de tecnología LED.</w:t>
            </w:r>
            <w:r w:rsidR="00E47DAD">
              <w:rPr>
                <w:rFonts w:cstheme="minorHAnsi"/>
              </w:rPr>
              <w:t xml:space="preserve"> Según código QR, corresponde a uno marca LOGIC, con código de certificado SEC E-013-04-4547.</w:t>
            </w:r>
            <w:r w:rsidR="008F18DF">
              <w:rPr>
                <w:rFonts w:cstheme="minorHAnsi"/>
              </w:rPr>
              <w:t xml:space="preserve"> Ver </w:t>
            </w:r>
            <w:r w:rsidR="008F18DF">
              <w:rPr>
                <w:rFonts w:cstheme="minorHAnsi"/>
              </w:rPr>
              <w:fldChar w:fldCharType="begin"/>
            </w:r>
            <w:r w:rsidR="008F18DF">
              <w:rPr>
                <w:rFonts w:cstheme="minorHAnsi"/>
              </w:rPr>
              <w:instrText xml:space="preserve"> REF _Ref43796011 \h  \* MERGEFORMAT </w:instrText>
            </w:r>
            <w:r w:rsidR="008F18DF">
              <w:rPr>
                <w:rFonts w:cstheme="minorHAnsi"/>
              </w:rPr>
            </w:r>
            <w:r w:rsidR="008F18DF">
              <w:rPr>
                <w:rFonts w:cstheme="minorHAnsi"/>
              </w:rPr>
              <w:fldChar w:fldCharType="separate"/>
            </w:r>
            <w:r w:rsidR="008F18DF" w:rsidRPr="008F18DF">
              <w:rPr>
                <w:rFonts w:cstheme="minorHAnsi"/>
              </w:rPr>
              <w:t>Fotografía 9</w:t>
            </w:r>
            <w:r w:rsidR="008F18DF">
              <w:rPr>
                <w:rFonts w:cstheme="minorHAnsi"/>
              </w:rPr>
              <w:fldChar w:fldCharType="end"/>
            </w:r>
            <w:r w:rsidR="008F18DF">
              <w:rPr>
                <w:rFonts w:cstheme="minorHAnsi"/>
              </w:rPr>
              <w:t xml:space="preserve">, </w:t>
            </w:r>
            <w:r w:rsidR="008F18DF">
              <w:rPr>
                <w:rFonts w:cstheme="minorHAnsi"/>
              </w:rPr>
              <w:fldChar w:fldCharType="begin"/>
            </w:r>
            <w:r w:rsidR="008F18DF">
              <w:rPr>
                <w:rFonts w:cstheme="minorHAnsi"/>
              </w:rPr>
              <w:instrText xml:space="preserve"> REF _Ref43796013 \h  \* MERGEFORMAT </w:instrText>
            </w:r>
            <w:r w:rsidR="008F18DF">
              <w:rPr>
                <w:rFonts w:cstheme="minorHAnsi"/>
              </w:rPr>
            </w:r>
            <w:r w:rsidR="008F18DF">
              <w:rPr>
                <w:rFonts w:cstheme="minorHAnsi"/>
              </w:rPr>
              <w:fldChar w:fldCharType="separate"/>
            </w:r>
            <w:r w:rsidR="008F18DF" w:rsidRPr="008F18DF">
              <w:rPr>
                <w:rFonts w:cstheme="minorHAnsi"/>
              </w:rPr>
              <w:t>Fotografía 10</w:t>
            </w:r>
            <w:r w:rsidR="008F18DF">
              <w:rPr>
                <w:rFonts w:cstheme="minorHAnsi"/>
              </w:rPr>
              <w:fldChar w:fldCharType="end"/>
            </w:r>
            <w:r w:rsidR="008F18DF">
              <w:rPr>
                <w:rFonts w:cstheme="minorHAnsi"/>
              </w:rPr>
              <w:t xml:space="preserve"> y </w:t>
            </w:r>
            <w:r w:rsidR="008F18DF">
              <w:rPr>
                <w:rFonts w:cstheme="minorHAnsi"/>
              </w:rPr>
              <w:fldChar w:fldCharType="begin"/>
            </w:r>
            <w:r w:rsidR="008F18DF">
              <w:rPr>
                <w:rFonts w:cstheme="minorHAnsi"/>
              </w:rPr>
              <w:instrText xml:space="preserve"> REF _Ref43796014 \h  \* MERGEFORMAT </w:instrText>
            </w:r>
            <w:r w:rsidR="008F18DF">
              <w:rPr>
                <w:rFonts w:cstheme="minorHAnsi"/>
              </w:rPr>
            </w:r>
            <w:r w:rsidR="008F18DF">
              <w:rPr>
                <w:rFonts w:cstheme="minorHAnsi"/>
              </w:rPr>
              <w:fldChar w:fldCharType="separate"/>
            </w:r>
            <w:r w:rsidR="008F18DF" w:rsidRPr="008F18DF">
              <w:rPr>
                <w:rFonts w:cstheme="minorHAnsi"/>
              </w:rPr>
              <w:t>Fotografía 11</w:t>
            </w:r>
            <w:r w:rsidR="008F18DF">
              <w:rPr>
                <w:rFonts w:cstheme="minorHAnsi"/>
              </w:rPr>
              <w:fldChar w:fldCharType="end"/>
            </w:r>
            <w:r w:rsidR="008F18DF">
              <w:rPr>
                <w:rFonts w:cstheme="minorHAnsi"/>
              </w:rPr>
              <w:t>.</w:t>
            </w:r>
          </w:p>
          <w:p w14:paraId="21D92546" w14:textId="6CB13A1D" w:rsidR="00CE40F9" w:rsidRDefault="00ED5D65" w:rsidP="00E05D51">
            <w:pPr>
              <w:widowControl w:val="0"/>
              <w:overflowPunct w:val="0"/>
              <w:autoSpaceDE w:val="0"/>
              <w:autoSpaceDN w:val="0"/>
              <w:adjustRightInd w:val="0"/>
              <w:spacing w:after="120"/>
              <w:jc w:val="both"/>
              <w:rPr>
                <w:rFonts w:cstheme="minorHAnsi"/>
              </w:rPr>
            </w:pPr>
            <w:r>
              <w:rPr>
                <w:rFonts w:cstheme="minorHAnsi"/>
              </w:rPr>
              <w:t>Se observó que todo</w:t>
            </w:r>
            <w:r w:rsidR="00E05D51">
              <w:rPr>
                <w:rFonts w:cstheme="minorHAnsi"/>
              </w:rPr>
              <w:t>s</w:t>
            </w:r>
            <w:r>
              <w:rPr>
                <w:rFonts w:cstheme="minorHAnsi"/>
              </w:rPr>
              <w:t xml:space="preserve"> lo</w:t>
            </w:r>
            <w:r w:rsidR="00E05D51">
              <w:rPr>
                <w:rFonts w:cstheme="minorHAnsi"/>
              </w:rPr>
              <w:t>s</w:t>
            </w:r>
            <w:r>
              <w:rPr>
                <w:rFonts w:cstheme="minorHAnsi"/>
              </w:rPr>
              <w:t xml:space="preserve"> tipos</w:t>
            </w:r>
            <w:r w:rsidR="00E05D51">
              <w:rPr>
                <w:rFonts w:cstheme="minorHAnsi"/>
              </w:rPr>
              <w:t xml:space="preserve"> </w:t>
            </w:r>
            <w:r>
              <w:rPr>
                <w:rFonts w:cstheme="minorHAnsi"/>
              </w:rPr>
              <w:t xml:space="preserve">de </w:t>
            </w:r>
            <w:r w:rsidR="00E05D51">
              <w:rPr>
                <w:rFonts w:cstheme="minorHAnsi"/>
              </w:rPr>
              <w:t>luminarias se disponían de manera que propician la emisión de luz al hemisferio superior.</w:t>
            </w:r>
          </w:p>
          <w:p w14:paraId="0894A10A" w14:textId="18C6853D" w:rsidR="00BE49AD" w:rsidRDefault="002278F7" w:rsidP="0063797A">
            <w:pPr>
              <w:widowControl w:val="0"/>
              <w:overflowPunct w:val="0"/>
              <w:autoSpaceDE w:val="0"/>
              <w:autoSpaceDN w:val="0"/>
              <w:adjustRightInd w:val="0"/>
              <w:spacing w:after="120"/>
              <w:jc w:val="both"/>
              <w:rPr>
                <w:rFonts w:cstheme="minorHAnsi"/>
              </w:rPr>
            </w:pPr>
            <w:r>
              <w:rPr>
                <w:rFonts w:cstheme="minorHAnsi"/>
              </w:rPr>
              <w:t xml:space="preserve">Finalizada la actividad de fiscalización, </w:t>
            </w:r>
            <w:r w:rsidR="00DC0E63">
              <w:rPr>
                <w:rFonts w:cstheme="minorHAnsi"/>
              </w:rPr>
              <w:t xml:space="preserve">por medio del acta de inspección, se le </w:t>
            </w:r>
            <w:r>
              <w:rPr>
                <w:rFonts w:cstheme="minorHAnsi"/>
              </w:rPr>
              <w:t xml:space="preserve">solicitó al titular que entregara las fichas técnicas de las luminarias, los certificados sobre contaminación lumínica, el listado de las luminarias a instalar en la nueva dirección donde se emplazará la actividad y un plano de la nueva instalación, con los puntos de las luminarias claramente indicados. Ante esto, el titular entregó un </w:t>
            </w:r>
            <w:r>
              <w:rPr>
                <w:rFonts w:cstheme="minorHAnsi"/>
              </w:rPr>
              <w:lastRenderedPageBreak/>
              <w:t xml:space="preserve">escrito el 04 de marzo de 2020 </w:t>
            </w:r>
            <w:r w:rsidR="000D5D4E">
              <w:rPr>
                <w:rFonts w:cstheme="minorHAnsi"/>
              </w:rPr>
              <w:t>a</w:t>
            </w:r>
            <w:r>
              <w:rPr>
                <w:rFonts w:cstheme="minorHAnsi"/>
              </w:rPr>
              <w:t xml:space="preserve"> esta Superintendencia, del cual </w:t>
            </w:r>
            <w:r w:rsidR="000D5D4E">
              <w:rPr>
                <w:rFonts w:cstheme="minorHAnsi"/>
              </w:rPr>
              <w:t>se puede mencionar lo siguiente:</w:t>
            </w:r>
          </w:p>
          <w:p w14:paraId="1B800EC4" w14:textId="3D688133" w:rsidR="002278F7" w:rsidRDefault="002278F7" w:rsidP="002278F7">
            <w:pPr>
              <w:pStyle w:val="Prrafodelista"/>
              <w:widowControl w:val="0"/>
              <w:numPr>
                <w:ilvl w:val="0"/>
                <w:numId w:val="20"/>
              </w:numPr>
              <w:overflowPunct w:val="0"/>
              <w:autoSpaceDE w:val="0"/>
              <w:autoSpaceDN w:val="0"/>
              <w:adjustRightInd w:val="0"/>
              <w:spacing w:after="120"/>
              <w:rPr>
                <w:rFonts w:cstheme="minorHAnsi"/>
              </w:rPr>
            </w:pPr>
            <w:r>
              <w:rPr>
                <w:rFonts w:cstheme="minorHAnsi"/>
              </w:rPr>
              <w:t xml:space="preserve">El titular </w:t>
            </w:r>
            <w:r w:rsidR="000D5D4E">
              <w:rPr>
                <w:rFonts w:cstheme="minorHAnsi"/>
              </w:rPr>
              <w:t xml:space="preserve">acompañó el documento con </w:t>
            </w:r>
            <w:r>
              <w:rPr>
                <w:rFonts w:cstheme="minorHAnsi"/>
              </w:rPr>
              <w:t>el certificado de aprobación de productos E-013-01-99, de laboratorio CESMEC, para luminaria LED marca VKB, modelo KS</w:t>
            </w:r>
            <w:r w:rsidR="000B2B27">
              <w:rPr>
                <w:rFonts w:cstheme="minorHAnsi"/>
              </w:rPr>
              <w:t>-SWA100, de</w:t>
            </w:r>
            <w:r w:rsidR="00980A19">
              <w:rPr>
                <w:rFonts w:cstheme="minorHAnsi"/>
              </w:rPr>
              <w:t xml:space="preserve"> </w:t>
            </w:r>
            <w:r w:rsidR="000B2B27">
              <w:rPr>
                <w:rFonts w:cstheme="minorHAnsi"/>
              </w:rPr>
              <w:t xml:space="preserve">100 W de potencia; </w:t>
            </w:r>
            <w:r w:rsidR="00DC0E63">
              <w:rPr>
                <w:rFonts w:cstheme="minorHAnsi"/>
              </w:rPr>
              <w:t>luminaria que</w:t>
            </w:r>
            <w:r w:rsidR="000B2B27">
              <w:rPr>
                <w:rFonts w:cstheme="minorHAnsi"/>
              </w:rPr>
              <w:t xml:space="preserve"> no pudo ser relacionada con ninguna identificada en el presente informe.</w:t>
            </w:r>
          </w:p>
          <w:p w14:paraId="3578C4DF" w14:textId="77777777" w:rsidR="006C7BF2" w:rsidRDefault="002278F7" w:rsidP="0063797A">
            <w:pPr>
              <w:pStyle w:val="Prrafodelista"/>
              <w:widowControl w:val="0"/>
              <w:numPr>
                <w:ilvl w:val="0"/>
                <w:numId w:val="20"/>
              </w:numPr>
              <w:overflowPunct w:val="0"/>
              <w:autoSpaceDE w:val="0"/>
              <w:autoSpaceDN w:val="0"/>
              <w:adjustRightInd w:val="0"/>
              <w:spacing w:after="120"/>
              <w:rPr>
                <w:rFonts w:cstheme="minorHAnsi"/>
              </w:rPr>
            </w:pPr>
            <w:r>
              <w:rPr>
                <w:rFonts w:cstheme="minorHAnsi"/>
              </w:rPr>
              <w:t>El titular entregó el certificado de aprobación E-013-01-75765, de laboratorio CESMEC, el cual no considera el D.S. N°43/12 MMA entre las normas técnicas de certificación, por lo que no habilita su instalación para las regiones de Antofagasta, Atacama y Coquimbo.</w:t>
            </w:r>
          </w:p>
          <w:p w14:paraId="48F2B102" w14:textId="5389B8AE" w:rsidR="00BE49AD" w:rsidRDefault="00F216E6" w:rsidP="0063797A">
            <w:pPr>
              <w:pStyle w:val="Prrafodelista"/>
              <w:widowControl w:val="0"/>
              <w:numPr>
                <w:ilvl w:val="0"/>
                <w:numId w:val="20"/>
              </w:numPr>
              <w:overflowPunct w:val="0"/>
              <w:autoSpaceDE w:val="0"/>
              <w:autoSpaceDN w:val="0"/>
              <w:adjustRightInd w:val="0"/>
              <w:spacing w:after="120"/>
              <w:rPr>
                <w:rFonts w:cstheme="minorHAnsi"/>
              </w:rPr>
            </w:pPr>
            <w:r w:rsidRPr="006C7BF2">
              <w:rPr>
                <w:rFonts w:cstheme="minorHAnsi"/>
              </w:rPr>
              <w:t>El titular</w:t>
            </w:r>
            <w:r w:rsidR="006C7BF2">
              <w:rPr>
                <w:rFonts w:cstheme="minorHAnsi"/>
              </w:rPr>
              <w:t xml:space="preserve"> señala que ha implementado mejoras en el local, presentando una serie de fotografías para demostrarlo. Sin embargo, es posible observar en las fotografías que las luminarias aún apuntan en un ángulo que propicia la emisión de luz al hemisferio superior.</w:t>
            </w:r>
          </w:p>
          <w:p w14:paraId="657ECCEA" w14:textId="6E21F667" w:rsidR="006C7BF2" w:rsidRPr="006C7BF2" w:rsidRDefault="006C7BF2" w:rsidP="0063797A">
            <w:pPr>
              <w:pStyle w:val="Prrafodelista"/>
              <w:widowControl w:val="0"/>
              <w:numPr>
                <w:ilvl w:val="0"/>
                <w:numId w:val="20"/>
              </w:numPr>
              <w:overflowPunct w:val="0"/>
              <w:autoSpaceDE w:val="0"/>
              <w:autoSpaceDN w:val="0"/>
              <w:adjustRightInd w:val="0"/>
              <w:spacing w:after="120"/>
              <w:rPr>
                <w:rFonts w:cstheme="minorHAnsi"/>
              </w:rPr>
            </w:pPr>
            <w:r>
              <w:rPr>
                <w:rFonts w:cstheme="minorHAnsi"/>
              </w:rPr>
              <w:t>Respecto a la información solicitada sobre el nuevo local, el titular indica que este aún se encuentra en etapa de construcción, y que contará con la documentación una vez que se haga la entrega formal del inmueble. A su vez, se compromete a enviar los anteced</w:t>
            </w:r>
            <w:r w:rsidR="005E7106">
              <w:rPr>
                <w:rFonts w:cstheme="minorHAnsi"/>
              </w:rPr>
              <w:t>entes en cuantos los dispongan.</w:t>
            </w:r>
          </w:p>
          <w:p w14:paraId="6B183649" w14:textId="6708896E" w:rsidR="00A83153" w:rsidRPr="00A83153" w:rsidRDefault="0067546E" w:rsidP="00A53DF6">
            <w:pPr>
              <w:widowControl w:val="0"/>
              <w:overflowPunct w:val="0"/>
              <w:autoSpaceDE w:val="0"/>
              <w:autoSpaceDN w:val="0"/>
              <w:adjustRightInd w:val="0"/>
              <w:jc w:val="both"/>
              <w:rPr>
                <w:rFonts w:cstheme="minorHAnsi"/>
              </w:rPr>
            </w:pPr>
            <w:r>
              <w:rPr>
                <w:rFonts w:cstheme="minorHAnsi"/>
              </w:rPr>
              <w:t>Debido a que no se recibió</w:t>
            </w:r>
            <w:r w:rsidR="008473CC">
              <w:rPr>
                <w:rFonts w:cstheme="minorHAnsi"/>
              </w:rPr>
              <w:t xml:space="preserve"> nueva</w:t>
            </w:r>
            <w:r>
              <w:rPr>
                <w:rFonts w:cstheme="minorHAnsi"/>
              </w:rPr>
              <w:t xml:space="preserve"> información sobre el cambio de</w:t>
            </w:r>
            <w:r w:rsidR="007C3AE6">
              <w:rPr>
                <w:rFonts w:cstheme="minorHAnsi"/>
              </w:rPr>
              <w:t xml:space="preserve"> </w:t>
            </w:r>
            <w:r w:rsidR="008B201D">
              <w:rPr>
                <w:rFonts w:cstheme="minorHAnsi"/>
              </w:rPr>
              <w:t>ubicación</w:t>
            </w:r>
            <w:r>
              <w:rPr>
                <w:rFonts w:cstheme="minorHAnsi"/>
              </w:rPr>
              <w:t>, con fecha 12 de junio de 2020, a través de R.E. SMA 996, se</w:t>
            </w:r>
            <w:r w:rsidR="00AE65B6">
              <w:rPr>
                <w:rFonts w:cstheme="minorHAnsi"/>
              </w:rPr>
              <w:t xml:space="preserve"> solicitó al </w:t>
            </w:r>
            <w:r w:rsidR="00A53DF6">
              <w:rPr>
                <w:rFonts w:cstheme="minorHAnsi"/>
              </w:rPr>
              <w:t>Titular</w:t>
            </w:r>
            <w:r w:rsidR="00AE65B6">
              <w:rPr>
                <w:rFonts w:cstheme="minorHAnsi"/>
              </w:rPr>
              <w:t xml:space="preserve"> la fecha</w:t>
            </w:r>
            <w:r w:rsidR="008B201D">
              <w:rPr>
                <w:rFonts w:cstheme="minorHAnsi"/>
              </w:rPr>
              <w:t xml:space="preserve"> en que se produciría el traslado</w:t>
            </w:r>
            <w:r w:rsidR="007C3AE6">
              <w:rPr>
                <w:rFonts w:cstheme="minorHAnsi"/>
              </w:rPr>
              <w:t xml:space="preserve">. </w:t>
            </w:r>
            <w:r w:rsidR="00A53DF6">
              <w:rPr>
                <w:rFonts w:cstheme="minorHAnsi"/>
              </w:rPr>
              <w:t>Este</w:t>
            </w:r>
            <w:r w:rsidR="007C3AE6">
              <w:rPr>
                <w:rFonts w:cstheme="minorHAnsi"/>
              </w:rPr>
              <w:t xml:space="preserve"> respondió en carta sin número del 19 de junio de 2020, </w:t>
            </w:r>
            <w:r w:rsidR="00DD384E">
              <w:rPr>
                <w:rFonts w:cstheme="minorHAnsi"/>
              </w:rPr>
              <w:t xml:space="preserve">que </w:t>
            </w:r>
            <w:r w:rsidR="00AE65B6">
              <w:rPr>
                <w:rFonts w:cstheme="minorHAnsi"/>
              </w:rPr>
              <w:t>no</w:t>
            </w:r>
            <w:r w:rsidR="00DD384E">
              <w:rPr>
                <w:rFonts w:cstheme="minorHAnsi"/>
              </w:rPr>
              <w:t xml:space="preserve"> se ha</w:t>
            </w:r>
            <w:r w:rsidR="00AE65B6">
              <w:rPr>
                <w:rFonts w:cstheme="minorHAnsi"/>
              </w:rPr>
              <w:t xml:space="preserve"> efectuado la mudanza</w:t>
            </w:r>
            <w:r w:rsidR="00B16951">
              <w:rPr>
                <w:rFonts w:cstheme="minorHAnsi"/>
              </w:rPr>
              <w:t xml:space="preserve"> ya que</w:t>
            </w:r>
            <w:r w:rsidR="00573365">
              <w:rPr>
                <w:rFonts w:cstheme="minorHAnsi"/>
              </w:rPr>
              <w:t xml:space="preserve"> dueño del inmueble no </w:t>
            </w:r>
            <w:r w:rsidR="00AE65B6">
              <w:rPr>
                <w:rFonts w:cstheme="minorHAnsi"/>
              </w:rPr>
              <w:t>ha entregado</w:t>
            </w:r>
            <w:r w:rsidR="00573365">
              <w:rPr>
                <w:rFonts w:cstheme="minorHAnsi"/>
              </w:rPr>
              <w:t xml:space="preserve"> el recinto</w:t>
            </w:r>
            <w:r w:rsidR="00AE65B6">
              <w:rPr>
                <w:rFonts w:cstheme="minorHAnsi"/>
              </w:rPr>
              <w:t xml:space="preserve">, debido a que </w:t>
            </w:r>
            <w:r w:rsidR="00AE65B6" w:rsidRPr="00AE65B6">
              <w:rPr>
                <w:rFonts w:cstheme="minorHAnsi"/>
                <w:i/>
              </w:rPr>
              <w:t>“la empresa dueña del nuevo inmueble solicitó la ampliación del proyecto de alcantarillado y agua potable (…)</w:t>
            </w:r>
            <w:r w:rsidR="00055D89">
              <w:rPr>
                <w:rFonts w:cstheme="minorHAnsi"/>
                <w:i/>
              </w:rPr>
              <w:t xml:space="preserve">. Al referido proyecto </w:t>
            </w:r>
            <w:r w:rsidR="007A3797">
              <w:rPr>
                <w:rFonts w:cstheme="minorHAnsi"/>
                <w:i/>
              </w:rPr>
              <w:t>se le realizaron observaciones,</w:t>
            </w:r>
            <w:r w:rsidR="00AE65B6" w:rsidRPr="00AE65B6">
              <w:rPr>
                <w:rFonts w:cstheme="minorHAnsi"/>
                <w:i/>
              </w:rPr>
              <w:t xml:space="preserve"> las que fueron resueltas en marzo del presente año, pero a la fecha no se ha entregado la respectiva autorización por parte de la autoridad sanitaria”</w:t>
            </w:r>
            <w:r w:rsidR="00AE65B6">
              <w:rPr>
                <w:rFonts w:cstheme="minorHAnsi"/>
              </w:rPr>
              <w:t xml:space="preserve">. En este documento, señala que </w:t>
            </w:r>
            <w:r w:rsidR="00B907A5">
              <w:rPr>
                <w:rFonts w:cstheme="minorHAnsi"/>
              </w:rPr>
              <w:t xml:space="preserve">apenas tengan los documentos faltantes, </w:t>
            </w:r>
            <w:r w:rsidR="00B907A5" w:rsidRPr="00B907A5">
              <w:rPr>
                <w:rFonts w:cstheme="minorHAnsi"/>
                <w:i/>
              </w:rPr>
              <w:t>“se procederá de inmediato a remitirlos a esta Superintendencia y así dar pleno cumplimiento de lo establecido en la R.E. N°475/2016 SMA para nuevas instalaciones”</w:t>
            </w:r>
            <w:r w:rsidR="00B907A5">
              <w:rPr>
                <w:rFonts w:cstheme="minorHAnsi"/>
              </w:rPr>
              <w:t>.</w:t>
            </w:r>
          </w:p>
        </w:tc>
        <w:tc>
          <w:tcPr>
            <w:tcW w:w="1239" w:type="pct"/>
            <w:vAlign w:val="center"/>
          </w:tcPr>
          <w:p w14:paraId="65818591" w14:textId="2A1FF2A0" w:rsidR="00252144" w:rsidRPr="00CA32E4" w:rsidRDefault="00CA32E4" w:rsidP="001D2D1A">
            <w:pPr>
              <w:widowControl w:val="0"/>
              <w:overflowPunct w:val="0"/>
              <w:autoSpaceDE w:val="0"/>
              <w:autoSpaceDN w:val="0"/>
              <w:adjustRightInd w:val="0"/>
              <w:spacing w:after="120"/>
              <w:jc w:val="both"/>
              <w:rPr>
                <w:rFonts w:cstheme="minorHAnsi"/>
              </w:rPr>
            </w:pPr>
            <w:r w:rsidRPr="00CA32E4">
              <w:rPr>
                <w:rFonts w:cstheme="minorHAnsi"/>
              </w:rPr>
              <w:lastRenderedPageBreak/>
              <w:t>Todas l</w:t>
            </w:r>
            <w:r w:rsidR="00252144" w:rsidRPr="00CA32E4">
              <w:rPr>
                <w:rFonts w:cstheme="minorHAnsi"/>
              </w:rPr>
              <w:t>as luminarias identificadas en el presente informe, que forman parte del alumbrado exterior de “</w:t>
            </w:r>
            <w:r w:rsidRPr="00CA32E4">
              <w:rPr>
                <w:rFonts w:cstheme="minorHAnsi"/>
              </w:rPr>
              <w:t xml:space="preserve">Centro de Distribución </w:t>
            </w:r>
            <w:proofErr w:type="spellStart"/>
            <w:r w:rsidRPr="00CA32E4">
              <w:rPr>
                <w:rFonts w:cstheme="minorHAnsi"/>
              </w:rPr>
              <w:t>Agrosuper</w:t>
            </w:r>
            <w:proofErr w:type="spellEnd"/>
            <w:r w:rsidRPr="00CA32E4">
              <w:rPr>
                <w:rFonts w:cstheme="minorHAnsi"/>
              </w:rPr>
              <w:t xml:space="preserve"> Ltda.</w:t>
            </w:r>
            <w:r w:rsidR="00252144" w:rsidRPr="00CA32E4">
              <w:rPr>
                <w:rFonts w:cstheme="minorHAnsi"/>
              </w:rPr>
              <w:t>”, poseen un ángulo de inclinación que permite la proyección de luz para un ángulo gama mayor a 90°.</w:t>
            </w:r>
          </w:p>
          <w:p w14:paraId="48A08AAC" w14:textId="77777777" w:rsidR="00B4752F" w:rsidRDefault="00252144" w:rsidP="001D2D1A">
            <w:pPr>
              <w:widowControl w:val="0"/>
              <w:overflowPunct w:val="0"/>
              <w:autoSpaceDE w:val="0"/>
              <w:autoSpaceDN w:val="0"/>
              <w:adjustRightInd w:val="0"/>
              <w:spacing w:after="120"/>
              <w:jc w:val="both"/>
              <w:rPr>
                <w:rFonts w:cstheme="minorHAnsi"/>
              </w:rPr>
            </w:pPr>
            <w:r w:rsidRPr="00D73A61">
              <w:rPr>
                <w:rFonts w:cstheme="minorHAnsi"/>
              </w:rPr>
              <w:t>Por otra parte, el titular no hace entrega de los certificados de contaminación lumínica para las luminarias observadas en terreno, individualizadas en el presente informe, por lo que no es posible validar su instalación.</w:t>
            </w:r>
          </w:p>
          <w:p w14:paraId="1AE7880E" w14:textId="07F9515A" w:rsidR="00EE420E" w:rsidRPr="00800439" w:rsidRDefault="00D73A61" w:rsidP="00800439">
            <w:pPr>
              <w:widowControl w:val="0"/>
              <w:overflowPunct w:val="0"/>
              <w:autoSpaceDE w:val="0"/>
              <w:autoSpaceDN w:val="0"/>
              <w:adjustRightInd w:val="0"/>
              <w:spacing w:after="120"/>
              <w:jc w:val="both"/>
              <w:rPr>
                <w:rFonts w:cstheme="minorHAnsi"/>
              </w:rPr>
            </w:pPr>
            <w:r>
              <w:rPr>
                <w:rFonts w:cstheme="minorHAnsi"/>
              </w:rPr>
              <w:t xml:space="preserve">Sin perjuicio </w:t>
            </w:r>
            <w:r w:rsidR="00800439">
              <w:rPr>
                <w:rFonts w:cstheme="minorHAnsi"/>
              </w:rPr>
              <w:t>de lo anterior</w:t>
            </w:r>
            <w:r>
              <w:rPr>
                <w:rFonts w:cstheme="minorHAnsi"/>
              </w:rPr>
              <w:t xml:space="preserve">, el Titular da cuenta que será afecto a un cambio de domicilio en las próximas fechas, por lo que se subsume que </w:t>
            </w:r>
            <w:r w:rsidR="00800439">
              <w:rPr>
                <w:rFonts w:cstheme="minorHAnsi"/>
              </w:rPr>
              <w:t>los hallazgos mencionados serán subsanados al no existir actividad por parte de este. No obstante, el Titular deberá entregar la información requerida en la R.E. SMA N°475/16, según esta misma indica, una vez realice la mudanza.</w:t>
            </w:r>
          </w:p>
        </w:tc>
      </w:tr>
    </w:tbl>
    <w:p w14:paraId="3A5CC1B1" w14:textId="78F62D11" w:rsidR="00E54CE4" w:rsidRDefault="00E54CE4"/>
    <w:p w14:paraId="62167B83" w14:textId="77777777" w:rsidR="007D6784" w:rsidRDefault="00E54CE4">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7D6784" w:rsidRPr="001A526B" w14:paraId="2ED193E3" w14:textId="77777777" w:rsidTr="00E47DA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8D4D0C" w14:textId="77777777" w:rsidR="007D6784" w:rsidRPr="001A526B" w:rsidRDefault="007D6784" w:rsidP="00E47DAD">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7D6784" w:rsidRPr="001A526B" w14:paraId="2DAAE0FB" w14:textId="77777777" w:rsidTr="00E47DAD">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39232CBA" w14:textId="6A2C68F6" w:rsidR="007D6784" w:rsidRPr="001A526B" w:rsidRDefault="004039AE" w:rsidP="00E47DA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4C3A0ED" wp14:editId="6B75BBA5">
                  <wp:extent cx="4036800" cy="3027600"/>
                  <wp:effectExtent l="19050" t="19050" r="20955" b="2095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SC02797.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036800" cy="3027600"/>
                          </a:xfrm>
                          <a:prstGeom prst="rect">
                            <a:avLst/>
                          </a:prstGeom>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1577BD6E" w14:textId="5F74B289" w:rsidR="007D6784" w:rsidRPr="001A526B" w:rsidRDefault="004039AE" w:rsidP="00E47DA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AF223D0" wp14:editId="2C96EB81">
                  <wp:extent cx="4036800" cy="3027600"/>
                  <wp:effectExtent l="19050" t="19050" r="20955" b="2095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SC02798.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036800" cy="3027600"/>
                          </a:xfrm>
                          <a:prstGeom prst="rect">
                            <a:avLst/>
                          </a:prstGeom>
                          <a:ln>
                            <a:solidFill>
                              <a:schemeClr val="tx1"/>
                            </a:solidFill>
                          </a:ln>
                        </pic:spPr>
                      </pic:pic>
                    </a:graphicData>
                  </a:graphic>
                </wp:inline>
              </w:drawing>
            </w:r>
          </w:p>
        </w:tc>
      </w:tr>
      <w:tr w:rsidR="007D6784" w:rsidRPr="001A526B" w14:paraId="65226006" w14:textId="77777777" w:rsidTr="00E47DA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85C39F" w14:textId="77777777" w:rsidR="007D6784" w:rsidRPr="004B6618" w:rsidRDefault="007D6784" w:rsidP="00E47DAD">
            <w:pPr>
              <w:spacing w:after="0" w:line="240" w:lineRule="auto"/>
              <w:contextualSpacing/>
              <w:outlineLvl w:val="1"/>
              <w:rPr>
                <w:rFonts w:ascii="Calibri" w:eastAsia="Times New Roman" w:hAnsi="Calibri" w:cs="Calibri"/>
                <w:b/>
                <w:color w:val="000000"/>
                <w:sz w:val="18"/>
                <w:szCs w:val="20"/>
                <w:lang w:eastAsia="es-CL"/>
              </w:rPr>
            </w:pPr>
            <w:r w:rsidRPr="004B6618">
              <w:rPr>
                <w:rFonts w:ascii="Calibri" w:eastAsia="Calibri" w:hAnsi="Calibri" w:cs="Calibri"/>
                <w:b/>
                <w:sz w:val="18"/>
                <w:szCs w:val="20"/>
              </w:rPr>
              <w:t xml:space="preserve">Fotografía </w:t>
            </w:r>
            <w:r w:rsidRPr="004B6618">
              <w:rPr>
                <w:rFonts w:ascii="Calibri" w:eastAsia="Calibri" w:hAnsi="Calibri" w:cs="Calibri"/>
                <w:b/>
                <w:sz w:val="18"/>
                <w:szCs w:val="20"/>
              </w:rPr>
              <w:fldChar w:fldCharType="begin"/>
            </w:r>
            <w:r w:rsidRPr="004B6618">
              <w:rPr>
                <w:rFonts w:ascii="Calibri" w:eastAsia="Calibri" w:hAnsi="Calibri" w:cs="Calibri"/>
                <w:b/>
                <w:sz w:val="18"/>
                <w:szCs w:val="20"/>
              </w:rPr>
              <w:instrText xml:space="preserve"> SEQ Fotografía \* ARABIC </w:instrText>
            </w:r>
            <w:r w:rsidRPr="004B6618">
              <w:rPr>
                <w:rFonts w:ascii="Calibri" w:eastAsia="Calibri" w:hAnsi="Calibri" w:cs="Calibri"/>
                <w:b/>
                <w:sz w:val="18"/>
                <w:szCs w:val="20"/>
              </w:rPr>
              <w:fldChar w:fldCharType="separate"/>
            </w:r>
            <w:r w:rsidR="004B6618" w:rsidRPr="004B6618">
              <w:rPr>
                <w:rFonts w:ascii="Calibri" w:eastAsia="Calibri" w:hAnsi="Calibri" w:cs="Calibri"/>
                <w:b/>
                <w:noProof/>
                <w:sz w:val="18"/>
                <w:szCs w:val="20"/>
              </w:rPr>
              <w:t>1</w:t>
            </w:r>
            <w:r w:rsidRPr="004B6618">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AE5459" w14:textId="624A27B6" w:rsidR="007D6784" w:rsidRPr="004B6618" w:rsidRDefault="007D6784" w:rsidP="004B6618">
            <w:pPr>
              <w:spacing w:after="0" w:line="240" w:lineRule="auto"/>
              <w:rPr>
                <w:rFonts w:ascii="Calibri" w:eastAsia="Times New Roman" w:hAnsi="Calibri" w:cs="Times New Roman"/>
                <w:b/>
                <w:color w:val="000000"/>
                <w:sz w:val="18"/>
                <w:szCs w:val="18"/>
                <w:lang w:eastAsia="es-CL"/>
              </w:rPr>
            </w:pPr>
            <w:r w:rsidRPr="004B6618">
              <w:rPr>
                <w:rFonts w:ascii="Calibri" w:eastAsia="Times New Roman" w:hAnsi="Calibri" w:cs="Times New Roman"/>
                <w:b/>
                <w:color w:val="000000"/>
                <w:sz w:val="18"/>
                <w:szCs w:val="18"/>
                <w:lang w:eastAsia="es-CL"/>
              </w:rPr>
              <w:t>Fecha:</w:t>
            </w:r>
            <w:r w:rsidRPr="004B6618">
              <w:rPr>
                <w:rFonts w:ascii="Calibri" w:eastAsia="Times New Roman" w:hAnsi="Calibri" w:cs="Times New Roman"/>
                <w:b/>
                <w:sz w:val="18"/>
                <w:szCs w:val="18"/>
                <w:lang w:eastAsia="es-CL"/>
              </w:rPr>
              <w:t xml:space="preserve"> </w:t>
            </w:r>
            <w:r w:rsidR="004B6618" w:rsidRPr="004B6618">
              <w:rPr>
                <w:rFonts w:ascii="Calibri" w:eastAsia="Times New Roman" w:hAnsi="Calibri" w:cs="Times New Roman"/>
                <w:bCs/>
                <w:sz w:val="18"/>
                <w:szCs w:val="18"/>
                <w:lang w:eastAsia="es-CL"/>
              </w:rPr>
              <w:t>03</w:t>
            </w:r>
            <w:r w:rsidRPr="004B6618">
              <w:rPr>
                <w:rFonts w:ascii="Calibri" w:eastAsia="Times New Roman" w:hAnsi="Calibri" w:cs="Times New Roman"/>
                <w:bCs/>
                <w:sz w:val="18"/>
                <w:szCs w:val="18"/>
                <w:lang w:eastAsia="es-CL"/>
              </w:rPr>
              <w:t>-</w:t>
            </w:r>
            <w:r w:rsidR="004B6618" w:rsidRPr="004B6618">
              <w:rPr>
                <w:rFonts w:ascii="Calibri" w:eastAsia="Times New Roman" w:hAnsi="Calibri" w:cs="Times New Roman"/>
                <w:bCs/>
                <w:sz w:val="18"/>
                <w:szCs w:val="18"/>
                <w:lang w:eastAsia="es-CL"/>
              </w:rPr>
              <w:t>02-2020</w:t>
            </w:r>
          </w:p>
        </w:tc>
        <w:tc>
          <w:tcPr>
            <w:tcW w:w="1341" w:type="pct"/>
            <w:tcBorders>
              <w:top w:val="single" w:sz="4" w:space="0" w:color="auto"/>
              <w:left w:val="nil"/>
              <w:bottom w:val="single" w:sz="4" w:space="0" w:color="auto"/>
              <w:right w:val="nil"/>
            </w:tcBorders>
            <w:shd w:val="clear" w:color="auto" w:fill="auto"/>
            <w:noWrap/>
            <w:vAlign w:val="center"/>
            <w:hideMark/>
          </w:tcPr>
          <w:p w14:paraId="4FE6ACE7" w14:textId="77777777" w:rsidR="007D6784" w:rsidRPr="004B6618" w:rsidRDefault="007D6784" w:rsidP="00E47DAD">
            <w:pPr>
              <w:spacing w:after="0" w:line="240" w:lineRule="auto"/>
              <w:contextualSpacing/>
              <w:outlineLvl w:val="1"/>
              <w:rPr>
                <w:rFonts w:ascii="Calibri" w:eastAsia="Calibri" w:hAnsi="Calibri" w:cs="Calibri"/>
                <w:b/>
                <w:sz w:val="18"/>
                <w:szCs w:val="20"/>
              </w:rPr>
            </w:pPr>
            <w:bookmarkStart w:id="50" w:name="_Ref43794237"/>
            <w:r w:rsidRPr="004B6618">
              <w:rPr>
                <w:rFonts w:ascii="Calibri" w:eastAsia="Calibri" w:hAnsi="Calibri" w:cs="Calibri"/>
                <w:b/>
                <w:sz w:val="18"/>
                <w:szCs w:val="20"/>
              </w:rPr>
              <w:t xml:space="preserve">Fotografía </w:t>
            </w:r>
            <w:r w:rsidRPr="004B6618">
              <w:rPr>
                <w:rFonts w:ascii="Calibri" w:eastAsia="Calibri" w:hAnsi="Calibri" w:cs="Calibri"/>
                <w:b/>
                <w:sz w:val="18"/>
                <w:szCs w:val="20"/>
              </w:rPr>
              <w:fldChar w:fldCharType="begin"/>
            </w:r>
            <w:r w:rsidRPr="004B6618">
              <w:rPr>
                <w:rFonts w:ascii="Calibri" w:eastAsia="Calibri" w:hAnsi="Calibri" w:cs="Calibri"/>
                <w:b/>
                <w:sz w:val="18"/>
                <w:szCs w:val="20"/>
              </w:rPr>
              <w:instrText xml:space="preserve"> SEQ Fotografía \* ARABIC </w:instrText>
            </w:r>
            <w:r w:rsidRPr="004B6618">
              <w:rPr>
                <w:rFonts w:ascii="Calibri" w:eastAsia="Calibri" w:hAnsi="Calibri" w:cs="Calibri"/>
                <w:b/>
                <w:sz w:val="18"/>
                <w:szCs w:val="20"/>
              </w:rPr>
              <w:fldChar w:fldCharType="separate"/>
            </w:r>
            <w:r w:rsidR="004B6618" w:rsidRPr="004B6618">
              <w:rPr>
                <w:rFonts w:ascii="Calibri" w:eastAsia="Calibri" w:hAnsi="Calibri" w:cs="Calibri"/>
                <w:b/>
                <w:noProof/>
                <w:sz w:val="18"/>
                <w:szCs w:val="20"/>
              </w:rPr>
              <w:t>2</w:t>
            </w:r>
            <w:r w:rsidRPr="004B6618">
              <w:rPr>
                <w:rFonts w:ascii="Calibri" w:eastAsia="Calibri" w:hAnsi="Calibri" w:cs="Calibri"/>
                <w:b/>
                <w:sz w:val="18"/>
                <w:szCs w:val="20"/>
              </w:rPr>
              <w:fldChar w:fldCharType="end"/>
            </w:r>
            <w:bookmarkEnd w:id="5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83FA33" w14:textId="24A9D509" w:rsidR="007D6784" w:rsidRPr="004B6618" w:rsidRDefault="004B6618" w:rsidP="00E47DAD">
            <w:pPr>
              <w:spacing w:after="0" w:line="240" w:lineRule="auto"/>
              <w:rPr>
                <w:rFonts w:ascii="Calibri" w:eastAsia="Times New Roman" w:hAnsi="Calibri" w:cs="Times New Roman"/>
                <w:b/>
                <w:color w:val="000000"/>
                <w:sz w:val="18"/>
                <w:szCs w:val="18"/>
                <w:lang w:eastAsia="es-CL"/>
              </w:rPr>
            </w:pPr>
            <w:r w:rsidRPr="004B6618">
              <w:rPr>
                <w:rFonts w:ascii="Calibri" w:eastAsia="Times New Roman" w:hAnsi="Calibri" w:cs="Times New Roman"/>
                <w:b/>
                <w:color w:val="000000"/>
                <w:sz w:val="18"/>
                <w:szCs w:val="18"/>
                <w:lang w:eastAsia="es-CL"/>
              </w:rPr>
              <w:t>Fecha:</w:t>
            </w:r>
            <w:r w:rsidRPr="004B6618">
              <w:rPr>
                <w:rFonts w:ascii="Calibri" w:eastAsia="Times New Roman" w:hAnsi="Calibri" w:cs="Times New Roman"/>
                <w:b/>
                <w:sz w:val="18"/>
                <w:szCs w:val="18"/>
                <w:lang w:eastAsia="es-CL"/>
              </w:rPr>
              <w:t xml:space="preserve"> </w:t>
            </w:r>
            <w:r w:rsidRPr="004B6618">
              <w:rPr>
                <w:rFonts w:ascii="Calibri" w:eastAsia="Times New Roman" w:hAnsi="Calibri" w:cs="Times New Roman"/>
                <w:bCs/>
                <w:sz w:val="18"/>
                <w:szCs w:val="18"/>
                <w:lang w:eastAsia="es-CL"/>
              </w:rPr>
              <w:t>03-02-2020</w:t>
            </w:r>
          </w:p>
        </w:tc>
      </w:tr>
      <w:tr w:rsidR="007D6784" w:rsidRPr="001A526B" w14:paraId="2B2B5670" w14:textId="77777777" w:rsidTr="00E47DA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CABCCA" w14:textId="77777777" w:rsidR="007D6784" w:rsidRPr="007D6784" w:rsidRDefault="007D6784" w:rsidP="00E47DAD">
            <w:pPr>
              <w:spacing w:after="0" w:line="240" w:lineRule="auto"/>
              <w:rPr>
                <w:rFonts w:ascii="Calibri" w:eastAsia="Times New Roman" w:hAnsi="Calibri" w:cs="Times New Roman"/>
                <w:b/>
                <w:color w:val="000000"/>
                <w:sz w:val="18"/>
                <w:szCs w:val="18"/>
                <w:highlight w:val="yellow"/>
                <w:lang w:eastAsia="es-CL"/>
              </w:rPr>
            </w:pPr>
            <w:r w:rsidRPr="00AB181F">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6B97FD3" w14:textId="7D29FCBC" w:rsidR="007D6784" w:rsidRPr="00BC5D31" w:rsidRDefault="007D6784" w:rsidP="00E47DAD">
            <w:pPr>
              <w:spacing w:after="0" w:line="240" w:lineRule="auto"/>
              <w:rPr>
                <w:rFonts w:ascii="Calibri" w:eastAsia="Times New Roman" w:hAnsi="Calibri" w:cs="Times New Roman"/>
                <w:b/>
                <w:color w:val="000000"/>
                <w:sz w:val="18"/>
                <w:szCs w:val="18"/>
                <w:lang w:eastAsia="es-CL"/>
              </w:rPr>
            </w:pPr>
            <w:r w:rsidRPr="00BC5D31">
              <w:rPr>
                <w:rFonts w:ascii="Calibri" w:eastAsia="Times New Roman" w:hAnsi="Calibri" w:cs="Times New Roman"/>
                <w:b/>
                <w:color w:val="000000"/>
                <w:sz w:val="18"/>
                <w:szCs w:val="18"/>
                <w:lang w:eastAsia="es-CL"/>
              </w:rPr>
              <w:t>Norte:</w:t>
            </w:r>
            <w:r w:rsidRPr="00BC5D31">
              <w:rPr>
                <w:rFonts w:ascii="Calibri" w:eastAsia="Times New Roman" w:hAnsi="Calibri" w:cs="Times New Roman"/>
                <w:color w:val="000000"/>
                <w:sz w:val="18"/>
                <w:szCs w:val="18"/>
                <w:lang w:eastAsia="es-CL"/>
              </w:rPr>
              <w:t xml:space="preserve"> </w:t>
            </w:r>
            <w:r w:rsidR="00BC5D31" w:rsidRPr="00BC5D31">
              <w:rPr>
                <w:rFonts w:ascii="Calibri" w:eastAsia="Times New Roman" w:hAnsi="Calibri" w:cs="Times New Roman"/>
                <w:color w:val="000000"/>
                <w:sz w:val="18"/>
                <w:szCs w:val="18"/>
                <w:lang w:eastAsia="es-CL"/>
              </w:rPr>
              <w:t>6.</w:t>
            </w:r>
            <w:r w:rsidR="00BC5D31" w:rsidRPr="00BC5D31">
              <w:rPr>
                <w:rFonts w:ascii="Calibri" w:eastAsia="Times New Roman" w:hAnsi="Calibri" w:cs="Times New Roman"/>
                <w:bCs/>
                <w:sz w:val="18"/>
                <w:szCs w:val="18"/>
                <w:lang w:eastAsia="es-CL"/>
              </w:rPr>
              <w:t>686.264</w:t>
            </w:r>
            <w:r w:rsidRPr="00BC5D31">
              <w:rPr>
                <w:rFonts w:ascii="Calibri" w:eastAsia="Times New Roman" w:hAnsi="Calibri" w:cs="Times New Roman"/>
                <w:bCs/>
                <w:sz w:val="18"/>
                <w:szCs w:val="18"/>
                <w:lang w:eastAsia="es-CL"/>
              </w:rPr>
              <w:t>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569B7F6" w14:textId="33663887" w:rsidR="007D6784" w:rsidRPr="00AB181F" w:rsidRDefault="007D6784" w:rsidP="00E47DAD">
            <w:pPr>
              <w:spacing w:after="0" w:line="240" w:lineRule="auto"/>
              <w:rPr>
                <w:rFonts w:ascii="Calibri" w:eastAsia="Times New Roman" w:hAnsi="Calibri" w:cs="Times New Roman"/>
                <w:b/>
                <w:color w:val="000000"/>
                <w:sz w:val="18"/>
                <w:szCs w:val="18"/>
                <w:lang w:eastAsia="es-CL"/>
              </w:rPr>
            </w:pPr>
            <w:r w:rsidRPr="00AB181F">
              <w:rPr>
                <w:rFonts w:ascii="Calibri" w:eastAsia="Times New Roman" w:hAnsi="Calibri" w:cs="Times New Roman"/>
                <w:b/>
                <w:color w:val="000000"/>
                <w:sz w:val="18"/>
                <w:szCs w:val="18"/>
                <w:lang w:eastAsia="es-CL"/>
              </w:rPr>
              <w:t>Este:</w:t>
            </w:r>
            <w:r w:rsidRPr="00AB181F">
              <w:rPr>
                <w:rFonts w:ascii="Calibri" w:eastAsia="Times New Roman" w:hAnsi="Calibri" w:cs="Times New Roman"/>
                <w:color w:val="000000"/>
                <w:sz w:val="18"/>
                <w:szCs w:val="18"/>
                <w:lang w:eastAsia="es-CL"/>
              </w:rPr>
              <w:t xml:space="preserve"> </w:t>
            </w:r>
            <w:r w:rsidR="00BC5D31" w:rsidRPr="00AB181F">
              <w:rPr>
                <w:rFonts w:ascii="Calibri" w:eastAsia="Times New Roman" w:hAnsi="Calibri" w:cs="Times New Roman"/>
                <w:color w:val="000000"/>
                <w:sz w:val="18"/>
                <w:szCs w:val="18"/>
                <w:lang w:eastAsia="es-CL"/>
              </w:rPr>
              <w:t xml:space="preserve">281.839 </w:t>
            </w:r>
            <w:proofErr w:type="spellStart"/>
            <w:r w:rsidRPr="00AB181F">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3C3514C" w14:textId="77777777" w:rsidR="007D6784" w:rsidRPr="00AB181F" w:rsidRDefault="007D6784" w:rsidP="00E47DAD">
            <w:pPr>
              <w:spacing w:after="0" w:line="240" w:lineRule="auto"/>
              <w:rPr>
                <w:rFonts w:ascii="Calibri" w:eastAsia="Times New Roman" w:hAnsi="Calibri" w:cs="Times New Roman"/>
                <w:b/>
                <w:color w:val="000000"/>
                <w:sz w:val="18"/>
                <w:szCs w:val="18"/>
                <w:lang w:eastAsia="es-CL"/>
              </w:rPr>
            </w:pPr>
            <w:r w:rsidRPr="00AB181F">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712D768" w14:textId="7B9F7371" w:rsidR="007D6784" w:rsidRPr="00AB181F" w:rsidRDefault="007D6784" w:rsidP="00E47DAD">
            <w:pPr>
              <w:spacing w:after="0" w:line="240" w:lineRule="auto"/>
              <w:rPr>
                <w:rFonts w:ascii="Calibri" w:eastAsia="Times New Roman" w:hAnsi="Calibri" w:cs="Times New Roman"/>
                <w:b/>
                <w:color w:val="000000"/>
                <w:sz w:val="18"/>
                <w:szCs w:val="18"/>
                <w:lang w:eastAsia="es-CL"/>
              </w:rPr>
            </w:pPr>
            <w:r w:rsidRPr="00AB181F">
              <w:rPr>
                <w:rFonts w:ascii="Calibri" w:eastAsia="Times New Roman" w:hAnsi="Calibri" w:cs="Times New Roman"/>
                <w:b/>
                <w:color w:val="000000"/>
                <w:sz w:val="18"/>
                <w:szCs w:val="18"/>
                <w:lang w:eastAsia="es-CL"/>
              </w:rPr>
              <w:t>Norte:</w:t>
            </w:r>
            <w:r w:rsidRPr="00AB181F">
              <w:rPr>
                <w:rFonts w:ascii="Calibri" w:eastAsia="Times New Roman" w:hAnsi="Calibri" w:cs="Times New Roman"/>
                <w:color w:val="000000"/>
                <w:sz w:val="18"/>
                <w:szCs w:val="18"/>
                <w:lang w:eastAsia="es-CL"/>
              </w:rPr>
              <w:t xml:space="preserve"> </w:t>
            </w:r>
            <w:r w:rsidR="00AB181F" w:rsidRPr="00AB181F">
              <w:rPr>
                <w:rFonts w:ascii="Calibri" w:eastAsia="Times New Roman" w:hAnsi="Calibri" w:cs="Times New Roman"/>
                <w:color w:val="000000"/>
                <w:sz w:val="18"/>
                <w:szCs w:val="18"/>
                <w:lang w:eastAsia="es-CL"/>
              </w:rPr>
              <w:t xml:space="preserve">6.686.266 </w:t>
            </w:r>
            <w:proofErr w:type="spellStart"/>
            <w:r w:rsidRPr="00AB181F">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8DE81EE" w14:textId="2F1CA35F" w:rsidR="007D6784" w:rsidRPr="00AB181F" w:rsidRDefault="007D6784" w:rsidP="00E47DAD">
            <w:pPr>
              <w:spacing w:after="0" w:line="240" w:lineRule="auto"/>
              <w:rPr>
                <w:rFonts w:ascii="Calibri" w:eastAsia="Times New Roman" w:hAnsi="Calibri" w:cs="Times New Roman"/>
                <w:b/>
                <w:color w:val="000000"/>
                <w:sz w:val="18"/>
                <w:szCs w:val="18"/>
                <w:lang w:eastAsia="es-CL"/>
              </w:rPr>
            </w:pPr>
            <w:r w:rsidRPr="00AB181F">
              <w:rPr>
                <w:rFonts w:ascii="Calibri" w:eastAsia="Times New Roman" w:hAnsi="Calibri" w:cs="Times New Roman"/>
                <w:b/>
                <w:color w:val="000000"/>
                <w:sz w:val="18"/>
                <w:szCs w:val="18"/>
                <w:lang w:eastAsia="es-CL"/>
              </w:rPr>
              <w:t>Este:</w:t>
            </w:r>
            <w:r w:rsidRPr="00AB181F">
              <w:rPr>
                <w:rFonts w:ascii="Calibri" w:eastAsia="Times New Roman" w:hAnsi="Calibri" w:cs="Times New Roman"/>
                <w:color w:val="000000"/>
                <w:sz w:val="18"/>
                <w:szCs w:val="18"/>
                <w:lang w:eastAsia="es-CL"/>
              </w:rPr>
              <w:t xml:space="preserve"> </w:t>
            </w:r>
            <w:r w:rsidR="00AB181F" w:rsidRPr="00AB181F">
              <w:rPr>
                <w:rFonts w:ascii="Calibri" w:eastAsia="Times New Roman" w:hAnsi="Calibri" w:cs="Times New Roman"/>
                <w:color w:val="000000"/>
                <w:sz w:val="18"/>
                <w:szCs w:val="18"/>
                <w:lang w:eastAsia="es-CL"/>
              </w:rPr>
              <w:t xml:space="preserve">281.839 </w:t>
            </w:r>
            <w:proofErr w:type="spellStart"/>
            <w:r w:rsidRPr="00AB181F">
              <w:rPr>
                <w:rFonts w:ascii="Calibri" w:eastAsia="Times New Roman" w:hAnsi="Calibri" w:cs="Times New Roman"/>
                <w:color w:val="000000"/>
                <w:sz w:val="18"/>
                <w:szCs w:val="18"/>
                <w:lang w:eastAsia="es-CL"/>
              </w:rPr>
              <w:t>mE</w:t>
            </w:r>
            <w:proofErr w:type="spellEnd"/>
          </w:p>
        </w:tc>
      </w:tr>
      <w:tr w:rsidR="007D6784" w:rsidRPr="001A526B" w14:paraId="19EABD0F" w14:textId="77777777" w:rsidTr="00E47DAD">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54AD12F" w14:textId="15E31F05" w:rsidR="007D6784" w:rsidRPr="007D6784" w:rsidRDefault="007D6784" w:rsidP="00E174D4">
            <w:pPr>
              <w:spacing w:after="0" w:line="240" w:lineRule="auto"/>
              <w:jc w:val="both"/>
              <w:rPr>
                <w:rFonts w:ascii="Calibri" w:eastAsia="Times New Roman" w:hAnsi="Calibri" w:cs="Times New Roman"/>
                <w:color w:val="000000"/>
                <w:sz w:val="18"/>
                <w:szCs w:val="18"/>
                <w:highlight w:val="yellow"/>
                <w:lang w:eastAsia="es-CL"/>
              </w:rPr>
            </w:pPr>
            <w:r w:rsidRPr="00E174D4">
              <w:rPr>
                <w:rFonts w:ascii="Calibri" w:eastAsia="Times New Roman" w:hAnsi="Calibri" w:cs="Times New Roman"/>
                <w:b/>
                <w:color w:val="000000"/>
                <w:sz w:val="18"/>
                <w:szCs w:val="18"/>
                <w:lang w:eastAsia="es-CL"/>
              </w:rPr>
              <w:t>Descripción del medio de prueba:</w:t>
            </w:r>
            <w:r w:rsidRPr="00E174D4">
              <w:rPr>
                <w:rFonts w:ascii="Calibri" w:eastAsia="Times New Roman" w:hAnsi="Calibri" w:cs="Times New Roman"/>
                <w:color w:val="000000"/>
                <w:sz w:val="18"/>
                <w:szCs w:val="18"/>
                <w:lang w:eastAsia="es-CL"/>
              </w:rPr>
              <w:t xml:space="preserve"> </w:t>
            </w:r>
            <w:r w:rsidR="00E174D4" w:rsidRPr="00E174D4">
              <w:rPr>
                <w:rFonts w:ascii="Calibri" w:eastAsia="Times New Roman" w:hAnsi="Calibri" w:cs="Times New Roman"/>
                <w:color w:val="000000"/>
                <w:sz w:val="18"/>
                <w:szCs w:val="18"/>
                <w:lang w:eastAsia="es-CL"/>
              </w:rPr>
              <w:t xml:space="preserve">Vista general de Centro de Distribución </w:t>
            </w:r>
            <w:proofErr w:type="spellStart"/>
            <w:r w:rsidR="00E174D4" w:rsidRPr="00E174D4">
              <w:rPr>
                <w:rFonts w:ascii="Calibri" w:eastAsia="Times New Roman" w:hAnsi="Calibri" w:cs="Times New Roman"/>
                <w:color w:val="000000"/>
                <w:sz w:val="18"/>
                <w:szCs w:val="18"/>
                <w:lang w:eastAsia="es-CL"/>
              </w:rPr>
              <w:t>Agrosuper</w:t>
            </w:r>
            <w:proofErr w:type="spellEnd"/>
            <w:r w:rsidR="00E174D4" w:rsidRPr="00E174D4">
              <w:rPr>
                <w:rFonts w:ascii="Calibri" w:eastAsia="Times New Roman" w:hAnsi="Calibri" w:cs="Times New Roman"/>
                <w:color w:val="000000"/>
                <w:sz w:val="18"/>
                <w:szCs w:val="18"/>
                <w:lang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247DCB5" w14:textId="3061CF04" w:rsidR="007D6784" w:rsidRPr="007D6784" w:rsidRDefault="007D6784" w:rsidP="00E174D4">
            <w:pPr>
              <w:spacing w:after="0" w:line="240" w:lineRule="auto"/>
              <w:rPr>
                <w:rFonts w:ascii="Calibri" w:eastAsia="Times New Roman" w:hAnsi="Calibri" w:cs="Times New Roman"/>
                <w:color w:val="000000"/>
                <w:sz w:val="18"/>
                <w:szCs w:val="18"/>
                <w:highlight w:val="yellow"/>
                <w:lang w:eastAsia="es-CL"/>
              </w:rPr>
            </w:pPr>
            <w:r w:rsidRPr="00E174D4">
              <w:rPr>
                <w:rFonts w:ascii="Calibri" w:eastAsia="Times New Roman" w:hAnsi="Calibri" w:cs="Times New Roman"/>
                <w:b/>
                <w:color w:val="000000"/>
                <w:sz w:val="18"/>
                <w:szCs w:val="18"/>
                <w:lang w:eastAsia="es-CL"/>
              </w:rPr>
              <w:t>Descripción del medio de prueba:</w:t>
            </w:r>
            <w:r w:rsidRPr="00E174D4">
              <w:rPr>
                <w:rFonts w:ascii="Calibri" w:eastAsia="Times New Roman" w:hAnsi="Calibri" w:cs="Times New Roman"/>
                <w:color w:val="000000"/>
                <w:sz w:val="18"/>
                <w:szCs w:val="18"/>
                <w:lang w:eastAsia="es-CL"/>
              </w:rPr>
              <w:t xml:space="preserve"> </w:t>
            </w:r>
            <w:r w:rsidR="00E174D4" w:rsidRPr="00E174D4">
              <w:rPr>
                <w:rFonts w:ascii="Calibri" w:eastAsia="Times New Roman" w:hAnsi="Calibri" w:cs="Times New Roman"/>
                <w:color w:val="000000"/>
                <w:sz w:val="18"/>
                <w:szCs w:val="18"/>
                <w:lang w:eastAsia="es-CL"/>
              </w:rPr>
              <w:t xml:space="preserve">Vista </w:t>
            </w:r>
            <w:r w:rsidR="00E174D4">
              <w:rPr>
                <w:rFonts w:ascii="Calibri" w:eastAsia="Times New Roman" w:hAnsi="Calibri" w:cs="Times New Roman"/>
                <w:color w:val="000000"/>
                <w:sz w:val="18"/>
                <w:szCs w:val="18"/>
                <w:lang w:eastAsia="es-CL"/>
              </w:rPr>
              <w:t xml:space="preserve">general </w:t>
            </w:r>
            <w:r w:rsidR="00E174D4" w:rsidRPr="00E174D4">
              <w:rPr>
                <w:rFonts w:ascii="Calibri" w:eastAsia="Times New Roman" w:hAnsi="Calibri" w:cs="Times New Roman"/>
                <w:color w:val="000000"/>
                <w:sz w:val="18"/>
                <w:szCs w:val="18"/>
                <w:lang w:eastAsia="es-CL"/>
              </w:rPr>
              <w:t>de luces tipo farol.</w:t>
            </w:r>
          </w:p>
        </w:tc>
      </w:tr>
    </w:tbl>
    <w:p w14:paraId="0B40F56E" w14:textId="77777777" w:rsidR="00410519" w:rsidRDefault="007D6784" w:rsidP="007D6784">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410519" w:rsidRPr="001A526B" w14:paraId="5FD52762" w14:textId="77777777" w:rsidTr="00410519">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6143229" w14:textId="77777777" w:rsidR="00410519" w:rsidRPr="001A526B" w:rsidRDefault="00410519" w:rsidP="00AA35DA">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410519" w:rsidRPr="001A526B" w14:paraId="64C0439F" w14:textId="77777777" w:rsidTr="00AA35DA">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0F54C84D" w14:textId="74505B55" w:rsidR="00410519" w:rsidRPr="001A526B" w:rsidRDefault="00410519" w:rsidP="00AA35D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9CCBD9F" wp14:editId="04B23FC0">
                  <wp:extent cx="4036800" cy="3027600"/>
                  <wp:effectExtent l="19050" t="19050" r="20955" b="2095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DSC02799.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4036800" cy="3027600"/>
                          </a:xfrm>
                          <a:prstGeom prst="rect">
                            <a:avLst/>
                          </a:prstGeom>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4294E274" w14:textId="206EB551" w:rsidR="00410519" w:rsidRPr="001A526B" w:rsidRDefault="00410519" w:rsidP="00AA35D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22EB247" wp14:editId="358E2D8A">
                  <wp:extent cx="4036800" cy="3027600"/>
                  <wp:effectExtent l="19050" t="19050" r="20955" b="20955"/>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DSC02800.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036800" cy="3027600"/>
                          </a:xfrm>
                          <a:prstGeom prst="rect">
                            <a:avLst/>
                          </a:prstGeom>
                          <a:ln>
                            <a:solidFill>
                              <a:schemeClr val="tx1"/>
                            </a:solidFill>
                          </a:ln>
                        </pic:spPr>
                      </pic:pic>
                    </a:graphicData>
                  </a:graphic>
                </wp:inline>
              </w:drawing>
            </w:r>
          </w:p>
        </w:tc>
      </w:tr>
      <w:tr w:rsidR="00410519" w:rsidRPr="007D6784" w14:paraId="444EBA2B" w14:textId="77777777" w:rsidTr="00AA35D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EEF0F8A" w14:textId="77777777" w:rsidR="00410519" w:rsidRPr="00410519" w:rsidRDefault="00410519" w:rsidP="00AA35DA">
            <w:pPr>
              <w:spacing w:after="0" w:line="240" w:lineRule="auto"/>
              <w:contextualSpacing/>
              <w:outlineLvl w:val="1"/>
              <w:rPr>
                <w:rFonts w:ascii="Calibri" w:eastAsia="Times New Roman" w:hAnsi="Calibri" w:cs="Calibri"/>
                <w:b/>
                <w:color w:val="000000"/>
                <w:sz w:val="18"/>
                <w:szCs w:val="20"/>
                <w:lang w:eastAsia="es-CL"/>
              </w:rPr>
            </w:pPr>
            <w:bookmarkStart w:id="51" w:name="_Ref43794246"/>
            <w:r w:rsidRPr="00410519">
              <w:rPr>
                <w:rFonts w:ascii="Calibri" w:eastAsia="Calibri" w:hAnsi="Calibri" w:cs="Calibri"/>
                <w:b/>
                <w:sz w:val="18"/>
                <w:szCs w:val="20"/>
              </w:rPr>
              <w:t xml:space="preserve">Fotografía </w:t>
            </w:r>
            <w:r w:rsidRPr="00410519">
              <w:rPr>
                <w:rFonts w:ascii="Calibri" w:eastAsia="Calibri" w:hAnsi="Calibri" w:cs="Calibri"/>
                <w:b/>
                <w:sz w:val="18"/>
                <w:szCs w:val="20"/>
              </w:rPr>
              <w:fldChar w:fldCharType="begin"/>
            </w:r>
            <w:r w:rsidRPr="00410519">
              <w:rPr>
                <w:rFonts w:ascii="Calibri" w:eastAsia="Calibri" w:hAnsi="Calibri" w:cs="Calibri"/>
                <w:b/>
                <w:sz w:val="18"/>
                <w:szCs w:val="20"/>
              </w:rPr>
              <w:instrText xml:space="preserve"> SEQ Fotografía \* ARABIC </w:instrText>
            </w:r>
            <w:r w:rsidRPr="00410519">
              <w:rPr>
                <w:rFonts w:ascii="Calibri" w:eastAsia="Calibri" w:hAnsi="Calibri" w:cs="Calibri"/>
                <w:b/>
                <w:sz w:val="18"/>
                <w:szCs w:val="20"/>
              </w:rPr>
              <w:fldChar w:fldCharType="separate"/>
            </w:r>
            <w:r w:rsidRPr="00410519">
              <w:rPr>
                <w:rFonts w:ascii="Calibri" w:eastAsia="Calibri" w:hAnsi="Calibri" w:cs="Calibri"/>
                <w:b/>
                <w:noProof/>
                <w:sz w:val="18"/>
                <w:szCs w:val="20"/>
              </w:rPr>
              <w:t>3</w:t>
            </w:r>
            <w:r w:rsidRPr="00410519">
              <w:rPr>
                <w:rFonts w:ascii="Calibri" w:eastAsia="Calibri" w:hAnsi="Calibri" w:cs="Calibri"/>
                <w:b/>
                <w:sz w:val="18"/>
                <w:szCs w:val="20"/>
              </w:rPr>
              <w:fldChar w:fldCharType="end"/>
            </w:r>
            <w:bookmarkEnd w:id="5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3406BC" w14:textId="77777777" w:rsidR="00410519" w:rsidRPr="00410519" w:rsidRDefault="00410519" w:rsidP="00AA35DA">
            <w:pPr>
              <w:spacing w:after="0" w:line="240" w:lineRule="auto"/>
              <w:rPr>
                <w:rFonts w:ascii="Calibri" w:eastAsia="Times New Roman" w:hAnsi="Calibri" w:cs="Times New Roman"/>
                <w:b/>
                <w:color w:val="000000"/>
                <w:sz w:val="18"/>
                <w:szCs w:val="18"/>
                <w:lang w:eastAsia="es-CL"/>
              </w:rPr>
            </w:pPr>
            <w:r w:rsidRPr="00410519">
              <w:rPr>
                <w:rFonts w:ascii="Calibri" w:eastAsia="Times New Roman" w:hAnsi="Calibri" w:cs="Times New Roman"/>
                <w:b/>
                <w:color w:val="000000"/>
                <w:sz w:val="18"/>
                <w:szCs w:val="18"/>
                <w:lang w:eastAsia="es-CL"/>
              </w:rPr>
              <w:t>Fecha:</w:t>
            </w:r>
            <w:r w:rsidRPr="00410519">
              <w:rPr>
                <w:rFonts w:ascii="Calibri" w:eastAsia="Times New Roman" w:hAnsi="Calibri" w:cs="Times New Roman"/>
                <w:b/>
                <w:sz w:val="18"/>
                <w:szCs w:val="18"/>
                <w:lang w:eastAsia="es-CL"/>
              </w:rPr>
              <w:t xml:space="preserve"> </w:t>
            </w:r>
            <w:r w:rsidRPr="00410519">
              <w:rPr>
                <w:rFonts w:ascii="Calibri" w:eastAsia="Times New Roman" w:hAnsi="Calibri" w:cs="Times New Roman"/>
                <w:bCs/>
                <w:sz w:val="18"/>
                <w:szCs w:val="18"/>
                <w:lang w:eastAsia="es-CL"/>
              </w:rPr>
              <w:t>03-02-2020</w:t>
            </w:r>
          </w:p>
        </w:tc>
        <w:tc>
          <w:tcPr>
            <w:tcW w:w="1341" w:type="pct"/>
            <w:tcBorders>
              <w:top w:val="single" w:sz="4" w:space="0" w:color="auto"/>
              <w:left w:val="nil"/>
              <w:bottom w:val="single" w:sz="4" w:space="0" w:color="auto"/>
              <w:right w:val="nil"/>
            </w:tcBorders>
            <w:shd w:val="clear" w:color="auto" w:fill="auto"/>
            <w:noWrap/>
            <w:vAlign w:val="center"/>
            <w:hideMark/>
          </w:tcPr>
          <w:p w14:paraId="0AF33FD4" w14:textId="77777777" w:rsidR="00410519" w:rsidRPr="00410519" w:rsidRDefault="00410519" w:rsidP="00AA35DA">
            <w:pPr>
              <w:spacing w:after="0" w:line="240" w:lineRule="auto"/>
              <w:contextualSpacing/>
              <w:outlineLvl w:val="1"/>
              <w:rPr>
                <w:rFonts w:ascii="Calibri" w:eastAsia="Calibri" w:hAnsi="Calibri" w:cs="Calibri"/>
                <w:b/>
                <w:sz w:val="18"/>
                <w:szCs w:val="20"/>
              </w:rPr>
            </w:pPr>
            <w:bookmarkStart w:id="52" w:name="_Ref43794248"/>
            <w:r w:rsidRPr="00410519">
              <w:rPr>
                <w:rFonts w:ascii="Calibri" w:eastAsia="Calibri" w:hAnsi="Calibri" w:cs="Calibri"/>
                <w:b/>
                <w:sz w:val="18"/>
                <w:szCs w:val="20"/>
              </w:rPr>
              <w:t xml:space="preserve">Fotografía </w:t>
            </w:r>
            <w:r w:rsidRPr="00410519">
              <w:rPr>
                <w:rFonts w:ascii="Calibri" w:eastAsia="Calibri" w:hAnsi="Calibri" w:cs="Calibri"/>
                <w:b/>
                <w:sz w:val="18"/>
                <w:szCs w:val="20"/>
              </w:rPr>
              <w:fldChar w:fldCharType="begin"/>
            </w:r>
            <w:r w:rsidRPr="00410519">
              <w:rPr>
                <w:rFonts w:ascii="Calibri" w:eastAsia="Calibri" w:hAnsi="Calibri" w:cs="Calibri"/>
                <w:b/>
                <w:sz w:val="18"/>
                <w:szCs w:val="20"/>
              </w:rPr>
              <w:instrText xml:space="preserve"> SEQ Fotografía \* ARABIC </w:instrText>
            </w:r>
            <w:r w:rsidRPr="00410519">
              <w:rPr>
                <w:rFonts w:ascii="Calibri" w:eastAsia="Calibri" w:hAnsi="Calibri" w:cs="Calibri"/>
                <w:b/>
                <w:sz w:val="18"/>
                <w:szCs w:val="20"/>
              </w:rPr>
              <w:fldChar w:fldCharType="separate"/>
            </w:r>
            <w:r w:rsidRPr="00410519">
              <w:rPr>
                <w:rFonts w:ascii="Calibri" w:eastAsia="Calibri" w:hAnsi="Calibri" w:cs="Calibri"/>
                <w:b/>
                <w:noProof/>
                <w:sz w:val="18"/>
                <w:szCs w:val="20"/>
              </w:rPr>
              <w:t>4</w:t>
            </w:r>
            <w:r w:rsidRPr="00410519">
              <w:rPr>
                <w:rFonts w:ascii="Calibri" w:eastAsia="Calibri" w:hAnsi="Calibri" w:cs="Calibri"/>
                <w:b/>
                <w:sz w:val="18"/>
                <w:szCs w:val="20"/>
              </w:rPr>
              <w:fldChar w:fldCharType="end"/>
            </w:r>
            <w:bookmarkEnd w:id="5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E4604A" w14:textId="77777777" w:rsidR="00410519" w:rsidRPr="00410519" w:rsidRDefault="00410519" w:rsidP="00AA35DA">
            <w:pPr>
              <w:spacing w:after="0" w:line="240" w:lineRule="auto"/>
              <w:rPr>
                <w:rFonts w:ascii="Calibri" w:eastAsia="Times New Roman" w:hAnsi="Calibri" w:cs="Times New Roman"/>
                <w:b/>
                <w:color w:val="000000"/>
                <w:sz w:val="18"/>
                <w:szCs w:val="18"/>
                <w:lang w:eastAsia="es-CL"/>
              </w:rPr>
            </w:pPr>
            <w:r w:rsidRPr="00410519">
              <w:rPr>
                <w:rFonts w:ascii="Calibri" w:eastAsia="Times New Roman" w:hAnsi="Calibri" w:cs="Times New Roman"/>
                <w:b/>
                <w:color w:val="000000"/>
                <w:sz w:val="18"/>
                <w:szCs w:val="18"/>
                <w:lang w:eastAsia="es-CL"/>
              </w:rPr>
              <w:t>Fecha:</w:t>
            </w:r>
            <w:r w:rsidRPr="00410519">
              <w:rPr>
                <w:rFonts w:ascii="Calibri" w:eastAsia="Times New Roman" w:hAnsi="Calibri" w:cs="Times New Roman"/>
                <w:b/>
                <w:sz w:val="18"/>
                <w:szCs w:val="18"/>
                <w:lang w:eastAsia="es-CL"/>
              </w:rPr>
              <w:t xml:space="preserve"> </w:t>
            </w:r>
            <w:r w:rsidRPr="00410519">
              <w:rPr>
                <w:rFonts w:ascii="Calibri" w:eastAsia="Times New Roman" w:hAnsi="Calibri" w:cs="Times New Roman"/>
                <w:bCs/>
                <w:sz w:val="18"/>
                <w:szCs w:val="18"/>
                <w:lang w:eastAsia="es-CL"/>
              </w:rPr>
              <w:t>03-02-2020</w:t>
            </w:r>
          </w:p>
        </w:tc>
      </w:tr>
      <w:tr w:rsidR="00410519" w:rsidRPr="00C359C9" w14:paraId="02E211BB" w14:textId="77777777" w:rsidTr="00AA35D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B48E1CF" w14:textId="77777777" w:rsidR="00410519" w:rsidRPr="007D6784" w:rsidRDefault="00410519" w:rsidP="00AA35DA">
            <w:pPr>
              <w:spacing w:after="0" w:line="240" w:lineRule="auto"/>
              <w:rPr>
                <w:rFonts w:ascii="Calibri" w:eastAsia="Times New Roman" w:hAnsi="Calibri" w:cs="Times New Roman"/>
                <w:b/>
                <w:color w:val="000000"/>
                <w:sz w:val="18"/>
                <w:szCs w:val="18"/>
                <w:highlight w:val="yellow"/>
                <w:lang w:eastAsia="es-CL"/>
              </w:rPr>
            </w:pPr>
            <w:r w:rsidRPr="00A677D0">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60B8209" w14:textId="2E5926B2" w:rsidR="00410519" w:rsidRPr="00852420" w:rsidRDefault="00410519" w:rsidP="00AA35DA">
            <w:pPr>
              <w:spacing w:after="0" w:line="240" w:lineRule="auto"/>
              <w:rPr>
                <w:rFonts w:ascii="Calibri" w:eastAsia="Times New Roman" w:hAnsi="Calibri" w:cs="Times New Roman"/>
                <w:b/>
                <w:color w:val="000000"/>
                <w:sz w:val="18"/>
                <w:szCs w:val="18"/>
                <w:lang w:eastAsia="es-CL"/>
              </w:rPr>
            </w:pPr>
            <w:r w:rsidRPr="00852420">
              <w:rPr>
                <w:rFonts w:ascii="Calibri" w:eastAsia="Times New Roman" w:hAnsi="Calibri" w:cs="Times New Roman"/>
                <w:b/>
                <w:color w:val="000000"/>
                <w:sz w:val="18"/>
                <w:szCs w:val="18"/>
                <w:lang w:eastAsia="es-CL"/>
              </w:rPr>
              <w:t>Norte:</w:t>
            </w:r>
            <w:r w:rsidRPr="00852420">
              <w:rPr>
                <w:rFonts w:ascii="Calibri" w:eastAsia="Times New Roman" w:hAnsi="Calibri" w:cs="Times New Roman"/>
                <w:color w:val="000000"/>
                <w:sz w:val="18"/>
                <w:szCs w:val="18"/>
                <w:lang w:eastAsia="es-CL"/>
              </w:rPr>
              <w:t xml:space="preserve"> </w:t>
            </w:r>
            <w:r w:rsidR="00852420" w:rsidRPr="00852420">
              <w:rPr>
                <w:rFonts w:ascii="Calibri" w:eastAsia="Times New Roman" w:hAnsi="Calibri" w:cs="Times New Roman"/>
                <w:color w:val="000000"/>
                <w:sz w:val="18"/>
                <w:szCs w:val="18"/>
                <w:lang w:eastAsia="es-CL"/>
              </w:rPr>
              <w:t xml:space="preserve">6.686.261 </w:t>
            </w:r>
            <w:proofErr w:type="spellStart"/>
            <w:r w:rsidRPr="00852420">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2888A2F" w14:textId="2D2E40CC" w:rsidR="00410519" w:rsidRPr="00852420" w:rsidRDefault="00410519" w:rsidP="00AA35DA">
            <w:pPr>
              <w:spacing w:after="0" w:line="240" w:lineRule="auto"/>
              <w:rPr>
                <w:rFonts w:ascii="Calibri" w:eastAsia="Times New Roman" w:hAnsi="Calibri" w:cs="Times New Roman"/>
                <w:b/>
                <w:color w:val="000000"/>
                <w:sz w:val="18"/>
                <w:szCs w:val="18"/>
                <w:lang w:eastAsia="es-CL"/>
              </w:rPr>
            </w:pPr>
            <w:r w:rsidRPr="00852420">
              <w:rPr>
                <w:rFonts w:ascii="Calibri" w:eastAsia="Times New Roman" w:hAnsi="Calibri" w:cs="Times New Roman"/>
                <w:b/>
                <w:color w:val="000000"/>
                <w:sz w:val="18"/>
                <w:szCs w:val="18"/>
                <w:lang w:eastAsia="es-CL"/>
              </w:rPr>
              <w:t>Este:</w:t>
            </w:r>
            <w:r w:rsidRPr="00852420">
              <w:rPr>
                <w:rFonts w:ascii="Calibri" w:eastAsia="Times New Roman" w:hAnsi="Calibri" w:cs="Times New Roman"/>
                <w:color w:val="000000"/>
                <w:sz w:val="18"/>
                <w:szCs w:val="18"/>
                <w:lang w:eastAsia="es-CL"/>
              </w:rPr>
              <w:t xml:space="preserve"> </w:t>
            </w:r>
            <w:r w:rsidR="00852420" w:rsidRPr="00852420">
              <w:rPr>
                <w:rFonts w:ascii="Calibri" w:eastAsia="Times New Roman" w:hAnsi="Calibri" w:cs="Times New Roman"/>
                <w:color w:val="000000"/>
                <w:sz w:val="18"/>
                <w:szCs w:val="18"/>
                <w:lang w:eastAsia="es-CL"/>
              </w:rPr>
              <w:t xml:space="preserve">281.842 </w:t>
            </w:r>
            <w:proofErr w:type="spellStart"/>
            <w:r w:rsidRPr="00852420">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B29EAAB" w14:textId="77777777" w:rsidR="00410519" w:rsidRPr="007D6784" w:rsidRDefault="00410519" w:rsidP="00AA35DA">
            <w:pPr>
              <w:spacing w:after="0" w:line="240" w:lineRule="auto"/>
              <w:rPr>
                <w:rFonts w:ascii="Calibri" w:eastAsia="Times New Roman" w:hAnsi="Calibri" w:cs="Times New Roman"/>
                <w:b/>
                <w:color w:val="000000"/>
                <w:sz w:val="18"/>
                <w:szCs w:val="18"/>
                <w:highlight w:val="yellow"/>
                <w:lang w:eastAsia="es-CL"/>
              </w:rPr>
            </w:pPr>
            <w:r w:rsidRPr="00A677D0">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21C6170" w14:textId="30E9A038" w:rsidR="00410519" w:rsidRPr="007D6784" w:rsidRDefault="00410519" w:rsidP="00AA35DA">
            <w:pPr>
              <w:spacing w:after="0" w:line="240" w:lineRule="auto"/>
              <w:rPr>
                <w:rFonts w:ascii="Calibri" w:eastAsia="Times New Roman" w:hAnsi="Calibri" w:cs="Times New Roman"/>
                <w:b/>
                <w:color w:val="000000"/>
                <w:sz w:val="18"/>
                <w:szCs w:val="18"/>
                <w:highlight w:val="yellow"/>
                <w:lang w:eastAsia="es-CL"/>
              </w:rPr>
            </w:pPr>
            <w:r w:rsidRPr="000323DB">
              <w:rPr>
                <w:rFonts w:ascii="Calibri" w:eastAsia="Times New Roman" w:hAnsi="Calibri" w:cs="Times New Roman"/>
                <w:b/>
                <w:color w:val="000000"/>
                <w:sz w:val="18"/>
                <w:szCs w:val="18"/>
                <w:lang w:eastAsia="es-CL"/>
              </w:rPr>
              <w:t>Norte:</w:t>
            </w:r>
            <w:r w:rsidRPr="000323DB">
              <w:rPr>
                <w:rFonts w:ascii="Calibri" w:eastAsia="Times New Roman" w:hAnsi="Calibri" w:cs="Times New Roman"/>
                <w:color w:val="000000"/>
                <w:sz w:val="18"/>
                <w:szCs w:val="18"/>
                <w:lang w:eastAsia="es-CL"/>
              </w:rPr>
              <w:t xml:space="preserve"> </w:t>
            </w:r>
            <w:r w:rsidR="00C359C9" w:rsidRPr="000323DB">
              <w:rPr>
                <w:rFonts w:ascii="Calibri" w:eastAsia="Times New Roman" w:hAnsi="Calibri" w:cs="Times New Roman"/>
                <w:color w:val="000000"/>
                <w:sz w:val="18"/>
                <w:szCs w:val="18"/>
                <w:lang w:eastAsia="es-CL"/>
              </w:rPr>
              <w:t>6.686</w:t>
            </w:r>
            <w:r w:rsidR="00C359C9">
              <w:rPr>
                <w:rFonts w:ascii="Calibri" w:eastAsia="Times New Roman" w:hAnsi="Calibri" w:cs="Times New Roman"/>
                <w:color w:val="000000"/>
                <w:sz w:val="18"/>
                <w:szCs w:val="18"/>
                <w:lang w:eastAsia="es-CL"/>
              </w:rPr>
              <w:t>.261</w:t>
            </w:r>
            <w:r w:rsidRPr="00C359C9">
              <w:rPr>
                <w:rFonts w:ascii="Calibri" w:eastAsia="Times New Roman" w:hAnsi="Calibri" w:cs="Times New Roman"/>
                <w:color w:val="000000"/>
                <w:sz w:val="18"/>
                <w:szCs w:val="18"/>
                <w:lang w:eastAsia="es-CL"/>
              </w:rPr>
              <w:t>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5D2CBD3" w14:textId="0D56BE99" w:rsidR="00410519" w:rsidRPr="00C359C9" w:rsidRDefault="00410519" w:rsidP="00AA35DA">
            <w:pPr>
              <w:spacing w:after="0" w:line="240" w:lineRule="auto"/>
              <w:rPr>
                <w:rFonts w:ascii="Calibri" w:eastAsia="Times New Roman" w:hAnsi="Calibri" w:cs="Times New Roman"/>
                <w:color w:val="000000"/>
                <w:sz w:val="18"/>
                <w:szCs w:val="18"/>
                <w:lang w:eastAsia="es-CL"/>
              </w:rPr>
            </w:pPr>
            <w:r w:rsidRPr="00C359C9">
              <w:rPr>
                <w:rFonts w:ascii="Calibri" w:eastAsia="Times New Roman" w:hAnsi="Calibri" w:cs="Times New Roman"/>
                <w:color w:val="000000"/>
                <w:sz w:val="18"/>
                <w:szCs w:val="18"/>
                <w:lang w:eastAsia="es-CL"/>
              </w:rPr>
              <w:t xml:space="preserve">Este: </w:t>
            </w:r>
            <w:r w:rsidR="00C359C9" w:rsidRPr="00C359C9">
              <w:rPr>
                <w:rFonts w:ascii="Calibri" w:eastAsia="Times New Roman" w:hAnsi="Calibri" w:cs="Times New Roman"/>
                <w:color w:val="000000"/>
                <w:sz w:val="18"/>
                <w:szCs w:val="18"/>
                <w:lang w:eastAsia="es-CL"/>
              </w:rPr>
              <w:t>281</w:t>
            </w:r>
            <w:r w:rsidR="00C359C9">
              <w:rPr>
                <w:rFonts w:ascii="Calibri" w:eastAsia="Times New Roman" w:hAnsi="Calibri" w:cs="Times New Roman"/>
                <w:color w:val="000000"/>
                <w:sz w:val="18"/>
                <w:szCs w:val="18"/>
                <w:lang w:eastAsia="es-CL"/>
              </w:rPr>
              <w:t>.</w:t>
            </w:r>
            <w:r w:rsidR="00C359C9" w:rsidRPr="00C359C9">
              <w:rPr>
                <w:rFonts w:ascii="Calibri" w:eastAsia="Times New Roman" w:hAnsi="Calibri" w:cs="Times New Roman"/>
                <w:color w:val="000000"/>
                <w:sz w:val="18"/>
                <w:szCs w:val="18"/>
                <w:lang w:eastAsia="es-CL"/>
              </w:rPr>
              <w:t>843</w:t>
            </w:r>
            <w:r w:rsidRPr="00C359C9">
              <w:rPr>
                <w:rFonts w:ascii="Calibri" w:eastAsia="Times New Roman" w:hAnsi="Calibri" w:cs="Times New Roman"/>
                <w:color w:val="000000"/>
                <w:sz w:val="18"/>
                <w:szCs w:val="18"/>
                <w:lang w:eastAsia="es-CL"/>
              </w:rPr>
              <w:t xml:space="preserve"> </w:t>
            </w:r>
            <w:proofErr w:type="spellStart"/>
            <w:r w:rsidRPr="00C359C9">
              <w:rPr>
                <w:rFonts w:ascii="Calibri" w:eastAsia="Times New Roman" w:hAnsi="Calibri" w:cs="Times New Roman"/>
                <w:color w:val="000000"/>
                <w:sz w:val="18"/>
                <w:szCs w:val="18"/>
                <w:lang w:eastAsia="es-CL"/>
              </w:rPr>
              <w:t>mE</w:t>
            </w:r>
            <w:proofErr w:type="spellEnd"/>
          </w:p>
        </w:tc>
      </w:tr>
      <w:tr w:rsidR="00410519" w:rsidRPr="007D6784" w14:paraId="468EF1DF" w14:textId="77777777" w:rsidTr="00AA35DA">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5CEEFA0" w14:textId="394FA1DE" w:rsidR="00410519" w:rsidRPr="007D6784" w:rsidRDefault="00410519" w:rsidP="00897083">
            <w:pPr>
              <w:spacing w:after="0" w:line="240" w:lineRule="auto"/>
              <w:jc w:val="both"/>
              <w:rPr>
                <w:rFonts w:ascii="Calibri" w:eastAsia="Times New Roman" w:hAnsi="Calibri" w:cs="Times New Roman"/>
                <w:color w:val="000000"/>
                <w:sz w:val="18"/>
                <w:szCs w:val="18"/>
                <w:highlight w:val="yellow"/>
                <w:lang w:eastAsia="es-CL"/>
              </w:rPr>
            </w:pPr>
            <w:r w:rsidRPr="00E174D4">
              <w:rPr>
                <w:rFonts w:ascii="Calibri" w:eastAsia="Times New Roman" w:hAnsi="Calibri" w:cs="Times New Roman"/>
                <w:b/>
                <w:color w:val="000000"/>
                <w:sz w:val="18"/>
                <w:szCs w:val="18"/>
                <w:lang w:eastAsia="es-CL"/>
              </w:rPr>
              <w:t>Descripción del medio de prueba:</w:t>
            </w:r>
            <w:r w:rsidRPr="00E174D4">
              <w:rPr>
                <w:rFonts w:ascii="Calibri" w:eastAsia="Times New Roman" w:hAnsi="Calibri" w:cs="Times New Roman"/>
                <w:color w:val="000000"/>
                <w:sz w:val="18"/>
                <w:szCs w:val="18"/>
                <w:lang w:eastAsia="es-CL"/>
              </w:rPr>
              <w:t xml:space="preserve"> </w:t>
            </w:r>
            <w:r w:rsidR="00897083">
              <w:rPr>
                <w:rFonts w:ascii="Calibri" w:eastAsia="Times New Roman" w:hAnsi="Calibri" w:cs="Times New Roman"/>
                <w:color w:val="000000"/>
                <w:sz w:val="18"/>
                <w:szCs w:val="18"/>
                <w:lang w:eastAsia="es-CL"/>
              </w:rPr>
              <w:t xml:space="preserve">Luminarias sobre estructuras de “Centro de Distribución </w:t>
            </w:r>
            <w:proofErr w:type="spellStart"/>
            <w:r w:rsidR="00897083">
              <w:rPr>
                <w:rFonts w:ascii="Calibri" w:eastAsia="Times New Roman" w:hAnsi="Calibri" w:cs="Times New Roman"/>
                <w:color w:val="000000"/>
                <w:sz w:val="18"/>
                <w:szCs w:val="18"/>
                <w:lang w:eastAsia="es-CL"/>
              </w:rPr>
              <w:t>Agrosuper</w:t>
            </w:r>
            <w:proofErr w:type="spellEnd"/>
            <w:r w:rsidR="00897083">
              <w:rPr>
                <w:rFonts w:ascii="Calibri" w:eastAsia="Times New Roman" w:hAnsi="Calibri" w:cs="Times New Roman"/>
                <w:color w:val="000000"/>
                <w:sz w:val="18"/>
                <w:szCs w:val="18"/>
                <w:lang w:eastAsia="es-CL"/>
              </w:rPr>
              <w:t xml:space="preserve">”. </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ECBABE9" w14:textId="2ADF06F2" w:rsidR="00410519" w:rsidRPr="007D6784" w:rsidRDefault="00410519" w:rsidP="00897083">
            <w:pPr>
              <w:spacing w:after="0" w:line="240" w:lineRule="auto"/>
              <w:jc w:val="both"/>
              <w:rPr>
                <w:rFonts w:ascii="Calibri" w:eastAsia="Times New Roman" w:hAnsi="Calibri" w:cs="Times New Roman"/>
                <w:color w:val="000000"/>
                <w:sz w:val="18"/>
                <w:szCs w:val="18"/>
                <w:highlight w:val="yellow"/>
                <w:lang w:eastAsia="es-CL"/>
              </w:rPr>
            </w:pPr>
            <w:r w:rsidRPr="00E174D4">
              <w:rPr>
                <w:rFonts w:ascii="Calibri" w:eastAsia="Times New Roman" w:hAnsi="Calibri" w:cs="Times New Roman"/>
                <w:b/>
                <w:color w:val="000000"/>
                <w:sz w:val="18"/>
                <w:szCs w:val="18"/>
                <w:lang w:eastAsia="es-CL"/>
              </w:rPr>
              <w:t>Descripción del medio de prueba:</w:t>
            </w:r>
            <w:r w:rsidRPr="00E174D4">
              <w:rPr>
                <w:rFonts w:ascii="Calibri" w:eastAsia="Times New Roman" w:hAnsi="Calibri" w:cs="Times New Roman"/>
                <w:color w:val="000000"/>
                <w:sz w:val="18"/>
                <w:szCs w:val="18"/>
                <w:lang w:eastAsia="es-CL"/>
              </w:rPr>
              <w:t xml:space="preserve"> </w:t>
            </w:r>
            <w:r w:rsidR="00897083">
              <w:rPr>
                <w:rFonts w:ascii="Calibri" w:eastAsia="Times New Roman" w:hAnsi="Calibri" w:cs="Times New Roman"/>
                <w:color w:val="000000"/>
                <w:sz w:val="18"/>
                <w:szCs w:val="18"/>
                <w:lang w:eastAsia="es-CL"/>
              </w:rPr>
              <w:t xml:space="preserve">Vista detalle de luminarias sobre estructuras de “Centro de Distribución </w:t>
            </w:r>
            <w:proofErr w:type="spellStart"/>
            <w:r w:rsidR="00897083">
              <w:rPr>
                <w:rFonts w:ascii="Calibri" w:eastAsia="Times New Roman" w:hAnsi="Calibri" w:cs="Times New Roman"/>
                <w:color w:val="000000"/>
                <w:sz w:val="18"/>
                <w:szCs w:val="18"/>
                <w:lang w:eastAsia="es-CL"/>
              </w:rPr>
              <w:t>Agrosuper</w:t>
            </w:r>
            <w:proofErr w:type="spellEnd"/>
            <w:r w:rsidR="00897083">
              <w:rPr>
                <w:rFonts w:ascii="Calibri" w:eastAsia="Times New Roman" w:hAnsi="Calibri" w:cs="Times New Roman"/>
                <w:color w:val="000000"/>
                <w:sz w:val="18"/>
                <w:szCs w:val="18"/>
                <w:lang w:eastAsia="es-CL"/>
              </w:rPr>
              <w:t>”.</w:t>
            </w:r>
          </w:p>
        </w:tc>
      </w:tr>
    </w:tbl>
    <w:p w14:paraId="21D1FE5F" w14:textId="77777777" w:rsidR="0045320C" w:rsidRDefault="0045320C">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0A3A3B" w:rsidRPr="001A526B" w14:paraId="7845444E" w14:textId="77777777" w:rsidTr="00AA35D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D559BC3" w14:textId="77777777" w:rsidR="000A3A3B" w:rsidRPr="001A526B" w:rsidRDefault="000A3A3B" w:rsidP="00AA35DA">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0A3A3B" w:rsidRPr="001A526B" w14:paraId="016D0442" w14:textId="77777777" w:rsidTr="00AA35DA">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145A5495" w14:textId="253F3B46" w:rsidR="000A3A3B" w:rsidRPr="001A526B" w:rsidRDefault="004B6618" w:rsidP="00AA35D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5D1AD79" wp14:editId="65C6460D">
                  <wp:extent cx="4036800" cy="3027600"/>
                  <wp:effectExtent l="19050" t="19050" r="20955" b="2095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DSC02803.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036800" cy="3027600"/>
                          </a:xfrm>
                          <a:prstGeom prst="rect">
                            <a:avLst/>
                          </a:prstGeom>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686B8F80" w14:textId="3D574949" w:rsidR="000A3A3B" w:rsidRPr="001A526B" w:rsidRDefault="00FB4AA6" w:rsidP="00AA35D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8A33D13" wp14:editId="5A2E0386">
                  <wp:extent cx="4036800" cy="3027600"/>
                  <wp:effectExtent l="19050" t="19050" r="20955" b="2095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DSC02802.JPG"/>
                          <pic:cNvPicPr/>
                        </pic:nvPicPr>
                        <pic:blipFill>
                          <a:blip r:embed="rId21" cstate="print">
                            <a:extLst>
                              <a:ext uri="{28A0092B-C50C-407E-A947-70E740481C1C}">
                                <a14:useLocalDpi xmlns:a14="http://schemas.microsoft.com/office/drawing/2010/main" val="0"/>
                              </a:ext>
                            </a:extLst>
                          </a:blip>
                          <a:stretch>
                            <a:fillRect/>
                          </a:stretch>
                        </pic:blipFill>
                        <pic:spPr>
                          <a:xfrm rot="10800000">
                            <a:off x="0" y="0"/>
                            <a:ext cx="4036800" cy="3027600"/>
                          </a:xfrm>
                          <a:prstGeom prst="rect">
                            <a:avLst/>
                          </a:prstGeom>
                          <a:ln>
                            <a:solidFill>
                              <a:schemeClr val="tx1"/>
                            </a:solidFill>
                          </a:ln>
                        </pic:spPr>
                      </pic:pic>
                    </a:graphicData>
                  </a:graphic>
                </wp:inline>
              </w:drawing>
            </w:r>
          </w:p>
        </w:tc>
      </w:tr>
      <w:tr w:rsidR="00FB4AA6" w:rsidRPr="007D6784" w14:paraId="3394EBB0" w14:textId="77777777" w:rsidTr="00AA35D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E491AE3" w14:textId="77777777" w:rsidR="000A3A3B" w:rsidRPr="00410519" w:rsidRDefault="000A3A3B" w:rsidP="00AA35DA">
            <w:pPr>
              <w:spacing w:after="0" w:line="240" w:lineRule="auto"/>
              <w:contextualSpacing/>
              <w:outlineLvl w:val="1"/>
              <w:rPr>
                <w:rFonts w:ascii="Calibri" w:eastAsia="Times New Roman" w:hAnsi="Calibri" w:cs="Calibri"/>
                <w:b/>
                <w:color w:val="000000"/>
                <w:sz w:val="18"/>
                <w:szCs w:val="20"/>
                <w:lang w:eastAsia="es-CL"/>
              </w:rPr>
            </w:pPr>
            <w:bookmarkStart w:id="53" w:name="_Ref43795854"/>
            <w:r w:rsidRPr="00410519">
              <w:rPr>
                <w:rFonts w:ascii="Calibri" w:eastAsia="Calibri" w:hAnsi="Calibri" w:cs="Calibri"/>
                <w:b/>
                <w:sz w:val="18"/>
                <w:szCs w:val="20"/>
              </w:rPr>
              <w:t xml:space="preserve">Fotografía </w:t>
            </w:r>
            <w:r w:rsidRPr="00410519">
              <w:rPr>
                <w:rFonts w:ascii="Calibri" w:eastAsia="Calibri" w:hAnsi="Calibri" w:cs="Calibri"/>
                <w:b/>
                <w:sz w:val="18"/>
                <w:szCs w:val="20"/>
              </w:rPr>
              <w:fldChar w:fldCharType="begin"/>
            </w:r>
            <w:r w:rsidRPr="00410519">
              <w:rPr>
                <w:rFonts w:ascii="Calibri" w:eastAsia="Calibri" w:hAnsi="Calibri" w:cs="Calibri"/>
                <w:b/>
                <w:sz w:val="18"/>
                <w:szCs w:val="20"/>
              </w:rPr>
              <w:instrText xml:space="preserve"> SEQ Fotografía \* ARABIC </w:instrText>
            </w:r>
            <w:r w:rsidRPr="00410519">
              <w:rPr>
                <w:rFonts w:ascii="Calibri" w:eastAsia="Calibri" w:hAnsi="Calibri" w:cs="Calibri"/>
                <w:b/>
                <w:sz w:val="18"/>
                <w:szCs w:val="20"/>
              </w:rPr>
              <w:fldChar w:fldCharType="separate"/>
            </w:r>
            <w:r w:rsidR="009017C3">
              <w:rPr>
                <w:rFonts w:ascii="Calibri" w:eastAsia="Calibri" w:hAnsi="Calibri" w:cs="Calibri"/>
                <w:b/>
                <w:noProof/>
                <w:sz w:val="18"/>
                <w:szCs w:val="20"/>
              </w:rPr>
              <w:t>5</w:t>
            </w:r>
            <w:r w:rsidRPr="00410519">
              <w:rPr>
                <w:rFonts w:ascii="Calibri" w:eastAsia="Calibri" w:hAnsi="Calibri" w:cs="Calibri"/>
                <w:b/>
                <w:sz w:val="18"/>
                <w:szCs w:val="20"/>
              </w:rPr>
              <w:fldChar w:fldCharType="end"/>
            </w:r>
            <w:bookmarkEnd w:id="5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99582C" w14:textId="0B4391AA" w:rsidR="000A3A3B" w:rsidRPr="00410519" w:rsidRDefault="000A3A3B" w:rsidP="00AA35DA">
            <w:pPr>
              <w:spacing w:after="0" w:line="240" w:lineRule="auto"/>
              <w:rPr>
                <w:rFonts w:ascii="Calibri" w:eastAsia="Times New Roman" w:hAnsi="Calibri" w:cs="Times New Roman"/>
                <w:b/>
                <w:color w:val="000000"/>
                <w:sz w:val="18"/>
                <w:szCs w:val="18"/>
                <w:lang w:eastAsia="es-CL"/>
              </w:rPr>
            </w:pPr>
            <w:r w:rsidRPr="00410519">
              <w:rPr>
                <w:rFonts w:ascii="Calibri" w:eastAsia="Times New Roman" w:hAnsi="Calibri" w:cs="Times New Roman"/>
                <w:b/>
                <w:color w:val="000000"/>
                <w:sz w:val="18"/>
                <w:szCs w:val="18"/>
                <w:lang w:eastAsia="es-CL"/>
              </w:rPr>
              <w:t>Fecha:</w:t>
            </w:r>
            <w:r w:rsidRPr="00410519">
              <w:rPr>
                <w:rFonts w:ascii="Calibri" w:eastAsia="Times New Roman" w:hAnsi="Calibri" w:cs="Times New Roman"/>
                <w:b/>
                <w:sz w:val="18"/>
                <w:szCs w:val="18"/>
                <w:lang w:eastAsia="es-CL"/>
              </w:rPr>
              <w:t xml:space="preserve"> </w:t>
            </w:r>
            <w:r w:rsidR="00410519" w:rsidRPr="00410519">
              <w:rPr>
                <w:rFonts w:ascii="Calibri" w:eastAsia="Times New Roman" w:hAnsi="Calibri" w:cs="Times New Roman"/>
                <w:bCs/>
                <w:sz w:val="18"/>
                <w:szCs w:val="18"/>
                <w:lang w:eastAsia="es-CL"/>
              </w:rPr>
              <w:t>03-02-2020</w:t>
            </w:r>
          </w:p>
        </w:tc>
        <w:tc>
          <w:tcPr>
            <w:tcW w:w="1341" w:type="pct"/>
            <w:tcBorders>
              <w:top w:val="single" w:sz="4" w:space="0" w:color="auto"/>
              <w:left w:val="nil"/>
              <w:bottom w:val="single" w:sz="4" w:space="0" w:color="auto"/>
              <w:right w:val="nil"/>
            </w:tcBorders>
            <w:shd w:val="clear" w:color="auto" w:fill="auto"/>
            <w:noWrap/>
            <w:vAlign w:val="center"/>
            <w:hideMark/>
          </w:tcPr>
          <w:p w14:paraId="46D86FE4" w14:textId="77777777" w:rsidR="000A3A3B" w:rsidRPr="00410519" w:rsidRDefault="000A3A3B" w:rsidP="00AA35DA">
            <w:pPr>
              <w:spacing w:after="0" w:line="240" w:lineRule="auto"/>
              <w:contextualSpacing/>
              <w:outlineLvl w:val="1"/>
              <w:rPr>
                <w:rFonts w:ascii="Calibri" w:eastAsia="Calibri" w:hAnsi="Calibri" w:cs="Calibri"/>
                <w:b/>
                <w:sz w:val="18"/>
                <w:szCs w:val="20"/>
              </w:rPr>
            </w:pPr>
            <w:bookmarkStart w:id="54" w:name="_Ref43795597"/>
            <w:r w:rsidRPr="00410519">
              <w:rPr>
                <w:rFonts w:ascii="Calibri" w:eastAsia="Calibri" w:hAnsi="Calibri" w:cs="Calibri"/>
                <w:b/>
                <w:sz w:val="18"/>
                <w:szCs w:val="20"/>
              </w:rPr>
              <w:t xml:space="preserve">Fotografía </w:t>
            </w:r>
            <w:r w:rsidRPr="00410519">
              <w:rPr>
                <w:rFonts w:ascii="Calibri" w:eastAsia="Calibri" w:hAnsi="Calibri" w:cs="Calibri"/>
                <w:b/>
                <w:sz w:val="18"/>
                <w:szCs w:val="20"/>
              </w:rPr>
              <w:fldChar w:fldCharType="begin"/>
            </w:r>
            <w:r w:rsidRPr="00410519">
              <w:rPr>
                <w:rFonts w:ascii="Calibri" w:eastAsia="Calibri" w:hAnsi="Calibri" w:cs="Calibri"/>
                <w:b/>
                <w:sz w:val="18"/>
                <w:szCs w:val="20"/>
              </w:rPr>
              <w:instrText xml:space="preserve"> SEQ Fotografía \* ARABIC </w:instrText>
            </w:r>
            <w:r w:rsidRPr="00410519">
              <w:rPr>
                <w:rFonts w:ascii="Calibri" w:eastAsia="Calibri" w:hAnsi="Calibri" w:cs="Calibri"/>
                <w:b/>
                <w:sz w:val="18"/>
                <w:szCs w:val="20"/>
              </w:rPr>
              <w:fldChar w:fldCharType="separate"/>
            </w:r>
            <w:r w:rsidR="009017C3">
              <w:rPr>
                <w:rFonts w:ascii="Calibri" w:eastAsia="Calibri" w:hAnsi="Calibri" w:cs="Calibri"/>
                <w:b/>
                <w:noProof/>
                <w:sz w:val="18"/>
                <w:szCs w:val="20"/>
              </w:rPr>
              <w:t>6</w:t>
            </w:r>
            <w:r w:rsidRPr="00410519">
              <w:rPr>
                <w:rFonts w:ascii="Calibri" w:eastAsia="Calibri" w:hAnsi="Calibri" w:cs="Calibri"/>
                <w:b/>
                <w:sz w:val="18"/>
                <w:szCs w:val="20"/>
              </w:rPr>
              <w:fldChar w:fldCharType="end"/>
            </w:r>
            <w:bookmarkEnd w:id="5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496AD8" w14:textId="099F99C9" w:rsidR="000A3A3B" w:rsidRPr="00410519" w:rsidRDefault="000A3A3B" w:rsidP="00AA35DA">
            <w:pPr>
              <w:spacing w:after="0" w:line="240" w:lineRule="auto"/>
              <w:rPr>
                <w:rFonts w:ascii="Calibri" w:eastAsia="Times New Roman" w:hAnsi="Calibri" w:cs="Times New Roman"/>
                <w:b/>
                <w:color w:val="000000"/>
                <w:sz w:val="18"/>
                <w:szCs w:val="18"/>
                <w:lang w:eastAsia="es-CL"/>
              </w:rPr>
            </w:pPr>
            <w:r w:rsidRPr="00410519">
              <w:rPr>
                <w:rFonts w:ascii="Calibri" w:eastAsia="Times New Roman" w:hAnsi="Calibri" w:cs="Times New Roman"/>
                <w:b/>
                <w:color w:val="000000"/>
                <w:sz w:val="18"/>
                <w:szCs w:val="18"/>
                <w:lang w:eastAsia="es-CL"/>
              </w:rPr>
              <w:t>Fecha:</w:t>
            </w:r>
            <w:r w:rsidRPr="00410519">
              <w:rPr>
                <w:rFonts w:ascii="Calibri" w:eastAsia="Times New Roman" w:hAnsi="Calibri" w:cs="Times New Roman"/>
                <w:b/>
                <w:sz w:val="18"/>
                <w:szCs w:val="18"/>
                <w:lang w:eastAsia="es-CL"/>
              </w:rPr>
              <w:t xml:space="preserve"> </w:t>
            </w:r>
            <w:r w:rsidR="00410519" w:rsidRPr="00410519">
              <w:rPr>
                <w:rFonts w:ascii="Calibri" w:eastAsia="Times New Roman" w:hAnsi="Calibri" w:cs="Times New Roman"/>
                <w:bCs/>
                <w:sz w:val="18"/>
                <w:szCs w:val="18"/>
                <w:lang w:eastAsia="es-CL"/>
              </w:rPr>
              <w:t>03-02-2020</w:t>
            </w:r>
          </w:p>
        </w:tc>
      </w:tr>
      <w:tr w:rsidR="00FB4AA6" w:rsidRPr="007D6784" w14:paraId="05E72A43" w14:textId="77777777" w:rsidTr="00AA35D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22854B" w14:textId="77777777" w:rsidR="000A3A3B" w:rsidRPr="007D6784" w:rsidRDefault="000A3A3B" w:rsidP="00AA35DA">
            <w:pPr>
              <w:spacing w:after="0" w:line="240" w:lineRule="auto"/>
              <w:rPr>
                <w:rFonts w:ascii="Calibri" w:eastAsia="Times New Roman" w:hAnsi="Calibri" w:cs="Times New Roman"/>
                <w:b/>
                <w:color w:val="000000"/>
                <w:sz w:val="18"/>
                <w:szCs w:val="18"/>
                <w:highlight w:val="yellow"/>
                <w:lang w:eastAsia="es-CL"/>
              </w:rPr>
            </w:pPr>
            <w:r w:rsidRPr="00CF4EB4">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E607D98" w14:textId="67CE5AFA" w:rsidR="000A3A3B" w:rsidRPr="00371FF3" w:rsidRDefault="000A3A3B" w:rsidP="00371FF3">
            <w:pPr>
              <w:spacing w:after="0" w:line="240" w:lineRule="auto"/>
              <w:rPr>
                <w:rFonts w:ascii="Calibri" w:eastAsia="Times New Roman" w:hAnsi="Calibri" w:cs="Times New Roman"/>
                <w:b/>
                <w:color w:val="000000"/>
                <w:sz w:val="18"/>
                <w:szCs w:val="18"/>
                <w:lang w:eastAsia="es-CL"/>
              </w:rPr>
            </w:pPr>
            <w:r w:rsidRPr="00371FF3">
              <w:rPr>
                <w:rFonts w:ascii="Calibri" w:eastAsia="Times New Roman" w:hAnsi="Calibri" w:cs="Times New Roman"/>
                <w:b/>
                <w:color w:val="000000"/>
                <w:sz w:val="18"/>
                <w:szCs w:val="18"/>
                <w:lang w:eastAsia="es-CL"/>
              </w:rPr>
              <w:t>Norte:</w:t>
            </w:r>
            <w:r w:rsidRPr="00371FF3">
              <w:rPr>
                <w:rFonts w:ascii="Calibri" w:eastAsia="Times New Roman" w:hAnsi="Calibri" w:cs="Times New Roman"/>
                <w:color w:val="000000"/>
                <w:sz w:val="18"/>
                <w:szCs w:val="18"/>
                <w:lang w:eastAsia="es-CL"/>
              </w:rPr>
              <w:t xml:space="preserve"> </w:t>
            </w:r>
            <w:r w:rsidR="00371FF3" w:rsidRPr="00371FF3">
              <w:rPr>
                <w:rFonts w:ascii="Calibri" w:eastAsia="Times New Roman" w:hAnsi="Calibri" w:cs="Times New Roman"/>
                <w:color w:val="000000"/>
                <w:sz w:val="18"/>
                <w:szCs w:val="18"/>
                <w:lang w:eastAsia="es-CL"/>
              </w:rPr>
              <w:t>6.686.258</w:t>
            </w:r>
            <w:r w:rsidRPr="00371FF3">
              <w:rPr>
                <w:rFonts w:ascii="Calibri" w:eastAsia="Times New Roman" w:hAnsi="Calibri" w:cs="Times New Roman"/>
                <w:color w:val="000000"/>
                <w:sz w:val="18"/>
                <w:szCs w:val="18"/>
                <w:lang w:eastAsia="es-CL"/>
              </w:rPr>
              <w:t xml:space="preserve"> </w:t>
            </w:r>
            <w:proofErr w:type="spellStart"/>
            <w:r w:rsidRPr="00371FF3">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6BEE0B3" w14:textId="0A56DCFC" w:rsidR="000A3A3B" w:rsidRPr="00371FF3" w:rsidRDefault="000A3A3B" w:rsidP="00371FF3">
            <w:pPr>
              <w:spacing w:after="0" w:line="240" w:lineRule="auto"/>
              <w:rPr>
                <w:rFonts w:ascii="Calibri" w:eastAsia="Times New Roman" w:hAnsi="Calibri" w:cs="Times New Roman"/>
                <w:b/>
                <w:color w:val="000000"/>
                <w:sz w:val="18"/>
                <w:szCs w:val="18"/>
                <w:lang w:eastAsia="es-CL"/>
              </w:rPr>
            </w:pPr>
            <w:r w:rsidRPr="00371FF3">
              <w:rPr>
                <w:rFonts w:ascii="Calibri" w:eastAsia="Times New Roman" w:hAnsi="Calibri" w:cs="Times New Roman"/>
                <w:b/>
                <w:color w:val="000000"/>
                <w:sz w:val="18"/>
                <w:szCs w:val="18"/>
                <w:lang w:eastAsia="es-CL"/>
              </w:rPr>
              <w:t>Este:</w:t>
            </w:r>
            <w:r w:rsidRPr="00371FF3">
              <w:rPr>
                <w:rFonts w:ascii="Calibri" w:eastAsia="Times New Roman" w:hAnsi="Calibri" w:cs="Times New Roman"/>
                <w:color w:val="000000"/>
                <w:sz w:val="18"/>
                <w:szCs w:val="18"/>
                <w:lang w:eastAsia="es-CL"/>
              </w:rPr>
              <w:t xml:space="preserve"> </w:t>
            </w:r>
            <w:r w:rsidR="00371FF3" w:rsidRPr="00371FF3">
              <w:rPr>
                <w:rFonts w:ascii="Calibri" w:eastAsia="Times New Roman" w:hAnsi="Calibri" w:cs="Times New Roman"/>
                <w:color w:val="000000"/>
                <w:sz w:val="18"/>
                <w:szCs w:val="18"/>
                <w:lang w:eastAsia="es-CL"/>
              </w:rPr>
              <w:t>281.853</w:t>
            </w:r>
            <w:r w:rsidRPr="00371FF3">
              <w:rPr>
                <w:rFonts w:ascii="Calibri" w:eastAsia="Times New Roman" w:hAnsi="Calibri" w:cs="Times New Roman"/>
                <w:color w:val="000000"/>
                <w:sz w:val="18"/>
                <w:szCs w:val="18"/>
                <w:lang w:eastAsia="es-CL"/>
              </w:rPr>
              <w:t xml:space="preserve"> </w:t>
            </w:r>
            <w:proofErr w:type="spellStart"/>
            <w:r w:rsidRPr="00371FF3">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3BEFA83" w14:textId="77777777" w:rsidR="000A3A3B" w:rsidRPr="00CF4EB4" w:rsidRDefault="000A3A3B" w:rsidP="00AA35DA">
            <w:pPr>
              <w:spacing w:after="0" w:line="240" w:lineRule="auto"/>
              <w:rPr>
                <w:rFonts w:ascii="Calibri" w:eastAsia="Times New Roman" w:hAnsi="Calibri" w:cs="Times New Roman"/>
                <w:b/>
                <w:color w:val="000000"/>
                <w:sz w:val="18"/>
                <w:szCs w:val="18"/>
                <w:lang w:eastAsia="es-CL"/>
              </w:rPr>
            </w:pPr>
            <w:r w:rsidRPr="00CF4EB4">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09D3201" w14:textId="28C9D38B" w:rsidR="000A3A3B" w:rsidRPr="00CF4EB4" w:rsidRDefault="000A3A3B" w:rsidP="00AA35DA">
            <w:pPr>
              <w:spacing w:after="0" w:line="240" w:lineRule="auto"/>
              <w:rPr>
                <w:rFonts w:ascii="Calibri" w:eastAsia="Times New Roman" w:hAnsi="Calibri" w:cs="Times New Roman"/>
                <w:b/>
                <w:color w:val="000000"/>
                <w:sz w:val="18"/>
                <w:szCs w:val="18"/>
                <w:lang w:eastAsia="es-CL"/>
              </w:rPr>
            </w:pPr>
            <w:r w:rsidRPr="00CF4EB4">
              <w:rPr>
                <w:rFonts w:ascii="Calibri" w:eastAsia="Times New Roman" w:hAnsi="Calibri" w:cs="Times New Roman"/>
                <w:b/>
                <w:color w:val="000000"/>
                <w:sz w:val="18"/>
                <w:szCs w:val="18"/>
                <w:lang w:eastAsia="es-CL"/>
              </w:rPr>
              <w:t>Norte:</w:t>
            </w:r>
            <w:r w:rsidR="00CF4EB4" w:rsidRPr="00CF4EB4">
              <w:rPr>
                <w:rFonts w:ascii="Calibri" w:eastAsia="Times New Roman" w:hAnsi="Calibri" w:cs="Times New Roman"/>
                <w:color w:val="000000"/>
                <w:sz w:val="18"/>
                <w:szCs w:val="18"/>
                <w:lang w:eastAsia="es-CL"/>
              </w:rPr>
              <w:t xml:space="preserve"> 6.686.267 </w:t>
            </w:r>
            <w:proofErr w:type="spellStart"/>
            <w:r w:rsidRPr="00CF4EB4">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99435F7" w14:textId="51A7DE5D" w:rsidR="000A3A3B" w:rsidRPr="00CF4EB4" w:rsidRDefault="000A3A3B" w:rsidP="00AA35DA">
            <w:pPr>
              <w:spacing w:after="0" w:line="240" w:lineRule="auto"/>
              <w:rPr>
                <w:rFonts w:ascii="Calibri" w:eastAsia="Times New Roman" w:hAnsi="Calibri" w:cs="Times New Roman"/>
                <w:b/>
                <w:color w:val="000000"/>
                <w:sz w:val="18"/>
                <w:szCs w:val="18"/>
                <w:lang w:eastAsia="es-CL"/>
              </w:rPr>
            </w:pPr>
            <w:r w:rsidRPr="00CF4EB4">
              <w:rPr>
                <w:rFonts w:ascii="Calibri" w:eastAsia="Times New Roman" w:hAnsi="Calibri" w:cs="Times New Roman"/>
                <w:b/>
                <w:color w:val="000000"/>
                <w:sz w:val="18"/>
                <w:szCs w:val="18"/>
                <w:lang w:eastAsia="es-CL"/>
              </w:rPr>
              <w:t>Este:</w:t>
            </w:r>
            <w:r w:rsidRPr="00CF4EB4">
              <w:rPr>
                <w:rFonts w:ascii="Calibri" w:eastAsia="Times New Roman" w:hAnsi="Calibri" w:cs="Times New Roman"/>
                <w:color w:val="000000"/>
                <w:sz w:val="18"/>
                <w:szCs w:val="18"/>
                <w:lang w:eastAsia="es-CL"/>
              </w:rPr>
              <w:t xml:space="preserve"> </w:t>
            </w:r>
            <w:r w:rsidR="00CF4EB4" w:rsidRPr="00CF4EB4">
              <w:rPr>
                <w:rFonts w:ascii="Calibri" w:eastAsia="Times New Roman" w:hAnsi="Calibri" w:cs="Times New Roman"/>
                <w:color w:val="000000"/>
                <w:sz w:val="18"/>
                <w:szCs w:val="18"/>
                <w:lang w:eastAsia="es-CL"/>
              </w:rPr>
              <w:t>281.851</w:t>
            </w:r>
            <w:r w:rsidRPr="00CF4EB4">
              <w:rPr>
                <w:rFonts w:ascii="Calibri" w:eastAsia="Times New Roman" w:hAnsi="Calibri" w:cs="Times New Roman"/>
                <w:color w:val="000000"/>
                <w:sz w:val="18"/>
                <w:szCs w:val="18"/>
                <w:lang w:eastAsia="es-CL"/>
              </w:rPr>
              <w:t>mE</w:t>
            </w:r>
          </w:p>
        </w:tc>
      </w:tr>
      <w:tr w:rsidR="000A3A3B" w:rsidRPr="007D6784" w14:paraId="1069C416" w14:textId="77777777" w:rsidTr="00AA35DA">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04D048A" w14:textId="79FA0370" w:rsidR="000A3A3B" w:rsidRPr="007D6784" w:rsidRDefault="000A3A3B" w:rsidP="004653F1">
            <w:pPr>
              <w:spacing w:after="0" w:line="240" w:lineRule="auto"/>
              <w:jc w:val="both"/>
              <w:rPr>
                <w:rFonts w:ascii="Calibri" w:eastAsia="Times New Roman" w:hAnsi="Calibri" w:cs="Times New Roman"/>
                <w:color w:val="000000"/>
                <w:sz w:val="18"/>
                <w:szCs w:val="18"/>
                <w:highlight w:val="yellow"/>
                <w:lang w:eastAsia="es-CL"/>
              </w:rPr>
            </w:pPr>
            <w:r w:rsidRPr="00E174D4">
              <w:rPr>
                <w:rFonts w:ascii="Calibri" w:eastAsia="Times New Roman" w:hAnsi="Calibri" w:cs="Times New Roman"/>
                <w:b/>
                <w:color w:val="000000"/>
                <w:sz w:val="18"/>
                <w:szCs w:val="18"/>
                <w:lang w:eastAsia="es-CL"/>
              </w:rPr>
              <w:t>Descripción del medio de prueba:</w:t>
            </w:r>
            <w:r w:rsidRPr="00E174D4">
              <w:rPr>
                <w:rFonts w:ascii="Calibri" w:eastAsia="Times New Roman" w:hAnsi="Calibri" w:cs="Times New Roman"/>
                <w:color w:val="000000"/>
                <w:sz w:val="18"/>
                <w:szCs w:val="18"/>
                <w:lang w:eastAsia="es-CL"/>
              </w:rPr>
              <w:t xml:space="preserve"> </w:t>
            </w:r>
            <w:r w:rsidR="004653F1">
              <w:rPr>
                <w:rFonts w:ascii="Calibri" w:eastAsia="Times New Roman" w:hAnsi="Calibri" w:cs="Times New Roman"/>
                <w:color w:val="000000"/>
                <w:sz w:val="18"/>
                <w:szCs w:val="18"/>
                <w:lang w:eastAsia="es-CL"/>
              </w:rPr>
              <w:t>Vista detalle de luminaria LED marca VKB, modelo LED 50, de 50 W.</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5B3DE72" w14:textId="3E177193" w:rsidR="000A3A3B" w:rsidRPr="007D6784" w:rsidRDefault="000A3A3B" w:rsidP="004653F1">
            <w:pPr>
              <w:spacing w:after="0" w:line="240" w:lineRule="auto"/>
              <w:rPr>
                <w:rFonts w:ascii="Calibri" w:eastAsia="Times New Roman" w:hAnsi="Calibri" w:cs="Times New Roman"/>
                <w:color w:val="000000"/>
                <w:sz w:val="18"/>
                <w:szCs w:val="18"/>
                <w:highlight w:val="yellow"/>
                <w:lang w:eastAsia="es-CL"/>
              </w:rPr>
            </w:pPr>
            <w:r w:rsidRPr="00E174D4">
              <w:rPr>
                <w:rFonts w:ascii="Calibri" w:eastAsia="Times New Roman" w:hAnsi="Calibri" w:cs="Times New Roman"/>
                <w:b/>
                <w:color w:val="000000"/>
                <w:sz w:val="18"/>
                <w:szCs w:val="18"/>
                <w:lang w:eastAsia="es-CL"/>
              </w:rPr>
              <w:t>Descripción del medio de prueba:</w:t>
            </w:r>
            <w:r w:rsidRPr="00E174D4">
              <w:rPr>
                <w:rFonts w:ascii="Calibri" w:eastAsia="Times New Roman" w:hAnsi="Calibri" w:cs="Times New Roman"/>
                <w:color w:val="000000"/>
                <w:sz w:val="18"/>
                <w:szCs w:val="18"/>
                <w:lang w:eastAsia="es-CL"/>
              </w:rPr>
              <w:t xml:space="preserve"> </w:t>
            </w:r>
            <w:r w:rsidR="004653F1">
              <w:rPr>
                <w:rFonts w:ascii="Calibri" w:eastAsia="Times New Roman" w:hAnsi="Calibri" w:cs="Times New Roman"/>
                <w:color w:val="000000"/>
                <w:sz w:val="18"/>
                <w:szCs w:val="18"/>
                <w:lang w:eastAsia="es-CL"/>
              </w:rPr>
              <w:t>Placa de luminaria LED marca VKB, modelo LED 50, de 50 W.</w:t>
            </w:r>
          </w:p>
        </w:tc>
      </w:tr>
    </w:tbl>
    <w:p w14:paraId="54C58765" w14:textId="77777777" w:rsidR="00E174D4" w:rsidRDefault="00E174D4" w:rsidP="00E174D4">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FB4AA6" w:rsidRPr="001A526B" w14:paraId="2B18CE5B" w14:textId="77777777" w:rsidTr="00AA35D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0DF910" w14:textId="77777777" w:rsidR="00FB4AA6" w:rsidRPr="001A526B" w:rsidRDefault="00FB4AA6" w:rsidP="00AA35DA">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FB4AA6" w:rsidRPr="001A526B" w14:paraId="1FAFB06A" w14:textId="77777777" w:rsidTr="00AA35DA">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71B12FFA" w14:textId="11830258" w:rsidR="00FB4AA6" w:rsidRPr="001A526B" w:rsidRDefault="00410519" w:rsidP="00AA35D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9FD9281" wp14:editId="3FEA42F8">
                  <wp:extent cx="4036800" cy="3027600"/>
                  <wp:effectExtent l="19050" t="19050" r="20955" b="2095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DSC02805.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036800" cy="3027600"/>
                          </a:xfrm>
                          <a:prstGeom prst="rect">
                            <a:avLst/>
                          </a:prstGeom>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358A8F7E" w14:textId="4692A139" w:rsidR="00FB4AA6" w:rsidRPr="001A526B" w:rsidRDefault="00410519" w:rsidP="00AA35DA">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23FE2E6" wp14:editId="255C221D">
                  <wp:extent cx="4036800" cy="3027600"/>
                  <wp:effectExtent l="19050" t="19050" r="20955" b="2095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DSC02812.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036800" cy="3027600"/>
                          </a:xfrm>
                          <a:prstGeom prst="rect">
                            <a:avLst/>
                          </a:prstGeom>
                          <a:ln>
                            <a:solidFill>
                              <a:schemeClr val="tx1"/>
                            </a:solidFill>
                          </a:ln>
                        </pic:spPr>
                      </pic:pic>
                    </a:graphicData>
                  </a:graphic>
                </wp:inline>
              </w:drawing>
            </w:r>
          </w:p>
        </w:tc>
      </w:tr>
      <w:tr w:rsidR="00FB4AA6" w:rsidRPr="007D6784" w14:paraId="0C882E1C" w14:textId="77777777" w:rsidTr="00AA35D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20F8B9B" w14:textId="77777777" w:rsidR="00FB4AA6" w:rsidRPr="00410519" w:rsidRDefault="00FB4AA6" w:rsidP="00AA35DA">
            <w:pPr>
              <w:spacing w:after="0" w:line="240" w:lineRule="auto"/>
              <w:contextualSpacing/>
              <w:outlineLvl w:val="1"/>
              <w:rPr>
                <w:rFonts w:ascii="Calibri" w:eastAsia="Times New Roman" w:hAnsi="Calibri" w:cs="Calibri"/>
                <w:b/>
                <w:color w:val="000000"/>
                <w:sz w:val="18"/>
                <w:szCs w:val="20"/>
                <w:lang w:eastAsia="es-CL"/>
              </w:rPr>
            </w:pPr>
            <w:bookmarkStart w:id="55" w:name="_Ref43795967"/>
            <w:r w:rsidRPr="00410519">
              <w:rPr>
                <w:rFonts w:ascii="Calibri" w:eastAsia="Calibri" w:hAnsi="Calibri" w:cs="Calibri"/>
                <w:b/>
                <w:sz w:val="18"/>
                <w:szCs w:val="20"/>
              </w:rPr>
              <w:t xml:space="preserve">Fotografía </w:t>
            </w:r>
            <w:r w:rsidRPr="00410519">
              <w:rPr>
                <w:rFonts w:ascii="Calibri" w:eastAsia="Calibri" w:hAnsi="Calibri" w:cs="Calibri"/>
                <w:b/>
                <w:sz w:val="18"/>
                <w:szCs w:val="20"/>
              </w:rPr>
              <w:fldChar w:fldCharType="begin"/>
            </w:r>
            <w:r w:rsidRPr="00410519">
              <w:rPr>
                <w:rFonts w:ascii="Calibri" w:eastAsia="Calibri" w:hAnsi="Calibri" w:cs="Calibri"/>
                <w:b/>
                <w:sz w:val="18"/>
                <w:szCs w:val="20"/>
              </w:rPr>
              <w:instrText xml:space="preserve"> SEQ Fotografía \* ARABIC </w:instrText>
            </w:r>
            <w:r w:rsidRPr="00410519">
              <w:rPr>
                <w:rFonts w:ascii="Calibri" w:eastAsia="Calibri" w:hAnsi="Calibri" w:cs="Calibri"/>
                <w:b/>
                <w:sz w:val="18"/>
                <w:szCs w:val="20"/>
              </w:rPr>
              <w:fldChar w:fldCharType="separate"/>
            </w:r>
            <w:r w:rsidR="00CE3CA4">
              <w:rPr>
                <w:rFonts w:ascii="Calibri" w:eastAsia="Calibri" w:hAnsi="Calibri" w:cs="Calibri"/>
                <w:b/>
                <w:noProof/>
                <w:sz w:val="18"/>
                <w:szCs w:val="20"/>
              </w:rPr>
              <w:t>7</w:t>
            </w:r>
            <w:r w:rsidRPr="00410519">
              <w:rPr>
                <w:rFonts w:ascii="Calibri" w:eastAsia="Calibri" w:hAnsi="Calibri" w:cs="Calibri"/>
                <w:b/>
                <w:sz w:val="18"/>
                <w:szCs w:val="20"/>
              </w:rPr>
              <w:fldChar w:fldCharType="end"/>
            </w:r>
            <w:bookmarkEnd w:id="5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96B7C86" w14:textId="2D03EC24" w:rsidR="00FB4AA6" w:rsidRPr="00410519" w:rsidRDefault="00FB4AA6" w:rsidP="00AA35DA">
            <w:pPr>
              <w:spacing w:after="0" w:line="240" w:lineRule="auto"/>
              <w:rPr>
                <w:rFonts w:ascii="Calibri" w:eastAsia="Times New Roman" w:hAnsi="Calibri" w:cs="Times New Roman"/>
                <w:b/>
                <w:color w:val="000000"/>
                <w:sz w:val="18"/>
                <w:szCs w:val="18"/>
                <w:lang w:eastAsia="es-CL"/>
              </w:rPr>
            </w:pPr>
            <w:r w:rsidRPr="00410519">
              <w:rPr>
                <w:rFonts w:ascii="Calibri" w:eastAsia="Times New Roman" w:hAnsi="Calibri" w:cs="Times New Roman"/>
                <w:b/>
                <w:color w:val="000000"/>
                <w:sz w:val="18"/>
                <w:szCs w:val="18"/>
                <w:lang w:eastAsia="es-CL"/>
              </w:rPr>
              <w:t>Fecha:</w:t>
            </w:r>
            <w:r w:rsidRPr="00410519">
              <w:rPr>
                <w:rFonts w:ascii="Calibri" w:eastAsia="Times New Roman" w:hAnsi="Calibri" w:cs="Times New Roman"/>
                <w:b/>
                <w:sz w:val="18"/>
                <w:szCs w:val="18"/>
                <w:lang w:eastAsia="es-CL"/>
              </w:rPr>
              <w:t xml:space="preserve"> </w:t>
            </w:r>
            <w:r w:rsidR="00410519" w:rsidRPr="00410519">
              <w:rPr>
                <w:rFonts w:ascii="Calibri" w:eastAsia="Times New Roman" w:hAnsi="Calibri" w:cs="Times New Roman"/>
                <w:bCs/>
                <w:sz w:val="18"/>
                <w:szCs w:val="18"/>
                <w:lang w:eastAsia="es-CL"/>
              </w:rPr>
              <w:t>03-02-2020</w:t>
            </w:r>
          </w:p>
        </w:tc>
        <w:tc>
          <w:tcPr>
            <w:tcW w:w="1341" w:type="pct"/>
            <w:tcBorders>
              <w:top w:val="single" w:sz="4" w:space="0" w:color="auto"/>
              <w:left w:val="nil"/>
              <w:bottom w:val="single" w:sz="4" w:space="0" w:color="auto"/>
              <w:right w:val="nil"/>
            </w:tcBorders>
            <w:shd w:val="clear" w:color="auto" w:fill="auto"/>
            <w:noWrap/>
            <w:vAlign w:val="center"/>
            <w:hideMark/>
          </w:tcPr>
          <w:p w14:paraId="4B94D188" w14:textId="77777777" w:rsidR="00FB4AA6" w:rsidRPr="00410519" w:rsidRDefault="00FB4AA6" w:rsidP="00AA35DA">
            <w:pPr>
              <w:spacing w:after="0" w:line="240" w:lineRule="auto"/>
              <w:contextualSpacing/>
              <w:outlineLvl w:val="1"/>
              <w:rPr>
                <w:rFonts w:ascii="Calibri" w:eastAsia="Calibri" w:hAnsi="Calibri" w:cs="Calibri"/>
                <w:b/>
                <w:sz w:val="18"/>
                <w:szCs w:val="20"/>
              </w:rPr>
            </w:pPr>
            <w:bookmarkStart w:id="56" w:name="_Ref43795978"/>
            <w:r w:rsidRPr="00410519">
              <w:rPr>
                <w:rFonts w:ascii="Calibri" w:eastAsia="Calibri" w:hAnsi="Calibri" w:cs="Calibri"/>
                <w:b/>
                <w:sz w:val="18"/>
                <w:szCs w:val="20"/>
              </w:rPr>
              <w:t xml:space="preserve">Fotografía </w:t>
            </w:r>
            <w:r w:rsidRPr="00410519">
              <w:rPr>
                <w:rFonts w:ascii="Calibri" w:eastAsia="Calibri" w:hAnsi="Calibri" w:cs="Calibri"/>
                <w:b/>
                <w:sz w:val="18"/>
                <w:szCs w:val="20"/>
              </w:rPr>
              <w:fldChar w:fldCharType="begin"/>
            </w:r>
            <w:r w:rsidRPr="00410519">
              <w:rPr>
                <w:rFonts w:ascii="Calibri" w:eastAsia="Calibri" w:hAnsi="Calibri" w:cs="Calibri"/>
                <w:b/>
                <w:sz w:val="18"/>
                <w:szCs w:val="20"/>
              </w:rPr>
              <w:instrText xml:space="preserve"> SEQ Fotografía \* ARABIC </w:instrText>
            </w:r>
            <w:r w:rsidRPr="00410519">
              <w:rPr>
                <w:rFonts w:ascii="Calibri" w:eastAsia="Calibri" w:hAnsi="Calibri" w:cs="Calibri"/>
                <w:b/>
                <w:sz w:val="18"/>
                <w:szCs w:val="20"/>
              </w:rPr>
              <w:fldChar w:fldCharType="separate"/>
            </w:r>
            <w:r w:rsidR="00CE3CA4">
              <w:rPr>
                <w:rFonts w:ascii="Calibri" w:eastAsia="Calibri" w:hAnsi="Calibri" w:cs="Calibri"/>
                <w:b/>
                <w:noProof/>
                <w:sz w:val="18"/>
                <w:szCs w:val="20"/>
              </w:rPr>
              <w:t>8</w:t>
            </w:r>
            <w:r w:rsidRPr="00410519">
              <w:rPr>
                <w:rFonts w:ascii="Calibri" w:eastAsia="Calibri" w:hAnsi="Calibri" w:cs="Calibri"/>
                <w:b/>
                <w:sz w:val="18"/>
                <w:szCs w:val="20"/>
              </w:rPr>
              <w:fldChar w:fldCharType="end"/>
            </w:r>
            <w:bookmarkEnd w:id="5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3738BB" w14:textId="775A9AC8" w:rsidR="00FB4AA6" w:rsidRPr="00410519" w:rsidRDefault="00FB4AA6" w:rsidP="00AA35DA">
            <w:pPr>
              <w:spacing w:after="0" w:line="240" w:lineRule="auto"/>
              <w:rPr>
                <w:rFonts w:ascii="Calibri" w:eastAsia="Times New Roman" w:hAnsi="Calibri" w:cs="Times New Roman"/>
                <w:b/>
                <w:color w:val="000000"/>
                <w:sz w:val="18"/>
                <w:szCs w:val="18"/>
                <w:lang w:eastAsia="es-CL"/>
              </w:rPr>
            </w:pPr>
            <w:r w:rsidRPr="00410519">
              <w:rPr>
                <w:rFonts w:ascii="Calibri" w:eastAsia="Times New Roman" w:hAnsi="Calibri" w:cs="Times New Roman"/>
                <w:b/>
                <w:color w:val="000000"/>
                <w:sz w:val="18"/>
                <w:szCs w:val="18"/>
                <w:lang w:eastAsia="es-CL"/>
              </w:rPr>
              <w:t>Fecha:</w:t>
            </w:r>
            <w:r w:rsidRPr="00410519">
              <w:rPr>
                <w:rFonts w:ascii="Calibri" w:eastAsia="Times New Roman" w:hAnsi="Calibri" w:cs="Times New Roman"/>
                <w:b/>
                <w:sz w:val="18"/>
                <w:szCs w:val="18"/>
                <w:lang w:eastAsia="es-CL"/>
              </w:rPr>
              <w:t xml:space="preserve"> </w:t>
            </w:r>
            <w:r w:rsidR="00410519" w:rsidRPr="00410519">
              <w:rPr>
                <w:rFonts w:ascii="Calibri" w:eastAsia="Times New Roman" w:hAnsi="Calibri" w:cs="Times New Roman"/>
                <w:bCs/>
                <w:sz w:val="18"/>
                <w:szCs w:val="18"/>
                <w:lang w:eastAsia="es-CL"/>
              </w:rPr>
              <w:t>03-02-2020</w:t>
            </w:r>
          </w:p>
        </w:tc>
      </w:tr>
      <w:tr w:rsidR="00410519" w:rsidRPr="007D6784" w14:paraId="306CB792" w14:textId="77777777" w:rsidTr="00AA35D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5DA948" w14:textId="77777777" w:rsidR="00FB4AA6" w:rsidRPr="00D42BA2" w:rsidRDefault="00FB4AA6" w:rsidP="00AA35DA">
            <w:pPr>
              <w:spacing w:after="0" w:line="240" w:lineRule="auto"/>
              <w:rPr>
                <w:rFonts w:ascii="Calibri" w:eastAsia="Times New Roman" w:hAnsi="Calibri" w:cs="Times New Roman"/>
                <w:b/>
                <w:color w:val="000000"/>
                <w:sz w:val="18"/>
                <w:szCs w:val="18"/>
                <w:lang w:eastAsia="es-CL"/>
              </w:rPr>
            </w:pPr>
            <w:r w:rsidRPr="00D42BA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7342971" w14:textId="5B3C56B3" w:rsidR="00FB4AA6" w:rsidRPr="00D42BA2" w:rsidRDefault="00FB4AA6" w:rsidP="00AA35DA">
            <w:pPr>
              <w:spacing w:after="0" w:line="240" w:lineRule="auto"/>
              <w:rPr>
                <w:rFonts w:ascii="Calibri" w:eastAsia="Times New Roman" w:hAnsi="Calibri" w:cs="Times New Roman"/>
                <w:b/>
                <w:color w:val="000000"/>
                <w:sz w:val="18"/>
                <w:szCs w:val="18"/>
                <w:lang w:eastAsia="es-CL"/>
              </w:rPr>
            </w:pPr>
            <w:r w:rsidRPr="00D42BA2">
              <w:rPr>
                <w:rFonts w:ascii="Calibri" w:eastAsia="Times New Roman" w:hAnsi="Calibri" w:cs="Times New Roman"/>
                <w:b/>
                <w:color w:val="000000"/>
                <w:sz w:val="18"/>
                <w:szCs w:val="18"/>
                <w:lang w:eastAsia="es-CL"/>
              </w:rPr>
              <w:t>Norte:</w:t>
            </w:r>
            <w:r w:rsidRPr="00D42BA2">
              <w:rPr>
                <w:rFonts w:ascii="Calibri" w:eastAsia="Times New Roman" w:hAnsi="Calibri" w:cs="Times New Roman"/>
                <w:color w:val="000000"/>
                <w:sz w:val="18"/>
                <w:szCs w:val="18"/>
                <w:lang w:eastAsia="es-CL"/>
              </w:rPr>
              <w:t xml:space="preserve"> </w:t>
            </w:r>
            <w:r w:rsidR="00D42BA2" w:rsidRPr="00D42BA2">
              <w:rPr>
                <w:rFonts w:ascii="Calibri" w:eastAsia="Times New Roman" w:hAnsi="Calibri" w:cs="Times New Roman"/>
                <w:color w:val="000000"/>
                <w:sz w:val="18"/>
                <w:szCs w:val="18"/>
                <w:lang w:eastAsia="es-CL"/>
              </w:rPr>
              <w:t>6.686.268</w:t>
            </w:r>
            <w:r w:rsidR="00D42BA2">
              <w:rPr>
                <w:rFonts w:ascii="Calibri" w:eastAsia="Times New Roman" w:hAnsi="Calibri" w:cs="Times New Roman"/>
                <w:color w:val="000000"/>
                <w:sz w:val="18"/>
                <w:szCs w:val="18"/>
                <w:lang w:eastAsia="es-CL"/>
              </w:rPr>
              <w:t xml:space="preserve"> </w:t>
            </w:r>
            <w:proofErr w:type="spellStart"/>
            <w:r w:rsidRPr="00D42BA2">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7269850" w14:textId="34D6FF19" w:rsidR="00FB4AA6" w:rsidRPr="00D42BA2" w:rsidRDefault="00FB4AA6" w:rsidP="00AA35DA">
            <w:pPr>
              <w:spacing w:after="0" w:line="240" w:lineRule="auto"/>
              <w:rPr>
                <w:rFonts w:ascii="Calibri" w:eastAsia="Times New Roman" w:hAnsi="Calibri" w:cs="Times New Roman"/>
                <w:b/>
                <w:color w:val="000000"/>
                <w:sz w:val="18"/>
                <w:szCs w:val="18"/>
                <w:lang w:eastAsia="es-CL"/>
              </w:rPr>
            </w:pPr>
            <w:r w:rsidRPr="00D42BA2">
              <w:rPr>
                <w:rFonts w:ascii="Calibri" w:eastAsia="Times New Roman" w:hAnsi="Calibri" w:cs="Times New Roman"/>
                <w:b/>
                <w:color w:val="000000"/>
                <w:sz w:val="18"/>
                <w:szCs w:val="18"/>
                <w:lang w:eastAsia="es-CL"/>
              </w:rPr>
              <w:t>Este:</w:t>
            </w:r>
            <w:r w:rsidRPr="00D42BA2">
              <w:rPr>
                <w:rFonts w:ascii="Calibri" w:eastAsia="Times New Roman" w:hAnsi="Calibri" w:cs="Times New Roman"/>
                <w:color w:val="000000"/>
                <w:sz w:val="18"/>
                <w:szCs w:val="18"/>
                <w:lang w:eastAsia="es-CL"/>
              </w:rPr>
              <w:t xml:space="preserve"> </w:t>
            </w:r>
            <w:r w:rsidR="00D42BA2" w:rsidRPr="00D42BA2">
              <w:rPr>
                <w:rFonts w:ascii="Calibri" w:eastAsia="Times New Roman" w:hAnsi="Calibri" w:cs="Times New Roman"/>
                <w:color w:val="000000"/>
                <w:sz w:val="18"/>
                <w:szCs w:val="18"/>
                <w:lang w:eastAsia="es-CL"/>
              </w:rPr>
              <w:t>281.854</w:t>
            </w:r>
            <w:r w:rsidR="00D42BA2">
              <w:rPr>
                <w:rFonts w:ascii="Calibri" w:eastAsia="Times New Roman" w:hAnsi="Calibri" w:cs="Times New Roman"/>
                <w:color w:val="000000"/>
                <w:sz w:val="18"/>
                <w:szCs w:val="18"/>
                <w:lang w:eastAsia="es-CL"/>
              </w:rPr>
              <w:t xml:space="preserve"> </w:t>
            </w:r>
            <w:proofErr w:type="spellStart"/>
            <w:r w:rsidRPr="00D42BA2">
              <w:rPr>
                <w:rFonts w:ascii="Calibri" w:eastAsia="Times New Roman" w:hAnsi="Calibri" w:cs="Times New Roman"/>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EADFABF" w14:textId="77777777" w:rsidR="00FB4AA6" w:rsidRPr="00D42BA2" w:rsidRDefault="00FB4AA6" w:rsidP="00AA35DA">
            <w:pPr>
              <w:spacing w:after="0" w:line="240" w:lineRule="auto"/>
              <w:rPr>
                <w:rFonts w:ascii="Calibri" w:eastAsia="Times New Roman" w:hAnsi="Calibri" w:cs="Times New Roman"/>
                <w:b/>
                <w:color w:val="000000"/>
                <w:sz w:val="18"/>
                <w:szCs w:val="18"/>
                <w:lang w:eastAsia="es-CL"/>
              </w:rPr>
            </w:pPr>
            <w:r w:rsidRPr="00D42BA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3794861" w14:textId="54AC8591" w:rsidR="00FB4AA6" w:rsidRPr="00D42BA2" w:rsidRDefault="00FB4AA6" w:rsidP="00D42BA2">
            <w:pPr>
              <w:spacing w:after="0" w:line="240" w:lineRule="auto"/>
              <w:rPr>
                <w:rFonts w:ascii="Calibri" w:eastAsia="Times New Roman" w:hAnsi="Calibri" w:cs="Times New Roman"/>
                <w:b/>
                <w:color w:val="000000"/>
                <w:sz w:val="18"/>
                <w:szCs w:val="18"/>
                <w:lang w:eastAsia="es-CL"/>
              </w:rPr>
            </w:pPr>
            <w:r w:rsidRPr="00D42BA2">
              <w:rPr>
                <w:rFonts w:ascii="Calibri" w:eastAsia="Times New Roman" w:hAnsi="Calibri" w:cs="Times New Roman"/>
                <w:b/>
                <w:color w:val="000000"/>
                <w:sz w:val="18"/>
                <w:szCs w:val="18"/>
                <w:lang w:eastAsia="es-CL"/>
              </w:rPr>
              <w:t>Norte:</w:t>
            </w:r>
            <w:r w:rsidRPr="00D42BA2">
              <w:rPr>
                <w:rFonts w:ascii="Calibri" w:eastAsia="Times New Roman" w:hAnsi="Calibri" w:cs="Times New Roman"/>
                <w:color w:val="000000"/>
                <w:sz w:val="18"/>
                <w:szCs w:val="18"/>
                <w:lang w:eastAsia="es-CL"/>
              </w:rPr>
              <w:t xml:space="preserve"> </w:t>
            </w:r>
            <w:r w:rsidR="00D42BA2" w:rsidRPr="00D42BA2">
              <w:rPr>
                <w:rFonts w:ascii="Calibri" w:eastAsia="Times New Roman" w:hAnsi="Calibri" w:cs="Times New Roman"/>
                <w:color w:val="000000"/>
                <w:sz w:val="18"/>
                <w:szCs w:val="18"/>
                <w:lang w:eastAsia="es-CL"/>
              </w:rPr>
              <w:t>6.686.233</w:t>
            </w:r>
            <w:r w:rsidRPr="00D42BA2">
              <w:rPr>
                <w:rFonts w:ascii="Calibri" w:eastAsia="Times New Roman" w:hAnsi="Calibri" w:cs="Times New Roman"/>
                <w:color w:val="000000"/>
                <w:sz w:val="18"/>
                <w:szCs w:val="18"/>
                <w:lang w:eastAsia="es-CL"/>
              </w:rPr>
              <w:t xml:space="preserve"> </w:t>
            </w:r>
            <w:proofErr w:type="spellStart"/>
            <w:r w:rsidRPr="00D42BA2">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EDA86A8" w14:textId="3A8B0754" w:rsidR="00FB4AA6" w:rsidRPr="00D42BA2" w:rsidRDefault="00FB4AA6" w:rsidP="00D42BA2">
            <w:pPr>
              <w:spacing w:after="0" w:line="240" w:lineRule="auto"/>
              <w:rPr>
                <w:rFonts w:ascii="Calibri" w:eastAsia="Times New Roman" w:hAnsi="Calibri" w:cs="Times New Roman"/>
                <w:b/>
                <w:color w:val="000000"/>
                <w:sz w:val="18"/>
                <w:szCs w:val="18"/>
                <w:lang w:eastAsia="es-CL"/>
              </w:rPr>
            </w:pPr>
            <w:r w:rsidRPr="00D42BA2">
              <w:rPr>
                <w:rFonts w:ascii="Calibri" w:eastAsia="Times New Roman" w:hAnsi="Calibri" w:cs="Times New Roman"/>
                <w:b/>
                <w:color w:val="000000"/>
                <w:sz w:val="18"/>
                <w:szCs w:val="18"/>
                <w:lang w:eastAsia="es-CL"/>
              </w:rPr>
              <w:t>Este:</w:t>
            </w:r>
            <w:r w:rsidRPr="00D42BA2">
              <w:rPr>
                <w:rFonts w:ascii="Calibri" w:eastAsia="Times New Roman" w:hAnsi="Calibri" w:cs="Times New Roman"/>
                <w:color w:val="000000"/>
                <w:sz w:val="18"/>
                <w:szCs w:val="18"/>
                <w:lang w:eastAsia="es-CL"/>
              </w:rPr>
              <w:t xml:space="preserve"> </w:t>
            </w:r>
            <w:r w:rsidR="00D42BA2" w:rsidRPr="00D42BA2">
              <w:rPr>
                <w:rFonts w:ascii="Calibri" w:eastAsia="Times New Roman" w:hAnsi="Calibri" w:cs="Times New Roman"/>
                <w:color w:val="000000"/>
                <w:sz w:val="18"/>
                <w:szCs w:val="18"/>
                <w:lang w:eastAsia="es-CL"/>
              </w:rPr>
              <w:t>281.860</w:t>
            </w:r>
            <w:r w:rsidRPr="00D42BA2">
              <w:rPr>
                <w:rFonts w:ascii="Calibri" w:eastAsia="Times New Roman" w:hAnsi="Calibri" w:cs="Times New Roman"/>
                <w:color w:val="000000"/>
                <w:sz w:val="18"/>
                <w:szCs w:val="18"/>
                <w:lang w:eastAsia="es-CL"/>
              </w:rPr>
              <w:t xml:space="preserve"> </w:t>
            </w:r>
            <w:proofErr w:type="spellStart"/>
            <w:r w:rsidRPr="00D42BA2">
              <w:rPr>
                <w:rFonts w:ascii="Calibri" w:eastAsia="Times New Roman" w:hAnsi="Calibri" w:cs="Times New Roman"/>
                <w:color w:val="000000"/>
                <w:sz w:val="18"/>
                <w:szCs w:val="18"/>
                <w:lang w:eastAsia="es-CL"/>
              </w:rPr>
              <w:t>mE</w:t>
            </w:r>
            <w:proofErr w:type="spellEnd"/>
          </w:p>
        </w:tc>
      </w:tr>
      <w:tr w:rsidR="00FB4AA6" w:rsidRPr="007D6784" w14:paraId="34234342" w14:textId="77777777" w:rsidTr="00AA35DA">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5CB1C07" w14:textId="4F4C9D2E" w:rsidR="00FB4AA6" w:rsidRPr="007D6784" w:rsidRDefault="00FB4AA6" w:rsidP="008B6DAE">
            <w:pPr>
              <w:spacing w:after="0" w:line="240" w:lineRule="auto"/>
              <w:jc w:val="both"/>
              <w:rPr>
                <w:rFonts w:ascii="Calibri" w:eastAsia="Times New Roman" w:hAnsi="Calibri" w:cs="Times New Roman"/>
                <w:color w:val="000000"/>
                <w:sz w:val="18"/>
                <w:szCs w:val="18"/>
                <w:highlight w:val="yellow"/>
                <w:lang w:eastAsia="es-CL"/>
              </w:rPr>
            </w:pPr>
            <w:r w:rsidRPr="00E174D4">
              <w:rPr>
                <w:rFonts w:ascii="Calibri" w:eastAsia="Times New Roman" w:hAnsi="Calibri" w:cs="Times New Roman"/>
                <w:b/>
                <w:color w:val="000000"/>
                <w:sz w:val="18"/>
                <w:szCs w:val="18"/>
                <w:lang w:eastAsia="es-CL"/>
              </w:rPr>
              <w:t>Descripción del medio de prueba:</w:t>
            </w:r>
            <w:r w:rsidR="008B6DAE">
              <w:rPr>
                <w:rFonts w:ascii="Calibri" w:eastAsia="Times New Roman" w:hAnsi="Calibri" w:cs="Times New Roman"/>
                <w:color w:val="000000"/>
                <w:sz w:val="18"/>
                <w:szCs w:val="18"/>
                <w:lang w:eastAsia="es-CL"/>
              </w:rPr>
              <w:t xml:space="preserve"> Luminaria sobre escalera a segundo piso.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BFF1706" w14:textId="0A797230" w:rsidR="00FB4AA6" w:rsidRPr="007D6784" w:rsidRDefault="00FB4AA6" w:rsidP="00D01830">
            <w:pPr>
              <w:spacing w:after="0" w:line="240" w:lineRule="auto"/>
              <w:jc w:val="both"/>
              <w:rPr>
                <w:rFonts w:ascii="Calibri" w:eastAsia="Times New Roman" w:hAnsi="Calibri" w:cs="Times New Roman"/>
                <w:color w:val="000000"/>
                <w:sz w:val="18"/>
                <w:szCs w:val="18"/>
                <w:highlight w:val="yellow"/>
                <w:lang w:eastAsia="es-CL"/>
              </w:rPr>
            </w:pPr>
            <w:r w:rsidRPr="00E174D4">
              <w:rPr>
                <w:rFonts w:ascii="Calibri" w:eastAsia="Times New Roman" w:hAnsi="Calibri" w:cs="Times New Roman"/>
                <w:b/>
                <w:color w:val="000000"/>
                <w:sz w:val="18"/>
                <w:szCs w:val="18"/>
                <w:lang w:eastAsia="es-CL"/>
              </w:rPr>
              <w:t>Descripción del medio de prueba:</w:t>
            </w:r>
            <w:r w:rsidRPr="00E174D4">
              <w:rPr>
                <w:rFonts w:ascii="Calibri" w:eastAsia="Times New Roman" w:hAnsi="Calibri" w:cs="Times New Roman"/>
                <w:color w:val="000000"/>
                <w:sz w:val="18"/>
                <w:szCs w:val="18"/>
                <w:lang w:eastAsia="es-CL"/>
              </w:rPr>
              <w:t xml:space="preserve"> </w:t>
            </w:r>
            <w:r w:rsidR="00904CBA">
              <w:rPr>
                <w:rFonts w:ascii="Calibri" w:eastAsia="Times New Roman" w:hAnsi="Calibri" w:cs="Times New Roman"/>
                <w:color w:val="000000"/>
                <w:sz w:val="18"/>
                <w:szCs w:val="18"/>
                <w:lang w:eastAsia="es-CL"/>
              </w:rPr>
              <w:t>Luminaria LED con sensor de movimiento</w:t>
            </w:r>
            <w:r w:rsidR="00D01830">
              <w:rPr>
                <w:rFonts w:ascii="Calibri" w:eastAsia="Times New Roman" w:hAnsi="Calibri" w:cs="Times New Roman"/>
                <w:color w:val="000000"/>
                <w:sz w:val="18"/>
                <w:szCs w:val="18"/>
                <w:lang w:eastAsia="es-CL"/>
              </w:rPr>
              <w:t>, sobre sala de máquinas.</w:t>
            </w:r>
          </w:p>
        </w:tc>
      </w:tr>
    </w:tbl>
    <w:p w14:paraId="47D7FB0A" w14:textId="77777777" w:rsidR="00FB4AA6" w:rsidRDefault="00FB4AA6" w:rsidP="00FB4AA6">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E47DAD" w:rsidRPr="001A526B" w14:paraId="5754FC37" w14:textId="77777777" w:rsidTr="00E47DAD">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24C2E2" w14:textId="77777777" w:rsidR="00E47DAD" w:rsidRPr="001A526B" w:rsidRDefault="00E47DAD" w:rsidP="00E47DAD">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E47DAD" w:rsidRPr="001A526B" w14:paraId="5634544B" w14:textId="77777777" w:rsidTr="00E47DAD">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725CB8F3" w14:textId="28CEC8E0" w:rsidR="00E47DAD" w:rsidRPr="001A526B" w:rsidRDefault="00E47DAD" w:rsidP="00E47DA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FFD14DD" wp14:editId="03850192">
                  <wp:extent cx="4036800" cy="3027600"/>
                  <wp:effectExtent l="19050" t="19050" r="20955" b="2095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DSC02813.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036800" cy="3027600"/>
                          </a:xfrm>
                          <a:prstGeom prst="rect">
                            <a:avLst/>
                          </a:prstGeom>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6A30337E" w14:textId="45D7262C" w:rsidR="00E47DAD" w:rsidRPr="001A526B" w:rsidRDefault="00E47DAD" w:rsidP="00E47DA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9E031F6" wp14:editId="5C25DF86">
                  <wp:extent cx="2601600" cy="1951200"/>
                  <wp:effectExtent l="19050" t="19050" r="27305" b="1143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DSC02814.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601600" cy="1951200"/>
                          </a:xfrm>
                          <a:prstGeom prst="rect">
                            <a:avLst/>
                          </a:prstGeom>
                          <a:ln>
                            <a:solidFill>
                              <a:schemeClr val="tx1"/>
                            </a:solidFill>
                          </a:ln>
                        </pic:spPr>
                      </pic:pic>
                    </a:graphicData>
                  </a:graphic>
                </wp:inline>
              </w:drawing>
            </w:r>
          </w:p>
        </w:tc>
      </w:tr>
      <w:tr w:rsidR="00E47DAD" w:rsidRPr="003B4814" w14:paraId="7E3266F4" w14:textId="77777777" w:rsidTr="00E47DAD">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092B430" w14:textId="77777777" w:rsidR="00E47DAD" w:rsidRPr="001A526B" w:rsidRDefault="00E47DAD" w:rsidP="00E47DAD">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7176158" w14:textId="77777777" w:rsidR="00E47DAD" w:rsidRPr="009008C9" w:rsidRDefault="00E47DAD" w:rsidP="00E47DAD">
            <w:pPr>
              <w:spacing w:after="0" w:line="240" w:lineRule="auto"/>
              <w:contextualSpacing/>
              <w:outlineLvl w:val="1"/>
              <w:rPr>
                <w:rFonts w:ascii="Calibri" w:eastAsia="Calibri" w:hAnsi="Calibri" w:cs="Calibri"/>
                <w:b/>
                <w:sz w:val="18"/>
                <w:szCs w:val="20"/>
                <w:highlight w:val="yellow"/>
              </w:rPr>
            </w:pPr>
            <w:bookmarkStart w:id="57" w:name="_Ref43796011"/>
            <w:r w:rsidRPr="008904D3">
              <w:rPr>
                <w:rFonts w:ascii="Calibri" w:eastAsia="Calibri" w:hAnsi="Calibri" w:cs="Calibri"/>
                <w:b/>
                <w:sz w:val="18"/>
                <w:szCs w:val="20"/>
              </w:rPr>
              <w:t xml:space="preserve">Fotografía </w:t>
            </w:r>
            <w:r w:rsidRPr="008904D3">
              <w:rPr>
                <w:rFonts w:ascii="Calibri" w:eastAsia="Calibri" w:hAnsi="Calibri" w:cs="Calibri"/>
                <w:b/>
                <w:sz w:val="18"/>
                <w:szCs w:val="20"/>
              </w:rPr>
              <w:fldChar w:fldCharType="begin"/>
            </w:r>
            <w:r w:rsidRPr="008904D3">
              <w:rPr>
                <w:rFonts w:ascii="Calibri" w:eastAsia="Calibri" w:hAnsi="Calibri" w:cs="Calibri"/>
                <w:b/>
                <w:sz w:val="18"/>
                <w:szCs w:val="20"/>
              </w:rPr>
              <w:instrText xml:space="preserve"> SEQ Fotografía \* ARABIC </w:instrText>
            </w:r>
            <w:r w:rsidRPr="008904D3">
              <w:rPr>
                <w:rFonts w:ascii="Calibri" w:eastAsia="Calibri" w:hAnsi="Calibri" w:cs="Calibri"/>
                <w:b/>
                <w:sz w:val="18"/>
                <w:szCs w:val="20"/>
              </w:rPr>
              <w:fldChar w:fldCharType="separate"/>
            </w:r>
            <w:r w:rsidR="008904D3" w:rsidRPr="008904D3">
              <w:rPr>
                <w:rFonts w:ascii="Calibri" w:eastAsia="Calibri" w:hAnsi="Calibri" w:cs="Calibri"/>
                <w:b/>
                <w:noProof/>
                <w:sz w:val="18"/>
                <w:szCs w:val="20"/>
              </w:rPr>
              <w:t>9</w:t>
            </w:r>
            <w:r w:rsidRPr="008904D3">
              <w:rPr>
                <w:rFonts w:ascii="Calibri" w:eastAsia="Calibri" w:hAnsi="Calibri" w:cs="Calibri"/>
                <w:b/>
                <w:sz w:val="18"/>
                <w:szCs w:val="20"/>
              </w:rPr>
              <w:fldChar w:fldCharType="end"/>
            </w:r>
            <w:bookmarkEnd w:id="5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FE2085" w14:textId="21333226" w:rsidR="00E47DAD" w:rsidRPr="009008C9" w:rsidRDefault="00E47DAD" w:rsidP="00E47DAD">
            <w:pPr>
              <w:spacing w:after="0" w:line="240" w:lineRule="auto"/>
              <w:rPr>
                <w:rFonts w:ascii="Calibri" w:eastAsia="Times New Roman" w:hAnsi="Calibri" w:cs="Times New Roman"/>
                <w:b/>
                <w:color w:val="000000"/>
                <w:sz w:val="18"/>
                <w:szCs w:val="18"/>
                <w:highlight w:val="yellow"/>
                <w:lang w:eastAsia="es-CL"/>
              </w:rPr>
            </w:pPr>
            <w:r w:rsidRPr="008904D3">
              <w:rPr>
                <w:rFonts w:ascii="Calibri" w:eastAsia="Times New Roman" w:hAnsi="Calibri" w:cs="Times New Roman"/>
                <w:b/>
                <w:color w:val="000000"/>
                <w:sz w:val="18"/>
                <w:szCs w:val="18"/>
                <w:lang w:eastAsia="es-CL"/>
              </w:rPr>
              <w:t>Fecha:</w:t>
            </w:r>
            <w:r w:rsidRPr="008904D3">
              <w:rPr>
                <w:rFonts w:ascii="Calibri" w:eastAsia="Times New Roman" w:hAnsi="Calibri" w:cs="Times New Roman"/>
                <w:b/>
                <w:sz w:val="18"/>
                <w:szCs w:val="18"/>
                <w:lang w:eastAsia="es-CL"/>
              </w:rPr>
              <w:t xml:space="preserve"> </w:t>
            </w:r>
            <w:r w:rsidR="008904D3" w:rsidRPr="008904D3">
              <w:rPr>
                <w:rFonts w:ascii="Calibri" w:eastAsia="Times New Roman" w:hAnsi="Calibri" w:cs="Times New Roman"/>
                <w:bCs/>
                <w:sz w:val="18"/>
                <w:szCs w:val="18"/>
                <w:lang w:eastAsia="es-CL"/>
              </w:rPr>
              <w:t>03-02-2020</w:t>
            </w:r>
          </w:p>
        </w:tc>
      </w:tr>
      <w:tr w:rsidR="00E47DAD" w:rsidRPr="003B4814" w14:paraId="182E9DD5" w14:textId="77777777" w:rsidTr="00E47DAD">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6EA49A45" w14:textId="77777777" w:rsidR="00E47DAD" w:rsidRPr="001A526B" w:rsidRDefault="00E47DAD" w:rsidP="00E47DAD">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BF3E2E" w14:textId="77777777" w:rsidR="00E47DAD" w:rsidRPr="00DB4241" w:rsidRDefault="00E47DAD" w:rsidP="00E47DAD">
            <w:pPr>
              <w:spacing w:after="0" w:line="240" w:lineRule="auto"/>
              <w:rPr>
                <w:rFonts w:ascii="Calibri" w:eastAsia="Times New Roman" w:hAnsi="Calibri" w:cs="Times New Roman"/>
                <w:b/>
                <w:color w:val="000000"/>
                <w:sz w:val="18"/>
                <w:szCs w:val="18"/>
                <w:lang w:eastAsia="es-CL"/>
              </w:rPr>
            </w:pPr>
            <w:r w:rsidRPr="00DB4241">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2C140F4" w14:textId="3155CCC1" w:rsidR="00E47DAD" w:rsidRPr="006D3C8F" w:rsidRDefault="00E47DAD" w:rsidP="006D3C8F">
            <w:pPr>
              <w:spacing w:after="0" w:line="240" w:lineRule="auto"/>
              <w:rPr>
                <w:rFonts w:ascii="Calibri" w:eastAsia="Times New Roman" w:hAnsi="Calibri" w:cs="Times New Roman"/>
                <w:b/>
                <w:color w:val="000000"/>
                <w:sz w:val="18"/>
                <w:szCs w:val="18"/>
                <w:lang w:eastAsia="es-CL"/>
              </w:rPr>
            </w:pPr>
            <w:r w:rsidRPr="006D3C8F">
              <w:rPr>
                <w:rFonts w:ascii="Calibri" w:eastAsia="Times New Roman" w:hAnsi="Calibri" w:cs="Times New Roman"/>
                <w:b/>
                <w:color w:val="000000"/>
                <w:sz w:val="18"/>
                <w:szCs w:val="18"/>
                <w:lang w:eastAsia="es-CL"/>
              </w:rPr>
              <w:t>Norte:</w:t>
            </w:r>
            <w:r w:rsidRPr="006D3C8F">
              <w:rPr>
                <w:rFonts w:ascii="Calibri" w:eastAsia="Times New Roman" w:hAnsi="Calibri" w:cs="Times New Roman"/>
                <w:color w:val="000000"/>
                <w:sz w:val="18"/>
                <w:szCs w:val="18"/>
                <w:lang w:eastAsia="es-CL"/>
              </w:rPr>
              <w:t xml:space="preserve"> 6</w:t>
            </w:r>
            <w:r w:rsidR="006D3C8F" w:rsidRPr="006D3C8F">
              <w:rPr>
                <w:rFonts w:ascii="Calibri" w:eastAsia="Times New Roman" w:hAnsi="Calibri" w:cs="Times New Roman"/>
                <w:color w:val="000000"/>
                <w:sz w:val="18"/>
                <w:szCs w:val="18"/>
                <w:lang w:eastAsia="es-CL"/>
              </w:rPr>
              <w:t>.686.242</w:t>
            </w:r>
            <w:r w:rsidRPr="006D3C8F">
              <w:rPr>
                <w:rFonts w:ascii="Calibri" w:eastAsia="Times New Roman" w:hAnsi="Calibri" w:cs="Times New Roman"/>
                <w:color w:val="000000"/>
                <w:sz w:val="18"/>
                <w:szCs w:val="18"/>
                <w:lang w:eastAsia="es-CL"/>
              </w:rPr>
              <w:t xml:space="preserve"> </w:t>
            </w:r>
            <w:proofErr w:type="spellStart"/>
            <w:r w:rsidRPr="006D3C8F">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AE5AD1A" w14:textId="17BFFC59" w:rsidR="00E47DAD" w:rsidRPr="006D3C8F" w:rsidRDefault="00E47DAD" w:rsidP="006D3C8F">
            <w:pPr>
              <w:spacing w:after="0" w:line="240" w:lineRule="auto"/>
              <w:rPr>
                <w:rFonts w:ascii="Calibri" w:eastAsia="Times New Roman" w:hAnsi="Calibri" w:cs="Times New Roman"/>
                <w:b/>
                <w:color w:val="000000"/>
                <w:sz w:val="18"/>
                <w:szCs w:val="18"/>
                <w:lang w:eastAsia="es-CL"/>
              </w:rPr>
            </w:pPr>
            <w:r w:rsidRPr="006D3C8F">
              <w:rPr>
                <w:rFonts w:ascii="Calibri" w:eastAsia="Times New Roman" w:hAnsi="Calibri" w:cs="Times New Roman"/>
                <w:b/>
                <w:color w:val="000000"/>
                <w:sz w:val="18"/>
                <w:szCs w:val="18"/>
                <w:lang w:eastAsia="es-CL"/>
              </w:rPr>
              <w:t>Este:</w:t>
            </w:r>
            <w:r w:rsidRPr="006D3C8F">
              <w:rPr>
                <w:rFonts w:ascii="Calibri" w:eastAsia="Times New Roman" w:hAnsi="Calibri" w:cs="Times New Roman"/>
                <w:color w:val="000000"/>
                <w:sz w:val="18"/>
                <w:szCs w:val="18"/>
                <w:lang w:eastAsia="es-CL"/>
              </w:rPr>
              <w:t xml:space="preserve"> </w:t>
            </w:r>
            <w:r w:rsidR="006D3C8F" w:rsidRPr="006D3C8F">
              <w:rPr>
                <w:rFonts w:ascii="Calibri" w:eastAsia="Times New Roman" w:hAnsi="Calibri" w:cs="Times New Roman"/>
                <w:bCs/>
                <w:color w:val="000000"/>
                <w:sz w:val="18"/>
                <w:szCs w:val="18"/>
                <w:lang w:eastAsia="es-CL"/>
              </w:rPr>
              <w:t>281.831</w:t>
            </w:r>
            <w:r w:rsidRPr="006D3C8F">
              <w:rPr>
                <w:rFonts w:ascii="Calibri" w:eastAsia="Times New Roman" w:hAnsi="Calibri" w:cs="Times New Roman"/>
                <w:bCs/>
                <w:color w:val="000000"/>
                <w:sz w:val="18"/>
                <w:szCs w:val="18"/>
                <w:lang w:eastAsia="es-CL"/>
              </w:rPr>
              <w:t xml:space="preserve"> </w:t>
            </w:r>
            <w:proofErr w:type="spellStart"/>
            <w:r w:rsidRPr="006D3C8F">
              <w:rPr>
                <w:rFonts w:ascii="Calibri" w:eastAsia="Times New Roman" w:hAnsi="Calibri" w:cs="Times New Roman"/>
                <w:bCs/>
                <w:color w:val="000000"/>
                <w:sz w:val="18"/>
                <w:szCs w:val="18"/>
                <w:lang w:eastAsia="es-CL"/>
              </w:rPr>
              <w:t>mE</w:t>
            </w:r>
            <w:proofErr w:type="spellEnd"/>
          </w:p>
        </w:tc>
      </w:tr>
      <w:tr w:rsidR="00E47DAD" w:rsidRPr="00653F1C" w14:paraId="0DC2429B" w14:textId="77777777" w:rsidTr="00E47DAD">
        <w:trPr>
          <w:trHeight w:val="411"/>
          <w:jc w:val="center"/>
        </w:trPr>
        <w:tc>
          <w:tcPr>
            <w:tcW w:w="2500" w:type="pct"/>
            <w:gridSpan w:val="3"/>
            <w:vMerge/>
            <w:tcBorders>
              <w:left w:val="single" w:sz="4" w:space="0" w:color="auto"/>
              <w:right w:val="single" w:sz="4" w:space="0" w:color="auto"/>
            </w:tcBorders>
            <w:shd w:val="clear" w:color="auto" w:fill="auto"/>
            <w:hideMark/>
          </w:tcPr>
          <w:p w14:paraId="4F69B09F" w14:textId="77777777" w:rsidR="00E47DAD" w:rsidRPr="001A526B" w:rsidRDefault="00E47DAD" w:rsidP="00E47DAD">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4A99F1A" w14:textId="58740BE9" w:rsidR="00E47DAD" w:rsidRPr="00DB4241" w:rsidRDefault="00E47DAD" w:rsidP="00E47DAD">
            <w:pPr>
              <w:spacing w:after="0" w:line="240" w:lineRule="auto"/>
              <w:jc w:val="both"/>
              <w:rPr>
                <w:rFonts w:ascii="Calibri" w:eastAsia="Times New Roman" w:hAnsi="Calibri" w:cs="Times New Roman"/>
                <w:color w:val="000000"/>
                <w:sz w:val="18"/>
                <w:szCs w:val="18"/>
                <w:lang w:eastAsia="es-CL"/>
              </w:rPr>
            </w:pPr>
            <w:r w:rsidRPr="00DB4241">
              <w:rPr>
                <w:rFonts w:ascii="Calibri" w:eastAsia="Times New Roman" w:hAnsi="Calibri" w:cs="Times New Roman"/>
                <w:b/>
                <w:color w:val="000000"/>
                <w:sz w:val="18"/>
                <w:szCs w:val="18"/>
                <w:lang w:eastAsia="es-CL"/>
              </w:rPr>
              <w:t>Descripción del medio de prueba:</w:t>
            </w:r>
            <w:r w:rsidRPr="00DB4241">
              <w:rPr>
                <w:rFonts w:ascii="Calibri" w:eastAsia="Times New Roman" w:hAnsi="Calibri" w:cs="Times New Roman"/>
                <w:color w:val="000000"/>
                <w:sz w:val="18"/>
                <w:szCs w:val="18"/>
                <w:lang w:eastAsia="es-CL"/>
              </w:rPr>
              <w:t xml:space="preserve"> Vista detalle </w:t>
            </w:r>
            <w:r w:rsidR="00DB4241" w:rsidRPr="00DB4241">
              <w:rPr>
                <w:rFonts w:ascii="Calibri" w:eastAsia="Times New Roman" w:hAnsi="Calibri" w:cs="Times New Roman"/>
                <w:color w:val="000000"/>
                <w:sz w:val="18"/>
                <w:szCs w:val="18"/>
                <w:lang w:eastAsia="es-CL"/>
              </w:rPr>
              <w:t>de luminaria LED marca LOGIC.</w:t>
            </w:r>
          </w:p>
          <w:p w14:paraId="1A496C09" w14:textId="77777777" w:rsidR="00E47DAD" w:rsidRPr="00DB4241" w:rsidRDefault="00E47DAD" w:rsidP="00E47DAD">
            <w:pPr>
              <w:spacing w:after="0" w:line="240" w:lineRule="auto"/>
              <w:rPr>
                <w:rFonts w:ascii="Calibri" w:eastAsia="Times New Roman" w:hAnsi="Calibri" w:cs="Times New Roman"/>
                <w:b/>
                <w:color w:val="000000"/>
                <w:sz w:val="18"/>
                <w:szCs w:val="18"/>
                <w:lang w:eastAsia="es-CL"/>
              </w:rPr>
            </w:pPr>
          </w:p>
        </w:tc>
      </w:tr>
      <w:tr w:rsidR="00E47DAD" w:rsidRPr="001A526B" w14:paraId="3EC92EC7" w14:textId="77777777" w:rsidTr="00E47DAD">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7081E3A9" w14:textId="77777777" w:rsidR="00E47DAD" w:rsidRPr="001A526B" w:rsidRDefault="00E47DAD" w:rsidP="00E47DAD">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4207C2CE" w14:textId="443B8227" w:rsidR="00E47DAD" w:rsidRPr="001A526B" w:rsidRDefault="00E47DAD" w:rsidP="00E47DAD">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9FCE9D6" wp14:editId="5568E50C">
                  <wp:extent cx="2601600" cy="1951200"/>
                  <wp:effectExtent l="19050" t="19050" r="27305" b="1143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DSC02818.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601600" cy="1951200"/>
                          </a:xfrm>
                          <a:prstGeom prst="rect">
                            <a:avLst/>
                          </a:prstGeom>
                          <a:ln>
                            <a:solidFill>
                              <a:schemeClr val="tx1"/>
                            </a:solidFill>
                          </a:ln>
                        </pic:spPr>
                      </pic:pic>
                    </a:graphicData>
                  </a:graphic>
                </wp:inline>
              </w:drawing>
            </w:r>
          </w:p>
        </w:tc>
      </w:tr>
      <w:tr w:rsidR="00E47DAD" w:rsidRPr="00653F1C" w14:paraId="68A7541A" w14:textId="77777777" w:rsidTr="00E47DAD">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7146F3F" w14:textId="77777777" w:rsidR="00E47DAD" w:rsidRPr="008904D3" w:rsidRDefault="00E47DAD" w:rsidP="00E47DAD">
            <w:pPr>
              <w:spacing w:after="0" w:line="240" w:lineRule="auto"/>
              <w:contextualSpacing/>
              <w:outlineLvl w:val="1"/>
              <w:rPr>
                <w:rFonts w:ascii="Calibri" w:eastAsia="Times New Roman" w:hAnsi="Calibri" w:cs="Calibri"/>
                <w:b/>
                <w:color w:val="000000"/>
                <w:sz w:val="18"/>
                <w:szCs w:val="20"/>
                <w:lang w:eastAsia="es-CL"/>
              </w:rPr>
            </w:pPr>
            <w:bookmarkStart w:id="58" w:name="_Ref43796013"/>
            <w:r w:rsidRPr="008904D3">
              <w:rPr>
                <w:rFonts w:ascii="Calibri" w:eastAsia="Calibri" w:hAnsi="Calibri" w:cs="Calibri"/>
                <w:b/>
                <w:sz w:val="18"/>
                <w:szCs w:val="20"/>
              </w:rPr>
              <w:t xml:space="preserve">Fotografía </w:t>
            </w:r>
            <w:r w:rsidRPr="008904D3">
              <w:rPr>
                <w:rFonts w:ascii="Calibri" w:eastAsia="Calibri" w:hAnsi="Calibri" w:cs="Calibri"/>
                <w:b/>
                <w:sz w:val="18"/>
                <w:szCs w:val="20"/>
              </w:rPr>
              <w:fldChar w:fldCharType="begin"/>
            </w:r>
            <w:r w:rsidRPr="008904D3">
              <w:rPr>
                <w:rFonts w:ascii="Calibri" w:eastAsia="Calibri" w:hAnsi="Calibri" w:cs="Calibri"/>
                <w:b/>
                <w:sz w:val="18"/>
                <w:szCs w:val="20"/>
              </w:rPr>
              <w:instrText xml:space="preserve"> SEQ Fotografía \* ARABIC </w:instrText>
            </w:r>
            <w:r w:rsidRPr="008904D3">
              <w:rPr>
                <w:rFonts w:ascii="Calibri" w:eastAsia="Calibri" w:hAnsi="Calibri" w:cs="Calibri"/>
                <w:b/>
                <w:sz w:val="18"/>
                <w:szCs w:val="20"/>
              </w:rPr>
              <w:fldChar w:fldCharType="separate"/>
            </w:r>
            <w:r w:rsidR="00CE3CA4">
              <w:rPr>
                <w:rFonts w:ascii="Calibri" w:eastAsia="Calibri" w:hAnsi="Calibri" w:cs="Calibri"/>
                <w:b/>
                <w:noProof/>
                <w:sz w:val="18"/>
                <w:szCs w:val="20"/>
              </w:rPr>
              <w:t>10</w:t>
            </w:r>
            <w:r w:rsidRPr="008904D3">
              <w:rPr>
                <w:rFonts w:ascii="Calibri" w:eastAsia="Calibri" w:hAnsi="Calibri" w:cs="Calibri"/>
                <w:b/>
                <w:sz w:val="18"/>
                <w:szCs w:val="20"/>
              </w:rPr>
              <w:fldChar w:fldCharType="end"/>
            </w:r>
            <w:bookmarkEnd w:id="5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FC8D63" w14:textId="2050BFAA" w:rsidR="00E47DAD" w:rsidRPr="008904D3" w:rsidRDefault="00E47DAD" w:rsidP="00E47DAD">
            <w:pPr>
              <w:spacing w:after="0" w:line="240" w:lineRule="auto"/>
              <w:rPr>
                <w:rFonts w:ascii="Calibri" w:eastAsia="Times New Roman" w:hAnsi="Calibri" w:cs="Times New Roman"/>
                <w:b/>
                <w:color w:val="000000"/>
                <w:sz w:val="18"/>
                <w:szCs w:val="18"/>
                <w:lang w:eastAsia="es-CL"/>
              </w:rPr>
            </w:pPr>
            <w:r w:rsidRPr="008904D3">
              <w:rPr>
                <w:rFonts w:ascii="Calibri" w:eastAsia="Times New Roman" w:hAnsi="Calibri" w:cs="Times New Roman"/>
                <w:b/>
                <w:color w:val="000000"/>
                <w:sz w:val="18"/>
                <w:szCs w:val="18"/>
                <w:lang w:eastAsia="es-CL"/>
              </w:rPr>
              <w:t>Fecha:</w:t>
            </w:r>
            <w:r w:rsidRPr="008904D3">
              <w:rPr>
                <w:rFonts w:ascii="Calibri" w:eastAsia="Times New Roman" w:hAnsi="Calibri" w:cs="Times New Roman"/>
                <w:b/>
                <w:sz w:val="18"/>
                <w:szCs w:val="18"/>
                <w:lang w:eastAsia="es-CL"/>
              </w:rPr>
              <w:t xml:space="preserve"> </w:t>
            </w:r>
            <w:r w:rsidR="008904D3" w:rsidRPr="008904D3">
              <w:rPr>
                <w:rFonts w:ascii="Calibri" w:eastAsia="Times New Roman" w:hAnsi="Calibri" w:cs="Times New Roman"/>
                <w:bCs/>
                <w:sz w:val="18"/>
                <w:szCs w:val="18"/>
                <w:lang w:eastAsia="es-CL"/>
              </w:rPr>
              <w:t>03-02-2020</w:t>
            </w:r>
          </w:p>
        </w:tc>
        <w:tc>
          <w:tcPr>
            <w:tcW w:w="1341" w:type="pct"/>
            <w:tcBorders>
              <w:top w:val="single" w:sz="4" w:space="0" w:color="auto"/>
              <w:left w:val="nil"/>
              <w:bottom w:val="single" w:sz="4" w:space="0" w:color="auto"/>
              <w:right w:val="nil"/>
            </w:tcBorders>
            <w:shd w:val="clear" w:color="auto" w:fill="auto"/>
            <w:noWrap/>
            <w:vAlign w:val="center"/>
            <w:hideMark/>
          </w:tcPr>
          <w:p w14:paraId="74C9166F" w14:textId="77777777" w:rsidR="00E47DAD" w:rsidRPr="008904D3" w:rsidRDefault="00E47DAD" w:rsidP="00E47DAD">
            <w:pPr>
              <w:spacing w:after="0" w:line="240" w:lineRule="auto"/>
              <w:contextualSpacing/>
              <w:outlineLvl w:val="1"/>
              <w:rPr>
                <w:rFonts w:ascii="Calibri" w:eastAsia="Calibri" w:hAnsi="Calibri" w:cs="Calibri"/>
                <w:b/>
                <w:sz w:val="18"/>
                <w:szCs w:val="20"/>
              </w:rPr>
            </w:pPr>
            <w:bookmarkStart w:id="59" w:name="_Ref43796014"/>
            <w:r w:rsidRPr="008904D3">
              <w:rPr>
                <w:rFonts w:ascii="Calibri" w:eastAsia="Calibri" w:hAnsi="Calibri" w:cs="Calibri"/>
                <w:b/>
                <w:sz w:val="18"/>
                <w:szCs w:val="20"/>
              </w:rPr>
              <w:t xml:space="preserve">Fotografía </w:t>
            </w:r>
            <w:r w:rsidRPr="008904D3">
              <w:rPr>
                <w:rFonts w:ascii="Calibri" w:eastAsia="Calibri" w:hAnsi="Calibri" w:cs="Calibri"/>
                <w:b/>
                <w:sz w:val="18"/>
                <w:szCs w:val="20"/>
              </w:rPr>
              <w:fldChar w:fldCharType="begin"/>
            </w:r>
            <w:r w:rsidRPr="008904D3">
              <w:rPr>
                <w:rFonts w:ascii="Calibri" w:eastAsia="Calibri" w:hAnsi="Calibri" w:cs="Calibri"/>
                <w:b/>
                <w:sz w:val="18"/>
                <w:szCs w:val="20"/>
              </w:rPr>
              <w:instrText xml:space="preserve"> SEQ Fotografía \* ARABIC </w:instrText>
            </w:r>
            <w:r w:rsidRPr="008904D3">
              <w:rPr>
                <w:rFonts w:ascii="Calibri" w:eastAsia="Calibri" w:hAnsi="Calibri" w:cs="Calibri"/>
                <w:b/>
                <w:sz w:val="18"/>
                <w:szCs w:val="20"/>
              </w:rPr>
              <w:fldChar w:fldCharType="separate"/>
            </w:r>
            <w:r w:rsidR="00CE3CA4">
              <w:rPr>
                <w:rFonts w:ascii="Calibri" w:eastAsia="Calibri" w:hAnsi="Calibri" w:cs="Calibri"/>
                <w:b/>
                <w:noProof/>
                <w:sz w:val="18"/>
                <w:szCs w:val="20"/>
              </w:rPr>
              <w:t>11</w:t>
            </w:r>
            <w:r w:rsidRPr="008904D3">
              <w:rPr>
                <w:rFonts w:ascii="Calibri" w:eastAsia="Calibri" w:hAnsi="Calibri" w:cs="Calibri"/>
                <w:b/>
                <w:sz w:val="18"/>
                <w:szCs w:val="20"/>
              </w:rPr>
              <w:fldChar w:fldCharType="end"/>
            </w:r>
            <w:bookmarkEnd w:id="5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6E89BF" w14:textId="2F43DE2A" w:rsidR="00E47DAD" w:rsidRPr="009008C9" w:rsidRDefault="00E47DAD" w:rsidP="00E47DAD">
            <w:pPr>
              <w:spacing w:after="0" w:line="240" w:lineRule="auto"/>
              <w:rPr>
                <w:rFonts w:ascii="Calibri" w:eastAsia="Times New Roman" w:hAnsi="Calibri" w:cs="Times New Roman"/>
                <w:b/>
                <w:color w:val="000000"/>
                <w:sz w:val="18"/>
                <w:szCs w:val="18"/>
                <w:highlight w:val="yellow"/>
                <w:lang w:eastAsia="es-CL"/>
              </w:rPr>
            </w:pPr>
            <w:r w:rsidRPr="008904D3">
              <w:rPr>
                <w:rFonts w:ascii="Calibri" w:eastAsia="Times New Roman" w:hAnsi="Calibri" w:cs="Times New Roman"/>
                <w:b/>
                <w:color w:val="000000"/>
                <w:sz w:val="18"/>
                <w:szCs w:val="18"/>
                <w:lang w:eastAsia="es-CL"/>
              </w:rPr>
              <w:t>Fecha:</w:t>
            </w:r>
            <w:r w:rsidRPr="008904D3">
              <w:rPr>
                <w:rFonts w:ascii="Calibri" w:eastAsia="Times New Roman" w:hAnsi="Calibri" w:cs="Times New Roman"/>
                <w:b/>
                <w:sz w:val="18"/>
                <w:szCs w:val="18"/>
                <w:lang w:eastAsia="es-CL"/>
              </w:rPr>
              <w:t xml:space="preserve"> </w:t>
            </w:r>
            <w:r w:rsidR="008904D3" w:rsidRPr="008904D3">
              <w:rPr>
                <w:rFonts w:ascii="Calibri" w:eastAsia="Times New Roman" w:hAnsi="Calibri" w:cs="Times New Roman"/>
                <w:bCs/>
                <w:sz w:val="18"/>
                <w:szCs w:val="18"/>
                <w:lang w:eastAsia="es-CL"/>
              </w:rPr>
              <w:t>03-02-2020</w:t>
            </w:r>
          </w:p>
        </w:tc>
      </w:tr>
      <w:tr w:rsidR="00E47DAD" w:rsidRPr="00D31691" w14:paraId="175E4315" w14:textId="77777777" w:rsidTr="00E47DAD">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5262FA" w14:textId="77777777" w:rsidR="00E47DAD" w:rsidRPr="009008C9" w:rsidRDefault="00E47DAD" w:rsidP="00E47DAD">
            <w:pPr>
              <w:spacing w:after="0" w:line="240" w:lineRule="auto"/>
              <w:rPr>
                <w:rFonts w:ascii="Calibri" w:eastAsia="Times New Roman" w:hAnsi="Calibri" w:cs="Times New Roman"/>
                <w:b/>
                <w:color w:val="000000"/>
                <w:sz w:val="18"/>
                <w:szCs w:val="18"/>
                <w:highlight w:val="yellow"/>
                <w:lang w:eastAsia="es-CL"/>
              </w:rPr>
            </w:pPr>
            <w:r w:rsidRPr="00264C58">
              <w:rPr>
                <w:rFonts w:ascii="Calibri" w:eastAsia="Times New Roman" w:hAnsi="Calibri" w:cs="Times New Roman"/>
                <w:b/>
                <w:color w:val="000000"/>
                <w:sz w:val="18"/>
                <w:szCs w:val="18"/>
                <w:lang w:eastAsia="es-CL"/>
              </w:rPr>
              <w:t xml:space="preserve">Coordenadas UTM DATUM </w:t>
            </w:r>
            <w:r w:rsidRPr="00264C58">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1AC027C" w14:textId="31DC7616" w:rsidR="00E47DAD" w:rsidRPr="006D3C8F" w:rsidRDefault="00E47DAD" w:rsidP="006D3C8F">
            <w:pPr>
              <w:spacing w:after="0" w:line="240" w:lineRule="auto"/>
              <w:rPr>
                <w:rFonts w:ascii="Calibri" w:eastAsia="Times New Roman" w:hAnsi="Calibri" w:cs="Times New Roman"/>
                <w:b/>
                <w:color w:val="000000"/>
                <w:sz w:val="18"/>
                <w:szCs w:val="18"/>
                <w:lang w:eastAsia="es-CL"/>
              </w:rPr>
            </w:pPr>
            <w:r w:rsidRPr="006D3C8F">
              <w:rPr>
                <w:rFonts w:ascii="Calibri" w:eastAsia="Times New Roman" w:hAnsi="Calibri" w:cs="Times New Roman"/>
                <w:b/>
                <w:color w:val="000000"/>
                <w:sz w:val="18"/>
                <w:szCs w:val="18"/>
                <w:lang w:eastAsia="es-CL"/>
              </w:rPr>
              <w:t>Norte:</w:t>
            </w:r>
            <w:r w:rsidR="006D3C8F" w:rsidRPr="006D3C8F">
              <w:rPr>
                <w:rFonts w:ascii="Calibri" w:eastAsia="Times New Roman" w:hAnsi="Calibri" w:cs="Times New Roman"/>
                <w:color w:val="000000"/>
                <w:sz w:val="18"/>
                <w:szCs w:val="18"/>
                <w:lang w:eastAsia="es-CL"/>
              </w:rPr>
              <w:t xml:space="preserve"> 6.686.239 </w:t>
            </w:r>
            <w:proofErr w:type="spellStart"/>
            <w:r w:rsidRPr="006D3C8F">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EE83E04" w14:textId="71804B74" w:rsidR="00E47DAD" w:rsidRPr="006D3C8F" w:rsidRDefault="00E47DAD" w:rsidP="006D3C8F">
            <w:pPr>
              <w:spacing w:after="0" w:line="240" w:lineRule="auto"/>
              <w:rPr>
                <w:rFonts w:ascii="Calibri" w:eastAsia="Times New Roman" w:hAnsi="Calibri" w:cs="Times New Roman"/>
                <w:b/>
                <w:color w:val="000000"/>
                <w:sz w:val="18"/>
                <w:szCs w:val="18"/>
                <w:lang w:eastAsia="es-CL"/>
              </w:rPr>
            </w:pPr>
            <w:r w:rsidRPr="006D3C8F">
              <w:rPr>
                <w:rFonts w:ascii="Calibri" w:eastAsia="Times New Roman" w:hAnsi="Calibri" w:cs="Times New Roman"/>
                <w:b/>
                <w:color w:val="000000"/>
                <w:sz w:val="18"/>
                <w:szCs w:val="18"/>
                <w:lang w:eastAsia="es-CL"/>
              </w:rPr>
              <w:t xml:space="preserve">Este: </w:t>
            </w:r>
            <w:r w:rsidR="006D3C8F" w:rsidRPr="006D3C8F">
              <w:rPr>
                <w:rFonts w:ascii="Calibri" w:eastAsia="Times New Roman" w:hAnsi="Calibri" w:cs="Times New Roman"/>
                <w:bCs/>
                <w:color w:val="000000"/>
                <w:sz w:val="18"/>
                <w:szCs w:val="18"/>
                <w:lang w:eastAsia="es-CL"/>
              </w:rPr>
              <w:t>281.834</w:t>
            </w:r>
            <w:r w:rsidRPr="006D3C8F">
              <w:rPr>
                <w:rFonts w:ascii="Calibri" w:eastAsia="Times New Roman" w:hAnsi="Calibri" w:cs="Times New Roman"/>
                <w:bCs/>
                <w:color w:val="000000"/>
                <w:sz w:val="18"/>
                <w:szCs w:val="18"/>
                <w:lang w:eastAsia="es-CL"/>
              </w:rPr>
              <w:t xml:space="preserve"> </w:t>
            </w:r>
            <w:proofErr w:type="spellStart"/>
            <w:r w:rsidRPr="006D3C8F">
              <w:rPr>
                <w:rFonts w:ascii="Calibri" w:eastAsia="Times New Roman" w:hAnsi="Calibri" w:cs="Times New Roman"/>
                <w:bCs/>
                <w:color w:val="000000"/>
                <w:sz w:val="18"/>
                <w:szCs w:val="18"/>
                <w:lang w:eastAsia="es-CL"/>
              </w:rPr>
              <w:t>mE</w:t>
            </w:r>
            <w:proofErr w:type="spellEnd"/>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E9FF9AB" w14:textId="77777777" w:rsidR="00E47DAD" w:rsidRPr="00DB4241" w:rsidRDefault="00E47DAD" w:rsidP="00E47DAD">
            <w:pPr>
              <w:spacing w:after="0" w:line="240" w:lineRule="auto"/>
              <w:rPr>
                <w:rFonts w:ascii="Calibri" w:eastAsia="Times New Roman" w:hAnsi="Calibri" w:cs="Times New Roman"/>
                <w:b/>
                <w:color w:val="000000"/>
                <w:sz w:val="18"/>
                <w:szCs w:val="18"/>
                <w:lang w:eastAsia="es-CL"/>
              </w:rPr>
            </w:pPr>
            <w:r w:rsidRPr="00DB4241">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A39E346" w14:textId="74ECA398" w:rsidR="00E47DAD" w:rsidRPr="008904D3" w:rsidRDefault="00E47DAD" w:rsidP="008904D3">
            <w:pPr>
              <w:spacing w:after="0" w:line="240" w:lineRule="auto"/>
              <w:rPr>
                <w:rFonts w:ascii="Calibri" w:eastAsia="Times New Roman" w:hAnsi="Calibri" w:cs="Times New Roman"/>
                <w:b/>
                <w:color w:val="000000"/>
                <w:sz w:val="18"/>
                <w:szCs w:val="18"/>
                <w:lang w:eastAsia="es-CL"/>
              </w:rPr>
            </w:pPr>
            <w:r w:rsidRPr="008904D3">
              <w:rPr>
                <w:rFonts w:ascii="Calibri" w:eastAsia="Times New Roman" w:hAnsi="Calibri" w:cs="Times New Roman"/>
                <w:b/>
                <w:color w:val="000000"/>
                <w:sz w:val="18"/>
                <w:szCs w:val="18"/>
                <w:lang w:eastAsia="es-CL"/>
              </w:rPr>
              <w:t>Norte:</w:t>
            </w:r>
            <w:r w:rsidRPr="008904D3">
              <w:rPr>
                <w:rFonts w:ascii="Calibri" w:eastAsia="Times New Roman" w:hAnsi="Calibri" w:cs="Times New Roman"/>
                <w:color w:val="000000"/>
                <w:sz w:val="18"/>
                <w:szCs w:val="18"/>
                <w:lang w:eastAsia="es-CL"/>
              </w:rPr>
              <w:t xml:space="preserve"> </w:t>
            </w:r>
            <w:r w:rsidR="008904D3" w:rsidRPr="008904D3">
              <w:rPr>
                <w:rFonts w:ascii="Calibri" w:eastAsia="Times New Roman" w:hAnsi="Calibri" w:cs="Times New Roman"/>
                <w:color w:val="000000"/>
                <w:sz w:val="18"/>
                <w:szCs w:val="18"/>
                <w:lang w:eastAsia="es-CL"/>
              </w:rPr>
              <w:t>6.686.243</w:t>
            </w:r>
            <w:r w:rsidRPr="008904D3">
              <w:rPr>
                <w:rFonts w:ascii="Calibri" w:eastAsia="Times New Roman" w:hAnsi="Calibri" w:cs="Times New Roman"/>
                <w:color w:val="000000"/>
                <w:sz w:val="18"/>
                <w:szCs w:val="18"/>
                <w:lang w:eastAsia="es-CL"/>
              </w:rPr>
              <w:t xml:space="preserve"> </w:t>
            </w:r>
            <w:proofErr w:type="spellStart"/>
            <w:r w:rsidRPr="008904D3">
              <w:rPr>
                <w:rFonts w:ascii="Calibri" w:eastAsia="Times New Roman" w:hAnsi="Calibri" w:cs="Times New Roman"/>
                <w:color w:val="000000"/>
                <w:sz w:val="18"/>
                <w:szCs w:val="18"/>
                <w:lang w:eastAsia="es-CL"/>
              </w:rPr>
              <w:t>mS</w:t>
            </w:r>
            <w:proofErr w:type="spellEnd"/>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9D0B937" w14:textId="719992AC" w:rsidR="00E47DAD" w:rsidRPr="008904D3" w:rsidRDefault="00E47DAD" w:rsidP="008904D3">
            <w:pPr>
              <w:spacing w:after="0" w:line="240" w:lineRule="auto"/>
              <w:rPr>
                <w:rFonts w:ascii="Calibri" w:eastAsia="Times New Roman" w:hAnsi="Calibri" w:cs="Times New Roman"/>
                <w:b/>
                <w:color w:val="000000"/>
                <w:sz w:val="18"/>
                <w:szCs w:val="18"/>
                <w:lang w:eastAsia="es-CL"/>
              </w:rPr>
            </w:pPr>
            <w:r w:rsidRPr="008904D3">
              <w:rPr>
                <w:rFonts w:ascii="Calibri" w:eastAsia="Times New Roman" w:hAnsi="Calibri" w:cs="Times New Roman"/>
                <w:b/>
                <w:color w:val="000000"/>
                <w:sz w:val="18"/>
                <w:szCs w:val="18"/>
                <w:lang w:eastAsia="es-CL"/>
              </w:rPr>
              <w:t>Este:</w:t>
            </w:r>
            <w:r w:rsidRPr="008904D3">
              <w:rPr>
                <w:rFonts w:ascii="Calibri" w:eastAsia="Times New Roman" w:hAnsi="Calibri" w:cs="Times New Roman"/>
                <w:color w:val="000000"/>
                <w:sz w:val="18"/>
                <w:szCs w:val="18"/>
                <w:lang w:eastAsia="es-CL"/>
              </w:rPr>
              <w:t xml:space="preserve"> </w:t>
            </w:r>
            <w:r w:rsidR="008904D3" w:rsidRPr="008904D3">
              <w:rPr>
                <w:rFonts w:ascii="Calibri" w:eastAsia="Times New Roman" w:hAnsi="Calibri" w:cs="Times New Roman"/>
                <w:bCs/>
                <w:color w:val="000000"/>
                <w:sz w:val="18"/>
                <w:szCs w:val="18"/>
                <w:lang w:eastAsia="es-CL"/>
              </w:rPr>
              <w:t>281.826</w:t>
            </w:r>
            <w:r w:rsidRPr="008904D3">
              <w:rPr>
                <w:rFonts w:ascii="Calibri" w:eastAsia="Times New Roman" w:hAnsi="Calibri" w:cs="Times New Roman"/>
                <w:bCs/>
                <w:color w:val="000000"/>
                <w:sz w:val="18"/>
                <w:szCs w:val="18"/>
                <w:lang w:eastAsia="es-CL"/>
              </w:rPr>
              <w:t xml:space="preserve"> </w:t>
            </w:r>
            <w:proofErr w:type="spellStart"/>
            <w:r w:rsidRPr="008904D3">
              <w:rPr>
                <w:rFonts w:ascii="Calibri" w:eastAsia="Times New Roman" w:hAnsi="Calibri" w:cs="Times New Roman"/>
                <w:bCs/>
                <w:color w:val="000000"/>
                <w:sz w:val="18"/>
                <w:szCs w:val="18"/>
                <w:lang w:eastAsia="es-CL"/>
              </w:rPr>
              <w:t>mE</w:t>
            </w:r>
            <w:proofErr w:type="spellEnd"/>
          </w:p>
        </w:tc>
      </w:tr>
      <w:tr w:rsidR="00E47DAD" w:rsidRPr="00653F1C" w14:paraId="7ACC262C" w14:textId="77777777" w:rsidTr="00E47DAD">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64036C7" w14:textId="2801BF6D" w:rsidR="00E47DAD" w:rsidRPr="009008C9" w:rsidRDefault="00E47DAD" w:rsidP="00DB4241">
            <w:pPr>
              <w:spacing w:after="0" w:line="240" w:lineRule="auto"/>
              <w:jc w:val="both"/>
              <w:rPr>
                <w:rFonts w:ascii="Calibri" w:eastAsia="Times New Roman" w:hAnsi="Calibri" w:cs="Times New Roman"/>
                <w:color w:val="000000"/>
                <w:sz w:val="18"/>
                <w:szCs w:val="18"/>
                <w:highlight w:val="yellow"/>
                <w:lang w:eastAsia="es-CL"/>
              </w:rPr>
            </w:pPr>
            <w:r w:rsidRPr="00DB4241">
              <w:rPr>
                <w:rFonts w:ascii="Calibri" w:eastAsia="Times New Roman" w:hAnsi="Calibri" w:cs="Times New Roman"/>
                <w:b/>
                <w:color w:val="000000"/>
                <w:sz w:val="18"/>
                <w:szCs w:val="18"/>
                <w:lang w:eastAsia="es-CL"/>
              </w:rPr>
              <w:t>Descripción del medio de prueba:</w:t>
            </w:r>
            <w:r w:rsidRPr="00DB4241">
              <w:rPr>
                <w:rFonts w:ascii="Calibri" w:eastAsia="Times New Roman" w:hAnsi="Calibri" w:cs="Times New Roman"/>
                <w:color w:val="000000"/>
                <w:sz w:val="18"/>
                <w:szCs w:val="18"/>
                <w:lang w:eastAsia="es-CL"/>
              </w:rPr>
              <w:t xml:space="preserve"> </w:t>
            </w:r>
            <w:r w:rsidR="00DB4241" w:rsidRPr="00DB4241">
              <w:rPr>
                <w:rFonts w:ascii="Calibri" w:eastAsia="Times New Roman" w:hAnsi="Calibri" w:cs="Times New Roman"/>
                <w:color w:val="000000"/>
                <w:sz w:val="18"/>
                <w:szCs w:val="18"/>
                <w:lang w:eastAsia="es-CL"/>
              </w:rPr>
              <w:t>Luminaria</w:t>
            </w:r>
            <w:r w:rsidR="00DB4241">
              <w:rPr>
                <w:rFonts w:ascii="Calibri" w:eastAsia="Times New Roman" w:hAnsi="Calibri" w:cs="Times New Roman"/>
                <w:color w:val="000000"/>
                <w:sz w:val="18"/>
                <w:szCs w:val="18"/>
                <w:lang w:eastAsia="es-CL"/>
              </w:rPr>
              <w:t xml:space="preserve"> LED marca LOGIC en esquina Sur-Poniente.</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88221F9" w14:textId="4C67BFC0" w:rsidR="00E47DAD" w:rsidRPr="00DB4241" w:rsidRDefault="00E47DAD" w:rsidP="00E47DAD">
            <w:pPr>
              <w:spacing w:after="0" w:line="240" w:lineRule="auto"/>
              <w:jc w:val="both"/>
              <w:rPr>
                <w:rFonts w:ascii="Calibri" w:eastAsia="Times New Roman" w:hAnsi="Calibri" w:cs="Times New Roman"/>
                <w:b/>
                <w:color w:val="000000"/>
                <w:sz w:val="18"/>
                <w:szCs w:val="18"/>
                <w:lang w:eastAsia="es-CL"/>
              </w:rPr>
            </w:pPr>
            <w:r w:rsidRPr="00DB4241">
              <w:rPr>
                <w:rFonts w:ascii="Calibri" w:eastAsia="Times New Roman" w:hAnsi="Calibri" w:cs="Times New Roman"/>
                <w:b/>
                <w:color w:val="000000"/>
                <w:sz w:val="18"/>
                <w:szCs w:val="18"/>
                <w:lang w:eastAsia="es-CL"/>
              </w:rPr>
              <w:t>Descripción del medio de prueba:</w:t>
            </w:r>
            <w:r w:rsidR="00DB4241" w:rsidRPr="00DB4241">
              <w:rPr>
                <w:rFonts w:ascii="Calibri" w:eastAsia="Times New Roman" w:hAnsi="Calibri" w:cs="Times New Roman"/>
                <w:color w:val="000000"/>
                <w:sz w:val="18"/>
                <w:szCs w:val="18"/>
                <w:lang w:eastAsia="es-CL"/>
              </w:rPr>
              <w:t xml:space="preserve"> Sello SEC de luminaria LOGIC</w:t>
            </w:r>
            <w:r w:rsidRPr="00DB4241">
              <w:rPr>
                <w:rFonts w:ascii="Calibri" w:eastAsia="Times New Roman" w:hAnsi="Calibri" w:cs="Times New Roman"/>
                <w:color w:val="000000"/>
                <w:sz w:val="18"/>
                <w:szCs w:val="18"/>
                <w:lang w:eastAsia="es-CL"/>
              </w:rPr>
              <w:t>.</w:t>
            </w:r>
          </w:p>
          <w:p w14:paraId="735E1157" w14:textId="77777777" w:rsidR="00E47DAD" w:rsidRPr="00DB4241" w:rsidRDefault="00E47DAD" w:rsidP="00E47DAD">
            <w:pPr>
              <w:keepNext/>
              <w:spacing w:after="0" w:line="240" w:lineRule="auto"/>
              <w:rPr>
                <w:rFonts w:ascii="Calibri" w:eastAsia="Times New Roman" w:hAnsi="Calibri" w:cs="Times New Roman"/>
                <w:color w:val="000000"/>
                <w:sz w:val="18"/>
                <w:szCs w:val="18"/>
                <w:lang w:eastAsia="es-CL"/>
              </w:rPr>
            </w:pPr>
          </w:p>
        </w:tc>
      </w:tr>
    </w:tbl>
    <w:p w14:paraId="4B46CE89" w14:textId="6C0590F2" w:rsidR="008128E2" w:rsidRDefault="00E47DAD" w:rsidP="009051E2">
      <w:pPr>
        <w:sectPr w:rsidR="008128E2" w:rsidSect="000A28D4">
          <w:type w:val="nextColumn"/>
          <w:pgSz w:w="15840" w:h="12240" w:orient="landscape" w:code="1"/>
          <w:pgMar w:top="1134" w:right="1134" w:bottom="1134" w:left="1134" w:header="709" w:footer="709" w:gutter="0"/>
          <w:cols w:space="708"/>
          <w:docGrid w:linePitch="360"/>
        </w:sectPr>
      </w:pPr>
      <w:r>
        <w:br w:type="page"/>
      </w:r>
      <w:bookmarkStart w:id="60" w:name="_Toc352840404"/>
      <w:bookmarkStart w:id="61" w:name="_Toc352841464"/>
      <w:bookmarkStart w:id="62" w:name="_Toc447875253"/>
    </w:p>
    <w:p w14:paraId="174F94C1" w14:textId="77777777" w:rsidR="00ED76CA" w:rsidRPr="001A526B" w:rsidRDefault="00ED76CA" w:rsidP="00ED76CA">
      <w:pPr>
        <w:pStyle w:val="IFA1"/>
      </w:pPr>
      <w:bookmarkStart w:id="63" w:name="_Toc352840405"/>
      <w:bookmarkStart w:id="64" w:name="_Toc352841465"/>
      <w:bookmarkStart w:id="65" w:name="_Toc447875255"/>
      <w:bookmarkStart w:id="66" w:name="_Toc27746372"/>
      <w:bookmarkEnd w:id="60"/>
      <w:bookmarkEnd w:id="61"/>
      <w:bookmarkEnd w:id="62"/>
      <w:r w:rsidRPr="001A526B">
        <w:lastRenderedPageBreak/>
        <w:t>ANEXOS</w:t>
      </w:r>
      <w:bookmarkEnd w:id="63"/>
      <w:bookmarkEnd w:id="64"/>
      <w:bookmarkEnd w:id="65"/>
      <w:bookmarkEnd w:id="66"/>
    </w:p>
    <w:p w14:paraId="3DC96C91"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0340B2C" w14:textId="77777777" w:rsidTr="003D2BFA">
        <w:trPr>
          <w:trHeight w:val="286"/>
          <w:jc w:val="center"/>
        </w:trPr>
        <w:tc>
          <w:tcPr>
            <w:tcW w:w="1038" w:type="pct"/>
            <w:shd w:val="clear" w:color="auto" w:fill="D9D9D9"/>
          </w:tcPr>
          <w:p w14:paraId="7356DB14" w14:textId="77777777" w:rsidR="00ED76CA" w:rsidRPr="001A526B" w:rsidRDefault="00ED76CA" w:rsidP="0085492C">
            <w:pPr>
              <w:jc w:val="center"/>
              <w:rPr>
                <w:rFonts w:cs="Calibri"/>
                <w:b/>
                <w:lang w:val="es-CL" w:eastAsia="en-US"/>
              </w:rPr>
            </w:pPr>
            <w:r w:rsidRPr="001A526B">
              <w:rPr>
                <w:rFonts w:cs="Calibri"/>
                <w:b/>
                <w:lang w:val="es-CL" w:eastAsia="en-US"/>
              </w:rPr>
              <w:t>N° Anexo</w:t>
            </w:r>
          </w:p>
        </w:tc>
        <w:tc>
          <w:tcPr>
            <w:tcW w:w="3962" w:type="pct"/>
            <w:shd w:val="clear" w:color="auto" w:fill="D9D9D9"/>
          </w:tcPr>
          <w:p w14:paraId="661F7763" w14:textId="77777777" w:rsidR="00ED76CA" w:rsidRPr="001A526B" w:rsidRDefault="00ED76CA" w:rsidP="0085492C">
            <w:pPr>
              <w:jc w:val="center"/>
              <w:rPr>
                <w:rFonts w:cs="Calibri"/>
                <w:b/>
                <w:lang w:val="es-CL" w:eastAsia="en-US"/>
              </w:rPr>
            </w:pPr>
            <w:r w:rsidRPr="001A526B">
              <w:rPr>
                <w:rFonts w:cs="Calibri"/>
                <w:b/>
                <w:lang w:val="es-CL" w:eastAsia="en-US"/>
              </w:rPr>
              <w:t>Nombre Anexo</w:t>
            </w:r>
          </w:p>
        </w:tc>
      </w:tr>
      <w:tr w:rsidR="00ED76CA" w:rsidRPr="001A526B" w14:paraId="07331939" w14:textId="77777777" w:rsidTr="003D2BFA">
        <w:trPr>
          <w:trHeight w:val="286"/>
          <w:jc w:val="center"/>
        </w:trPr>
        <w:tc>
          <w:tcPr>
            <w:tcW w:w="1038" w:type="pct"/>
            <w:vAlign w:val="center"/>
          </w:tcPr>
          <w:p w14:paraId="479D7AA4" w14:textId="77777777" w:rsidR="00ED76CA" w:rsidRPr="00832678" w:rsidRDefault="00ED76CA" w:rsidP="0085492C">
            <w:pPr>
              <w:jc w:val="center"/>
              <w:rPr>
                <w:rFonts w:cs="Calibri"/>
                <w:lang w:val="es-CL" w:eastAsia="en-US"/>
              </w:rPr>
            </w:pPr>
            <w:r w:rsidRPr="00832678">
              <w:rPr>
                <w:rFonts w:cs="Calibri"/>
                <w:lang w:val="es-CL" w:eastAsia="en-US"/>
              </w:rPr>
              <w:t>1</w:t>
            </w:r>
          </w:p>
        </w:tc>
        <w:tc>
          <w:tcPr>
            <w:tcW w:w="3962" w:type="pct"/>
            <w:vAlign w:val="center"/>
          </w:tcPr>
          <w:p w14:paraId="7F76AF61" w14:textId="0426361C" w:rsidR="00ED76CA" w:rsidRPr="00832678" w:rsidRDefault="00EB21BD" w:rsidP="000F0DBF">
            <w:pPr>
              <w:jc w:val="both"/>
              <w:rPr>
                <w:rFonts w:cs="Calibri"/>
                <w:lang w:val="es-CL" w:eastAsia="en-US"/>
              </w:rPr>
            </w:pPr>
            <w:r w:rsidRPr="00832678">
              <w:rPr>
                <w:rFonts w:cs="Calibri"/>
                <w:lang w:val="es-CL" w:eastAsia="en-US"/>
              </w:rPr>
              <w:t xml:space="preserve">Acta de Inspección del </w:t>
            </w:r>
            <w:r w:rsidR="000F0DBF">
              <w:rPr>
                <w:rFonts w:cs="Calibri"/>
                <w:lang w:val="es-CL" w:eastAsia="en-US"/>
              </w:rPr>
              <w:t>03</w:t>
            </w:r>
            <w:r w:rsidRPr="00832678">
              <w:rPr>
                <w:rFonts w:cs="Calibri"/>
                <w:lang w:val="es-CL" w:eastAsia="en-US"/>
              </w:rPr>
              <w:t xml:space="preserve"> de </w:t>
            </w:r>
            <w:r w:rsidR="000F0DBF">
              <w:rPr>
                <w:rFonts w:cs="Calibri"/>
                <w:lang w:val="es-CL" w:eastAsia="en-US"/>
              </w:rPr>
              <w:t>febrero</w:t>
            </w:r>
            <w:r w:rsidRPr="00832678">
              <w:rPr>
                <w:rFonts w:cs="Calibri"/>
                <w:lang w:val="es-CL" w:eastAsia="en-US"/>
              </w:rPr>
              <w:t xml:space="preserve"> de </w:t>
            </w:r>
            <w:r w:rsidR="000F0DBF">
              <w:rPr>
                <w:rFonts w:cs="Calibri"/>
                <w:lang w:val="es-CL" w:eastAsia="en-US"/>
              </w:rPr>
              <w:t>2020</w:t>
            </w:r>
          </w:p>
        </w:tc>
      </w:tr>
      <w:tr w:rsidR="00ED76CA" w:rsidRPr="001A526B" w14:paraId="0D2558A4" w14:textId="77777777" w:rsidTr="003D2BFA">
        <w:trPr>
          <w:trHeight w:val="286"/>
          <w:jc w:val="center"/>
        </w:trPr>
        <w:tc>
          <w:tcPr>
            <w:tcW w:w="1038" w:type="pct"/>
            <w:vAlign w:val="center"/>
          </w:tcPr>
          <w:p w14:paraId="531BD116" w14:textId="40381917" w:rsidR="00ED76CA" w:rsidRPr="004A67E1" w:rsidRDefault="00123B7C" w:rsidP="0085492C">
            <w:pPr>
              <w:jc w:val="center"/>
              <w:rPr>
                <w:rFonts w:cs="Calibri"/>
                <w:highlight w:val="yellow"/>
                <w:lang w:val="es-CL" w:eastAsia="en-US"/>
              </w:rPr>
            </w:pPr>
            <w:r w:rsidRPr="00A73DAD">
              <w:rPr>
                <w:rFonts w:cs="Calibri"/>
                <w:lang w:val="es-CL" w:eastAsia="en-US"/>
              </w:rPr>
              <w:t>2</w:t>
            </w:r>
          </w:p>
        </w:tc>
        <w:tc>
          <w:tcPr>
            <w:tcW w:w="3962" w:type="pct"/>
            <w:vAlign w:val="center"/>
          </w:tcPr>
          <w:p w14:paraId="6D3108A3" w14:textId="308BE5D6" w:rsidR="00ED76CA" w:rsidRPr="004A67E1" w:rsidRDefault="00A73DAD" w:rsidP="00F44275">
            <w:pPr>
              <w:jc w:val="both"/>
              <w:rPr>
                <w:rFonts w:cs="Calibri"/>
                <w:highlight w:val="yellow"/>
                <w:lang w:val="es-CL" w:eastAsia="en-US"/>
              </w:rPr>
            </w:pPr>
            <w:r w:rsidRPr="0042457D">
              <w:t xml:space="preserve">Carta </w:t>
            </w:r>
            <w:r w:rsidR="00F44275">
              <w:t>sin número del 04 de marzo de 2020</w:t>
            </w:r>
            <w:r w:rsidR="00815A11">
              <w:t xml:space="preserve">, </w:t>
            </w:r>
            <w:proofErr w:type="spellStart"/>
            <w:r w:rsidR="00815A11">
              <w:t>Agrosuper</w:t>
            </w:r>
            <w:proofErr w:type="spellEnd"/>
            <w:r w:rsidR="00815A11">
              <w:t xml:space="preserve"> Comercializadora de Alimentos Ltda.</w:t>
            </w:r>
          </w:p>
        </w:tc>
      </w:tr>
      <w:tr w:rsidR="00A73DAD" w:rsidRPr="001A526B" w14:paraId="34FA1138" w14:textId="77777777" w:rsidTr="003D2BFA">
        <w:trPr>
          <w:trHeight w:val="286"/>
          <w:jc w:val="center"/>
        </w:trPr>
        <w:tc>
          <w:tcPr>
            <w:tcW w:w="1038" w:type="pct"/>
            <w:vAlign w:val="center"/>
          </w:tcPr>
          <w:p w14:paraId="739FCC97" w14:textId="78734FFB" w:rsidR="00A73DAD" w:rsidRPr="00A73DAD" w:rsidRDefault="00A73DAD" w:rsidP="0085492C">
            <w:pPr>
              <w:jc w:val="center"/>
              <w:rPr>
                <w:rFonts w:cs="Calibri"/>
              </w:rPr>
            </w:pPr>
            <w:r>
              <w:rPr>
                <w:rFonts w:cs="Calibri"/>
              </w:rPr>
              <w:t>3</w:t>
            </w:r>
          </w:p>
        </w:tc>
        <w:tc>
          <w:tcPr>
            <w:tcW w:w="3962" w:type="pct"/>
            <w:vAlign w:val="center"/>
          </w:tcPr>
          <w:p w14:paraId="5478AFB8" w14:textId="423086DD" w:rsidR="00A73DAD" w:rsidRPr="0042457D" w:rsidRDefault="00A73DAD" w:rsidP="00815A11">
            <w:pPr>
              <w:jc w:val="both"/>
            </w:pPr>
            <w:r w:rsidRPr="0042457D">
              <w:t xml:space="preserve">Carta sin número </w:t>
            </w:r>
            <w:r w:rsidR="00815A11">
              <w:t xml:space="preserve">del 19 de junio de 2020, </w:t>
            </w:r>
            <w:proofErr w:type="spellStart"/>
            <w:r w:rsidR="00815A11">
              <w:t>Agrosuper</w:t>
            </w:r>
            <w:proofErr w:type="spellEnd"/>
            <w:r w:rsidR="00815A11">
              <w:t xml:space="preserve"> Comercializadora de Alimentos Ltda.</w:t>
            </w:r>
          </w:p>
        </w:tc>
      </w:tr>
    </w:tbl>
    <w:p w14:paraId="6FAFA510"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DCFA0A" w14:textId="77777777" w:rsidR="002D2AE8" w:rsidRDefault="002D2AE8" w:rsidP="00E56524">
      <w:pPr>
        <w:spacing w:after="0" w:line="240" w:lineRule="auto"/>
      </w:pPr>
      <w:r>
        <w:separator/>
      </w:r>
    </w:p>
  </w:endnote>
  <w:endnote w:type="continuationSeparator" w:id="0">
    <w:p w14:paraId="4CCE1969" w14:textId="77777777" w:rsidR="002D2AE8" w:rsidRDefault="002D2AE8"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29E28D1B" w14:textId="77777777" w:rsidR="00AF114D" w:rsidRDefault="00AF114D">
        <w:pPr>
          <w:pStyle w:val="Piedepgina"/>
          <w:jc w:val="right"/>
        </w:pPr>
        <w:r>
          <w:fldChar w:fldCharType="begin"/>
        </w:r>
        <w:r>
          <w:instrText>PAGE   \* MERGEFORMAT</w:instrText>
        </w:r>
        <w:r>
          <w:fldChar w:fldCharType="separate"/>
        </w:r>
        <w:r w:rsidR="000F166A" w:rsidRPr="000F166A">
          <w:rPr>
            <w:noProof/>
            <w:lang w:val="es-ES"/>
          </w:rPr>
          <w:t>12</w:t>
        </w:r>
        <w:r>
          <w:fldChar w:fldCharType="end"/>
        </w:r>
      </w:p>
    </w:sdtContent>
  </w:sdt>
  <w:p w14:paraId="734BFCB4" w14:textId="77777777" w:rsidR="00AF114D" w:rsidRPr="00E56524" w:rsidRDefault="00AF114D"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2A7290" w14:textId="678EE129" w:rsidR="00AF114D" w:rsidRPr="00E56524" w:rsidRDefault="00AF114D"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879CAD1" w14:textId="77777777" w:rsidR="00AF114D" w:rsidRDefault="00AF114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4D376DF5" w14:textId="77777777" w:rsidR="00AF114D" w:rsidRDefault="00AF114D">
        <w:pPr>
          <w:pStyle w:val="Piedepgina"/>
          <w:jc w:val="right"/>
        </w:pPr>
        <w:r>
          <w:fldChar w:fldCharType="begin"/>
        </w:r>
        <w:r>
          <w:instrText>PAGE   \* MERGEFORMAT</w:instrText>
        </w:r>
        <w:r>
          <w:fldChar w:fldCharType="separate"/>
        </w:r>
        <w:r w:rsidR="000F166A" w:rsidRPr="000F166A">
          <w:rPr>
            <w:noProof/>
            <w:lang w:val="es-ES"/>
          </w:rPr>
          <w:t>1</w:t>
        </w:r>
        <w:r>
          <w:fldChar w:fldCharType="end"/>
        </w:r>
      </w:p>
    </w:sdtContent>
  </w:sdt>
  <w:p w14:paraId="62822845" w14:textId="77777777" w:rsidR="00AF114D" w:rsidRPr="00E56524" w:rsidRDefault="00AF114D"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64FB7DB" w14:textId="77777777" w:rsidR="00AF114D" w:rsidRPr="00E56524" w:rsidRDefault="00AF114D"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B4D2FC4" w14:textId="77777777" w:rsidR="00AF114D" w:rsidRDefault="00AF114D"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24C8E9" w14:textId="77777777" w:rsidR="002D2AE8" w:rsidRDefault="002D2AE8" w:rsidP="00E56524">
      <w:pPr>
        <w:spacing w:after="0" w:line="240" w:lineRule="auto"/>
      </w:pPr>
      <w:r>
        <w:separator/>
      </w:r>
    </w:p>
  </w:footnote>
  <w:footnote w:type="continuationSeparator" w:id="0">
    <w:p w14:paraId="71FDB880" w14:textId="77777777" w:rsidR="002D2AE8" w:rsidRDefault="002D2AE8"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1E1317B"/>
    <w:multiLevelType w:val="hybridMultilevel"/>
    <w:tmpl w:val="1202541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17252283"/>
    <w:multiLevelType w:val="hybridMultilevel"/>
    <w:tmpl w:val="58985394"/>
    <w:lvl w:ilvl="0" w:tplc="87C6382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3A91157E"/>
    <w:multiLevelType w:val="hybridMultilevel"/>
    <w:tmpl w:val="58AE9A4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B711111"/>
    <w:multiLevelType w:val="hybridMultilevel"/>
    <w:tmpl w:val="C8EA706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46184085"/>
    <w:multiLevelType w:val="hybridMultilevel"/>
    <w:tmpl w:val="4566B52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F7505DB"/>
    <w:multiLevelType w:val="hybridMultilevel"/>
    <w:tmpl w:val="0B9C99D2"/>
    <w:lvl w:ilvl="0" w:tplc="BE80AC56">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6A5E5ED7"/>
    <w:multiLevelType w:val="hybridMultilevel"/>
    <w:tmpl w:val="16ECB778"/>
    <w:lvl w:ilvl="0" w:tplc="6A56FD54">
      <w:numFmt w:val="bullet"/>
      <w:lvlText w:val="-"/>
      <w:lvlJc w:val="left"/>
      <w:pPr>
        <w:ind w:left="720" w:hanging="360"/>
      </w:pPr>
      <w:rPr>
        <w:rFonts w:ascii="Calibri" w:eastAsia="Calibri" w:hAnsi="Calibri"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2"/>
  </w:num>
  <w:num w:numId="4">
    <w:abstractNumId w:val="14"/>
  </w:num>
  <w:num w:numId="5">
    <w:abstractNumId w:val="5"/>
  </w:num>
  <w:num w:numId="6">
    <w:abstractNumId w:val="1"/>
  </w:num>
  <w:num w:numId="7">
    <w:abstractNumId w:val="13"/>
  </w:num>
  <w:num w:numId="8">
    <w:abstractNumId w:val="8"/>
  </w:num>
  <w:num w:numId="9">
    <w:abstractNumId w:val="9"/>
  </w:num>
  <w:num w:numId="10">
    <w:abstractNumId w:val="17"/>
  </w:num>
  <w:num w:numId="11">
    <w:abstractNumId w:val="18"/>
  </w:num>
  <w:num w:numId="12">
    <w:abstractNumId w:val="3"/>
  </w:num>
  <w:num w:numId="13">
    <w:abstractNumId w:val="15"/>
  </w:num>
  <w:num w:numId="14">
    <w:abstractNumId w:val="6"/>
  </w:num>
  <w:num w:numId="15">
    <w:abstractNumId w:val="10"/>
  </w:num>
  <w:num w:numId="16">
    <w:abstractNumId w:val="4"/>
  </w:num>
  <w:num w:numId="17">
    <w:abstractNumId w:val="7"/>
  </w:num>
  <w:num w:numId="18">
    <w:abstractNumId w:val="16"/>
  </w:num>
  <w:num w:numId="19">
    <w:abstractNumId w:val="2"/>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46B5"/>
    <w:rsid w:val="00010ED2"/>
    <w:rsid w:val="00031478"/>
    <w:rsid w:val="000323DB"/>
    <w:rsid w:val="00040F5F"/>
    <w:rsid w:val="00043F27"/>
    <w:rsid w:val="000533E5"/>
    <w:rsid w:val="00054647"/>
    <w:rsid w:val="00055D89"/>
    <w:rsid w:val="0005751E"/>
    <w:rsid w:val="00061512"/>
    <w:rsid w:val="0006733D"/>
    <w:rsid w:val="000848D6"/>
    <w:rsid w:val="00084DCD"/>
    <w:rsid w:val="0009093C"/>
    <w:rsid w:val="000912B9"/>
    <w:rsid w:val="00096755"/>
    <w:rsid w:val="000A257B"/>
    <w:rsid w:val="000A28D4"/>
    <w:rsid w:val="000A3A3B"/>
    <w:rsid w:val="000B2B27"/>
    <w:rsid w:val="000D1791"/>
    <w:rsid w:val="000D5D4E"/>
    <w:rsid w:val="000E2174"/>
    <w:rsid w:val="000F0DBF"/>
    <w:rsid w:val="000F166A"/>
    <w:rsid w:val="001016DD"/>
    <w:rsid w:val="001029E5"/>
    <w:rsid w:val="001054E2"/>
    <w:rsid w:val="00112616"/>
    <w:rsid w:val="001177E8"/>
    <w:rsid w:val="00123B7C"/>
    <w:rsid w:val="0012470D"/>
    <w:rsid w:val="00124744"/>
    <w:rsid w:val="00124820"/>
    <w:rsid w:val="00126F49"/>
    <w:rsid w:val="001435BD"/>
    <w:rsid w:val="00145020"/>
    <w:rsid w:val="00145473"/>
    <w:rsid w:val="00145E8C"/>
    <w:rsid w:val="001520B1"/>
    <w:rsid w:val="00155B7F"/>
    <w:rsid w:val="001902F7"/>
    <w:rsid w:val="00191FC0"/>
    <w:rsid w:val="001957C7"/>
    <w:rsid w:val="001A526B"/>
    <w:rsid w:val="001A7267"/>
    <w:rsid w:val="001C1C7E"/>
    <w:rsid w:val="001C286B"/>
    <w:rsid w:val="001C668B"/>
    <w:rsid w:val="001D2D1A"/>
    <w:rsid w:val="001F43E2"/>
    <w:rsid w:val="001F5D08"/>
    <w:rsid w:val="00203B7F"/>
    <w:rsid w:val="0020557C"/>
    <w:rsid w:val="00217CB7"/>
    <w:rsid w:val="002278F7"/>
    <w:rsid w:val="0023731E"/>
    <w:rsid w:val="00245BFA"/>
    <w:rsid w:val="00252144"/>
    <w:rsid w:val="00262413"/>
    <w:rsid w:val="00262969"/>
    <w:rsid w:val="00264C58"/>
    <w:rsid w:val="00265D53"/>
    <w:rsid w:val="00273609"/>
    <w:rsid w:val="002776FD"/>
    <w:rsid w:val="002872FE"/>
    <w:rsid w:val="00287784"/>
    <w:rsid w:val="0029393D"/>
    <w:rsid w:val="00293FA0"/>
    <w:rsid w:val="002A2F83"/>
    <w:rsid w:val="002C2F8D"/>
    <w:rsid w:val="002C576E"/>
    <w:rsid w:val="002D2AE8"/>
    <w:rsid w:val="002E78C9"/>
    <w:rsid w:val="002F2B52"/>
    <w:rsid w:val="00302F26"/>
    <w:rsid w:val="00311CE1"/>
    <w:rsid w:val="00314BFE"/>
    <w:rsid w:val="003159A1"/>
    <w:rsid w:val="00325CE0"/>
    <w:rsid w:val="003360C8"/>
    <w:rsid w:val="00340F29"/>
    <w:rsid w:val="00340FF1"/>
    <w:rsid w:val="003437A1"/>
    <w:rsid w:val="00355775"/>
    <w:rsid w:val="003572D2"/>
    <w:rsid w:val="00371FF3"/>
    <w:rsid w:val="00372D29"/>
    <w:rsid w:val="00373994"/>
    <w:rsid w:val="00375E45"/>
    <w:rsid w:val="00382709"/>
    <w:rsid w:val="00386477"/>
    <w:rsid w:val="00390BA5"/>
    <w:rsid w:val="003A6DF8"/>
    <w:rsid w:val="003B188E"/>
    <w:rsid w:val="003B1EC7"/>
    <w:rsid w:val="003B4814"/>
    <w:rsid w:val="003B5F82"/>
    <w:rsid w:val="003C2CB5"/>
    <w:rsid w:val="003C3DAD"/>
    <w:rsid w:val="003D2BFA"/>
    <w:rsid w:val="004003A3"/>
    <w:rsid w:val="004039AE"/>
    <w:rsid w:val="00410519"/>
    <w:rsid w:val="00415090"/>
    <w:rsid w:val="00415E66"/>
    <w:rsid w:val="0042457D"/>
    <w:rsid w:val="00426A96"/>
    <w:rsid w:val="004275A4"/>
    <w:rsid w:val="0043135F"/>
    <w:rsid w:val="00441ECC"/>
    <w:rsid w:val="0044610D"/>
    <w:rsid w:val="0045135B"/>
    <w:rsid w:val="0045320C"/>
    <w:rsid w:val="00453470"/>
    <w:rsid w:val="0046146E"/>
    <w:rsid w:val="00464520"/>
    <w:rsid w:val="004653F1"/>
    <w:rsid w:val="0046594B"/>
    <w:rsid w:val="00475C09"/>
    <w:rsid w:val="00477A08"/>
    <w:rsid w:val="00487082"/>
    <w:rsid w:val="004935DC"/>
    <w:rsid w:val="00494377"/>
    <w:rsid w:val="00497118"/>
    <w:rsid w:val="00497B6E"/>
    <w:rsid w:val="004A1CC6"/>
    <w:rsid w:val="004A67E1"/>
    <w:rsid w:val="004B58F6"/>
    <w:rsid w:val="004B6618"/>
    <w:rsid w:val="004D607F"/>
    <w:rsid w:val="004F02EF"/>
    <w:rsid w:val="004F0F22"/>
    <w:rsid w:val="004F3C1E"/>
    <w:rsid w:val="00514EFB"/>
    <w:rsid w:val="005344C0"/>
    <w:rsid w:val="00536FAF"/>
    <w:rsid w:val="005379BE"/>
    <w:rsid w:val="0054394C"/>
    <w:rsid w:val="005527A6"/>
    <w:rsid w:val="005551B3"/>
    <w:rsid w:val="00573365"/>
    <w:rsid w:val="0057344C"/>
    <w:rsid w:val="0057401F"/>
    <w:rsid w:val="00574E02"/>
    <w:rsid w:val="00582AE8"/>
    <w:rsid w:val="005A0BD6"/>
    <w:rsid w:val="005B5FCA"/>
    <w:rsid w:val="005B617D"/>
    <w:rsid w:val="005C5219"/>
    <w:rsid w:val="005C631A"/>
    <w:rsid w:val="005C69C8"/>
    <w:rsid w:val="005D4005"/>
    <w:rsid w:val="005D6F85"/>
    <w:rsid w:val="005E0EA3"/>
    <w:rsid w:val="005E7106"/>
    <w:rsid w:val="005F15F8"/>
    <w:rsid w:val="00613F08"/>
    <w:rsid w:val="00634461"/>
    <w:rsid w:val="0063797A"/>
    <w:rsid w:val="00642856"/>
    <w:rsid w:val="0064462B"/>
    <w:rsid w:val="00652670"/>
    <w:rsid w:val="00653F1C"/>
    <w:rsid w:val="00662D8F"/>
    <w:rsid w:val="00663EE8"/>
    <w:rsid w:val="00667120"/>
    <w:rsid w:val="006704AA"/>
    <w:rsid w:val="0067546E"/>
    <w:rsid w:val="006845F5"/>
    <w:rsid w:val="00690E52"/>
    <w:rsid w:val="0069103A"/>
    <w:rsid w:val="006927ED"/>
    <w:rsid w:val="00695F39"/>
    <w:rsid w:val="006B7C59"/>
    <w:rsid w:val="006C7BF2"/>
    <w:rsid w:val="006D3C8F"/>
    <w:rsid w:val="006F4EA6"/>
    <w:rsid w:val="00722DE7"/>
    <w:rsid w:val="00726801"/>
    <w:rsid w:val="00731D1D"/>
    <w:rsid w:val="00742543"/>
    <w:rsid w:val="00742F86"/>
    <w:rsid w:val="0077491E"/>
    <w:rsid w:val="00784849"/>
    <w:rsid w:val="00791465"/>
    <w:rsid w:val="007A3797"/>
    <w:rsid w:val="007C1E8A"/>
    <w:rsid w:val="007C3AE6"/>
    <w:rsid w:val="007C3F68"/>
    <w:rsid w:val="007D2875"/>
    <w:rsid w:val="007D6784"/>
    <w:rsid w:val="007E11E6"/>
    <w:rsid w:val="007F40CC"/>
    <w:rsid w:val="00800439"/>
    <w:rsid w:val="008043E3"/>
    <w:rsid w:val="008128E2"/>
    <w:rsid w:val="00815A11"/>
    <w:rsid w:val="00822447"/>
    <w:rsid w:val="008278BF"/>
    <w:rsid w:val="00832678"/>
    <w:rsid w:val="0084727C"/>
    <w:rsid w:val="008473CC"/>
    <w:rsid w:val="008516E9"/>
    <w:rsid w:val="00852420"/>
    <w:rsid w:val="0085492C"/>
    <w:rsid w:val="008678A1"/>
    <w:rsid w:val="00875F00"/>
    <w:rsid w:val="008804F6"/>
    <w:rsid w:val="008904D3"/>
    <w:rsid w:val="00892965"/>
    <w:rsid w:val="00895801"/>
    <w:rsid w:val="00897083"/>
    <w:rsid w:val="008A7153"/>
    <w:rsid w:val="008B201D"/>
    <w:rsid w:val="008B6DAE"/>
    <w:rsid w:val="008C3EB0"/>
    <w:rsid w:val="008D2823"/>
    <w:rsid w:val="008E31F5"/>
    <w:rsid w:val="008E560C"/>
    <w:rsid w:val="008F18DF"/>
    <w:rsid w:val="008F5E24"/>
    <w:rsid w:val="009008C9"/>
    <w:rsid w:val="00900B4C"/>
    <w:rsid w:val="009017C3"/>
    <w:rsid w:val="00904CBA"/>
    <w:rsid w:val="009051E2"/>
    <w:rsid w:val="009076E5"/>
    <w:rsid w:val="0091355D"/>
    <w:rsid w:val="0091410A"/>
    <w:rsid w:val="00915AFB"/>
    <w:rsid w:val="00927273"/>
    <w:rsid w:val="0093042A"/>
    <w:rsid w:val="00933D7F"/>
    <w:rsid w:val="00934B70"/>
    <w:rsid w:val="0095256C"/>
    <w:rsid w:val="009547AB"/>
    <w:rsid w:val="00960014"/>
    <w:rsid w:val="009614C0"/>
    <w:rsid w:val="00967F9B"/>
    <w:rsid w:val="0097345A"/>
    <w:rsid w:val="00973A9C"/>
    <w:rsid w:val="0097448F"/>
    <w:rsid w:val="00980017"/>
    <w:rsid w:val="00980A19"/>
    <w:rsid w:val="009A3990"/>
    <w:rsid w:val="009B5951"/>
    <w:rsid w:val="009C417E"/>
    <w:rsid w:val="009D099C"/>
    <w:rsid w:val="009D0D90"/>
    <w:rsid w:val="009D4519"/>
    <w:rsid w:val="009D5C7C"/>
    <w:rsid w:val="009D72C4"/>
    <w:rsid w:val="00A04C2D"/>
    <w:rsid w:val="00A05CD0"/>
    <w:rsid w:val="00A0749B"/>
    <w:rsid w:val="00A25543"/>
    <w:rsid w:val="00A347EE"/>
    <w:rsid w:val="00A37206"/>
    <w:rsid w:val="00A425B7"/>
    <w:rsid w:val="00A53DF6"/>
    <w:rsid w:val="00A6065A"/>
    <w:rsid w:val="00A62768"/>
    <w:rsid w:val="00A62905"/>
    <w:rsid w:val="00A677D0"/>
    <w:rsid w:val="00A70D56"/>
    <w:rsid w:val="00A73DAD"/>
    <w:rsid w:val="00A8203A"/>
    <w:rsid w:val="00A83153"/>
    <w:rsid w:val="00A9157C"/>
    <w:rsid w:val="00A950F6"/>
    <w:rsid w:val="00AA081B"/>
    <w:rsid w:val="00AA1E34"/>
    <w:rsid w:val="00AA6033"/>
    <w:rsid w:val="00AB10B0"/>
    <w:rsid w:val="00AB181F"/>
    <w:rsid w:val="00AC3423"/>
    <w:rsid w:val="00AC388E"/>
    <w:rsid w:val="00AD5159"/>
    <w:rsid w:val="00AD6A8F"/>
    <w:rsid w:val="00AE65B6"/>
    <w:rsid w:val="00AF114D"/>
    <w:rsid w:val="00B04F9E"/>
    <w:rsid w:val="00B05348"/>
    <w:rsid w:val="00B053A1"/>
    <w:rsid w:val="00B16951"/>
    <w:rsid w:val="00B16E8E"/>
    <w:rsid w:val="00B32B3B"/>
    <w:rsid w:val="00B33391"/>
    <w:rsid w:val="00B43528"/>
    <w:rsid w:val="00B4752F"/>
    <w:rsid w:val="00B54A74"/>
    <w:rsid w:val="00B54A9E"/>
    <w:rsid w:val="00B5591A"/>
    <w:rsid w:val="00B61B49"/>
    <w:rsid w:val="00B71A9B"/>
    <w:rsid w:val="00B75D9D"/>
    <w:rsid w:val="00B811E6"/>
    <w:rsid w:val="00B907A5"/>
    <w:rsid w:val="00B91258"/>
    <w:rsid w:val="00BA0A3A"/>
    <w:rsid w:val="00BC14C4"/>
    <w:rsid w:val="00BC5547"/>
    <w:rsid w:val="00BC5D31"/>
    <w:rsid w:val="00BC6A0B"/>
    <w:rsid w:val="00BE49AD"/>
    <w:rsid w:val="00BE6D40"/>
    <w:rsid w:val="00C11245"/>
    <w:rsid w:val="00C16607"/>
    <w:rsid w:val="00C26752"/>
    <w:rsid w:val="00C30FAF"/>
    <w:rsid w:val="00C32342"/>
    <w:rsid w:val="00C359C9"/>
    <w:rsid w:val="00C42A30"/>
    <w:rsid w:val="00C42E42"/>
    <w:rsid w:val="00C47F7B"/>
    <w:rsid w:val="00C5525B"/>
    <w:rsid w:val="00C55567"/>
    <w:rsid w:val="00C765B1"/>
    <w:rsid w:val="00C81A3A"/>
    <w:rsid w:val="00C9264B"/>
    <w:rsid w:val="00C97A7A"/>
    <w:rsid w:val="00CA32E4"/>
    <w:rsid w:val="00CB0192"/>
    <w:rsid w:val="00CB07DC"/>
    <w:rsid w:val="00CD02CF"/>
    <w:rsid w:val="00CD5242"/>
    <w:rsid w:val="00CE3600"/>
    <w:rsid w:val="00CE3CA4"/>
    <w:rsid w:val="00CE40F9"/>
    <w:rsid w:val="00CE4BED"/>
    <w:rsid w:val="00CE5A71"/>
    <w:rsid w:val="00CF4EB4"/>
    <w:rsid w:val="00D01830"/>
    <w:rsid w:val="00D108B4"/>
    <w:rsid w:val="00D15C75"/>
    <w:rsid w:val="00D200F9"/>
    <w:rsid w:val="00D240DC"/>
    <w:rsid w:val="00D31691"/>
    <w:rsid w:val="00D42BA2"/>
    <w:rsid w:val="00D64442"/>
    <w:rsid w:val="00D73A61"/>
    <w:rsid w:val="00D81988"/>
    <w:rsid w:val="00D870B9"/>
    <w:rsid w:val="00D93DEC"/>
    <w:rsid w:val="00DA6C2A"/>
    <w:rsid w:val="00DA7CF1"/>
    <w:rsid w:val="00DA7E5B"/>
    <w:rsid w:val="00DB4241"/>
    <w:rsid w:val="00DC0E63"/>
    <w:rsid w:val="00DD0A8E"/>
    <w:rsid w:val="00DD384E"/>
    <w:rsid w:val="00DE54B1"/>
    <w:rsid w:val="00E05D51"/>
    <w:rsid w:val="00E174D4"/>
    <w:rsid w:val="00E33C1D"/>
    <w:rsid w:val="00E47DAD"/>
    <w:rsid w:val="00E54B98"/>
    <w:rsid w:val="00E54CE4"/>
    <w:rsid w:val="00E5542A"/>
    <w:rsid w:val="00E56524"/>
    <w:rsid w:val="00E60110"/>
    <w:rsid w:val="00E61B0E"/>
    <w:rsid w:val="00E71D23"/>
    <w:rsid w:val="00E846C1"/>
    <w:rsid w:val="00E93179"/>
    <w:rsid w:val="00E95BEC"/>
    <w:rsid w:val="00EA5CE1"/>
    <w:rsid w:val="00EB21BD"/>
    <w:rsid w:val="00EC5708"/>
    <w:rsid w:val="00EC6E81"/>
    <w:rsid w:val="00ED21AD"/>
    <w:rsid w:val="00ED4845"/>
    <w:rsid w:val="00ED5D65"/>
    <w:rsid w:val="00ED740B"/>
    <w:rsid w:val="00ED76CA"/>
    <w:rsid w:val="00EE420E"/>
    <w:rsid w:val="00EE7200"/>
    <w:rsid w:val="00EF0E2B"/>
    <w:rsid w:val="00F15068"/>
    <w:rsid w:val="00F16B17"/>
    <w:rsid w:val="00F216E6"/>
    <w:rsid w:val="00F3672E"/>
    <w:rsid w:val="00F44275"/>
    <w:rsid w:val="00F444C7"/>
    <w:rsid w:val="00F62757"/>
    <w:rsid w:val="00F82B3D"/>
    <w:rsid w:val="00FB25DC"/>
    <w:rsid w:val="00FB4AA6"/>
    <w:rsid w:val="00FC2100"/>
    <w:rsid w:val="00FC48A1"/>
    <w:rsid w:val="00FC5FD6"/>
    <w:rsid w:val="00FF28C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0CDB18"/>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64462B"/>
    <w:pPr>
      <w:tabs>
        <w:tab w:val="left" w:pos="440"/>
        <w:tab w:val="right" w:leader="dot" w:pos="9962"/>
      </w:tabs>
      <w:spacing w:after="100"/>
    </w:pPr>
    <w:rPr>
      <w:rFonts w:ascii="Calibri" w:eastAsia="Calibri" w:hAnsi="Calibri" w:cs="Calibri"/>
      <w:b/>
      <w:bCs/>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customStyle="1" w:styleId="UnresolvedMention">
    <w:name w:val="Unresolved Mention"/>
    <w:basedOn w:val="Fuentedeprrafopredeter"/>
    <w:uiPriority w:val="99"/>
    <w:semiHidden/>
    <w:unhideWhenUsed/>
    <w:rsid w:val="00E601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7.jpe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6.jpeg"/><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hyperlink" Target="mailto:ngodoy@agrosuper.com" TargetMode="External"/><Relationship Id="rId23" Type="http://schemas.openxmlformats.org/officeDocument/2006/relationships/image" Target="media/image12.jpe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8.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ngodoy@agrosuper.com" TargetMode="External"/><Relationship Id="rId22" Type="http://schemas.openxmlformats.org/officeDocument/2006/relationships/image" Target="media/image11.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BJYmmoUWuNpTWQVAYLhxpxnFzl3AjkEZcSks9jF7BvQ=</DigestValue>
    </Reference>
    <Reference Type="http://www.w3.org/2000/09/xmldsig#Object" URI="#idOfficeObject">
      <DigestMethod Algorithm="http://www.w3.org/2001/04/xmlenc#sha256"/>
      <DigestValue>+cH4hAXQG5lvaHJxCYabNU+K55dPV02nxHePoh2Ia1U=</DigestValue>
    </Reference>
    <Reference Type="http://uri.etsi.org/01903#SignedProperties" URI="#idSignedProperties">
      <Transforms>
        <Transform Algorithm="http://www.w3.org/TR/2001/REC-xml-c14n-20010315"/>
      </Transforms>
      <DigestMethod Algorithm="http://www.w3.org/2001/04/xmlenc#sha256"/>
      <DigestValue>QkGNu6i6H24ryEPCzCbUMwU+sNqv18mXJ6LSDFzSHRY=</DigestValue>
    </Reference>
    <Reference Type="http://www.w3.org/2000/09/xmldsig#Object" URI="#idValidSigLnImg">
      <DigestMethod Algorithm="http://www.w3.org/2001/04/xmlenc#sha256"/>
      <DigestValue>6qWMV4XKehfv99hXN+Ryf2Z2dm8PBJKpZygRyahQGv8=</DigestValue>
    </Reference>
    <Reference Type="http://www.w3.org/2000/09/xmldsig#Object" URI="#idInvalidSigLnImg">
      <DigestMethod Algorithm="http://www.w3.org/2001/04/xmlenc#sha256"/>
      <DigestValue>YxaAyb45btDwBiinWAhuxJozCKbtfkW7JbULX9Jx6qc=</DigestValue>
    </Reference>
  </SignedInfo>
  <SignatureValue>e8UZr4QBsgk/OOsXKUvH4vU4T0ID4w80zzYl+Zeq25ZYt4lfTuozK8G2107tJzBWAEeni2mdL6H1
v300fBpuDIMvqEGWFVdLtIzdnIsz2mIY8gR0mb7uDfjoBj5G5QKdzNR5Tw72du9IozPXfwEERbZF
+OF8HXiB7I8yfGuZeodCC3QYLEHtT8EJQzW4F08l+BZG4Pau5u2N77/xf/VymikICJWR2v8NTpRm
ua2n6pv5bh9pzHjecE99knv711BXQfysDhrhDb+F2AAEK24pl4kwNKNhKisN2SqjUZo/N1eb4wxn
Fz3Kd49hpLnt9+Pujo4eGSHyo2k8fBbgNPXFZw==</SignatureValue>
  <KeyInfo>
    <X509Data>
      <X509Certificate>MIIH7TCCBtWgAwIBAgIIV31Ylec0Pk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iBgNVHREEGzAZoBcGCCsGAQQBwQEBoAsWCTg0NTc2OTctMjAjBgNVHRIEHDAaoBgGCCsGAQQBwQECoAwWCjk5NTUxNzQwLUswDQYJKoZIhvcNAQELBQADggEBAHVdQpHf2Sm9+F3UiGO+8fVw6AG+FYQLJxmM9hh7j3Z6AKMr3HYnzwU/QUisoayAyOREMC4jfvSqrQwow79odAorxINeV4EIWq3vdzm7hppoBBySXR5hm/IhR0of1ZZ88SBqiWdkV66YMPzhBK/+8dktPfCTowgkE8GjMQgLi4O+9OBBPQmckvS7H5yZEIeLO/JUUBsjo+kYrLkHV7ruHQ9ZINcNSNzFCX558mwMhY3gvs7hrWI1E35EPjDl9mXQPlggLkQ/G1atQQuHgSrkhLfM8HErH858F5olowwUn/hRtyYs7xb8MLTDX1vJVmh/oLAuBy888259TkBMrZDQOu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hHANro505duPqV9mcOnrLRyiWVRhGGXm/C39Vui5Umk=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zL4rJrQorZF2wOkPA8d2OwsYVW+NoD2Uvx2/4BM/66M=</DigestValue>
      </Reference>
      <Reference URI="/word/endnotes.xml?ContentType=application/vnd.openxmlformats-officedocument.wordprocessingml.endnotes+xml">
        <DigestMethod Algorithm="http://www.w3.org/2001/04/xmlenc#sha256"/>
        <DigestValue>VFfaUfgX+cr7JrzCsYRvaJmEi2QrZBKXxf+GjIyMFQ0=</DigestValue>
      </Reference>
      <Reference URI="/word/fontTable.xml?ContentType=application/vnd.openxmlformats-officedocument.wordprocessingml.fontTable+xml">
        <DigestMethod Algorithm="http://www.w3.org/2001/04/xmlenc#sha256"/>
        <DigestValue>lRvZ11M7vp5MZSST1AUd1JqhRR7210x2lNwjKtEbMtU=</DigestValue>
      </Reference>
      <Reference URI="/word/footer1.xml?ContentType=application/vnd.openxmlformats-officedocument.wordprocessingml.footer+xml">
        <DigestMethod Algorithm="http://www.w3.org/2001/04/xmlenc#sha256"/>
        <DigestValue>B5nd7M+y2nvjla1e1Wy2ig48+mriI3kwQJP1UVbKv44=</DigestValue>
      </Reference>
      <Reference URI="/word/footer2.xml?ContentType=application/vnd.openxmlformats-officedocument.wordprocessingml.footer+xml">
        <DigestMethod Algorithm="http://www.w3.org/2001/04/xmlenc#sha256"/>
        <DigestValue>eBCa0DI3BVgjseVfbfVRNfN1WR9x9YE9wTKjOXyQPQw=</DigestValue>
      </Reference>
      <Reference URI="/word/footnotes.xml?ContentType=application/vnd.openxmlformats-officedocument.wordprocessingml.footnotes+xml">
        <DigestMethod Algorithm="http://www.w3.org/2001/04/xmlenc#sha256"/>
        <DigestValue>JVUHxzR8pgiKcw/5SKPeuyTZWn6+bLosYS5GtJA9L2U=</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+cbWZqDYxqIcwRBlQYYw1fPdslhk+lILetGpP5fsIjo=</DigestValue>
      </Reference>
      <Reference URI="/word/media/image11.jpeg?ContentType=image/jpeg">
        <DigestMethod Algorithm="http://www.w3.org/2001/04/xmlenc#sha256"/>
        <DigestValue>4v3WjeC8phULkwCVdt/FFuY2jV1TlFGaoUFcSGm+zJI=</DigestValue>
      </Reference>
      <Reference URI="/word/media/image12.jpeg?ContentType=image/jpeg">
        <DigestMethod Algorithm="http://www.w3.org/2001/04/xmlenc#sha256"/>
        <DigestValue>jMtwJxzFiuwhZ9hOa5mnI0+zTC+ryxmNoHoCH5gh1B8=</DigestValue>
      </Reference>
      <Reference URI="/word/media/image13.jpeg?ContentType=image/jpeg">
        <DigestMethod Algorithm="http://www.w3.org/2001/04/xmlenc#sha256"/>
        <DigestValue>0pKxHrCZFGaNM518p0rXJxkmAr+ubpW8m3YyPvHtw+4=</DigestValue>
      </Reference>
      <Reference URI="/word/media/image14.jpeg?ContentType=image/jpeg">
        <DigestMethod Algorithm="http://www.w3.org/2001/04/xmlenc#sha256"/>
        <DigestValue>TfP5tuXShNHdJNhTY4t31WwwADDpzHqKMinYFO1H78U=</DigestValue>
      </Reference>
      <Reference URI="/word/media/image15.jpeg?ContentType=image/jpeg">
        <DigestMethod Algorithm="http://www.w3.org/2001/04/xmlenc#sha256"/>
        <DigestValue>/Tww7G76vf3ElDogHu/mFLmnz8uZMHRreRscVXELKkk=</DigestValue>
      </Reference>
      <Reference URI="/word/media/image2.emf?ContentType=image/x-emf">
        <DigestMethod Algorithm="http://www.w3.org/2001/04/xmlenc#sha256"/>
        <DigestValue>RLspeL/leg6mkyoA1atXnKoCsoEEwAfTevg0NpPc/z8=</DigestValue>
      </Reference>
      <Reference URI="/word/media/image3.png?ContentType=image/png">
        <DigestMethod Algorithm="http://www.w3.org/2001/04/xmlenc#sha256"/>
        <DigestValue>DbnqULuB1UcYOafmpQjjyuYukG355FUus89+96EkGmk=</DigestValue>
      </Reference>
      <Reference URI="/word/media/image4.emf?ContentType=image/x-emf">
        <DigestMethod Algorithm="http://www.w3.org/2001/04/xmlenc#sha256"/>
        <DigestValue>EKBVgRvSaOcm1RhLIUvNnMSjiNx2el6hROhI0KZcQdY=</DigestValue>
      </Reference>
      <Reference URI="/word/media/image5.jpeg?ContentType=image/jpeg">
        <DigestMethod Algorithm="http://www.w3.org/2001/04/xmlenc#sha256"/>
        <DigestValue>Fsf7dPRalF/p9dWFkFXnqCwfk5a9Jt8mk5FEbt11H9A=</DigestValue>
      </Reference>
      <Reference URI="/word/media/image6.jpeg?ContentType=image/jpeg">
        <DigestMethod Algorithm="http://www.w3.org/2001/04/xmlenc#sha256"/>
        <DigestValue>uASVDJnE4UWjoyIYMf1MK88N1Ho56Rao3qJYuPKOYU0=</DigestValue>
      </Reference>
      <Reference URI="/word/media/image7.jpeg?ContentType=image/jpeg">
        <DigestMethod Algorithm="http://www.w3.org/2001/04/xmlenc#sha256"/>
        <DigestValue>xLlSS0BeDf6qnOakYCnw4236lQWWRvjsy0GG2riYDjc=</DigestValue>
      </Reference>
      <Reference URI="/word/media/image8.jpeg?ContentType=image/jpeg">
        <DigestMethod Algorithm="http://www.w3.org/2001/04/xmlenc#sha256"/>
        <DigestValue>nn1C7hvchHmnUTnG705hP6x0M3h/xWLNW8XO0licNdM=</DigestValue>
      </Reference>
      <Reference URI="/word/media/image9.jpeg?ContentType=image/jpeg">
        <DigestMethod Algorithm="http://www.w3.org/2001/04/xmlenc#sha256"/>
        <DigestValue>M/mfwddA4UXv8z1gCU5AgOdkyyyEUu7Nrd782adLNKg=</DigestValue>
      </Reference>
      <Reference URI="/word/numbering.xml?ContentType=application/vnd.openxmlformats-officedocument.wordprocessingml.numbering+xml">
        <DigestMethod Algorithm="http://www.w3.org/2001/04/xmlenc#sha256"/>
        <DigestValue>NTLs6LPfp605B7fv/bAtjS5EAHk/ZYCEJDwi5RjvFyQ=</DigestValue>
      </Reference>
      <Reference URI="/word/settings.xml?ContentType=application/vnd.openxmlformats-officedocument.wordprocessingml.settings+xml">
        <DigestMethod Algorithm="http://www.w3.org/2001/04/xmlenc#sha256"/>
        <DigestValue>PXY4eVxYXRpsDf5PqFPrLzBEeR1KjDc6KF7gyQIkAa4=</DigestValue>
      </Reference>
      <Reference URI="/word/styles.xml?ContentType=application/vnd.openxmlformats-officedocument.wordprocessingml.styles+xml">
        <DigestMethod Algorithm="http://www.w3.org/2001/04/xmlenc#sha256"/>
        <DigestValue>OMd/Pjib6Yapvo0tGzwvNwYbUTjlgIwfyjVVSoLoEB4=</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2020-06-23T23:35:51Z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7Qp9Tn/f/9//3//f/9//3//f/9//3//f/9//3//f/9//3//f/9//3//f/9//3//f/9//3//f/9//3//f/9//3//f/9//3//f/9//3//f/9//3//f/9//3//f/9//3//f/9//3//f/9//3//f/9//3//f/9//3//f/9//3//f/9//3//f/9//3//f/9//3//f/9//3//f/9//3//f/9//3//f/9//3//f/9//3//f/9//3//f/9//3//f/9//3//f/9//3//f/9//3//f/9//3//f/9//3//f/9//3//f/9//3//f/9//3//f/9//3//f/9//3//f/9//3//f/9//3//f/9//3//f/9//3//f/9//3//f/9//3//f/9//3//f/9//3//f/9//3//f/9//3//f/9//3//f/9//3//f/9//3//f/9/ERVyAFEEVUr/f/9//3//f/9//3//f/9//3//f/9//3//f/9//3//f/9//3//f/9//3//f/9//3//f/9//3//f/9//3//f/9//3//f/9//3//f/9//3//f/9//3//f/9//3//f/9//3//f/9//3//f/9//3//f/9//3//f/9//3//f/9//3//f/9//3//f/9//3//f/9//3//f/9//3//f/9//3//f/9//3//f/9//3//f/9//3//f/9//3//f/9//3//f/9//3//f/9//3//f/9//3//f/9//3//f/9//3//f/9//3//f/9//3//f/9//3//f/9//3//f/9//3//f/9//3//f/9//3//f/9//3//f/9//3//f/9//3//f/9//3//f/9//3//f/9//3//f/9//3//f/9//3//f/9//3//f/9//3+4TrYAFBVPADtn/3//f/9//3//f/9//3//f/9//3//f/9//3//f/9//3//f/9//3//f/9//3//f/9//3//f/9//3//f/9//3//f/9//3//f/9//3//f/9//3//f/9//3//f/9//3//f/9//3//f/9//3//f/9//3//f/9//3//f/9//3//f/9//3//f/9//3//f/9//3//f/9//3//f/9//3//f/9//3//f/9//3//f/9//3//f/9//3//f/9//3//f/9//3//f/9//3//f/9//3//f/9//3//f/9//3//f/9//3//f/9//3//f/9//3//f/9//3//f/9//3//f/9//3//f/9//3//f/9//3//f/9//3//f/9//3//f/9//3//f/9//3//f/9//3//f/9//3//f/9//3//f/9//3//f/9//3//f/9/VxGTABpjvXP/f/9//3//f/9//3//f/9//3//f/9//3//f/9//3//f/9//3//f/9//3//f/9//3//f/9//3//f/9//3//f/9//3//f/9//3//f/9//3//f/9//3//f/9//3//f/9//3//f/9//3//f/9//3//f/9//3//f/9//3//f/9//3//f/9//3//f/9//3//f/9//3//f/9//3//f/9//3//f/9//3//f/9//3//f/9//3//f/9//3//f/9//3//f/9//3//f/9//3//f/9//3//f/9//3//f/9//3//f/9//3//f/9//3//f/9//3//f/9//3//f/9//3//f/9//3//f/9//3//f/9//3//f/9//3//f/9//3//f/9//3//f/9//3//f/9//3//f/9//3//f/9//3//f/9//3//f/9//389Y9cEEBX/f/9//3//f/9//3//f/9//3//f/9//3//f/9//3//f/9//3//f/9//3//f/9//3//f/9//3//f/9//3//f/9//3//f/9//3//f/9//3//f/9//3//f/9//3//f/9//3//f/9//3//f/9//3//f/9//3//f/9//3//f/9//3//f/9//3//f/9//3//f/9//3//f/9//3//f/9//3//f/9//3//f/9//3//f/9//3//f/9//3//f/9//3//f/9//3//f/9//3//f/9//3//f/9//3//f/9//3//f/9//3//f/9//3//f/9//3//f/9//3//f/9//3//f/9//3//f/9//3//f/9//3//f/9//3//f/9//3//f/9//3//f/9//3//f/9//3//f/9//3//f/9//3//f/9//3//f/9//3//f/9/GjK1APpe/3//f/9//3//f/9//3//f/9//3//f/9//3//f/9//3//f/9//3//f/9//3//f/9//3//f/9//3//f/9//3//f/9//3//f/9//3//f/9//3//f/9//3//f/9//3//f/9//3//f/9//3//f/9//3//f/9//3//f/9//3//f/9//3//f/9//3//f/9//3//f/9//3//f/9//3//f/9//3//f/9//3//f/9//3//f/9//3//f/9//3//f/9//3//f/9//3//f/9//3//f/9//3//f/9//3//f/9//3//f/9//3//f/9//3//f/9//3//f/9//3//f/9//3//f/9//3//f/9//3//f/9//3//f/9//3//f/9//3//f/9//3//f/9//3//f/9//3//f/9//3//f/9//3//f/9//3//f/9//3/fc/gE8gT/f/9//3//f/9//3//f/9//3//f/9//3//f/9//3//f/9//3//f/9//3//f/9//3//f/9//3//f/9//3//f/9//3//f/9//3//f/9//3//f/9//3//f/9//3//f/9//3//f/9//3//f/9//3//f/9//3//f/9//3//f/9//3//f/9//3//f/9//3//f/9//3//f/9//3//f/9//3//f/9//3//f/9//3//f/9//3//f/9//3//f/9//3//f/9//3//f/9//3//f/9//3//f/9//3//f/9//3//f/9//3//f/9//3//f/9//3//f/9//3//f/9//3//f/9//3//f/9//3//f/9//3//f/9//3//f/9//3//f/9//3//f/9//3//f/9//3//f/9//3//f/9//3//f/9//3//f/9//3//f/9/uUr3ALQt/3/+f/9//3//f/9//3//f/9//3//f/9//3//f/9//3//f/9//3//f/9//3//f/9//3//f/9//3//f/9//3//f/9//3//f/9//3//f/9//3//f/9//3//f/9//3//f/9//3//f/9//3//f/9//3//f/9//3//f/9//3//f/9//3//f/9//3//f/9//3//f/9//3//f/9//3//f/9//3//f/9//3//f/9//3//f/9//3//f/9//3//f/9//3//f/9//3//f/9//3//f/9//3//f/9//3//f/9//3//f/9//3//f/9//3//f/9//3//f/9//3//f/9//3//f/9//3//f/9//3//f/9//3//f/9//3//f/9//3//f/9//3//f/9//3//f/9//3//f/9//3//f/9//3//f/9//3//f/9//3//f7cZtQAbX/9//3//f/9//3//f/9//3//f/9//3//f/9//3//f/9//3//f/9//3//f/9//3//f/9//3//f/9//3//f/9//3//f/9//3//f/9//3//f/9//3//f/9//3//f/9//3//f/9//3//f/9//3//f/9//3//f/9//3//f/9//3//f/9//3//f/9//3//f/9//3//f/9//3//f/9//3//f/9//3//f/9//3//f/9//3//f/9//3//f/9//3//f/9//3//f/9//3//f/9//3//f/9//3//f/9//3//f/9//3//f/9//3//f/9//3//f/9//3//f/9//3//f/9//3//f/9//3//f/9//3//f/9//3//f/9//3//f/9//3//f/9//3//f/9//3//f/9//3//f/9//3//f/9//3//f/9//3//f/9/vnfWALQE/3//f/9//3//f/9//3//f/9//3//f/9//3//f/9//3//f/9//3//f/9//3//f/9//3//f/9//3//f/9//3//f/9//3//f/9//3//f/9//3//f/9//3//f/9//3//f/9//3//f/9//3//f/9//3//f/9//3//f/9//3//f/9//3//f/9//3//f/9//3//f/9//3//f/9//3//f/9//3//f/9//3//f/9//3//f/9//3//f/9//3//f/9//3//f/9//3//f/9//3//f/9//3//f/9//3//f/9//3//f/9//3//f/9//3//f/9//3//f/9//3//f/9//3//f/9//3//f/9//3//f/9//3//f/9//3//f/9//3//f/9//3//f/9//3//f/9//n//f/9//3//f/9//3//f/9//3//f/9//3//fxxX1wB1If9//3//f/9//3//f/9//3//f/9//3//f/9//3//f/9//3//f/9//3//f/9//3//f/9//3//f/9//3//f/9//3//f/9//3//f/9//3//f/9//3//f/9//3//f/9//3//f/9//3//f/9//3//f/9//3//f/9//3//f/9//3//f/9//3//f/9//3//f/9//3//f/9//3//f/9//3//f/9//3//f/9//3//f/9//3//f/9//3//f/9//3//f/9//3//f/9//3//f/9//3//f/9//3//f/9//3//f/9//3//f/9//3//f/9//3//f/9//3//f/9//3//f/9//3//f/9//3//f/9//3//f/9//3//f/9//3//f/9//3//f/9//3//f/9//39WSjVGvXf/f/9//3//f/9//3//f/9//3//f/9//38YKtYEuUr+f/9//3//f/9//3//f/9//3//f/9//3//f/9//3//f/9//3//f/9//3//f/9//3//f/9//3//f/9//3//f/9//3//f/9//3//f/9//3//f/9//3//f/9//3//f/9//3//f/9//3//f/9//3//f/9//3//f/9//3//f/9//3//f/9//3//f/9//3//f/9//3//f/9//3//f/9//3//f/9//3//f/9//3//f/9//3//f/9//3//f/9//3//f/9//3//f/9//3//f/9//3//f/9//3//f/9//3//f/9//3//f/9//3//f/9//3//f/9//3//f/9//3//f/9//3//f/9//3//f/9//3//f/9//3//f/9//3//f/9//3//f/9//3//f7ZSUwBxABEZ/3//f/9//3//f/9//3//f/9//3//f/9/eBXUAJ1z/3//f/9//3//f/9//3//f/9//3//f/9//3//f/9//3//f/9//3//f/9//3//f/9//3//f/9//3//f/9//3//f/9//3//f/9//3//f/9//3//f/9//3//f/9//3//f/9//3//f/9//3//f/9//3//f/9//3//f/9//3//f/9//3//f/9//3//f/9//3//f/9//3//f/9//3//f/9//3//f/9//3//f/9//3//f/9//3//f/9//3//f/9//3//f/9//3//f/9//3//f/9//3//f/9//3//f/9//3//f/9//3//f/9//3//f/9//3//f/9//3//f/9//3//f/9//3//f/9//3//f/9//3//f/9//3//f/9//3//f/9//3//f/9//3/WMZMAkwCTADtj/3//f/9//3//f/9//3//f/9//3/fdxcNFQn9f/9//3//f/9//3//f/9//3//f/9//3//f/9//3//f/9//3//f/9//3//f/9//3//f/9//3//f/9//3//f/9//3//f/9//3//f/9//3//f/9//3//f/9//3//f/9//3//f/9//3//f/9//3//f/9//3//f/9//3//f/9//3//f/9//3//f/9//3//f/9//3//f/9//3//f/9//3//f/9//3//f/9//3//f/9//3//f/9//3//f/9//3//f/9//3//f/9//3//f/9//3//f/9//3//f/9//3//f/9//3//f/9//3//f/9//3//f/9//3//f/9//3//f/9//3//f/9//3//f/9//3//f/9//3//f/9//3//f/9//3//f/9//3//f/9/NBX1DHUd2AA2Ov9//3//f/9//3//f/9//3//f/9/vmvXAHcd/3//f/9//3//f/9//3//f/9//3//f/9//3//f/9//3//f/9//3//f/9//3//f/9//3//f/9//3//f/9//3//f/9//3//f/9//3//f/9//3//f/9//3//f/9//3//f/9//3//f/9//3//f/9//3//f/9//3//f/9//3//f/9//3//f/9//3//f/9//3//f/9//3//f/9//3//f/9//3//f/9//3//f/9//3//f/9//3//f/9//3//f/9//3//f/9//3//f/9//3//f/9//3//f/9//3//f/9//3//f/9//3//f/9//3//f/9//3//f/9//3//f/9//3//f/9//3//f/9//3//f/9//3//f/9//3//f/9//3//f/9//3//f/9//3/+e9cE1i37WtUAUxn/f/9//3//f/9//3//f/9//3//f/tO+QD3Lf9//3//f/9//3//f/9//3//f/9//3//f/9//3//f/9//3//f/9//3//f/9//3//f/9//3//f/9//3//f/9//3//f/9//3//f/9//3//f/9//3//f/9//3//f/9//3//f/9//3//f/9//3//f/9//3//f/9//3//f/9//3//f/9//3//f/9//3//f/9//3//f/9//3//f/9//3//f/9//3//f/9//3//f/9//3//f/9//3//f/9//3//f/9//3//f/9//3//f/9//3//f/9//3//f/9//3//f/9//3//f/9//3//f/9//3//f/9//3//f/9//3//f/9//3//f/9//3//f/9//3//f/9//3//f/9//3//f/9//3//f/9//3//f/9/O2O1APpW/3/UBNQE/3//f/9//3//f/9//3//f/9//3/cStkAeUL/f/9//3//f/9//3//f/9//3//f/9//3//f/9//3//f/9//3//f/9//3//f/9//3//f/9//3//f/9//3//f/9//3//f/9//3//f/9//3//f/9//3//f/9//3//f/9//3//f/9//3//f/9//3//f/9//3//f/9//3//f/9//3//f/9//3//f/9//3//f/9//3//f/9//3//f/9//3//f/9//3//f/9//3//f/9//3//f/9//3//f/9//3//f/9//3//f/9//3//f/9//3//f/9//3//f/9//3//f/9//3//f/9//3//f/9//3//f/9//3//f/9//3//f/9//3//f/9//3//f/9//3//f/9//3//f/9//3//f/9//3//f/9//3//f5lK1gT+e/9/liXWAJx3/3//f/9//3//f/9//3//f/9/eTr4APpW/3//f/9//3//f/9//3//f/9//3//f/9//3//f/9//3//f/9//3//f/9//3//f/9//3//f/9//3//f/9//3//f/9//3//f/9//3//f/9//3//f/9//3//f/9//3//f/9//3//f/9//3//f/9//3//f/9//3//f/9//3//f/9//3//f/9//3//f/9//3//f/9//3//f/9//3//f/9//3//f/9//3//f/9//3//f/9//3//f/9//3//f/9//3//f/9//3//f/9//3//f/9//3//f/9//3//f/9//3//f/9//3//f/9//3//f/9//3//f/9//3//f/9//3//f/9//3//f/9//3//f/9//3//f/9//3//f/9//3//f/9//3//f/9//3/WJTYZ/3//f3hCGAHaYv5//3//f/9//3//f/9//3//f/st2ABaZ/5//3//f/9//3//f/9//3//f/9//3//f/9//3//f/9//3//f/9//3//f/9//3//f/9//3//f/9//3//f/9//3//f/9//3//f/9//3//f/9//3//f/9//3//f/9//3//f/9//3//f/9//3//f/9//3//f/9//3//f/9//3//f/9//3//f/9//3//f/9//3//f/9//3//f/9//3//f/9//3//f/9//3//f/9//3//f/9//3//f/9//3//f/9//3//f/9//3//f/9//3//f/9//3//f/9//3//f/9//3//f/9//3//f/9//3//f/9//3//f/9//3//f/9//3//f/9//3//f/9//3//f/9//3//f/9//3//f/9//3//f/9//3//f/5/WAk3Qv5//3/aVtkAuEr/f/9//3//f/9//3//f/9//3+XGdgAm3P/f/9//3//f/9//3//f/9//3//f/9//3//f/9//3//f/9//3//f/9//3//f/9//3//f/9//3//f/9//3//f/9//3//f/9//3//f/9//3//f/9//3//f/9//3//f/9//3//f/9//3//f/9//3//f/9//3//f/9//3//f/9//3//f/9//3//f/9//3//f/9//3//f/9//3//f/9//3//f/9//3//f/9//3//f/9//3//f/9//3//f/9//3//f/9//3//f/9//3//f/9//3//f/9//3//f/9//3//f/9//3//f/9//3//f/9//3//f/9//3//f/9//3//f/9//3//f/9//3//f/9//3//f/9//3//f/9//3//f/9//3//f/9//398Z/kAO2f/f/9/vW/YAHpC/3//f/9//3//f/9//3//f/97uxkVCf9//3//f/9//3//f/9//3//f/9//3//f/9//3//f/9//3//f/9//3//f/9//3//f/9//3//f/9//3//f/9//3//f/9//3//f/9//3//f/9//3//f/9//3//f/9//3//f/9//3//f/9//3//f/9//3//f/9//3//f/9//3//f/9//3//f/9//3//f/9//3//f/9//3//f/9//3//f/9//3//f/9//3//f/9//3//f/9//3//f/9//3//f/9//3//f/9//3//f/9//3//f/9//3//f/9//3//f/9//3//f/9//3/+f/9//3//f/9//3//f/9//3//f/9//3//f/9//3//f/9//3//f/5//3//f/9//3//f/9//3//f/9//3//f/9/fD7UAP9//3//f/979gSXIf9//3//f/9//3//f/9//3//dzoNVRX/f/9//3//f/9//3//f/9//3//f/9//3//f/9//3//f/9//3//f/9//3//f/9//3//f/9//3//f/9//3//f/9//3//f/9//3//f/9//3//f/9//3//f/9//3//f/9//3//f/9//3//f/9//3//f/9//3//f/9//3//f/9//3//f/9//3//f/9//3//f/9//3//f/9//3//f/9//3//f/9//3//f/9//3//f/9//3//f/9//3//f/9//3//f/9//3//f/9//3//f/9//3//f/9//3//f/9//3//f/9//3/+f/9/nm+eZx1bHVP7TrpGu0a7Sh1bPV+ea/97/3v/f/9//3//f/9//3//f/9//3//f/9//3//f/9//3//f/9//3//f7sd9yX/f/9//3//fzUNmR3/f/9//3//f/9//3//f/9/33P5ALYh/3//f/9//3//f/9//3//f/9//3//f/9//3//f/9//3//f/9//3//f/9//3//f/9//3//f/9//3//f/9//3//f/9//3//f/9//3//f/9//3//f/9//3//f/9//3//f/9//3//f/9//3//f/9//3//f/9//3//f/9//3//f/9//3//f/9//3//f/9//3//f/9//3//f/9//3//f/9//3//f/9//3//f/9//3//f/9//3//f/9//3//f/9//3//f/9//3//f/9//3//f/9//3//f/9//3//f/9//3//fz1rdynUCPcA1gDYANgAGQX4APgE9wDXANcAGAU4BTgJeRXaIToynELcSl1fv2v/f/9//3//f/9//3//f/9//3//f/9//398EXlG/3//f/9//3/YITgR/3//f/9//3//f/9//3//f35jGgE5Ov9//3//f/9//3//f/9//3//f/9//3//f/9//3//f/9//3//f/9//3//f/9//3//f/9//3//f/9//3//f/9//3//f/9//3//f/9//3//f/9//3//f/9//3//f/9//3//f/9//3//f/9//3//f/9//3//f/9//3//f/9//3//f/9//3//f/9//3//f/9//3//f/9//3//f/9//3//f/9//3//f/9//3//f/9//3//f/9//3//f/9//3//f/9//3//f/9//3//f/9//3//f/9//3//f/9//3//f/9/GD7WANcA1gD1BHYZtiEZMho2WzpaOnw+GSr6JZkdmh0XERgJ2AT6APoA+AD4APoA+AD2BJgd+Sk6Lpw+ekJeW11ffWNdXz1XFQFcX/9//3//f/1/GC4XCf5//3//f/9//3//f/9//39+XxgBeEL/f/9//3//f/9//3//f/9//3//f/9//3//f/9//3//f/9//3//f/9//3//f/9//3//f/9//3//f/9//3//f/9//3//f/9//3//f/9//3//f/9//3//f/9//3//f/9//3//f/9//3//f/9//3//f/9//3//f/9//3//f/9//3//f/9//3//f/9//3//f/9//3//f/9//3//f/9//3//f/9//3//f/9//3//f/9//3//f/9//3//f/9//3//f/9//3//f/9//3//f/9//3//f/9//3//f/9//38WNtYAtADUMVtj/3v/f/9//n//f/9//3//f/9//3//f/5//n//e993nmd9Xz1bHVdaPjo6+Cm5HVgROA31BBcB1wDZAPgA9wC2ALkA2AAZBTkFWg2ZFTkV1QB6Ql1Xnmf+e/9//3//f/97HVMaAdlO/3//f/9//3//f/9//3//f/9//3//f/9//3//f/9//3//f/9//3//f/9//3//f/9//3//f/9//3//f/9//3//f/9//3//f/9//3//f/57/3v+e/9//3//f/9//3//f/9//3//f/9//3//f/9//3//f/9//3//f/9//3//f/9//3//f/9//3//f/9//3//f/9//3//f/9//3//f/9//3//f/9//3//f/9//3//f/9//3//f/9//3//f/9//3//f/9//3//f/9//3//f/9//3//f/9//3//f/1/sgSTBFdG/3//f/9//3//f/9//3//f/9//3//f/9//3//f/9//3//f/9//3//f/9//3//f/9//3//f/9/33d9a75vO2M9W/tOPSa1IdxWu0q7Sjg6GTJ3HdgA1QS2ALUANw06LrxO/FKeZ/1W+QDZTv9//3//f/9//3//f/9//3//f/9//3//f/9//3//f/9//3//f/9//3//f/9//3//f/9//3//f/9//3//f/9//3//f/9//3+ZTpclFBWyAJIAswT2ELYlukr/f/5//3//f/9//3//f/9//3//f/9//3//f/9//3//f/9//3//f/9//3//f/9//3//f/9//3//f/9//3//f/9//3//f/9//3//f/9//3//f/9//3//f/9//3//f/9//3//f/9//3//f/9//3//f/9//3//f/9//3//f/9//3/XVpQAUyH+f/9//3//f/9//3//f/9//3//f/9//3//f/9//3//f/9//3//f/9//3//f/9//3//f/9//3//f/9//3//f/9//n//fxwmm0L/f/5//n//f/5/3XcZAbtG3nu+c9tSe0I6MjcJFgH2BLcA1yXbUn1r/n/+f/5//3//f/9//3//f/9//3//f/9//3//f/9//3//f/9//3//f/9//3//f/9//3//f/9//3//f/9//X9bZ7IIlQByALQE0gixBJIElASVALYAFQmaRv97/3//f/9//3//f/9//3//f/9//3//f/9//3//f/9//3//f/9//3//f/9//3//f/9//3//f/9//3//f/9//3//f/9//3//f/9//3//f/9//3//f/9//3//f/9//3//f/9//3//f/9//3//f/9//3//f/9//3//f/9/d0LWAFhC/3//f/9//3//f/9//3//f/9//3//f/9//3//f/9//3//f/9//3//f/9//3//f/9//3//f/9//3//f/9//3//f/9//neaCXxn/3//f/9//3//f/5/9wRZMv9//3//f/9//3//f/9/3Er4BHcZGA2VAPYIdR27Tnxr/3//f/9//3//f/9//3//f/9//3//f/9//3//f/9//3//f/9//3//f/9//3//f/9//3//fz1fcgB1BJQxnXP/f/9//3//f51ztjGyBNYA9wD4Id53/3//f/9//3//f/9//3//f/9//3//f/9//3//f/9//3//f/9//3//f/9//3//f/9//3//f/9//3//f/9//3//f/9//3//f/9//3//f/9//3//f/9//3//f/9//3//f/9//3//f/9//3//f/9//3//f/9//3//f7hOlQC4Uv9//3//f/9//3//f/9//3//f/9//3//f/9//3//f/9//3//f/9//3//f/9//3//f/9//3//f/9//3//f/9//3//f75nWQnfe/9//3//f/9//3//f7gd2B3/f/9//3//f/9//3//f7lG+gBbY/5/3W/aTvct9QSXALcElSF2Qltn/3//f/5//3//f/9//3//f/9//3//f/9//39ca7cp9BCTAPMM1i3fc/9//3vSBHMA2VL/f/9//3//f/9//3//f/9/nXM0HXUAtQBbNv57/3//f/9//3//f/9//3//f/9//3//f/9//3//f/9//3//f/9//3//f/9//3//f/9//3//f/9//3//f/9//3//f/9//3//f/9//3//f/9//3//f/9//3//f/9//3//f/9//3//f/9//3//f/9//3//f/9//3/aUrYA+lr/f/9//3//f/9//3//f/9//3//f/9//3//f/9//3//f/9//3//f/9//3//f/9//3//f/9//3//f/9//3//f/9//38+U7sZ/3//f/9//3//f/9//39ZNroR/3//f/9//3//f/9//3/aShwFvG//f/9//3//f/9/fWeYRhQRtQC1ANMItim4Rv97/3//f/9//3//f/9//3//f/9/FBV0HZhGV0LRCJUAuCH/f7YdcwD5Xv9//3//f/9//3//f/9//3//f/9//383QrUA1QT7Kd53/3//f/9//3//f/9//3//f/9//3//f/9//3//f/9//3//f/9//3//f/9//3//f/9//3//f/9//3//f/9//3//f/9//3//f/9//3//f/9//3//f/9//3//f/9//3//f/9//3//f/9//3//f/9//3//f/9/PFu1ALlK/3//f/9//3//f/9//3//f/9//3//f/9//3//f/9//3//f/9//3//f/9//3//f/9//3//f/9//3//f/9//3//f/5/nS4YKv9//3//f/9//3//f/9/mkZ7Df9//3//f/9//3//f/9/3E4aAd57/3//f/9//3//f/9//3//f31nmkJ2HdUE1gCyBJMl+lr/f/9//n//f/9//39WRlpj/3//f/9/e2uSANQEfl/YBJMl/3//f/9//3//f/9//3//f/9//3//f/9//38bV7UE1gDaQv9//3//f/9//3//f/9//3//f/9//3//f/9//3//f/9//3//f/9//3//f/9//3//f/9//3//f/9//3//f/9//3//f/9//3//f/9//3//f/9//3//f/9//3//f/9//3//f/9//3//f/9//3//f/9//3//f51vlAAYOv9//3//f/9//3//f/9//3//f/9//3//f/9//3//f/9//3//f/9//3//f/9//3//f/9//3//f/9//3//f/9//3//f10m3Er/f/9//3//f/9//3//fzxfegXfc/9//3//f/9//3//f7pKWwHee/9//3//f/9//3//f/9//3//f/9//3/fd1o61AjXBLQAdRmZSv5//3//f/9/9DX/f/9//3//f/9/NBWUANxGlAD8Uv9//3//f/9//3//f/9//3//f/9//3//f/9//387X9QEFw2/b/5//3//f/9//3//f/9//3//f/9//3//f/9//3//f/9//3//f/9//3//f/9//3//f/9//3//f/9//3//f/9//3//f/9//3//f/9//3//f/9//3//f/9//3//f/9//3//f/9//3//f/9//3//f/9//3//f9UIExX/f/9//3//f/9//3//f/9//3//f/9//3//f/9//3//f/9//3//f/9//3//f/9//3//f/9//3//f/9//3//f/9//389Gjxb/3//f/9//3//f/9//399b1oFPFv/f/9//3//f/9//3/cTnsF/3//f/9//3//f/9//3//f/9//3//f/9//3//f/9/u0oVDZYAtgQTETtj/3+ZRvtW/3//f/9//3//f5UdtQC7QrUAfWP/f/9//3//f/9//3//f/9//3//f/9//3//f/9//3/aStYEmBnfd/9//3//f/9//3//f/9//3//f/9//3//f/9//3//f/9//3//f/9//3//f/9//3//f/9//3//f/9//3//f/9//3//f/9//3//f/9//3//f/9//3//f/9//3//f/9//3//f/9//3//f/9//3//f/9//38YMtQA33v/f/9//3//f/9//3//f/9//3//f/9//3//f/9//3//f/9//3//f/9//3//f/9//3//f/9//3//f/9//3//f99zvQ2+b/9//3//f/9//3//f/9//3/bFR1P/3//f/9//3//f/9/2057Bf5//3//f/9//3//f/9//3//f/9//3//f/9//3//f/9/33faUpUd1QCWAPcpNg2/b/9//3//f/9//3+2IbYAmjr3BP53/3//f/9//3//f/9//3//f/9//3//f/9//3//f/9//3/3LfoAmz7/f/9//3//f/9//3//f/9//3//f/9//3//f/9//3//f/9//3//f/9//3//f/9//3//f/9//3//f/9//3//f/9//3//f/9//3//f/9//3//f/9//3//f/9//3//f/9//3//f/9//3//f/9//3//f/5/XGfWALlK/3//f/9//3//f/9//3//f/9//3//f/9//3//f/9//3//f/9//3//f/9//3//f/9//3//f/9//3//f/9//399X3kNvnP/f/9//3//f/9//3//f/97XC6dNv9//3//f/9//3//f7pKOQHee/9//3//f/9//3//f/9//3//f/9//3//f/9//3//f/9//3/eextj0wy1AJQAmEr/f/9//3//f/9/lh22AFw2OA39d/9//3//f/9//3//f/9//3//f/9//3//f/9//3//f/5/33vzBDgJvm//f/9//3//f/9//3//f/9//3//f/9//3//f/9//3//f/9//3//f/9//3//f/9//3//f/9//3//f/9//n/+f/9//3//f/9//3//f/9//3//f/9//3//f/9//3//f/9//3//f/9//3//f/9//3//f/9/lxV2Hf9//3//f/9//3//f/9//3//f/9//3//f/9//3//f/9//3//f/9//3//f/9//3//f/9//3//f/9//3//f/9/XVd6Cf9//3//f/9//3//f/9//3//f5pCPSr/f/9//3//f/9//3/8UloB3nv/f/9//3//f/9//3//f/9//3//f/9//3//f/9//3//f/9//3//f/9/WEKyBNgAdiGca/9//3//f5cdswCbOhkF/3v/f/9//3//f/9//3//f/9//3//f/9//3//f/9//3//f/9/2lL4AFsy/n//f/9//3//f/9//3//f/9//3//f/9//3//f/9//3//f/9//3//f/9//3//f/9//3//f/9//3//fzxbWjrYKdglGS6aQtlSvW//f/9//3//f/9//3//f/9//3//f/9//3//f/9//3//f/9//3//f9pOtACdb/9//3//f/9//3//f/9//3//f/9//3//f/9//3//f/9//3//f/9//3//f/9//3//f/9//3//f/9//3//f/1KHB7/f/9//3//f/9//3//f/9//388W5wN/3v/f/9//3//f/9/PlucCf5//3//f/9//3//f/9//3//f/9//3//f/9//3//f/9//3//f/9//3//f/5/dSEVEZUAtQAYNv97/3+YIdQE3UJaDd57/3//f/9//3//f/9//3//f/9//3//f/9//3//f/9//3//f/97tiEZAX1n/3//f/9//3//f/9//3//f/9//3//f/9//3//f/9//3//f/9//3//f/9//3//f/9//3//fxpXNRXUANUA1gS1ALYElQSVBJMAdSH5Vv9//3//f/9//3//f/9//3//f/9//3//f/9//3//f/9//3/+exgJ9zX/f/9//3//f/9//3//f/9//3//f/9//3//f/9//3//f/9//3//f/9//3//f/9//3//f/9//3//f/9//n+eNnsu/3//f/9//3//f/9//3//f/9/nm/cDb5r/3//f/9//3//fx1XvA3ef/9//3//f/9//3//f/9//3//f/5//3//f/9//3//f/9//3//f/9//3//fxgyWDb6WhYR9wB3HX1nNxEWCTxPOgH/e/9//3//f/9//3//f/9//3//f/9//3//f/9//3//f/9//3//f1xf+ADYIf9//3//f/9//3//f/9//3//f/9//3//f/9//3//f/9//3//f/9//3//f/9//3//f3xrNBXWAJIANCEYOpdG2lKZSldCtSmxBJQAlQD0CLlO/n//f/9//3//f/9//3//f/9//3//f/9//3//f/9//38YMtQE3nf/f/9//3//f/9//3//f/9//3//f/9//3//f/9//3//f/9//3//f/9//3//f/9//3//f/9//3//f/9/PSa8Nv9//3//f/9//3//f/9//3//f/9/HBqeZ/9//3//f/9//3+fZ7sN/3//f/9//X/fe3hGdCH0CNMIFBGXHTc6nXP+f/9//3//f/9//3//f/9//3+6TrcZ/3//f3lC1ADUAJUEFgk8W1oB3nf/f/9//3//f/9//3//f/9//3//f/9//3//f/9//3//f/9//3//f7klOAGda/9//3//f/9//3//f/9//3//f/9//3//f/9//3//f/9//3//f/9//3//f/9/fGfTCJMAkyW9c/9//3//f/9//3//f/9//387Y3UhtACUAFQhvnf/f/9//3//f/9//3//f/9//3//f/9//3//f/9/vnO3AJhG/3//f/9//3//f/9//3//f/9//3//f/9//3//f/9//3/fd/lavXP/f/9//3//f/9//3//f/9//3//fz4mvD7/f/9//3//f/9//3//f/9//3/+f34uPVf/f/9//3//f/9/fmN8Bd5//3//fxtbkAC1BHQAkgBzALYAtwCWALMAVBX6Uv9//3//f/9//3//f/9/XWfWAP17/3//f51rFBV0BLQEuko5Ab9v/3//f/9//3//f/9//3//f/9//3//f/9//3//f/9//3//f/9//389XxoBejb/f/9//3//f/9//3//f/9//3//f/9//3//f/9//3//f/9//3//f/9//3+dc/QIswD7Xv9//3//f/9//3//f/9//3//f/9//3//f3tnVR21ANMIO2P/f/9//3//f/9//3//f/9//3//f/9//3//f/9/1y3VCN57/3//f/9//3//f/9//3//f/9//n//f/9//n//f957zwhRAE8AuFL/f/9//3//f/9//3v/f/9//3s+Jh1T/n//f/9//3//f/9//3//f35z/38dR95C/n//f/9//3//f79zXAXfe/9/+lqSAJQA0RDYVpxv3HNbY7pS1jXyDLgA1wAVGfx7/3//f/9//3//f/9/9gT7Vv9//3//f993lAC2ANgAtgA9W/5//3//f/9//3//f/9//3//f/9//3//f/9//3//f/9//3//f/9//X8aKjkJ/3//f/9//3//f/9//3//f/9//3//f/9//3//f/9//3//f/9//3//f/9/1yW1APpe/3//f/9//3//f/9//3//f/9//3//f/9//3//f/9/N0K1ANUIWmv/f/9//3//f/9//3//f/9//3//f/9//3//f7hScgAVOv9//3//f/9//3//f/9//3//fztjcyWRCBMZ+V43RpMAsARQAG8AvHf/f/9//3/xHG4EuFr/f953fy79UrhSjwTRFHlS/3//f9U1cABxAJEIliV+Lv9//3//f/9//3/fd3kF3nd8a7MAcwDzNf9//3//f/9//3//f/9//38aX5Ud1wAZNv9//3//f/9//3//f1k6eBX/f/9//39cYxgFuB0WLpQA1QDXKZ5r/n//f/9//3//f/9//3//f/9//3//f/9//3//f/9//3//f/9/PGP7APpS/3//f/9//3//f/9//3//f/9//3//f/9//3//f/9//3//f/9//3+8b9cA9jH/f/9//3//f/5/ulL/f/9//3//f/9//3//f/9//3//f/9/ulK1ABQN3nf/f/9//3//f/9//3//f/9//3//f/9//39yKVAATgB9b/9//3//f/9//3//f/9/l06SAHIAcgBxAI8E9Ay0APhakiGTADdG/n//f/9/zxBQAFAAOmf/dxsW+06QAJEATwByALdON0aSAJMAsAhxAFEAswS9d/9//3//f/9//38dJt93ch20ANAY/3//f/9//3//f/9//3//f/9//3//f9pa9yX+f/9//3//f/9//39ca9gAejr/f/9/PF/4ANsl/3+3IRcFtwTVABc2nW//f/5//3//f/9//3//f/9//3//f/9//3//f/9//3//f/9/Nwn6Kf5//3//f/9//3//f/9//3//f/9//3//f/9//3//f/9//3/+f/9/OD7UBL1z/3//f/9//3//f9YM2Vb/f/9//3//f/9//3//f/9//3//f/1/mU6VANYp/3//f/9//3//f/9//3//f/9//3//f/9/USFzBHIAtin/f/9//3//f/9//3+9c5MEcgAWPs8QkQBQAJQEcgDfdxpfkwDyEP9//3//f5MlkwCSAFUdv2t/KhcNtQhYRrhOdADUDJIIkgA2Pv9/XGOvCHMA1DH/f/9//3//exQ2cgBuBFEEcgD6Wv9//3//f/9//3//f/9//3//f/9//3//f/9//3//f/9//3//f/9//3+VHfcAfWf/f35jGQV9Ov9/nEJcJl1f2C3XANYEti07Y/9//3//f/9//3//f/9//3//f/9//3//f/9//3//f9gpFw3/f/9//3//f/9//3//f/9//3//f/9//3//f/9//3//f/9//3//fxURVB3/f/9//3//f/9/3nvVAFId/3//f/9//3//f/9//3//f/9//3//f/9/MhWVAJxr/3//f/9//3//f/9//3//f/9//3//f3MplADUCLQAO1//f/9//3//f/9/eUZyALEE3nv+e9AMcgBPADEAnG//f5AAkwB8b/9//3+ZSpUp1Ai0AD1X/B20AJEE/3//f1MdtQCSAHIAvXP/f/9/+Vp0AHEAvXf/f/5/ERFxADEATgAvAC8AmE7/f/9//3//f/9//3//f/9//3//f/9//3//f/9//3//f/9//3//f/5/fGe0ABcV/3+fcxcF/CX/fx1bewm/Z/9/nWu1JbcAlwD1EFg+3nf/f/9//3//f/9//3/+f/9//3//f/9//394RtkAnGv/f/9//3//f/9//3//f/9//3//f/9//3//f/9//3//f/9//nuVAHlK/3//f/9//3//f/9/ExFyAL13/3//f/9//3//f/9//3//f/9//3//f9pStQB4Qv9//3//f/9//3//f/9//3//f/9//39zJZMAVj6ZHVYZ/3//f/9//3//f3MlkgRyAHxr/n8cW5EAcAAwADpj/3+UIZUA+lr/f/9/33v9e7cttQD4JfwhswCVKf9//38bX7QAkgCTBN1z/3//f/9/0hCUAHdG/394SpMArwy8PnhCMAAvAI8I33P/f/9//3//f/9//3//f/9//3//f/9//3//f/9//3//f/9//3//f/9/Nj7VANct3W87Cfwh/3++czoFPU//f/9//3+dazc60wS4AJMAdR2XRr1z/3//f/5//3//f/9//3/+f/5/VzaWAJxv/3//f/9//3//f/9//3//f/9//3//f/9//3//f/9//3//f1tnlgDYVv9//3//f/9//3/+f/lacwDTDDpf/3//f/9//3//f/9//3//f/9//3+9e3MAdiX/f/9//38cYxpf/3//f/9//3//f/9/ExlRABhjXF/4AJlO/3/+f/9//38yHXEAlAD6Wv9//3+xDFEAUQT0Of9/NkK3APU1/3//f/9//3+5TrYAmRF5FZUENz7/f/9//n80GXIAUgC9c/9//3/+f9U1dAD2Mf9/Mx1xALdSPkc9WzAAUABRABY6/n//f/9//3//f/9//3//f/9//3//f/9//3//f/9//3//f/9//3//f/9/Mxm1AJkhGAW6Gf9//3/cJbw+/3//f/9//3//f/9/2la4JbUEtQB0ABUZlSV3RvpafWu/d997nnP6WvUI9Az+f/9//3//f/9//3//f/9//3//f/9//3//f/9//3//f/9//39cY5YAemf/f/9//3//f/9//3//f1g+cgC0BDc6/3v/f/9//3//f/9//3//f/9/3Xu0BDQZ/3//f/9/l0b2AL1z/3//f/9//3//f9QQkgD6Vv9/2CX4CP57/3//f/9/MCVzAJIANzr+f/9/9S2SAE8ADx3/fzpnlACUIf9//3//f/9/OmOVADgJGAm1ANpS/3//f/9/+l5QAHIA+lr/f/9//n/VNZQAti3/f9MMlASccx1LPVc0HXMAcQTzEP9//3//f/9//3//f/9//3//f/9//3//f/9//3//f/9//3//f/9//3//f3xj1ATYANYEmhH/f/9/3ELcFd9r/3//f/9//3//f/9//3/ff5lGdh10ALcEuAC1AJMAkwByALUAtACSBBtX/3//f/9//3//f/9//3//f/9//3//f/9//3//f/9//3//f/9/+laVALxv/3//f/9//3//f/9//3//f9lSkgS3ANQI+DU6W/5//3//f/9//3//fztjkwCVIf5//3//f5xvtAB3Gb53/3//f/9/3neTBJMAVz7+f75r+AxYOv9//3//fzVCcgCSAHUh/3//f9pWcgBPAGsI/3//f9EI0wT/f/9//3//f3xncwD2BBcFtgCYTv9//3//f/9/jgxxADZC/3//f1xnkAhyAFdC/n+zDHMAvXcdP/5Kl06TAFAAkwDaUv9//3//f/9//3//f/9//3//f/9//3//f/9//3//f/9//3//f/9//3/+fztfswSTAPYI/3//f11jWgkeS/9//3//f/9//3//f/9//n/+f/9/3Xc7Y3hC1i22JTQVlh12ITc+vnf/f/9//3//f/9//3//f/9//3//f/9//3//f/9//3//f/9//3//fxpbtgDdc/9//3//f/9//3//f/9//3//f957tTGzBNYAtgD1CJcheD77VvtWNz6zBLYA2U7/f/9//3//f1hG2AA1Ed57/3/+f753kgC1ABYy/3//f1k21wT/f/9//3//f20EcACRAN53/3+cc5QAlASdb/9//39yIbUAvXP/f/9//39bY5YA1QS6GbUA2lb/f/9//3v+f3IpMAQQHf9/Fz6TBJMAkQS/b/9/8hCUADtfHk+dOv9/ERVyBFAAdSX/f/9//3//f/9//3//f/9//3//f/9//3//f/9//3//f/9//3//f/9//3//f/hacwB0AFk6/3//f7gVvkL+f/9//3//f/9//3//f/9//3//f/9//3//f/9//3//f/9//3//f/9//3//f/9//3//f/9//3//f/9//3//f/9//3//f/9//3//f/9//38aX7UAm2v/f/9//3//f/9//3//f/9//3//f/9/vXM3QtMMswCVALYAlQCUAJQAlQQSGf97/3//f/9//3/+f9cx2ABXFd53/39aY7YAtAC3Jf9//3/+f1gRNzb+f/9//3/ZWtIUlQBXQv573ne0AJQE/3v/f/9/V0K1APpa/3//f/9/mEq1ADgNOQ22AJhO/3+dc5AMUyHyFC8ATgCSALMEcgBzJR1XX1f/f9UtlQA2OlxXPkf/fzxjTwBQAE4AvnP+f/9//3//f/9//3//f/9//3//f/9//3//f/9//3//f/9//3//f/9//3//f/cIlQC4APgl33O7RpoVv2v/f/9//3//f/9//3//f/9//3//f/9//3//f/9//3//f/9//3//f/9//3//f/9//3//f/9//3//f/9//3//f/9//3//f/9//3//f/9/vm+UABlb/3//f/9//3//f/9//3//f/9//3//f/9//3//f31vuE4XOnQhMx22LZhK/3//f/9//3//f/9//3//f3dC2ABXFfxWGle4ANQE1Qj/f/9//3/bThcFnmv/f/9//3+9c5MIkQS+c1xnkgCyBP9//3//fztj1QA4Ov9//n//f7UplABYETgFtQBYQv9//3+TKVAAcwBwAHIATwR0KTpj/n/fd94+/3+XTrUAsQydY546/3//f9UxUQBPBFZK/n//f/9//3//f/9//3//f/9//3//f/9//3//f/9//3//f/9//3//f/9//39aFRcFtQC3AJkZf1u6ET9P/3//f/9//3//f/9//3//f/9//3//f/9//3//f/9//3//f/9//3//f/9//3//f/9//3//f/9//3//f/9//3//f/9//3//f/9//3//f/97kwCYTv9//3//f/9//3//f/9//3//f/9//3//f/9//3//f/9//3//f/9//3//f/9//3//f/9//3//f/9//3//f7lK1gDZAPUI1gQTCZQAnG//f/57/395Edcl/n//f/9//n/VMZQATwRwCFQAUh3/f/9//3/dd3EAdRn/f/5/nHORBHMAWTqaEbUA9zX/f/9//n/cd3tnW2eca957/3//f/9//38fR917/3tvAFIA+Eo+Kv5//3+9cy0ETAB8b/9//3//f/9//3//f/9//3//f/9//3//f/9//3//f/9//3//f/9//3//f/9/+yX5ANpC0wjYAHgR/Bk8Jv93/n//f/9//3//f/9//3//f/9//3//f/9//3//f/9//3//f/9//3//f/9//3//f/9//3//f/9//3//f/9//3//f/9//3//f/9//3//f9UEWEL+f/9//3//f/9//3//f/9//3//f/9//3//f/9//3//f/9//3//f/9//3//f/9//3//f/9//3//f/9//3//fztj9QjYAJQAGCq2BDxn/3//f/9/+1LYBHtn/3//f/9//3uULXIAUQARFXxv/3//f/9//n/SEG8A3XcaY/MQkwQRFZ5r/RXWAPcx/3//f/9//3//f/9//3//f/9//3//f/9/PlP+e/97VUZ0APMInir+f/9//3/ed/97/3//f/9//3//f/9//3//f/9//3//f/9//3//f/9//3//f/9//3//f/9//3/+f5w2+gC6Rptv9AzXADwFmhFfW/9//3//f/9//3//f/9//3//f/9//3//f/9//3//f/9//3//f/9//3//f/9//3//f/9//3//f/9//3//f/9//3//f/9//3//f/5//3/YMVYl/3//f/9//3//f/9//3//f/9//3//f/9//3//f/9//3//f/9//3//f/9//3//f/9//3//f/9//3//f/9//3//f/1/cwTVANgAtADaTv5//3//f/5/mRm5If5//3//f/9//385a3tz/3//f/9//3//f/9/USFRAFEEcgR0AJIImm+/a1oJ1wC3If9//3//f/9//3//f/9//3//f/9//3//f51v33f/f/9/VEr7Vl0mnWf/f/9//3//f/9//3//f/9//3//f/9//3//f/9//3//f/9//3//f/9//3//f/9//3//f/5//3+6RhkFfDL/f7139BTZBPgAXCrfd/9//3//f/9//3//f/9//3//f/9//3//f/9//3//f/9//3//f/9//3//f/9//3//f/9//3//f/9//3//f/9//3//f/9//3//f/9/mUb1DP9//3//f/9//3//f/9//3//f/9//3//f/9//3//f/9//3//f/9//3//f/9//3//f/9//3//f/9//3//f/9//3+db7cAlRnVBJMEVh3ec/9//3//f79rGAX7Vv9//3//f/9//3//f/9//3//f/9//3//f/peTwBRAFEAcyV8c/9/vmseGvcAdxX/f/9//3//f/9//3//f/9//3//f/9//3/fd/93/3//f/9//3/dOr9n/3//f/9//3//f/9//3//f/9//3//f/9//3//f/9//3//f/9//3//f/9//3//f/9//3//f/9/flsYBRom/3//f/53NxnUAPgEPVP/f/9//3//f/9//3//f/9//3//f/9//3//f/9//3//f/9//3//f/9//3//f/9//3//f/9//3//f/9//3//f/9//3//f/9//3//f3tndwB6Z/9//3//f/9//3//f/9//3//f/9//3//f/9//3//f/9//3//f/9//3//f/9//3//f/9//3//f/9//3//f/9/d0b3AN93PWeSALUAeREbT/9//n//fzkyNg3/f/9//3//f/9//3//f/9//3//f/9//3//f997W2v/f/9//3//f79v/BX4ABcJ3nv/f/9//3//f/9//3//f/9//3//f/9//3+db/9//3//f/9/X09+V/9//3//f/9//3//f/9//3//f/9//3//f/9//3//f/9//3//f/9//3//f/9//3//f/9//3//f31nWgV5Ef9//3//f/57FRm2ADgR3nf/f/9//3//f/9//3//f/9//3//f/9//3//f/9//3//f/9//3//f/9//3//f/9//3//f/9//3//f/9//3//f/9//3//f/9//3//fxYNVz7/f/9//3//f/9//3//f/9//3//f/9//3//f/9//3//f/9//3//f/9//3//f/9//3//f/9//3//f/9//3//f7Yplxn/f/9/sgi1BDkBOQUYJv93/n/fdzkFm0r/f/9//3//f/9//3//f/9//3//f/9//3//f/9//3//f/9//3/fcz4iWg33BJ5r/3//f/9//3//f/9//3//f/9//3//f/9/33P/f/9//3//f90+vD7/f/9//3//f/9//3//f/9//3//f/9//3//f/9//3//f/9//3//f/9//3//f/9//3//f/9//3/edzkBOQX/d/9//3//f7938gzWBPsh/nf/f/9//3//f/9//3//f/9//3//f/9//3//f/9//3//f/9//3//f/9//3//f/9//3//f/9//3//f/9//3//f/9//3//f/9//383MtQI/3//f/9//3//f/9//3//f/9//3//f/9//3//f/9//3//f/9//3//f/9//3//f/9//3//f/9//3//f/9/vnfXAFk6/n//fxUVsgQbWxQJGgG5ET1b/3/7TvcA33P/f/9//3//f/9//3//f/9//3//f/9//3//f/9//3//f/9//3fbFfwd1QD9Tv9//3//f/9//3//f/9//3//f/9//3//f51v/3//f/9//3/dPp46/3//f/9//3//f/9//3//f/9//3//f/9//3//f/9//3//f/9//3//f/9//3//f/9//3//f/9//396EfkAXVv+f/9//3/+f3xn1QT3AD0q/3//f/9//3//f/9//3//f/9//3//f/9//3//f/9//3//f/9//3//f/9//3//f/9//3//f/9//3//f/9//3//f/9//3//f/9/nnPUAPta/3//f/9//3//f/9//3//f/9//3//f913W2dca/9//3//f/9//3//f/9//3//f/9//3//f/9//3//f9pSGgWcZ/9//3/XMbQAXGP+d/gp+QAZAXo+/3uaITku/3//f/9//3//f/9//3//f/9//3//f/9//3//f/9//3//f/9/3BEcKtUAvUL/f/9//3//f/9//3//f/9//3//f/9//3/fd953/3//f/9/X1O+Nv9//3//f/9//3//f/9//3//f/9//3//f/9//3//f/9//3//f/9//3//f/9//3//f/9//3//f/9/+CU6AdxG/3//f/9//3//f5o+1gAZBR5T/n//f/9//3//f/9//3//f/9//3//f/9//3//f/9//3//f/9//3//f/9//3//f/9//3//f/9//3//f/9//3//f/9//3//f/5/dyF2Gf9//3//f/9//3//f/9//3//f953cSUuADEAMQCyCJUlXWP/f/9//3//f/9//3//f/9//3//f/5//3+XGZgZ/3/+f/9/mEK2ALpO/n//f9tSNwkaAbkZHk86BTtb/3//f/9//3//f/9//3//f/9//3//f/9//3//f/9//3//f9sNXTK0ANoh/3//f/9//3//f/9//3//f/9//3//f/9//3u+c/9//3//f/xK/Bn/f/9//3//f/9//3//f/9//3//f/9//3//f/9//3//f/9//3//f/9//3//f/9//3//f/9//3/+f5tC+gA7Lv9//3//f/9//3//e5gV+AB6CR1L/3//f/9//3//f/9//3//f/9//3//f/9//3//f/9//3//f/9//3//f/9//3//f/9//3//f/9//3//f/9//3//f/9//3//f1xn1wA6V/9//3//f/9//3//f/9//38RHS4ATQQtAHAAkQCSBFIAkim9d/9//3//f/9//3//f/9//3//f7x3Ngl8a/9//3//f9pS1gAYPv9//3//f95zVxUaAZkNeRG5Ff5//3//f/9//3//f/9//3//f/9//3//f/9//3//f/9//n8cHn0udh1YFf57/3//f/9//3//f/9//3//f/9//3//f/9/nWv/f/5//3/9Tj4e/nv/f/9//3//f/9//3//f/9//3//f/9//3//f/9//3//f/9//3//f/9//3//f/9//3//f/9//3/6UjsFWRH+f/9//3//f/9//388UxoB9wR7CX5j/3//f/9//3//f/9//3//f/9//3//f/9//3//f/9//3//f/9//3//f/9//3//f/9//3//f/9//3//f/9//3//f/9//3//f3UdVhX/f/9//3//f/9//3//f/5/FEJLBJdOvnN7b7lWUylPAHEAkQS4Uv9//3//f/9//3//f/9//n9aQplC/3//f/9//3/7WrIAlyn/f/9//3/+f/57Nza3APYEtQDaUv9//3//f/9//3//f/9//3//f/9//3//f/9//3//f/9/GiKeMtYp9wi9c/9//3//f/9//3//f/9//3//f/9//3//f75v/3//f/9/XVv9Gb9v/3//f/9//3//f/9//3//f/9//3//f/9//3//f/9//3//f/9//3//f/9//3//f/9//3//f/9/fGsYAfcE/Xf/f/9//3//f/9//3ebFdcEGgG8Ff5v/3//f/9//3//f/9//3//f/9//3//f/9//3//f/9//3//f/9//3//f/9//3//f/9//3//f/9//3//f/9//3//f/9//398Z9QAekL+f/9//3//f/9//3//f/9//3//f/9//3//f/9/vXezMXAAcgQVOv9//3//f/9//3//f/5/twj+e/9//3//f/9/XGeSAPQM/3//f/9//3//f/9/O1vVBLcEkQj+d/5//3//f/9//3//f/9//3//f/9//3//f/9//3//f746HCJ4QpYAfWP/f/9//3//f/9//3//f/9//3//f/9//3/fd953/3//f55nvhE+W/9//3//f/9//3//f/9//3//f/9//3//f/9//3//f/9//3//f/9//3//f/9//3//f/9//3//f/9/Fwn4AH1f/3//f/9//3//f/9/3Uo7BXkNWwl9Mv9//3//f/9//3//f/9//3//f/9//3//f/9//3//f/9//3//f/9//3//f/9//3//f/9//3//f/9//3//f/9//3//f/9//3/3LdUEvXP/f/9//3//f/9//3//f/9//3//f/9//3//f/9//3/aWpEAkwC4Uv9//3//f/9//39aOvgt/X//f/9//3//f953cgC0BP9//3//f/9//3//f/9/fGsTDZUA9BSea/5//3//f/9//3//f/9//3//f/9//3//f/9//398MrwVG1uUABxT/3//f/9//3//f/9//3//f/9//3//f/9//398Z/9//n++cz0iHE//f/9//3//f/9//3//f/9//3//f/9//3//f/9//3//f/9//3//f/9//3//f/9//3//f/9//3//f1URGgW6Tv9//3//f/9//3//f/97uhm6EfcAug0dU/9//3//f/9//3//f/9//3//f/9//3//f/9//3//f/9//3//f/9//3//f/9//3//f/9//3//f/9//3//f/9//3//f/9/33c1DZUd/3//f/9//3//f/9//3//f/9//3//f/9//3//f/9//n87Y1AAsgTde/9//3//f5xz9QSbb/9//3//f/9//3//f7IEdQD+f/9//3//f/9//3//f/973XsRFZQA1QQ9a/9//3//f/9//3//f/9//3//f/9//3//f/9/vDqdEZ1rkwBaPv9//3//f/9//3//f/9//3//f/9//3//f/9/vm//f/9//3ddJv1K/3//f/9//3//f/9//3//f/9//3//f/9//3//f/9//3//f/9//3//f/9//3//f/9//3//f/9//38YNvsAODb/f/9//3//f/9//3//f79fFwWbERoB3BG/Z/9//3//f/9//3//f/9//3//f/9//3//f/9//3//f/9//3//f/9//3//f/9//3//f/9//3//f/9//3//f/9//3//f/9/Glu4AFc6/3//f/9//3//f/9//3//f/9//3//f/9//3//f/9//380QnUEVUL+f/9//n+YKfYx/3//f/9//3//f/9//3+TCHAAnXP/f/9//3//f/9//3//f/9//38yIXYEswD7Uv5//3//f/9//3//f/9//n8SHa8MkQhwBHAEcgQUFXEEsAwXOlhGuE75Wl1n3nv/f/5//n/+f/9//3//f51v/3v/f/9/vBF8Mv9//3//f/9//3//f/9//3//f/9//3//f/9//3//f/9//3//f/9//3//f/9//3//f/9//3//f/9/+Vr3ADcR/n//f/9//3//f/9//3//fzsuWAG6ETkBPCLeb/9//3//f/9//3//f/9//3//f/9//3//f/9//3//f/9//3//f/9//3//f/9//3//f/9//3//f/9//3//f/9//3//f/9/9zUZBftS/3//f/9//3//f/9//3//f/9//3//f/9//3//f/9//n+xCLEQ/3//f5pONQ3/f/9//3//f/9//3//f/9/9BRyADpn/3//f/9//3//f/9//3//f/9//3/VCLUAlgQbW/57/3//f/9//3//fxpjcwRwAHEAcQBxBFMEdARSBFIAkwC1AJUAlQCVALcE1AR1GfktWjrbUlxj/3v/f753/3//fxsifS7/f/9//3//f/9//3//f/9//3//f/9//3//f/9//3//f/9//3//f/9//3//f/9//3//f/9//3//f71vtADYBN57/3//f/9//3//f/9//3/fc3oRPB5aBTwBWyr/f/9//3//f/9//3//f/9//3//f/9//3//f/9//3//f/9//3//f/9//3//f/9//3//f/9//3//f/9//3//f/9//3//f/9/Ehm2ADpj/n//f/9//3//f/9//3//f/9//3//f/9//3//f/9/tTFxABljGl+UAF1n/3//f/9//3//f/9//3//f/MYUQCVUv9//3//f/9//3//f/9//3//f/5/HU8VCbQEtwC5Sv5//3//f/9//3//f1ZKNkLZVhtjeULXAHhG1jFTALpKu06bSptC1i2XITYV1wT4BLcAuQCXAPYAuRn+Tv9//387Jh0i/3//f/9//3//f/9//3//f/9//3//f/9//3//f/9//3//f/9//3//f/9//3//f/9//3//f/9//3//fxQNGQV5Rv9//3//f/9//3//f/9//n/9TlkFvTb3CFsBmzb+f/9//3//f/9//3//f/9//3//f/9//3//f/9//3//f/9//3//f/9//3//f/9//3//f/9//3//f/9//3//f/9//3//f/5/FRH1BBtj/3//f/9//3//f/9//3//f/9//3//f/9//3//f7pSkwAYMrII+1L/f/9//3//f/9//3//f/9//3/xGC4AtlL/f/9//3//f/9//3//f/9//3//f/972hkYCdQElQAZW/9//3//f/9//3//f/9//3//f39nfQk9X5dOlQAaX/9//3//f/9//X//f/9//3u9c95z3m9bX31jO1f/f/9/vTq7Ff9//3//f/9//3//f/9//3//f/9//3//f/9//3//f/9//3//f/9//3//f/9//3//f/9//3//f/9//3/3LfcA2Cn/f/9//3//f/9//3//f/9//3/9JbwZWi4YBZwFflf/f/9//3//f/9//3//f/9//3//f/9//3//f/9//3//f/9//3//f/9//3//f/9//3//f/9//3//f/9//3//f/9//3/+f51z8xC3BJlG/3//f/9//3//f/9//3//f/9//3//f/9//38aX3MAkQAbV/9//3//f/9//3//f/9//3//f/9/cikLAPhe/3//f/9//3//f/9//3//f/9//3//f31reAkYAbUAsQC+d/9//3//f/9//3//f/9//3++c50Nu0a9c3MANT7/f/9//3//f/9//3//f/9//3//f/9//3//f/93vXP/f91Gmg3fd/9//3//f/9//3//f/9//3//f/9//3//f/9//3//f/9//3//f/9//3//f/9//3//f/9//3//f/9/mE7WABYR/3//f/9//3//f/9//n//f/5/329aBRweGR4ZBZsRn2f/f/9//3//f/9//3//f/9//3//f/9//3//f/9//3//f/9//3//f/9//3//f/9//3//f/9//3//f/9//3//f/9//3//f5538xDWAPct/3//f/9//3//f/9//3//f/9//3//f31rUyFyAHZG/3//f/9//3//f/9//3//f/9//3//f/9/GGP/f/9//3//f/9//3//f/9//3//f/9//3//f9tOvA33CLQEtTH/f/9//3//f/9//3//f/9//3+bEXs+/3/VEJQl/3//f/9//3//f/9//3//f/9//3//f/9//3//f75z/38+U5sFvm//f/9//3//f/9//3//f/9//3//f/9//3//f/9//3//f/9//3//f/9//3//f/9//3//f/9//3//fzpj1wDUAP97/3//f/9//3//f/9//3//f/9/3UIYATwemBUcCbkV/3v+f/9//3//f/9//3//f/9//3//f/9//3//f/9//3//f/9//3//f/9//3//f/9//3//f/9//3//f/9//3//f/9//3/+f953NBnWABQN2VL/f/9//3//f/9//3//f/9/FjayCDQVTwBba/9//3//f/9//3//f/9//3//f/9//3//f/9//3//f/9//3//f/9//3//f/9//3//f/9//3//f7kdeg1zAHEEnnP/f/9//3//f/9//3//f/9/+h1+Ov9/NR2xDP9//3//f/9//3//f/9//3//f/9//3//f/9//39ca/9/PVvcCX5n/3//f/9//3//f/9//3//f/9//3//f/9//3//f/9//3//f/9//3//f/9//3//f/9//3//f/9//3/fe7IA1wA7X/9//3//f/9//3//f/9//3//f/9/liEXAXsuNgk7BVsu/3//f/9//3//f/9//3//f/9//3//f/9//3//f/9//3//f/9//3//f/9//3//f/9//3//f/9//3//f/9//3//f/9//3//f/9/NTq2BLUAVBU7Y/9//3//f/9/Gl/SBHgh/XuzCDMh/3//f/9//3//f/9//3//f/9//3//f/9//3//f/9//3//f/9//3//f/9//3//f/9//3//f/9//3+fZ5oJswRTABpf/3//f/9//3//f/9//3//f10qXDL/f7QpcgD/f/9//3//f/9//3//f/9//3//f/9//3//f/9/nW//e55rvRF/W/5//3//f/9//3//f/9//3//f/9//3//f/9//3//f/9//3//f/9//3//f/9//3//f/9//3//f/9//3/yENYAukr/f/9//3//f/9//3//f/9//3//f/53mR0YAXwu9gRcCZs6/3//f/9//3//f/9//3//f/9//3//f/9//3//f/9//3//f/9//3//f/9//3//f/9//3//f/9//3//f/9//3//f/9//3//f/9/Gl8yFZMAtQAVGZpKG2OUJfYA2076VtQUcgAbX/9//3//f/9//3//f/9//3//f/9//3//f/9//3//f/9//3//f/9//3//f/9//3//f/9//3//f/9//3+aQjgRdAS3Uv9//3//f/9//3//f/9//398Mtod/3/VMXMAfG//f/9//3//f/9//3//f/9//3//f/9//3//f953nXO+c1sF20b+f/9//3//f/9//3//f/9//3//f/9//3//f/9//3//f/9//3//f/9//3//f/5/2Fo7a/9//3/+e/9/lS3XANct/3//f/9//3//f/9//3//f/9//3//f5xr9wwZCVwJ+AB4Db5v/n//f/9//3//f/9//3//f/9//3//f/9//3//f/9//3//f/9//3//f/9//3//f/9//3//f/9//3//f/9//3//f/9//3//f/9//386Y5MlsgCRAFEAkwD3CJMElwRzAFdC/3//f/9//3//f/9//3//f/9//3//f/9//3//f/9//3//f/9//3//f/9//3//f/9//3//f/9//3//f/9//3vRDC8AnnP/f/9//3//f/9//3//f/9/3ELcFf9/eEZSABtj/3//f/9//3//f/9//3//f/9//3//f/9//3//f1tn/39bBbxC/X//f/9//3//f/9//3//f/9//3//f/9//3//f/9//3//f/9//3//f/9//3+0OU8ETgBvBPIY2U7/f1dGtwA2Ff9//3//f/9//3//f/9//3//f/9//3//fxpf1gQ4BRkFGAFZEd5v/3//f/9//3//f/9//3//f/9//3//f/9//3//f/9//3//f/9//3//f/9//3//f/9//3//f/9//3//f/9//3//f/9//3//f/9//3//f/hacQBTIfQQkwjyENUxfWv/f/9//3//f/9//3//f/9//3//f/9//3//f/9//3//f/9//3//f/9//3//f/9//3//f/9//3//f/9//3//fzpnlAB0APpO/3//f/9//3//f/9//3/+f39jWAX+d5dScgDzPf9//3//f/9//3//f/9//3//f/9//3//f/9//39bY/9/mxF8Mv1//3//f/9//3//f/9//3//f/9//3//f/9//3//f/9//3//f/9//3//f/5/2FYuAHEEcQByAHAAGEI4W5cAkgD/f/9//3//f/9//3//f/9//3//f/9//3//f1c+lgDWANYA9wDZKf5//3//f/9//3//f/9//3//f/9//3//f/9//3//f/9//3//f/9//3//f/9//3//f/9//3//f/9//3//f/9//3//f/9//3//f/9//39SIbYt/3//f/9//n//f/9//3//f/9//3//f/9//3//f/9//3//f/9//3//f/9//3//f/9//3//f/9//3//f/9//3//f/9//3//f/9/mE61APQIXDLaFf9//3//f/9//3//f/9//399Y1oFvWf5YlEA0jX/f/9//3//f/9//3//f/9//3//f/9//3//f/9/vm//ezwiPCr/f/9//3//f/9//3//f/9//3//f/9//3//f/9//3//f/9//3//f/9//3//f/5//nv/f957ND6SAHIAFjqUAJMAPGv/f/9//3//f/9//3//f/9//3//f/9//3//f3hKswC1BNYE9wB5Sv9//3//f/9//3//f/9//3//f/9//3//f/9//3//f/9//3//f/9//3//f/9//3//f/9//3//f/9//3//f/9//3//f/9//3//f/9/sghVHf1//3//f/9//3//f/9//3//f/9//3//f/9//3//f/9//3//f/9//3//f/9//3//f/9//3//f/9//3//f/9//3//f/5/fGuVIbQA1Axba/9/eBF6Lv5//3//f/9//3//f/9//3s5AX5jGGNSANM5/3//f/9//3//f/9//3//f/9//3//f/9//3//f/9/nmv6IRse/H//f/9//3//f/9//3//f/9//3//f/9//3//f/9//3//f/9//3//f/9//3//f/9//3//f/9/d1JyAJIAlQhyANhW/3//f/9//3//f/9//3//f/9//3//f/9//3//f9hatQSUAJMAtAB9Z/9//3//f/9//3//f/9//3//f/9//3//f/9//3//f/9//3//f/9//3//f/9//3//f/9//3//f/9//3//f/9//3//f/9//3//f/U1lAATFRtb/3//f/9//3//f/9//3//f/9//3//f/9//3//f/9//3//f/9//3//f/9//3//f/9//3//f/9//3//f/9/nG/XLdcAtAT4Md1z/3/+f/xSWwk9W/9//3//f/9//3//f/9/mxG8Rt5/9j3/e/9//3//f/9//3//f/9//3//f/9//3//f/9//3//f71rnTaaEf5//3//f/9//3//f/9//3//f/9//3//f/9//3//f/9//3//f/9//3//f/9//3//f/9//3//f/9/9DWSAHEAcgCYSv9//3//f/9//3//f/9//3//f/9//3//f/9//3//f1tj0whyAFIArhD/f/9//3//f/9//3//f/9//3//f/9//3//f/9//3//f/9//3//f/9//3//f/9//3//f/9//3//f/9//3//f/9//3//f/9//3/+fzdCkwiVAPUQeEq9c/9//n//f/9//3//f/9//n//f/9//3//f/9//3//f/9//3//f/9//3//f/9//3//f/9/2lZ2HZYA9QCUKX1r/3//f/9//3//f9kZWQ3/f/9//3//f/9//n//f7oRuz7+f/9//3//f/9//3//f/9//3//f/9//3//f/9//3//f/9//3+8c7w2Wwn/f/9//3//f/9//3//f/9//3//f/9//3//f/9//3//f/9//3//f/9//3//f/9//3//f/9//3//f/9/zxBxADAAeEr/f/9//3//f/9//3//f/9//3//f/9//3//f/9//3//f75zcylPBNM5/3//f/9//3//f/9//3//f/9//3//f/9//3//f/9//3//f/9//3//f/9//3//f/9//3//f/9//3//f/9//3//f/9//3//f/9//3//f7139Dn0CLUA1AS2IXhCXGv/f/9//3//f/9//3//f/9//3//f/9//3//f/9//3//f/9//3//f5xvWDoWDdYA9QT3LTtj/3//f/9//3//f/9//3+eb9sdWDb/f/9//3//f/9//39eKjku/3//f/9//3//f/9//3//f/9//3//f/9//3//f/9//3//f/9/3nu8OhkB/3//f/9//3//f/9//3//f/9//3//f/9//3//f/9//3//f/9//3//f/9//3//f/9//3//f/9//3//f9laLwAwBDZG/3//f/9//3//f/9//3//f/9//3//f/9//3//f/9//3//f/9/3nv/f/9//3//f/9//3//f/9//3//f/9//3//f/9//3//f/9//3//f/9//3//f/9//3//f/9//3//f/9//3//f/9//3//f/9//3//f/5//3//f/9//n87X/Y1NxG1ALYAtQBXGdgtmUb5VlxnO2e/d/9//3//f/9//3/fd5xrHF95Ptgl1AjXALcAtyG6Tt97/3//f/1//3//f/9//3//f/9//38cU3oJ21L/f/9//3//f/9/fTbaJf9//3//f/9//3//f/9//3//f/9//3//f/9//3//f/9//3//f/9/ezL5AP9//3//f/9//3//f/9//3//f/9//3//f/9//3//f/9//3//f/9//3//f/9//3//f/9//3//f/9//3+9eysADgA0Qv9//3//f/9//3//f/9//3//f/9//3//f/9//3//f/9//3//f/9//3//f/9//3//f/9//3//f/9//3//f/9//3//f/9//3//f/9//3//f/9//3//f/9//3//f/9//3//f/9//3//f/9//3//f/9//3//f/9//3//f/9//3//f/9/3nf6UjgyVh0WCbYA2ADYANgA9wA3CfYEFwn2BBYB+ADaALgA9gAVCbYhukq9d/9//3//f/9//3//f/9//3//f/9//3//f/9//3/ZHXgN/n//f/9//3//fz9TFgX/f/9//3//f/9//3//f/9//3//f/9//3//f/9//3//f/9//3//f7tGGwHec/9//3//f/9//3//f/9//3//f/9//3//f/9//3//f/9//3//f/9//3//f/9//3//f/9//3//f/9//3/yOY0QOmP/f/9//3//f/9//3//f/9//3//f/9//3//f/9//3//f/9//3//f/9//3//f/9//3//f/9//3//f/9//3//f/9//3//f/9//3//f/9//3//f/9//3//f/9//3//f/9//3//f/9//3//f/9//3//f/9//3//f/9//3//f/9//3//f/9//3//f/9//nu9bzxfHFe5Slo6+C3ZLbkl+i35KToyukpcX5xn/3//f/9//3//f/9//3//f/9//3//f/9//3//f/9//3//f/9/fmd7DXo+/3//f/9//388U9cAnW//f/9//3//f/9//3//f/9//3//f/9//3//f/9//3//f/9//39dY7cAvm//f/9//3//f/9//3//f/9//3//f/9//3//f/9//3//f/9//3//f/9//3//f/9//3//f/9//3//f/9//3//f/9//3//f/9//3//f/9//3//f/9//3//f/9//3//f/9//3//f/9//3//f/9//3//f/9//3//f/9//3//f/9//3//f/9//3//f/9//3//f/9//3//f/9//3//f/9//3//f/9//3//f/9//3//f/9//3//f/9//3//f/9//3//f/9//3//f/9//3//f/9//3//f/9//3//f/9//3//f/9//3//f/9//3//f/9//3//f/9//3//f/9//3//f/9//3//f/9//3//f/9//3//f/9/3Ep7BX1v/n//f/9/nWcbATxf/3//f/9//3//f/9//3//f/9//3//f/9//3//f/9//3//f/9/v3PYAHxn/3//f/9//3//f/9//3//f/9//3//f/9//3//f/9//3//f/9//3//f/9//3//f/9//3//f/9//3//f/9//3//f/9//3//f/9//3//f/9//3//f/9//3//f/9//3//f/9//3//f/9//3//f/9//3//f/9//3//f/9//3//f/9//3//f/9//3//f/9//3//f/9//3//f/9//3//f/9//3//f/9//3//f/9//3//f/9//3//f/9//3//f/9//3//f/9//3//f/9//3//f/9//3//f/9//3//f/9//3//f/9//3//f/9//3//f/9//3//f/9//3//f/9//3//f/9//3//f/9//3//f/9//3//f/57uhnYJf9//3//f/97fA2ZQv9//3//f/9//3//f/9//3//f/9//3//f/9//3//f/9//3//f/931wA7Y/9//3//f/9//3//f/9//3//f/9//3//f/9//3//f/9//3//f/9//3//f/9//3//f/9//3//f/9//3//f/9//3//f/9//3//f/9//3//f/9//3//f/9//3//f/9//3//f/9//3//f/9//3//f/9//3//f/9//3//f/9//3//f/9//3//f/9//3//f/9//3//f/9//3//f/9//3//f/9//3//f/9//3//f/9//3//f/9//3//f/9//3//f/9//3//f/9//3//f/9//3//f/9//3//f/9//3//f/9//3//f/9//3//f/9//3//f/9//3//f/9//3//f/9//3//f/9//3//f/9//3//f/9//3//fxtbvA36Uv9//3//f/wh+Cn/f/9//3//f/9//3//f/9//3//f/9//3//f/9//3//f/9//3/+e1kRGlv/f/9//3//f/9//3//f/9//3//f/9//3//f/9//3//f/9//3//f/9//3//f/9//3//f/9//3//f/9//3//f/9//3//f/9//3//f/9//3//f/9//3//f/9//3//f/9//3//f/9//3//f/9//3//f/9//3//f/9//3//f/9//3//f/9//3//f/9//3//f/9//3//f/9//3//f/9//3//f/9//3//f/9//3//f/9//3//f/9//3//f/9//3//f/9//3//f/9//3//f/9//3//f/9//3//f/9//3//f/9//3//f/9//3//f/9//3//f/9//3//f/9//3//f/9//3//f/9//3//f/9//3//f/9//3//fxkmVxH/f/9//388Mpgd/3//f/9//3//f/9//3//f/9//3//f/9//3//f/9//3//f/9//3cZCbhO/3//f/9//3//f/9//3//f/9//3//f/9//3//f/9//3//f/9//3//f/9//3//f/9//3//f/9//3//f/9//3//f/9//3//f/9//3//f/9//3//f/9//3//f/9//3//f/9//3//f/9//3//f/9//3//f/9//3//f/9//3//f/9//3//f/9//3//f/9//3//f/9//3//f/9//3//f/9//3//f/9//3//f/9//3//f/9//3//f/9//3//f/9//3//f/9//3//f/9//3//f/9//3//f/9//3//f/9//3//f/9//3//f/9//3//f/9//3//f/9//3//f/9//3//f/9//3//f/9//3//f/9//3//f/9//3/fdzoFOT7/f/5/3Ur2BP9//3//f/9//3//f/9//3//f/9//3//f/9//3//f/9//3//f/97WxFWRv9//3//f/9//3//f/9//3//f/9//3//f/9//3//f/9//3//f/9//3//f/9//3//f/9//3//f/9//3//f/9//3//f/9//3//f/9//3//f/9//3//f/9//3//f/9//3//f/9//3//f/9//3//f/9//3//f/9//3//f/9//3//f/9//3//f/9//3//f/9//3//f/9//3//f/9//3//f/9//3//f/9//3//f/9//3//f/9//3//f/9//3//f/9//3//f/9//3//f/9//3//f/9//3//f/9//3//f/9//3//f/9//3//f/9//3//f/9//3//f/9//3//f/9//3//f/9//3//f/9//3//f/9//3//f/9//395PnsN3nv+f35j2AC+e/9//3//f/9//3//f/9//3//f/9//3//f/9//3//f/9//3//f1gRlyH/f/9//3//f/9//3//f/9//3//f/9//3//f/9//3//f/9//3//f/9//3//f/9//3//f/9//3//f/9//3//f/9//3//f/9//3//f/9//3//f/9//3//f/9//3//f/9//3//f/9//3//f/9//3//f/9//3//f/9//3//f/9//3//f/9//3//f/9//3//f/9//3//f/9//3//f/9//3//f/9//3//f/9//3//f/9//3//f/9//3//f/9//3//f/9//3//f/9//3//f/9//3//f/9//3//f/9//3//f/9//3//f/9//3//f/9//3//f/9//3//f/9//3//f/9//3//f/9//3//f/9//3//f/9//3//f/9//3vcGfct/n+eb1oFG2P/f/9//3//f/9//3//f/9//3//f/9//3//f/9//3//f/9//n+6GZYd/nv/f/9//3//f/9//3//f/9//3//f/9//3//f/9//3//f/9//3//f/9//3//f/9//3//f/9//3//f/9//3//f/9//3//f/9//3//f/9//3//f/9//3//f/9//3//f/9//3//f/9//3//f/9//3//f/9//3//f/9//3//f/9//3//f/9//3//f/9//3//f/9//3//f/9//3//f/9//3//f/9//3//f/9//3//f/9//3//f/9//3//f/9//3//f/9//3//f/9//3//f/9//3//f/9//3//f/9//3//f/9//3//f/9//3//f/9//3//f/9//3//f/9//3//f/9//3//f/9//3//f/9//3//f/9//3//f/9/3EJ7CZxz/395CTZC/3//f/9//3//f/9//3//f/9//3//f/9//3//f/9//3//f/9/mR12IZxr/3//f/9//3//f/9//3//f/9//3//f/9//3//f/9//3//f/9//3//f/9//3//f/9//3//f/9//3//f/9//3//f/9//3//f/9//3//f/9//3//f/9//3//f/9//3//f/9//3//f/9//3//f/9//3//f/9//3//f/9//3//f/9//3//f/9//3//f/9//3//f/9//3//f/9//3//f/9//3//f/9//3//f/9//3//f/9//3//f/9//3//f/9//3//f/9//3//f/9//3//f/9//3//f/9//3//f/9//3//f/9//3//f/9//3//f/9//3//f/9//3//f/9//3//f/9//3//f/9//3//f/9//3//f/9//3//f/9/uhUYLv5/PSbXLf9//3//f/9//3//f/9//3//f/9//3//f/9//3//f/9//3//fzo2FBGda/9//3//f/9//3//f/9//3//f/9//3//f/9//3//f/9//3//f/9//3//f/9//3//f/9//3//f/9//3//f/9//3//f/9//3//f/9//3//f/9//3//f/9//3//f/9//3//f/9//3//f/9//3//f/9//3//f/9//3//f/9//3//f/9//3//f/9//3//f/9//3//f/9//3//f/9//3//f/9//3//f/9//3//f/9//3//f/9//3//f/9//3//f/9//3//f/9//3//f/9//3//f/9//3//f/9//3//f/9//3//f/9//3//f/9//3//f/9//3//f/9//3//f/9//3//f/9//3//f/9//3//f/9//3//f/9//3/+fz1TNwGdb3s29gj+f/9//3//f/9//3//f/9//3//f/9//3//f/9//3//f/9//3+ZRrIAW2f/f/1//3//f/9//3//f/9//3//f/9//3//f/9//3//f/9//3//f/9//3//f/9//3//f/9//3//f/9//3//f/9//3//f/9//3//f/9//3//f/9//3//f/9//3//f/9//3//f/9//3//f/9//3//f/9//3//f/9//3//f/9//3//f/9//3//f/9//3//f/9//3//f/9//3//f/9//3//f/9//3//f/9//3//f/9//3//f/9//3//f/9//3//f/9//3//f/9//3//f/9//3//f/9//3//f/9//3//f/9//3//f/9//3//f/9//3//f/9//3//f/9//3//f/9//3//f/9//3//f/9//3//f/9//3//f/9//3//fxwiGDLcTtkA3nf/f/9//3//f/9//3//f/9//3//f/9//3//f/9//3//f/9/+la0AJ1vGl/9f/9//3//f/9//3//f/9//3//f/9//3//f/9//3//f/9//3//f/9//3//f/9//3//f/9//3//f/9//3//f/9//3//f/9//3//f/9//3//f/9//3//f/9//3//f/9//3//f/9//3//f/9//3//f/9//3//f/9//3//f/9//3//f/9//3//f/9//3//f/9//3//f/9//3//f/9//3//f/9//3//f/9//3//f/9//3//f/9//3//f/9//3//f/9//3//f/9//3//f/9//3//f/9//3//f/9//3//f/9//3//f/9//3//f/9//3//f/9//3//f/9//3//f/9//3//f/9//3//f/9//3//f/9//3//f/9//3/bQhoF+Ur5AHhK/3//f/9//3//f/9//3//f/9//3//f/9//3//f/9//3//fzpjlgAaX3hK/n//f/9//3//f/9//3//f/9//3//f/9//3//f/9//3//f/9//3//f/9//3//f/9//3//f/9//3//f/9//3//f/9//3//f/9//3//f/9//3//f/9//3//f/9//3//f/9//3//f/9//3//f/9//3//f/9//3//f/9//3//f/9//3//f/9//3//f/9//3//f/9//3//f/9//3//f/9//3//f/9//3//f/9//3//f/9//3//f/9//3//f/9//3//f/9//3//f/9//3//f/9//3//f/9//3//f/9//3//f/9//3//f/9//3//f/9//3//f/9//3//f/9//3//f/9//3//f/9//3//f/9//3//f/9//3//f/9//3+7Gdod2ATWLf9//3//f/9//3//f/9//3//f/9//3//f/9//3//f/9//3/ec7UAdko5Pjtf/3//f/9//3//f/9//3//f/9//3//f/9//3//f/9//3//f/9//3//f/9//3//f/9//3//f/9//3//f/9//3//f/9//3//f/9//3//f/9//3//f/9//3//f/9//3//f/9//3//f/9//3//f/9//3//f/9//3//f/9//3//f/9//3//f/9//3//f/9//3//f/9//3//f/9//3//f/9//3//f/9//3//f/9//3//f/9//3//f/9//3//f/9//3//f/9//3//f/9//3//f/9//3//f/9//3//f/9//3//f/9//3//f/9//3//f/9//3//f/9//3//f/9//3//f/9//3//f/9//3//f/9//3//f/9//3//f/9/20o7BfcENRX/f/9//3//f/9//3//f/9//3//f/9//3//f/9//3//f/9//3/TBLQtG1O3Jf9//3//f/9//3//f/9//3//f/9//3//f/9//3//f/9//3//f/9//3//f/9//3//f/9//3//f/9//3//f/9//3//f/9//3//f/9//3//f/9//3//f/9//3//f/9//3//f/9//3//f/9//3//f/9//3//f/9//3//f/9//3//f/9//3//f/9//3//f/9//3//f/9//3//f/9//3//f/9//3//f/9//3//f/9//3//f/9//3//f/9//3//f/9//3//f/9//3//f/9//3//f/9//3//f/9//3//f/9//3//f/9//3//f/9//3//f/9//3//f/9//3//f/9//3//f/9//3//f/9//3//f/9//3//f/9//3//f993eRHVALYA3nf/f/9//3//f/9//3//f/9//3//f/9//3//f/9//3//f/9/Eg00Gdxv1gD+e/9//3//f/9//3//f/9//3//f/9//3//f/9//3//f/9//3//f/9//3//f/9//3//f/9//3//f/9//3//f/9//3//f/9//3//f/9//3//f/9//3//f/9//3//f/9//3//f/9//3//f/9//3//f/9//3//f/9//3//f/9//3//f/9//3//f/9//3//f/9//3//f/9//3//f/9//3//f/9//3//f/9//3//f/9//3//f/9//3//f/9//3//f/9//3//f/9//3//f/9//3//f/9//3//f/9//3//f/9//3//f/9//3//f/9//3//f/9//3//f/9//3//f/9//3//f/9//3//f/9//3//f/9//3//f/9//3//f71C+AS2ABpb/3//f/9//3//f/9//3//f/9//3//f/9//3//f/9//3//f5YtcAC+b9QE+lb/f/9//3//f/9//3//f/9//3//f/9//3//f/9//3//f/9//3//f/9//3//f/9//3//f/9//3//f/9//3//f/9//3//f/9//3//f/9//3//f/9//3//f/9//3//f/9//3//f/9//3//f/9//3//f/9//3//f/9//3//f/9//3//f/9//3//f/9//3//f/9//3//f/9//3//f/9//3//f/9//3//f/9//3//f/9//3//f/9//3//f/9//3//f/9//3//f/9//3//f/9//3//f/9//3//f/9//3//f/9//3//f/9//3//f/9//3//f/9//3//f/9//3//f/9//3//f/9//3//f/9//3//f/9//3//f/9//3/fc9cA1gRYRv9//3//f/9//3//f/9//3//f/9//3//f/9//3//f/9//3/aTpUAVkL6MRgy/3//f/9//3//f/9//3//f/9//3//f/9//3//f/9//3//f/9//3//f/9//3//f/9//3//f/9//3//f/9//3//f/9//3//f/9//3//f/9//3//f/9//3//f/9//3//f/9//3//f/9//3//f/9//3//f/9//3//f/9//3//f/9//3//f/9//3//f/9//3//f/9//3//f/9//3//f/9//3//f/9//3//f/9//3//f/9//3//f/9//3//f/9//3//f/9//3//f/9//3//f/9//3//f/9//3//f/9//3//f/9//3//f/9//3//f/9//3//f/9//3//f/9//3//f/9//3//f/9//3//f/9//3//f/9//3//f/9//3/YIZUAdh3+f/9//3//f/9//3//f/9//3//f/9//3//f/9//3//f/9/3XuyAJIImEL1CP9//3//f/9//3//f/9//3//f/9//3//f/9//3//f/9//3//f/9//3//f/9//3//f/9//3//f/9//3//f/9//3//f/9//3//f/9//3//f/9//3//f/9//3//f/9//3//f/9//3//f/9//3//f/9//3//f/9//3//f/9//3//f/9//3//f/9//3//f/9//3//f/9//3//f/9//3//f/9//3//f/9//3//f/9//3//f/9//3//f/9//3//f/9//3//f/9//3//f/9//3//f/9//3//f/9//3//f/9//3//f/9//3//f/9//3//f/9//3//f/9//3//f/9//3//f/9//3//f/9//3//f/9//3//f/9//3//f/9/fGe1AJME/3//f/9//3//f/9//3//f/9//3//f/9//3//f/9//3//f/9/FzaVBNEIkgD+f/9//3//f/9//3//f/9//3//f/9//3//f/9//3//f/9//3//f/9//3//f/9//3//f/9//3//f/9//3//f/9//3//f/9//3//f/9//3//f/9//3//f/9//3//f/9//3//f/9//3//f/9//3//f/9//3//f/9//3//f/9//3//f/9//3//f/9//3//f/9//3//f/9//3//f/9//3//f/9//3//f/9//3//f/9//3//f/9//3//f/9//3//f/9//3//f/9//3//f/9//3//f/9//3//f/9//3//f/9//3//f/9//3//f/9//3//f/9//3//f/9//3//f/9//3//f/9//3//f/9//3//f/9//3//f/9//3//f/9/8giSADtf/3//f/9//3//f/9//3//f/9//3//f/9//3//f/9//3//f9930gxxAHIA/n//f/9//3//f/9//3//f/9//3//f/9//3//f/9//3//f/9//3//f/9//3//f/9//3//f/9//3//f/9//3//f/9//3//f/9//3//f/9//3//f/9//3//f/9//3//f/9//3//f/9//3//f/9//3//f/9//3//f/9//3//f/9//3//f/9//3//f/9//3//f/9//3//f/9//3//f/9//3//f/9//3//f/9//3//f/9//3//f/9//3//f/9//3//f/9//3//f/9//3//f/9//3//f/9//3//f/9//3//f/9//3//f/9//3//f/9//3//f/9//3//f/9//3//f/9//3//f/9//3//f/9//3//f/9//3//f/9//3/+fzc+kgC5Uv9//3//f/9//3//f/9//3//f/9//3//f/9//3//f/9//3//fxpfTwSwDP9//3//f/9//3//f/9//3//f/9//3//f/9//3//f/9//3//f/9//3//f/9//3//f/9//3//f/9//3//f/9//3//f/9//3//f/9//3//f/9//3//f/9//3//f/9//3//f/9//3//f/9//3//f/9//3//f/9//3//f/9//3//f/9//3//f/9//3//f/9//3//f/9//3//f/9//3//f/9//3//f/9//3//f/9//3//f/9//3//f/9//3//f/9//3//f/9//3//f/9//3//f/9//3//f/9//3//f/9//3//f/9//3//f/9//3//f/9//3//f/9//3//f/9//3//f/9//3//f/9//3//f/9//3//f/9//3//f/9//3/YVnMAcin/f/9//3//f/9//3//f/9//3//f/9//3//f/9//3//f/9//3/+f3xvfG//f/9//3//f/9//3//f/9//3//f/9//3//f/9//3//f/9//3//f/9//3//f/9//3//f/9//3//f/9//3//f/9//3//f/9//3//f/9//3//f/9//3//f/9//3//f/9//3//f/9//3//f/9//3//f/9//3//f/9//3//f/9//3//f/9//3//f/9//3//f/9//3//f/9//3//f/9//3//f/9//3//f/9//3//f/9//3//f/9//3//f/9//3//f/9//3//f/9//3//f/9//3//f/9//3//f/9//3//f/9//3//f/9//3//f/9//3//f/9//3//f/9//3//f/9//3//f/9//3//f/9//3//f/9//3//f/9//3//f/9//39wAHAE/nv/f/9//3//f/9//3//f/9//3//f/9//3//f/9//3//f/9//3//f/9//3//f/9//3//f/9//3//f/9//3//f/9//3//f/9//3//f/9//3//f/9//3//f/9//3//f/9//3//f/9//3//f/9//3//f/9//3//f/9//3//f/9//3//f/9//3//f/9//3//f/9//3//f/9//3//f/9//3//f/9//3//f/9//3//f/9//3//f/9//3//f/9//3//f/9//3//f/9//3//f/9//3//f/9//3//f/9//3//f/9//3//f/9//3//f/9//3//f/9//3//f/9//3//f/9//3//f/9//3//f/9//3//f/9//3//f/9//3//f/9//3//f/9//3//f/9//3//f/9//3//f/9//3//f/9//3//f/9//3//f/9/ExVOAP17/3//f/9//3//f/9//3//f/9//3//f/9//3//f/9//3//f/9//3//f/9//3//f/9//3//f/9//3//f/9//3//f/9//3//f/9//3//f/9//3//f/9//3//f/9//3//f/9//3//f/9//3//f/9//3//f/9//3//f/9//3//f/9//3//f/9//3//f/9//3//f/9//3//f/9//3//f/9//3//f/9//3//f/9//3//f/9//3//f/9//3//f/9//3//f/9//3//f/9//3//f/9//3//f/9//3//f/9//3//f/9//3//f/9//3//f/9//3//f/9//3//f/9//3//f/9//3//f/9//3//f/9//3//f/9//3//f/9//3//f/9//3//f/9//3//f/9//3//f/9//3//f/9//3//f/9//3//f/9//3//f3VKnm/+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TgAAADwAAAAAAAAAAAAAAE8AAAA9AAAAKQCqAAAAAAAAAAAAAACAPwAAAAAAAAAAAACAPwAAAAAAAAAAAAAAAAAAAAAAAAAAAAAAAAAAAAAAAAAAIgAAAAwAAAD/////RgAAABwAAAAQAAAARU1GKwJAAAAMAAAAAAAAAA4AAAAUAAAAAAAAABAAAAAUAAAA</SignatureImage>
          <SignatureComments/>
          <WindowsVersion>10.0</WindowsVersion>
          <OfficeVersion>16.0.12827/20</OfficeVersion>
          <ApplicationVersion>16.0.12827</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2020-06-23T23:35:51Z</xd:SigningTime>
          <xd:SigningCertificate>
            <xd:Cert>
              <xd:CertDigest>
                <DigestMethod Algorithm="http://www.w3.org/2001/04/xmlenc#sha256"/>
                <DigestValue>0gqHvuWuDXHPB018OZHDEiimWMu6wMFmWXwSJlxuty4=</DigestValue>
              </xd:CertDigest>
              <xd:IssuerSerial>
                <X509IssuerName>E=e-sign@esign-la.com, CN=ESign Class 3 Firma Electronica Avanzada para Estado de Chile CA, OU=Terminos de uso en www.esign-la.com/acuerdoterceros, O=E-Sign S.A., C=CL</X509IssuerName>
                <X509SerialNumber>6304292454240894528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CfFgAARAsAACBFTUYAAAEAOMAAAMs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g378sSQEAAGjL7gv+fwAAoN+/LEkBAABInvoL/n8AAAAAAAAAAAAAAAAAAAAAAAD+/////////wIAAAAAAAAAAAAAAAAAAAAAAAAAAAAAAJ1Hw0gEZwAAAgAAAAAAAACIR+LB/X8AAOD///8AAAAAcM9dH0kBAAAoT//9AAAAAAAAAAAAAAAABgAAAAAAAAAAAAAAAAAAAExO//0jAAAAiU7//SMAAAAhFNcL/n8AAF0EDgEAAAAAMAAAAAAAAAD0fqf7tfoAAKj54sH9fwAATE7//SMAAAAGAAAA/n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KBn//0jAAAAkAajQlEBAAAKAAAAAAAAAAEAAAAAAAAAAAAAAAAAAAABAAAAAAAAAOIVAwAAAAAA8PSeHUkBAABwaP/9IwAAABNA1w3+fwAA8Gf//SMAAAALKVnA/X8AAOIVAwAAAAAA8OSFLEkBAAAAAAAAAAAAAL4NDwAAAAAAAQAAAAAAAAAAAAAAAAAAAPBn//0jAAAAAAAAAAAAAACQBqNCUQEAAOIVAwAAAAAACgAAAAAAAAB6kTi7AAAAAAAAAAAAAAAAAAAAAAAAAAAAAAAAAAAAAAAAAAAAAAAABgAAAEkBAACAab2//X8AAMACSB1JAQAA0PCDS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WQAAAFwAAAABAAAAYfe0QVU1tEEKAAAAUAAAAA8AAABMAAAAAAAAAAAAAAAAAAAA//////////9sAAAAQwBsAGEAdQBkAGkAYQAgAFAAYQBzAHQAbwByAGUAAAAHAAAAAwAAAAYAAAAHAAAABwAAAAMAAAAGAAAAAwAAAAYAAAAGAAAABQAAAAQAAAAH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Object Id="idInvalidSigLnImg">AQAAAGwAAAAAAAAAAAAAAP8AAAB/AAAAAAAAAAAAAACfFgAARAsAACBFTUYAAAEAqMUAANIAAAAFAAAAAAAAAAAAAAAAAAAAVgUAAAADAAA1AQAArQAAAAAAAAAAAAAAAAAAAAi3BADIow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DWDf5/AABoy+4L/n8AABBj2A3+fwAASJ76C/5/AAAAAAAAAAAAAAAAAAAAAAAAAADWDf5/AAAJbkzC/X8AAAAAAAAAAAAAAAAAAAAAAACdlsNIBGcAAPzOtsL9fwAASAAAAAAAAAD1////AAAAAHDPXR9JAQAAKJ7//QAAAAAAAAAAAAAAAAkAAAAAAAAAAAAAAAAAAABMnf/9IwAAAImd//0jAAAAIRTXC/5/AAD+//////////X///8AAAAAcM9dH0kBAAAonv/9IwAAAEyd//0jAAAACQAAAAAAAAAAAAAAAAAAAAAAAAAAAAAAAAAAAAAAAAB/ZEzC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AAACQAAAAEAAABoy+4L/n8AABUAAAAAAAAASJ76C/5/AAAAAAAAAAAAAAAAAAAAAAAA+OL//SMAAAAVAAAAAAAAAAAAAAAAAAAAAAAAAAAAAABN7MNIBGcAAIBC+ytJAQAAgEL7K0kBAAAqAYoBAAAAAHDPXR9JAQAAQOT//QAAAAAgkYIfSQEAAAcAAAAAAAAAAAAAAAAAAAB84//9IwAAALnj//0jAAAAIRTXC/5/AAAAAAAASQEAADZM2gsAAAAAVIXI2jBNAABIAQAAAAAAAHzj//0j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g378sSQEAAGjL7gv+fwAAoN+/LEkBAABInvoL/n8AAAAAAAAAAAAAAAAAAAAAAAD+/////////wIAAAAAAAAAAAAAAAAAAAAAAAAAAAAAAJ1Hw0gEZwAAAgAAAAAAAACIR+LB/X8AAOD///8AAAAAcM9dH0kBAAAoT//9AAAAAAAAAAAAAAAABgAAAAAAAAAAAAAAAAAAAExO//0jAAAAiU7//SMAAAAhFNcL/n8AAF0EDgEAAAAAMAAAAAAAAAD0fqf7tfoAAKj54sH9fwAATE7//SMAAAAGAAAA/n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qAAAAAoAAABQAAAAWQAAAFwAAAABAAAAYfe0QVU1tEEKAAAAUAAAAA8AAABMAAAAAAAAAAAAAAAAAAAA//////////9sAAAAQwBsAGEAdQBkAGkAYQAgAFAAYQBzAHQAbwByAGUAAAAHAAAAAwAAAAYAAAAHAAAABwAAAAMAAAAGAAAAAwAAAAYAAAAGAAAABQAAAAQAAAAHAAAABA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019700-1A73-44B5-A070-A89773EE7C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2638</TotalTime>
  <Pages>13</Pages>
  <Words>2033</Words>
  <Characters>11185</Characters>
  <Application>Microsoft Office Word</Application>
  <DocSecurity>0</DocSecurity>
  <Lines>93</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Matías Tapia Riquelme</cp:lastModifiedBy>
  <cp:revision>266</cp:revision>
  <dcterms:created xsi:type="dcterms:W3CDTF">2016-04-20T21:15:00Z</dcterms:created>
  <dcterms:modified xsi:type="dcterms:W3CDTF">2020-06-23T21:57:00Z</dcterms:modified>
</cp:coreProperties>
</file>