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0e2d062a630418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5f52e1dabd946b0"/>
      <w:headerReference w:type="even" r:id="R3e6307dc7b0f4668"/>
      <w:headerReference w:type="first" r:id="R8671e9e466314ecb"/>
      <w:titlePg/>
      <w:footerReference w:type="default" r:id="R1183a9ed6e034021"/>
      <w:footerReference w:type="even" r:id="R883b6c03acc14223"/>
      <w:footerReference w:type="first" r:id="Re7ce590d1e7d494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41f60ee814145f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ENTRELAGOS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DFZ-2018-2851-XIV-NE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23-07-2020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636afc71cf947d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ENTRELAGOS</w:t>
      </w:r>
      <w:r>
        <w:t>”, en el marco de la norma de emisión NE 46/2002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CHOCOLATERIA ENTRELAGOS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89524800-2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ENTRELAGOS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EL REBOLLÍN S/N, KM 10, LOTE 2., VALDIVIA,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4149/2011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INFILTRACIÓN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4149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19-10-2011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INFILTRACIÓN  en el período 01-2017</w:t>
            </w:r>
            <w:r>
              <w:br/>
            </w:r>
            <w:r>
              <w:t>- PUNTO INFILTRACIÓN  en el período 02-2017</w:t>
            </w:r>
            <w:r>
              <w:br/>
            </w:r>
            <w:r>
              <w:t>- PUNTO INFILTRACIÓN  en el período 03-2017</w:t>
            </w:r>
            <w:r>
              <w:br/>
            </w:r>
            <w:r>
              <w:t>- PUNTO INFILTRACIÓN  en el período 04-2017</w:t>
            </w:r>
            <w:r>
              <w:br/>
            </w:r>
            <w:r>
              <w:t>- PUNTO INFILTRACIÓN  en el período 05-2017</w:t>
            </w:r>
            <w:r>
              <w:br/>
            </w:r>
            <w:r>
              <w:t>- PUNTO INFILTRACIÓN  en el período 06-2017</w:t>
            </w:r>
            <w:r>
              <w:br/>
            </w:r>
            <w:r>
              <w:t>- PUNTO INFILTRACIÓN  en el período 07-2017</w:t>
            </w:r>
            <w:r>
              <w:br/>
            </w:r>
            <w:r>
              <w:t>- PUNTO INFILTRACIÓN  en el período 08-2017</w:t>
            </w:r>
            <w:r>
              <w:br/>
            </w:r>
            <w:r>
              <w:t>- PUNTO INFILTRACIÓN  en el período 09-2017</w:t>
            </w:r>
            <w:r>
              <w:br/>
            </w:r>
            <w:r>
              <w:t>- PUNTO INFILTRACIÓN  en el período 10-2017</w:t>
            </w:r>
            <w:r>
              <w:br/>
            </w:r>
            <w:r>
              <w:t>- PUNTO INFILTRACIÓN  en el período 11-2017</w:t>
            </w:r>
            <w:r>
              <w:br/>
            </w:r>
            <w:r>
              <w:t>- PUNTO INFILTRACIÓN 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ENTRELAGOS.zip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ENTRELAGOS.zip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ENTRELAGOS.xlsx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298199ac09e40a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d6fd7cf2c73406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73862e26b984e1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391d286036445a0" /><Relationship Type="http://schemas.openxmlformats.org/officeDocument/2006/relationships/numbering" Target="/word/numbering.xml" Id="R1dee9bfc651547a2" /><Relationship Type="http://schemas.openxmlformats.org/officeDocument/2006/relationships/settings" Target="/word/settings.xml" Id="R0ecdca1644134659" /><Relationship Type="http://schemas.openxmlformats.org/officeDocument/2006/relationships/header" Target="/word/header1.xml" Id="R75f52e1dabd946b0" /><Relationship Type="http://schemas.openxmlformats.org/officeDocument/2006/relationships/header" Target="/word/header2.xml" Id="R3e6307dc7b0f4668" /><Relationship Type="http://schemas.openxmlformats.org/officeDocument/2006/relationships/header" Target="/word/header3.xml" Id="R8671e9e466314ecb" /><Relationship Type="http://schemas.openxmlformats.org/officeDocument/2006/relationships/image" Target="/word/media/2146dc2c-64f0-44d3-9895-9ac120be25db.png" Id="R84a9d68fd6dc4dd9" /><Relationship Type="http://schemas.openxmlformats.org/officeDocument/2006/relationships/footer" Target="/word/footer1.xml" Id="R1183a9ed6e034021" /><Relationship Type="http://schemas.openxmlformats.org/officeDocument/2006/relationships/footer" Target="/word/footer2.xml" Id="R883b6c03acc14223" /><Relationship Type="http://schemas.openxmlformats.org/officeDocument/2006/relationships/footer" Target="/word/footer3.xml" Id="Re7ce590d1e7d494c" /><Relationship Type="http://schemas.openxmlformats.org/officeDocument/2006/relationships/image" Target="/word/media/a1ba5749-36d1-4dbc-b814-00b006b56a74.png" Id="Rfc440ce766a24c26" /><Relationship Type="http://schemas.openxmlformats.org/officeDocument/2006/relationships/image" Target="/word/media/d094f38f-4d05-42fe-9a2a-f6cb3445f39d.png" Id="R541f60ee814145ff" /><Relationship Type="http://schemas.openxmlformats.org/officeDocument/2006/relationships/image" Target="/word/media/5c29df68-a4e1-4229-942c-e5a9cd20386f.png" Id="R9636afc71cf947d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1ba5749-36d1-4dbc-b814-00b006b56a74.png" Id="R6298199ac09e40a2" /><Relationship Type="http://schemas.openxmlformats.org/officeDocument/2006/relationships/hyperlink" Target="http://www.sma.gob.cl" TargetMode="External" Id="R3d6fd7cf2c73406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146dc2c-64f0-44d3-9895-9ac120be25db.png" Id="R373862e26b984e12" /></Relationships>
</file>