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wdp" ContentType="image/vnd.ms-photo"/>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word/styles.xml" ContentType="application/vnd.openxmlformats-officedocument.wordprocessingml.styles+xml"/>
  <Override PartName="/word/fontTable.xml" ContentType="application/vnd.openxmlformats-officedocument.wordprocessingml.fontTable+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788B6C" w14:textId="77777777" w:rsidR="00D870B9" w:rsidRPr="00C036C2" w:rsidRDefault="00B32B3B" w:rsidP="00F439FD">
      <w:pPr>
        <w:pStyle w:val="TEXTRCA"/>
        <w:jc w:val="center"/>
        <w:rPr>
          <w:i w:val="0"/>
          <w:sz w:val="28"/>
        </w:rPr>
      </w:pPr>
      <w:r>
        <w:rPr>
          <w:noProof/>
          <w:lang w:eastAsia="es-CL"/>
        </w:rPr>
        <w:drawing>
          <wp:inline distT="0" distB="0" distL="0" distR="0" wp14:anchorId="45A40FD3" wp14:editId="41FFDDBE">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689727E" w14:textId="77777777" w:rsidR="00B32B3B" w:rsidRPr="001029E5" w:rsidRDefault="00B32B3B" w:rsidP="00B32B3B">
      <w:pPr>
        <w:jc w:val="center"/>
        <w:rPr>
          <w:sz w:val="28"/>
          <w:szCs w:val="28"/>
        </w:rPr>
      </w:pPr>
    </w:p>
    <w:p w14:paraId="71FA37D1" w14:textId="77777777" w:rsidR="007A7DEB" w:rsidRPr="007A7DEB" w:rsidRDefault="007A7DEB" w:rsidP="000F30E7">
      <w:pPr>
        <w:spacing w:after="0"/>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0F30E7">
        <w:rPr>
          <w:rFonts w:ascii="Calibri" w:eastAsia="Calibri" w:hAnsi="Calibri" w:cs="Times New Roman"/>
          <w:b/>
          <w:sz w:val="24"/>
          <w:szCs w:val="24"/>
        </w:rPr>
        <w:t>INFORME TÉCNICO DE</w:t>
      </w:r>
      <w:r w:rsidRPr="007A7DEB">
        <w:rPr>
          <w:rFonts w:ascii="Calibri" w:eastAsia="Calibri" w:hAnsi="Calibri" w:cs="Times New Roman"/>
          <w:b/>
          <w:sz w:val="24"/>
          <w:szCs w:val="24"/>
        </w:rPr>
        <w:t xml:space="preserve"> FISCALIZACIÓN AMBIENTAL</w:t>
      </w:r>
      <w:bookmarkEnd w:id="0"/>
      <w:bookmarkEnd w:id="1"/>
      <w:bookmarkEnd w:id="2"/>
      <w:bookmarkEnd w:id="3"/>
    </w:p>
    <w:p w14:paraId="273C4A48" w14:textId="62A532D4" w:rsidR="007A7DEB" w:rsidRDefault="007A7DEB" w:rsidP="007A7DEB">
      <w:pPr>
        <w:spacing w:after="0"/>
        <w:jc w:val="center"/>
        <w:rPr>
          <w:rFonts w:ascii="Calibri" w:eastAsia="Calibri" w:hAnsi="Calibri" w:cs="Calibri"/>
          <w:b/>
          <w:sz w:val="24"/>
          <w:szCs w:val="24"/>
        </w:rPr>
      </w:pPr>
    </w:p>
    <w:p w14:paraId="769BE5A0" w14:textId="77777777" w:rsidR="00A71A2B" w:rsidRDefault="00A71A2B" w:rsidP="007A7DEB">
      <w:pPr>
        <w:spacing w:after="0"/>
        <w:jc w:val="center"/>
        <w:rPr>
          <w:rFonts w:ascii="Calibri" w:eastAsia="Calibri" w:hAnsi="Calibri" w:cs="Calibri"/>
          <w:b/>
          <w:sz w:val="24"/>
          <w:szCs w:val="24"/>
        </w:rPr>
      </w:pPr>
    </w:p>
    <w:p w14:paraId="4EFA81A6" w14:textId="5324DB4F" w:rsidR="00D22E71" w:rsidRPr="000F30E7" w:rsidRDefault="00A71A2B" w:rsidP="000F30E7">
      <w:pPr>
        <w:spacing w:after="0"/>
        <w:jc w:val="center"/>
        <w:rPr>
          <w:rFonts w:ascii="Calibri" w:eastAsia="Calibri" w:hAnsi="Calibri" w:cs="Calibri"/>
          <w:b/>
          <w:sz w:val="24"/>
          <w:szCs w:val="24"/>
        </w:rPr>
      </w:pPr>
      <w:r>
        <w:rPr>
          <w:rFonts w:ascii="Calibri" w:eastAsia="Calibri" w:hAnsi="Calibri" w:cs="Calibri"/>
          <w:b/>
          <w:sz w:val="24"/>
          <w:szCs w:val="24"/>
        </w:rPr>
        <w:t>Examen de información</w:t>
      </w:r>
    </w:p>
    <w:p w14:paraId="45C2076E" w14:textId="47FE3845" w:rsidR="004B4617" w:rsidRDefault="004B4617" w:rsidP="007A7DEB">
      <w:pPr>
        <w:spacing w:after="0"/>
        <w:jc w:val="center"/>
        <w:rPr>
          <w:rFonts w:ascii="Calibri" w:eastAsia="Calibri" w:hAnsi="Calibri" w:cs="Calibri"/>
          <w:b/>
          <w:sz w:val="24"/>
          <w:szCs w:val="24"/>
        </w:rPr>
      </w:pPr>
    </w:p>
    <w:p w14:paraId="7EC18F59" w14:textId="77777777" w:rsidR="00A71A2B" w:rsidRPr="007A7DEB" w:rsidRDefault="00A71A2B" w:rsidP="007A7DEB">
      <w:pPr>
        <w:spacing w:after="0"/>
        <w:jc w:val="center"/>
        <w:rPr>
          <w:rFonts w:ascii="Calibri" w:eastAsia="Calibri" w:hAnsi="Calibri" w:cs="Calibri"/>
          <w:b/>
          <w:sz w:val="24"/>
          <w:szCs w:val="24"/>
        </w:rPr>
      </w:pPr>
    </w:p>
    <w:p w14:paraId="3FA3E5E5" w14:textId="626E50E5" w:rsidR="007A7DEB" w:rsidRDefault="00110812" w:rsidP="007A7DEB">
      <w:pPr>
        <w:spacing w:after="0"/>
        <w:jc w:val="center"/>
        <w:rPr>
          <w:rFonts w:ascii="Calibri" w:eastAsia="Calibri" w:hAnsi="Calibri" w:cs="Times New Roman"/>
          <w:b/>
          <w:color w:val="000000" w:themeColor="text1"/>
          <w:sz w:val="24"/>
          <w:szCs w:val="24"/>
        </w:rPr>
      </w:pPr>
      <w:r w:rsidRPr="00110812">
        <w:rPr>
          <w:rFonts w:ascii="Calibri" w:eastAsia="Calibri" w:hAnsi="Calibri" w:cs="Times New Roman"/>
          <w:b/>
          <w:color w:val="000000" w:themeColor="text1"/>
          <w:sz w:val="24"/>
          <w:szCs w:val="24"/>
        </w:rPr>
        <w:t>ECOMAULE</w:t>
      </w:r>
    </w:p>
    <w:p w14:paraId="3D224CCA" w14:textId="77777777" w:rsidR="001573DC" w:rsidRDefault="001573DC" w:rsidP="007A7DEB">
      <w:pPr>
        <w:spacing w:after="0"/>
        <w:jc w:val="center"/>
        <w:rPr>
          <w:rFonts w:ascii="Calibri" w:eastAsia="Calibri" w:hAnsi="Calibri" w:cs="Times New Roman"/>
          <w:b/>
          <w:color w:val="000000" w:themeColor="text1"/>
          <w:sz w:val="24"/>
          <w:szCs w:val="24"/>
        </w:rPr>
      </w:pPr>
    </w:p>
    <w:p w14:paraId="7C3BFC36" w14:textId="2447A34C" w:rsidR="001573DC" w:rsidRDefault="001573DC" w:rsidP="007A7DEB">
      <w:pPr>
        <w:spacing w:after="0"/>
        <w:jc w:val="center"/>
        <w:rPr>
          <w:rFonts w:ascii="Calibri" w:eastAsia="Calibri" w:hAnsi="Calibri" w:cs="Times New Roman"/>
          <w:b/>
          <w:color w:val="000000" w:themeColor="text1"/>
          <w:sz w:val="24"/>
          <w:szCs w:val="24"/>
        </w:rPr>
      </w:pPr>
    </w:p>
    <w:p w14:paraId="6B5061DD" w14:textId="280BA965" w:rsidR="001573DC" w:rsidRPr="00110812" w:rsidRDefault="001573DC" w:rsidP="007A7DEB">
      <w:pPr>
        <w:spacing w:after="0"/>
        <w:jc w:val="center"/>
        <w:rPr>
          <w:rFonts w:ascii="Calibri" w:eastAsia="Calibri" w:hAnsi="Calibri" w:cs="Times New Roman"/>
          <w:b/>
          <w:color w:val="000000" w:themeColor="text1"/>
          <w:sz w:val="24"/>
          <w:szCs w:val="24"/>
        </w:rPr>
      </w:pPr>
      <w:r w:rsidRPr="001573DC">
        <w:rPr>
          <w:rFonts w:ascii="Calibri" w:eastAsia="Calibri" w:hAnsi="Calibri" w:cs="Times New Roman"/>
          <w:b/>
          <w:color w:val="000000" w:themeColor="text1"/>
          <w:sz w:val="24"/>
          <w:szCs w:val="24"/>
        </w:rPr>
        <w:t>DFZ-2020-2942-VII-RCA</w:t>
      </w:r>
    </w:p>
    <w:p w14:paraId="4F1E8765" w14:textId="77777777" w:rsidR="004B4617" w:rsidRPr="007A7DEB" w:rsidRDefault="004B4617" w:rsidP="007A7DEB">
      <w:pPr>
        <w:spacing w:after="0"/>
        <w:jc w:val="center"/>
        <w:rPr>
          <w:rFonts w:ascii="Calibri" w:eastAsia="Calibri" w:hAnsi="Calibri" w:cs="Calibri"/>
          <w:b/>
          <w:sz w:val="24"/>
          <w:szCs w:val="24"/>
        </w:rPr>
      </w:pPr>
    </w:p>
    <w:p w14:paraId="7F6A8626" w14:textId="77777777" w:rsidR="00110812" w:rsidRDefault="00110812" w:rsidP="007A7DEB">
      <w:pPr>
        <w:spacing w:after="0"/>
        <w:jc w:val="center"/>
        <w:rPr>
          <w:rFonts w:ascii="Calibri" w:eastAsia="Calibri" w:hAnsi="Calibri" w:cs="Times New Roman"/>
          <w:b/>
          <w:sz w:val="24"/>
          <w:szCs w:val="24"/>
        </w:rPr>
      </w:pPr>
    </w:p>
    <w:p w14:paraId="34A9646E" w14:textId="77777777" w:rsidR="004B4617" w:rsidRPr="007A7DEB" w:rsidRDefault="004B4617" w:rsidP="007A7DEB">
      <w:pPr>
        <w:spacing w:after="0"/>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43EE9" w:rsidRPr="00343EE9" w14:paraId="0326C183" w14:textId="77777777" w:rsidTr="0042447B">
        <w:trPr>
          <w:trHeight w:val="567"/>
          <w:jc w:val="center"/>
        </w:trPr>
        <w:tc>
          <w:tcPr>
            <w:tcW w:w="1210" w:type="dxa"/>
            <w:shd w:val="clear" w:color="auto" w:fill="D9D9D9"/>
            <w:vAlign w:val="center"/>
          </w:tcPr>
          <w:p w14:paraId="617E96EB" w14:textId="77777777" w:rsidR="00343EE9" w:rsidRPr="00343EE9" w:rsidRDefault="00343EE9" w:rsidP="00343EE9">
            <w:pPr>
              <w:spacing w:after="0"/>
              <w:jc w:val="center"/>
              <w:rPr>
                <w:rFonts w:ascii="Calibri" w:eastAsia="Calibri" w:hAnsi="Calibri" w:cs="Times New Roman"/>
                <w:b/>
                <w:szCs w:val="28"/>
              </w:rPr>
            </w:pPr>
          </w:p>
        </w:tc>
        <w:tc>
          <w:tcPr>
            <w:tcW w:w="2116" w:type="dxa"/>
            <w:shd w:val="clear" w:color="auto" w:fill="D9D9D9"/>
            <w:vAlign w:val="center"/>
          </w:tcPr>
          <w:p w14:paraId="50708FBC"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Nombre</w:t>
            </w:r>
          </w:p>
        </w:tc>
        <w:tc>
          <w:tcPr>
            <w:tcW w:w="2662" w:type="dxa"/>
            <w:shd w:val="clear" w:color="auto" w:fill="D9D9D9"/>
            <w:vAlign w:val="center"/>
          </w:tcPr>
          <w:p w14:paraId="0946FB63"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Firma</w:t>
            </w:r>
          </w:p>
        </w:tc>
      </w:tr>
      <w:tr w:rsidR="00343EE9" w:rsidRPr="00343EE9" w14:paraId="4B3E646D" w14:textId="77777777" w:rsidTr="0042447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0DA6914"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5FDD75E"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14:paraId="063C1D58" w14:textId="77777777" w:rsidR="00343EE9" w:rsidRPr="00343EE9" w:rsidRDefault="00DE73BD" w:rsidP="00343EE9">
            <w:pPr>
              <w:spacing w:after="0"/>
              <w:jc w:val="center"/>
              <w:rPr>
                <w:rFonts w:ascii="Calibri" w:eastAsia="Calibri" w:hAnsi="Calibri" w:cs="Times New Roman"/>
                <w:b/>
                <w:szCs w:val="28"/>
                <w:lang w:val="es-ES_tradnl"/>
              </w:rPr>
            </w:pPr>
            <w:r>
              <w:rPr>
                <w:rFonts w:ascii="Calibri" w:eastAsia="Calibri" w:hAnsi="Calibri" w:cs="Times New Roman"/>
                <w:b/>
                <w:szCs w:val="28"/>
              </w:rPr>
              <w:pict w14:anchorId="0FEA9A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0" o:title=""/>
                  <o:lock v:ext="edit" ungrouping="t" rotation="t" aspectratio="f" cropping="t" verticies="t" text="t" grouping="t"/>
                  <o:signatureline v:ext="edit" id="{4617164B-0E03-45F4-87AA-F1F547CC8B2B}" provid="{00000000-0000-0000-0000-000000000000}" o:suggestedsigner="Mariela Valenzuela H." o:suggestedsigner2="Jefa Oficina SMA Maule" issignatureline="t"/>
                </v:shape>
              </w:pict>
            </w:r>
          </w:p>
        </w:tc>
      </w:tr>
      <w:tr w:rsidR="00343EE9" w:rsidRPr="00343EE9" w14:paraId="5DF2B149" w14:textId="77777777" w:rsidTr="0042447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39F90ED"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B879A16"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6C2EE421" w14:textId="77777777" w:rsidR="00343EE9" w:rsidRPr="00343EE9" w:rsidRDefault="00DE73BD" w:rsidP="00343EE9">
            <w:pPr>
              <w:spacing w:after="0"/>
              <w:jc w:val="center"/>
              <w:rPr>
                <w:rFonts w:ascii="Calibri" w:eastAsia="Calibri" w:hAnsi="Calibri" w:cs="Times New Roman"/>
                <w:b/>
                <w:szCs w:val="28"/>
              </w:rPr>
            </w:pPr>
            <w:r>
              <w:rPr>
                <w:rFonts w:ascii="Calibri" w:eastAsia="Calibri" w:hAnsi="Calibri" w:cs="Times New Roman"/>
                <w:b/>
                <w:szCs w:val="28"/>
              </w:rPr>
              <w:pict w14:anchorId="362821EF">
                <v:shape id="_x0000_i1026" type="#_x0000_t75" alt="Línea de firma de Microsoft Office..." style="width:114pt;height:54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Patricio Bustos Z." o:suggestedsigner2="Fiscalizador DFZ" issignatureline="t"/>
                </v:shape>
              </w:pict>
            </w:r>
          </w:p>
        </w:tc>
      </w:tr>
    </w:tbl>
    <w:p w14:paraId="42881B8E" w14:textId="77777777" w:rsidR="007A7DEB" w:rsidRPr="007A7DEB" w:rsidRDefault="007A7DEB" w:rsidP="00EF5910">
      <w:pPr>
        <w:spacing w:after="0"/>
        <w:ind w:left="708" w:hanging="708"/>
        <w:jc w:val="center"/>
        <w:rPr>
          <w:rFonts w:ascii="Calibri" w:eastAsia="Calibri" w:hAnsi="Calibri" w:cs="Times New Roman"/>
          <w:b/>
          <w:szCs w:val="28"/>
        </w:rPr>
      </w:pPr>
    </w:p>
    <w:p w14:paraId="7A95EED9" w14:textId="77777777" w:rsidR="007A7DEB" w:rsidRPr="007A7DEB" w:rsidRDefault="007A7DEB" w:rsidP="007A7DEB">
      <w:pPr>
        <w:spacing w:after="0"/>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p w14:paraId="64F8F9FC" w14:textId="77777777" w:rsidR="00196BE7" w:rsidRPr="00A005E6" w:rsidRDefault="00196BE7" w:rsidP="00196BE7">
      <w:pPr>
        <w:pBdr>
          <w:bottom w:val="single" w:sz="8" w:space="4" w:color="DDDDDD" w:themeColor="accent1"/>
        </w:pBdr>
        <w:tabs>
          <w:tab w:val="left" w:pos="440"/>
          <w:tab w:val="right" w:leader="dot" w:pos="9395"/>
        </w:tabs>
        <w:spacing w:before="120" w:after="120"/>
        <w:contextualSpacing/>
        <w:jc w:val="center"/>
        <w:rPr>
          <w:rFonts w:asciiTheme="majorHAnsi" w:eastAsiaTheme="majorEastAsia" w:hAnsiTheme="majorHAnsi" w:cstheme="majorBidi"/>
          <w:b/>
          <w:bCs/>
          <w:caps/>
          <w:color w:val="000000" w:themeColor="text2" w:themeShade="BF"/>
          <w:spacing w:val="5"/>
          <w:kern w:val="28"/>
          <w:sz w:val="18"/>
          <w:szCs w:val="20"/>
        </w:rPr>
      </w:pPr>
      <w:r w:rsidRPr="00A005E6">
        <w:rPr>
          <w:rFonts w:asciiTheme="majorHAnsi" w:eastAsiaTheme="majorEastAsia" w:hAnsiTheme="majorHAnsi" w:cstheme="majorBidi"/>
          <w:b/>
          <w:bCs/>
          <w:caps/>
          <w:color w:val="000000" w:themeColor="text2" w:themeShade="BF"/>
          <w:spacing w:val="5"/>
          <w:kern w:val="28"/>
          <w:sz w:val="24"/>
          <w:szCs w:val="20"/>
        </w:rPr>
        <w:lastRenderedPageBreak/>
        <w:t>TABLA</w:t>
      </w:r>
      <w:r w:rsidRPr="00A005E6">
        <w:rPr>
          <w:rFonts w:asciiTheme="majorHAnsi" w:eastAsiaTheme="majorEastAsia" w:hAnsiTheme="majorHAnsi" w:cstheme="majorBidi"/>
          <w:b/>
          <w:bCs/>
          <w:caps/>
          <w:color w:val="000000" w:themeColor="text2" w:themeShade="BF"/>
          <w:spacing w:val="5"/>
          <w:kern w:val="28"/>
          <w:sz w:val="18"/>
          <w:szCs w:val="20"/>
        </w:rPr>
        <w:t xml:space="preserve"> </w:t>
      </w:r>
      <w:r w:rsidRPr="00A005E6">
        <w:rPr>
          <w:rFonts w:asciiTheme="majorHAnsi" w:eastAsiaTheme="majorEastAsia" w:hAnsiTheme="majorHAnsi" w:cstheme="majorBidi"/>
          <w:b/>
          <w:bCs/>
          <w:caps/>
          <w:color w:val="000000" w:themeColor="text2" w:themeShade="BF"/>
          <w:spacing w:val="5"/>
          <w:kern w:val="28"/>
          <w:sz w:val="24"/>
          <w:szCs w:val="20"/>
        </w:rPr>
        <w:t>DE CONTENIDO</w:t>
      </w:r>
    </w:p>
    <w:p w14:paraId="3E9B1BD4" w14:textId="77777777" w:rsidR="00196BE7" w:rsidRPr="00A005E6" w:rsidRDefault="00196BE7" w:rsidP="00196BE7">
      <w:pPr>
        <w:pBdr>
          <w:bottom w:val="single" w:sz="8" w:space="4" w:color="DDDDDD" w:themeColor="accent1"/>
        </w:pBdr>
        <w:tabs>
          <w:tab w:val="left" w:pos="440"/>
          <w:tab w:val="right" w:leader="dot" w:pos="9395"/>
        </w:tabs>
        <w:spacing w:before="120" w:after="120"/>
        <w:contextualSpacing/>
        <w:rPr>
          <w:rFonts w:asciiTheme="majorHAnsi" w:eastAsiaTheme="majorEastAsia" w:hAnsiTheme="majorHAnsi" w:cstheme="majorBidi"/>
          <w:b/>
          <w:bCs/>
          <w:caps/>
          <w:color w:val="000000" w:themeColor="text2" w:themeShade="BF"/>
          <w:spacing w:val="5"/>
          <w:kern w:val="28"/>
          <w:sz w:val="18"/>
          <w:szCs w:val="20"/>
        </w:rPr>
      </w:pPr>
    </w:p>
    <w:p w14:paraId="2653A185" w14:textId="40DFC448" w:rsidR="00366F00" w:rsidRDefault="008F6C87">
      <w:pPr>
        <w:pStyle w:val="TDC1"/>
        <w:tabs>
          <w:tab w:val="left" w:pos="400"/>
          <w:tab w:val="right" w:leader="dot" w:pos="9962"/>
        </w:tabs>
        <w:rPr>
          <w:rFonts w:eastAsiaTheme="minorEastAsia" w:cstheme="minorBidi"/>
          <w:b w:val="0"/>
          <w:bCs w:val="0"/>
          <w:caps w:val="0"/>
          <w:noProof/>
          <w:sz w:val="22"/>
          <w:szCs w:val="22"/>
          <w:lang w:val="es-ES" w:eastAsia="es-ES"/>
        </w:rPr>
      </w:pPr>
      <w:r>
        <w:rPr>
          <w:rFonts w:asciiTheme="majorHAnsi" w:eastAsiaTheme="majorEastAsia" w:hAnsiTheme="majorHAnsi" w:cstheme="majorBidi"/>
          <w:caps w:val="0"/>
          <w:color w:val="000000" w:themeColor="text2" w:themeShade="BF"/>
          <w:spacing w:val="5"/>
          <w:kern w:val="28"/>
          <w:sz w:val="22"/>
          <w:lang w:val="es-ES"/>
        </w:rPr>
        <w:fldChar w:fldCharType="begin"/>
      </w:r>
      <w:r>
        <w:rPr>
          <w:rFonts w:asciiTheme="majorHAnsi" w:eastAsiaTheme="majorEastAsia" w:hAnsiTheme="majorHAnsi" w:cstheme="majorBidi"/>
          <w:caps w:val="0"/>
          <w:color w:val="000000" w:themeColor="text2" w:themeShade="BF"/>
          <w:spacing w:val="5"/>
          <w:kern w:val="28"/>
          <w:sz w:val="22"/>
          <w:lang w:val="es-ES"/>
        </w:rPr>
        <w:instrText xml:space="preserve"> TOC \o "1-3" \h \z \u </w:instrText>
      </w:r>
      <w:r>
        <w:rPr>
          <w:rFonts w:asciiTheme="majorHAnsi" w:eastAsiaTheme="majorEastAsia" w:hAnsiTheme="majorHAnsi" w:cstheme="majorBidi"/>
          <w:caps w:val="0"/>
          <w:color w:val="000000" w:themeColor="text2" w:themeShade="BF"/>
          <w:spacing w:val="5"/>
          <w:kern w:val="28"/>
          <w:sz w:val="22"/>
          <w:lang w:val="es-ES"/>
        </w:rPr>
        <w:fldChar w:fldCharType="separate"/>
      </w:r>
      <w:hyperlink w:anchor="_Toc46742305" w:history="1">
        <w:r w:rsidR="00366F00" w:rsidRPr="00684B77">
          <w:rPr>
            <w:rStyle w:val="Hipervnculo"/>
            <w:noProof/>
          </w:rPr>
          <w:t>1</w:t>
        </w:r>
        <w:r w:rsidR="00366F00">
          <w:rPr>
            <w:rFonts w:eastAsiaTheme="minorEastAsia" w:cstheme="minorBidi"/>
            <w:b w:val="0"/>
            <w:bCs w:val="0"/>
            <w:caps w:val="0"/>
            <w:noProof/>
            <w:sz w:val="22"/>
            <w:szCs w:val="22"/>
            <w:lang w:val="es-ES" w:eastAsia="es-ES"/>
          </w:rPr>
          <w:tab/>
        </w:r>
        <w:r w:rsidR="00366F00" w:rsidRPr="00684B77">
          <w:rPr>
            <w:rStyle w:val="Hipervnculo"/>
            <w:noProof/>
          </w:rPr>
          <w:t>RESUMEN</w:t>
        </w:r>
        <w:r w:rsidR="00366F00">
          <w:rPr>
            <w:noProof/>
            <w:webHidden/>
          </w:rPr>
          <w:tab/>
        </w:r>
        <w:r w:rsidR="00366F00">
          <w:rPr>
            <w:noProof/>
            <w:webHidden/>
          </w:rPr>
          <w:fldChar w:fldCharType="begin"/>
        </w:r>
        <w:r w:rsidR="00366F00">
          <w:rPr>
            <w:noProof/>
            <w:webHidden/>
          </w:rPr>
          <w:instrText xml:space="preserve"> PAGEREF _Toc46742305 \h </w:instrText>
        </w:r>
        <w:r w:rsidR="00366F00">
          <w:rPr>
            <w:noProof/>
            <w:webHidden/>
          </w:rPr>
        </w:r>
        <w:r w:rsidR="00366F00">
          <w:rPr>
            <w:noProof/>
            <w:webHidden/>
          </w:rPr>
          <w:fldChar w:fldCharType="separate"/>
        </w:r>
        <w:r w:rsidR="00366F00">
          <w:rPr>
            <w:noProof/>
            <w:webHidden/>
          </w:rPr>
          <w:t>2</w:t>
        </w:r>
        <w:r w:rsidR="00366F00">
          <w:rPr>
            <w:noProof/>
            <w:webHidden/>
          </w:rPr>
          <w:fldChar w:fldCharType="end"/>
        </w:r>
      </w:hyperlink>
    </w:p>
    <w:p w14:paraId="71681FD7" w14:textId="18CE50CD" w:rsidR="00366F00" w:rsidRDefault="00DE73BD">
      <w:pPr>
        <w:pStyle w:val="TDC1"/>
        <w:tabs>
          <w:tab w:val="left" w:pos="400"/>
          <w:tab w:val="right" w:leader="dot" w:pos="9962"/>
        </w:tabs>
        <w:rPr>
          <w:rFonts w:eastAsiaTheme="minorEastAsia" w:cstheme="minorBidi"/>
          <w:b w:val="0"/>
          <w:bCs w:val="0"/>
          <w:caps w:val="0"/>
          <w:noProof/>
          <w:sz w:val="22"/>
          <w:szCs w:val="22"/>
          <w:lang w:val="es-ES" w:eastAsia="es-ES"/>
        </w:rPr>
      </w:pPr>
      <w:hyperlink w:anchor="_Toc46742306" w:history="1">
        <w:r w:rsidR="00366F00" w:rsidRPr="00684B77">
          <w:rPr>
            <w:rStyle w:val="Hipervnculo"/>
            <w:noProof/>
          </w:rPr>
          <w:t>2</w:t>
        </w:r>
        <w:r w:rsidR="00366F00">
          <w:rPr>
            <w:rFonts w:eastAsiaTheme="minorEastAsia" w:cstheme="minorBidi"/>
            <w:b w:val="0"/>
            <w:bCs w:val="0"/>
            <w:caps w:val="0"/>
            <w:noProof/>
            <w:sz w:val="22"/>
            <w:szCs w:val="22"/>
            <w:lang w:val="es-ES" w:eastAsia="es-ES"/>
          </w:rPr>
          <w:tab/>
        </w:r>
        <w:r w:rsidR="00366F00" w:rsidRPr="00684B77">
          <w:rPr>
            <w:rStyle w:val="Hipervnculo"/>
            <w:noProof/>
          </w:rPr>
          <w:t>IDENTIFICACIÓN DE LA UNIDAD FISCALIZABLE</w:t>
        </w:r>
        <w:r w:rsidR="00366F00">
          <w:rPr>
            <w:noProof/>
            <w:webHidden/>
          </w:rPr>
          <w:tab/>
        </w:r>
        <w:r w:rsidR="00366F00">
          <w:rPr>
            <w:noProof/>
            <w:webHidden/>
          </w:rPr>
          <w:fldChar w:fldCharType="begin"/>
        </w:r>
        <w:r w:rsidR="00366F00">
          <w:rPr>
            <w:noProof/>
            <w:webHidden/>
          </w:rPr>
          <w:instrText xml:space="preserve"> PAGEREF _Toc46742306 \h </w:instrText>
        </w:r>
        <w:r w:rsidR="00366F00">
          <w:rPr>
            <w:noProof/>
            <w:webHidden/>
          </w:rPr>
        </w:r>
        <w:r w:rsidR="00366F00">
          <w:rPr>
            <w:noProof/>
            <w:webHidden/>
          </w:rPr>
          <w:fldChar w:fldCharType="separate"/>
        </w:r>
        <w:r w:rsidR="00366F00">
          <w:rPr>
            <w:noProof/>
            <w:webHidden/>
          </w:rPr>
          <w:t>3</w:t>
        </w:r>
        <w:r w:rsidR="00366F00">
          <w:rPr>
            <w:noProof/>
            <w:webHidden/>
          </w:rPr>
          <w:fldChar w:fldCharType="end"/>
        </w:r>
      </w:hyperlink>
    </w:p>
    <w:p w14:paraId="429A619C" w14:textId="4A02242F" w:rsidR="00366F00" w:rsidRDefault="00DE73BD">
      <w:pPr>
        <w:pStyle w:val="TDC2"/>
        <w:tabs>
          <w:tab w:val="left" w:pos="800"/>
          <w:tab w:val="right" w:leader="dot" w:pos="9962"/>
        </w:tabs>
        <w:rPr>
          <w:rFonts w:eastAsiaTheme="minorEastAsia" w:cstheme="minorBidi"/>
          <w:smallCaps w:val="0"/>
          <w:noProof/>
          <w:sz w:val="22"/>
          <w:szCs w:val="22"/>
          <w:lang w:val="es-ES" w:eastAsia="es-ES"/>
        </w:rPr>
      </w:pPr>
      <w:hyperlink w:anchor="_Toc46742307" w:history="1">
        <w:r w:rsidR="00366F00" w:rsidRPr="00684B77">
          <w:rPr>
            <w:rStyle w:val="Hipervnculo"/>
            <w:noProof/>
          </w:rPr>
          <w:t>2.1</w:t>
        </w:r>
        <w:r w:rsidR="00366F00">
          <w:rPr>
            <w:rFonts w:eastAsiaTheme="minorEastAsia" w:cstheme="minorBidi"/>
            <w:smallCaps w:val="0"/>
            <w:noProof/>
            <w:sz w:val="22"/>
            <w:szCs w:val="22"/>
            <w:lang w:val="es-ES" w:eastAsia="es-ES"/>
          </w:rPr>
          <w:tab/>
        </w:r>
        <w:r w:rsidR="00366F00" w:rsidRPr="00684B77">
          <w:rPr>
            <w:rStyle w:val="Hipervnculo"/>
            <w:noProof/>
          </w:rPr>
          <w:t>Antecedentes Generales</w:t>
        </w:r>
        <w:r w:rsidR="00366F00">
          <w:rPr>
            <w:noProof/>
            <w:webHidden/>
          </w:rPr>
          <w:tab/>
        </w:r>
        <w:r w:rsidR="00366F00">
          <w:rPr>
            <w:noProof/>
            <w:webHidden/>
          </w:rPr>
          <w:fldChar w:fldCharType="begin"/>
        </w:r>
        <w:r w:rsidR="00366F00">
          <w:rPr>
            <w:noProof/>
            <w:webHidden/>
          </w:rPr>
          <w:instrText xml:space="preserve"> PAGEREF _Toc46742307 \h </w:instrText>
        </w:r>
        <w:r w:rsidR="00366F00">
          <w:rPr>
            <w:noProof/>
            <w:webHidden/>
          </w:rPr>
        </w:r>
        <w:r w:rsidR="00366F00">
          <w:rPr>
            <w:noProof/>
            <w:webHidden/>
          </w:rPr>
          <w:fldChar w:fldCharType="separate"/>
        </w:r>
        <w:r w:rsidR="00366F00">
          <w:rPr>
            <w:noProof/>
            <w:webHidden/>
          </w:rPr>
          <w:t>3</w:t>
        </w:r>
        <w:r w:rsidR="00366F00">
          <w:rPr>
            <w:noProof/>
            <w:webHidden/>
          </w:rPr>
          <w:fldChar w:fldCharType="end"/>
        </w:r>
      </w:hyperlink>
    </w:p>
    <w:p w14:paraId="379F63BB" w14:textId="6FCE42C9" w:rsidR="00366F00" w:rsidRDefault="00DE73BD">
      <w:pPr>
        <w:pStyle w:val="TDC2"/>
        <w:tabs>
          <w:tab w:val="left" w:pos="800"/>
          <w:tab w:val="right" w:leader="dot" w:pos="9962"/>
        </w:tabs>
        <w:rPr>
          <w:rFonts w:eastAsiaTheme="minorEastAsia" w:cstheme="minorBidi"/>
          <w:smallCaps w:val="0"/>
          <w:noProof/>
          <w:sz w:val="22"/>
          <w:szCs w:val="22"/>
          <w:lang w:val="es-ES" w:eastAsia="es-ES"/>
        </w:rPr>
      </w:pPr>
      <w:hyperlink w:anchor="_Toc46742308" w:history="1">
        <w:r w:rsidR="00366F00" w:rsidRPr="00684B77">
          <w:rPr>
            <w:rStyle w:val="Hipervnculo"/>
            <w:noProof/>
          </w:rPr>
          <w:t>2.2</w:t>
        </w:r>
        <w:r w:rsidR="00366F00">
          <w:rPr>
            <w:rFonts w:eastAsiaTheme="minorEastAsia" w:cstheme="minorBidi"/>
            <w:smallCaps w:val="0"/>
            <w:noProof/>
            <w:sz w:val="22"/>
            <w:szCs w:val="22"/>
            <w:lang w:val="es-ES" w:eastAsia="es-ES"/>
          </w:rPr>
          <w:tab/>
        </w:r>
        <w:r w:rsidR="00366F00" w:rsidRPr="00684B77">
          <w:rPr>
            <w:rStyle w:val="Hipervnculo"/>
            <w:noProof/>
          </w:rPr>
          <w:t>Ubicación y Layout</w:t>
        </w:r>
        <w:r w:rsidR="00366F00">
          <w:rPr>
            <w:noProof/>
            <w:webHidden/>
          </w:rPr>
          <w:tab/>
        </w:r>
        <w:r w:rsidR="00366F00">
          <w:rPr>
            <w:noProof/>
            <w:webHidden/>
          </w:rPr>
          <w:fldChar w:fldCharType="begin"/>
        </w:r>
        <w:r w:rsidR="00366F00">
          <w:rPr>
            <w:noProof/>
            <w:webHidden/>
          </w:rPr>
          <w:instrText xml:space="preserve"> PAGEREF _Toc46742308 \h </w:instrText>
        </w:r>
        <w:r w:rsidR="00366F00">
          <w:rPr>
            <w:noProof/>
            <w:webHidden/>
          </w:rPr>
        </w:r>
        <w:r w:rsidR="00366F00">
          <w:rPr>
            <w:noProof/>
            <w:webHidden/>
          </w:rPr>
          <w:fldChar w:fldCharType="separate"/>
        </w:r>
        <w:r w:rsidR="00366F00">
          <w:rPr>
            <w:noProof/>
            <w:webHidden/>
          </w:rPr>
          <w:t>5</w:t>
        </w:r>
        <w:r w:rsidR="00366F00">
          <w:rPr>
            <w:noProof/>
            <w:webHidden/>
          </w:rPr>
          <w:fldChar w:fldCharType="end"/>
        </w:r>
      </w:hyperlink>
    </w:p>
    <w:p w14:paraId="78C1D067" w14:textId="2F571850" w:rsidR="00366F00" w:rsidRDefault="00DE73BD">
      <w:pPr>
        <w:pStyle w:val="TDC3"/>
        <w:tabs>
          <w:tab w:val="left" w:pos="1200"/>
          <w:tab w:val="right" w:leader="dot" w:pos="9962"/>
        </w:tabs>
        <w:rPr>
          <w:rFonts w:eastAsiaTheme="minorEastAsia" w:cstheme="minorBidi"/>
          <w:i w:val="0"/>
          <w:iCs w:val="0"/>
          <w:noProof/>
          <w:sz w:val="22"/>
          <w:szCs w:val="22"/>
          <w:lang w:val="es-ES" w:eastAsia="es-ES"/>
        </w:rPr>
      </w:pPr>
      <w:hyperlink w:anchor="_Toc46742309" w:history="1">
        <w:r w:rsidR="00366F00" w:rsidRPr="00684B77">
          <w:rPr>
            <w:rStyle w:val="Hipervnculo"/>
            <w:bCs/>
            <w:noProof/>
            <w14:scene3d>
              <w14:camera w14:prst="orthographicFront"/>
              <w14:lightRig w14:rig="threePt" w14:dir="t">
                <w14:rot w14:lat="0" w14:lon="0" w14:rev="0"/>
              </w14:lightRig>
            </w14:scene3d>
          </w:rPr>
          <w:t>2.2.1</w:t>
        </w:r>
        <w:r w:rsidR="00366F00">
          <w:rPr>
            <w:rFonts w:eastAsiaTheme="minorEastAsia" w:cstheme="minorBidi"/>
            <w:i w:val="0"/>
            <w:iCs w:val="0"/>
            <w:noProof/>
            <w:sz w:val="22"/>
            <w:szCs w:val="22"/>
            <w:lang w:val="es-ES" w:eastAsia="es-ES"/>
          </w:rPr>
          <w:tab/>
        </w:r>
        <w:r w:rsidR="00366F00" w:rsidRPr="00684B77">
          <w:rPr>
            <w:rStyle w:val="Hipervnculo"/>
            <w:noProof/>
          </w:rPr>
          <w:t>Ubicación local</w:t>
        </w:r>
        <w:r w:rsidR="00366F00">
          <w:rPr>
            <w:noProof/>
            <w:webHidden/>
          </w:rPr>
          <w:tab/>
        </w:r>
        <w:r w:rsidR="00366F00">
          <w:rPr>
            <w:noProof/>
            <w:webHidden/>
          </w:rPr>
          <w:fldChar w:fldCharType="begin"/>
        </w:r>
        <w:r w:rsidR="00366F00">
          <w:rPr>
            <w:noProof/>
            <w:webHidden/>
          </w:rPr>
          <w:instrText xml:space="preserve"> PAGEREF _Toc46742309 \h </w:instrText>
        </w:r>
        <w:r w:rsidR="00366F00">
          <w:rPr>
            <w:noProof/>
            <w:webHidden/>
          </w:rPr>
        </w:r>
        <w:r w:rsidR="00366F00">
          <w:rPr>
            <w:noProof/>
            <w:webHidden/>
          </w:rPr>
          <w:fldChar w:fldCharType="separate"/>
        </w:r>
        <w:r w:rsidR="00366F00">
          <w:rPr>
            <w:noProof/>
            <w:webHidden/>
          </w:rPr>
          <w:t>5</w:t>
        </w:r>
        <w:r w:rsidR="00366F00">
          <w:rPr>
            <w:noProof/>
            <w:webHidden/>
          </w:rPr>
          <w:fldChar w:fldCharType="end"/>
        </w:r>
      </w:hyperlink>
    </w:p>
    <w:p w14:paraId="3E64E698" w14:textId="1167938F" w:rsidR="00366F00" w:rsidRDefault="00DE73BD">
      <w:pPr>
        <w:pStyle w:val="TDC3"/>
        <w:tabs>
          <w:tab w:val="left" w:pos="1200"/>
          <w:tab w:val="right" w:leader="dot" w:pos="9962"/>
        </w:tabs>
        <w:rPr>
          <w:rFonts w:eastAsiaTheme="minorEastAsia" w:cstheme="minorBidi"/>
          <w:i w:val="0"/>
          <w:iCs w:val="0"/>
          <w:noProof/>
          <w:sz w:val="22"/>
          <w:szCs w:val="22"/>
          <w:lang w:val="es-ES" w:eastAsia="es-ES"/>
        </w:rPr>
      </w:pPr>
      <w:hyperlink w:anchor="_Toc46742310" w:history="1">
        <w:r w:rsidR="00366F00" w:rsidRPr="00684B77">
          <w:rPr>
            <w:rStyle w:val="Hipervnculo"/>
            <w:bCs/>
            <w:noProof/>
            <w:lang w:eastAsia="es-CL"/>
            <w14:scene3d>
              <w14:camera w14:prst="orthographicFront"/>
              <w14:lightRig w14:rig="threePt" w14:dir="t">
                <w14:rot w14:lat="0" w14:lon="0" w14:rev="0"/>
              </w14:lightRig>
            </w14:scene3d>
          </w:rPr>
          <w:t>2.2.2</w:t>
        </w:r>
        <w:r w:rsidR="00366F00">
          <w:rPr>
            <w:rFonts w:eastAsiaTheme="minorEastAsia" w:cstheme="minorBidi"/>
            <w:i w:val="0"/>
            <w:iCs w:val="0"/>
            <w:noProof/>
            <w:sz w:val="22"/>
            <w:szCs w:val="22"/>
            <w:lang w:val="es-ES" w:eastAsia="es-ES"/>
          </w:rPr>
          <w:tab/>
        </w:r>
        <w:r w:rsidR="00366F00" w:rsidRPr="00684B77">
          <w:rPr>
            <w:rStyle w:val="Hipervnculo"/>
            <w:noProof/>
          </w:rPr>
          <w:t>Layout del proyecto.</w:t>
        </w:r>
        <w:r w:rsidR="00366F00">
          <w:rPr>
            <w:noProof/>
            <w:webHidden/>
          </w:rPr>
          <w:tab/>
        </w:r>
        <w:r w:rsidR="00366F00">
          <w:rPr>
            <w:noProof/>
            <w:webHidden/>
          </w:rPr>
          <w:fldChar w:fldCharType="begin"/>
        </w:r>
        <w:r w:rsidR="00366F00">
          <w:rPr>
            <w:noProof/>
            <w:webHidden/>
          </w:rPr>
          <w:instrText xml:space="preserve"> PAGEREF _Toc46742310 \h </w:instrText>
        </w:r>
        <w:r w:rsidR="00366F00">
          <w:rPr>
            <w:noProof/>
            <w:webHidden/>
          </w:rPr>
        </w:r>
        <w:r w:rsidR="00366F00">
          <w:rPr>
            <w:noProof/>
            <w:webHidden/>
          </w:rPr>
          <w:fldChar w:fldCharType="separate"/>
        </w:r>
        <w:r w:rsidR="00366F00">
          <w:rPr>
            <w:noProof/>
            <w:webHidden/>
          </w:rPr>
          <w:t>6</w:t>
        </w:r>
        <w:r w:rsidR="00366F00">
          <w:rPr>
            <w:noProof/>
            <w:webHidden/>
          </w:rPr>
          <w:fldChar w:fldCharType="end"/>
        </w:r>
      </w:hyperlink>
    </w:p>
    <w:p w14:paraId="3FEF33B4" w14:textId="56021DBF" w:rsidR="00366F00" w:rsidRDefault="00DE73BD">
      <w:pPr>
        <w:pStyle w:val="TDC1"/>
        <w:tabs>
          <w:tab w:val="left" w:pos="400"/>
          <w:tab w:val="right" w:leader="dot" w:pos="9962"/>
        </w:tabs>
        <w:rPr>
          <w:rFonts w:eastAsiaTheme="minorEastAsia" w:cstheme="minorBidi"/>
          <w:b w:val="0"/>
          <w:bCs w:val="0"/>
          <w:caps w:val="0"/>
          <w:noProof/>
          <w:sz w:val="22"/>
          <w:szCs w:val="22"/>
          <w:lang w:val="es-ES" w:eastAsia="es-ES"/>
        </w:rPr>
      </w:pPr>
      <w:hyperlink w:anchor="_Toc46742311" w:history="1">
        <w:r w:rsidR="00366F00" w:rsidRPr="00684B77">
          <w:rPr>
            <w:rStyle w:val="Hipervnculo"/>
            <w:noProof/>
          </w:rPr>
          <w:t>3</w:t>
        </w:r>
        <w:r w:rsidR="00366F00">
          <w:rPr>
            <w:rFonts w:eastAsiaTheme="minorEastAsia" w:cstheme="minorBidi"/>
            <w:b w:val="0"/>
            <w:bCs w:val="0"/>
            <w:caps w:val="0"/>
            <w:noProof/>
            <w:sz w:val="22"/>
            <w:szCs w:val="22"/>
            <w:lang w:val="es-ES" w:eastAsia="es-ES"/>
          </w:rPr>
          <w:tab/>
        </w:r>
        <w:r w:rsidR="00366F00" w:rsidRPr="00684B77">
          <w:rPr>
            <w:rStyle w:val="Hipervnculo"/>
            <w:noProof/>
          </w:rPr>
          <w:t>INSTRUMENTOS DE CARÁCTER AMBIENTAL FISCALIZADOS</w:t>
        </w:r>
        <w:r w:rsidR="00366F00">
          <w:rPr>
            <w:noProof/>
            <w:webHidden/>
          </w:rPr>
          <w:tab/>
        </w:r>
        <w:r w:rsidR="00366F00">
          <w:rPr>
            <w:noProof/>
            <w:webHidden/>
          </w:rPr>
          <w:fldChar w:fldCharType="begin"/>
        </w:r>
        <w:r w:rsidR="00366F00">
          <w:rPr>
            <w:noProof/>
            <w:webHidden/>
          </w:rPr>
          <w:instrText xml:space="preserve"> PAGEREF _Toc46742311 \h </w:instrText>
        </w:r>
        <w:r w:rsidR="00366F00">
          <w:rPr>
            <w:noProof/>
            <w:webHidden/>
          </w:rPr>
        </w:r>
        <w:r w:rsidR="00366F00">
          <w:rPr>
            <w:noProof/>
            <w:webHidden/>
          </w:rPr>
          <w:fldChar w:fldCharType="separate"/>
        </w:r>
        <w:r w:rsidR="00366F00">
          <w:rPr>
            <w:noProof/>
            <w:webHidden/>
          </w:rPr>
          <w:t>7</w:t>
        </w:r>
        <w:r w:rsidR="00366F00">
          <w:rPr>
            <w:noProof/>
            <w:webHidden/>
          </w:rPr>
          <w:fldChar w:fldCharType="end"/>
        </w:r>
      </w:hyperlink>
    </w:p>
    <w:p w14:paraId="569F5C1A" w14:textId="76B5A765" w:rsidR="00366F00" w:rsidRDefault="00DE73BD">
      <w:pPr>
        <w:pStyle w:val="TDC1"/>
        <w:tabs>
          <w:tab w:val="left" w:pos="400"/>
          <w:tab w:val="right" w:leader="dot" w:pos="9962"/>
        </w:tabs>
        <w:rPr>
          <w:rFonts w:eastAsiaTheme="minorEastAsia" w:cstheme="minorBidi"/>
          <w:b w:val="0"/>
          <w:bCs w:val="0"/>
          <w:caps w:val="0"/>
          <w:noProof/>
          <w:sz w:val="22"/>
          <w:szCs w:val="22"/>
          <w:lang w:val="es-ES" w:eastAsia="es-ES"/>
        </w:rPr>
      </w:pPr>
      <w:hyperlink w:anchor="_Toc46742312" w:history="1">
        <w:r w:rsidR="00366F00" w:rsidRPr="00684B77">
          <w:rPr>
            <w:rStyle w:val="Hipervnculo"/>
            <w:noProof/>
          </w:rPr>
          <w:t>4</w:t>
        </w:r>
        <w:r w:rsidR="00366F00">
          <w:rPr>
            <w:rFonts w:eastAsiaTheme="minorEastAsia" w:cstheme="minorBidi"/>
            <w:b w:val="0"/>
            <w:bCs w:val="0"/>
            <w:caps w:val="0"/>
            <w:noProof/>
            <w:sz w:val="22"/>
            <w:szCs w:val="22"/>
            <w:lang w:val="es-ES" w:eastAsia="es-ES"/>
          </w:rPr>
          <w:tab/>
        </w:r>
        <w:r w:rsidR="00366F00" w:rsidRPr="00684B77">
          <w:rPr>
            <w:rStyle w:val="Hipervnculo"/>
            <w:noProof/>
          </w:rPr>
          <w:t>ANTECEDENTES DE LA ACTIVIDAD DE FISCALIZACIÓN</w:t>
        </w:r>
        <w:r w:rsidR="00366F00">
          <w:rPr>
            <w:noProof/>
            <w:webHidden/>
          </w:rPr>
          <w:tab/>
        </w:r>
        <w:r w:rsidR="00366F00">
          <w:rPr>
            <w:noProof/>
            <w:webHidden/>
          </w:rPr>
          <w:fldChar w:fldCharType="begin"/>
        </w:r>
        <w:r w:rsidR="00366F00">
          <w:rPr>
            <w:noProof/>
            <w:webHidden/>
          </w:rPr>
          <w:instrText xml:space="preserve"> PAGEREF _Toc46742312 \h </w:instrText>
        </w:r>
        <w:r w:rsidR="00366F00">
          <w:rPr>
            <w:noProof/>
            <w:webHidden/>
          </w:rPr>
        </w:r>
        <w:r w:rsidR="00366F00">
          <w:rPr>
            <w:noProof/>
            <w:webHidden/>
          </w:rPr>
          <w:fldChar w:fldCharType="separate"/>
        </w:r>
        <w:r w:rsidR="00366F00">
          <w:rPr>
            <w:noProof/>
            <w:webHidden/>
          </w:rPr>
          <w:t>8</w:t>
        </w:r>
        <w:r w:rsidR="00366F00">
          <w:rPr>
            <w:noProof/>
            <w:webHidden/>
          </w:rPr>
          <w:fldChar w:fldCharType="end"/>
        </w:r>
      </w:hyperlink>
    </w:p>
    <w:p w14:paraId="3A9D37DF" w14:textId="1F85AA4F" w:rsidR="00366F00" w:rsidRDefault="00DE73BD">
      <w:pPr>
        <w:pStyle w:val="TDC2"/>
        <w:tabs>
          <w:tab w:val="left" w:pos="800"/>
          <w:tab w:val="right" w:leader="dot" w:pos="9962"/>
        </w:tabs>
        <w:rPr>
          <w:rFonts w:eastAsiaTheme="minorEastAsia" w:cstheme="minorBidi"/>
          <w:smallCaps w:val="0"/>
          <w:noProof/>
          <w:sz w:val="22"/>
          <w:szCs w:val="22"/>
          <w:lang w:val="es-ES" w:eastAsia="es-ES"/>
        </w:rPr>
      </w:pPr>
      <w:hyperlink w:anchor="_Toc46742313" w:history="1">
        <w:r w:rsidR="00366F00" w:rsidRPr="00684B77">
          <w:rPr>
            <w:rStyle w:val="Hipervnculo"/>
            <w:noProof/>
          </w:rPr>
          <w:t>4.1</w:t>
        </w:r>
        <w:r w:rsidR="00366F00">
          <w:rPr>
            <w:rFonts w:eastAsiaTheme="minorEastAsia" w:cstheme="minorBidi"/>
            <w:smallCaps w:val="0"/>
            <w:noProof/>
            <w:sz w:val="22"/>
            <w:szCs w:val="22"/>
            <w:lang w:val="es-ES" w:eastAsia="es-ES"/>
          </w:rPr>
          <w:tab/>
        </w:r>
        <w:r w:rsidR="00366F00" w:rsidRPr="00684B77">
          <w:rPr>
            <w:rStyle w:val="Hipervnculo"/>
            <w:noProof/>
          </w:rPr>
          <w:t>Motivo de la Actividad de Fiscalización</w:t>
        </w:r>
        <w:r w:rsidR="00366F00">
          <w:rPr>
            <w:noProof/>
            <w:webHidden/>
          </w:rPr>
          <w:tab/>
        </w:r>
        <w:r w:rsidR="00366F00">
          <w:rPr>
            <w:noProof/>
            <w:webHidden/>
          </w:rPr>
          <w:fldChar w:fldCharType="begin"/>
        </w:r>
        <w:r w:rsidR="00366F00">
          <w:rPr>
            <w:noProof/>
            <w:webHidden/>
          </w:rPr>
          <w:instrText xml:space="preserve"> PAGEREF _Toc46742313 \h </w:instrText>
        </w:r>
        <w:r w:rsidR="00366F00">
          <w:rPr>
            <w:noProof/>
            <w:webHidden/>
          </w:rPr>
        </w:r>
        <w:r w:rsidR="00366F00">
          <w:rPr>
            <w:noProof/>
            <w:webHidden/>
          </w:rPr>
          <w:fldChar w:fldCharType="separate"/>
        </w:r>
        <w:r w:rsidR="00366F00">
          <w:rPr>
            <w:noProof/>
            <w:webHidden/>
          </w:rPr>
          <w:t>8</w:t>
        </w:r>
        <w:r w:rsidR="00366F00">
          <w:rPr>
            <w:noProof/>
            <w:webHidden/>
          </w:rPr>
          <w:fldChar w:fldCharType="end"/>
        </w:r>
      </w:hyperlink>
    </w:p>
    <w:p w14:paraId="3C754B77" w14:textId="3CF56315" w:rsidR="00366F00" w:rsidRDefault="00DE73BD">
      <w:pPr>
        <w:pStyle w:val="TDC2"/>
        <w:tabs>
          <w:tab w:val="left" w:pos="800"/>
          <w:tab w:val="right" w:leader="dot" w:pos="9962"/>
        </w:tabs>
        <w:rPr>
          <w:rFonts w:eastAsiaTheme="minorEastAsia" w:cstheme="minorBidi"/>
          <w:smallCaps w:val="0"/>
          <w:noProof/>
          <w:sz w:val="22"/>
          <w:szCs w:val="22"/>
          <w:lang w:val="es-ES" w:eastAsia="es-ES"/>
        </w:rPr>
      </w:pPr>
      <w:hyperlink w:anchor="_Toc46742314" w:history="1">
        <w:r w:rsidR="00366F00" w:rsidRPr="00684B77">
          <w:rPr>
            <w:rStyle w:val="Hipervnculo"/>
            <w:noProof/>
          </w:rPr>
          <w:t>4.2</w:t>
        </w:r>
        <w:r w:rsidR="00366F00">
          <w:rPr>
            <w:rFonts w:eastAsiaTheme="minorEastAsia" w:cstheme="minorBidi"/>
            <w:smallCaps w:val="0"/>
            <w:noProof/>
            <w:sz w:val="22"/>
            <w:szCs w:val="22"/>
            <w:lang w:val="es-ES" w:eastAsia="es-ES"/>
          </w:rPr>
          <w:tab/>
        </w:r>
        <w:r w:rsidR="00366F00" w:rsidRPr="00684B77">
          <w:rPr>
            <w:rStyle w:val="Hipervnculo"/>
            <w:noProof/>
          </w:rPr>
          <w:t>Materia Específica Objeto de la Fiscalización Ambiental</w:t>
        </w:r>
        <w:r w:rsidR="00366F00">
          <w:rPr>
            <w:noProof/>
            <w:webHidden/>
          </w:rPr>
          <w:tab/>
        </w:r>
        <w:r w:rsidR="00366F00">
          <w:rPr>
            <w:noProof/>
            <w:webHidden/>
          </w:rPr>
          <w:fldChar w:fldCharType="begin"/>
        </w:r>
        <w:r w:rsidR="00366F00">
          <w:rPr>
            <w:noProof/>
            <w:webHidden/>
          </w:rPr>
          <w:instrText xml:space="preserve"> PAGEREF _Toc46742314 \h </w:instrText>
        </w:r>
        <w:r w:rsidR="00366F00">
          <w:rPr>
            <w:noProof/>
            <w:webHidden/>
          </w:rPr>
        </w:r>
        <w:r w:rsidR="00366F00">
          <w:rPr>
            <w:noProof/>
            <w:webHidden/>
          </w:rPr>
          <w:fldChar w:fldCharType="separate"/>
        </w:r>
        <w:r w:rsidR="00366F00">
          <w:rPr>
            <w:noProof/>
            <w:webHidden/>
          </w:rPr>
          <w:t>8</w:t>
        </w:r>
        <w:r w:rsidR="00366F00">
          <w:rPr>
            <w:noProof/>
            <w:webHidden/>
          </w:rPr>
          <w:fldChar w:fldCharType="end"/>
        </w:r>
      </w:hyperlink>
    </w:p>
    <w:p w14:paraId="7ADCEBD2" w14:textId="38955903" w:rsidR="00366F00" w:rsidRDefault="00DE73BD">
      <w:pPr>
        <w:pStyle w:val="TDC2"/>
        <w:tabs>
          <w:tab w:val="left" w:pos="800"/>
          <w:tab w:val="right" w:leader="dot" w:pos="9962"/>
        </w:tabs>
        <w:rPr>
          <w:rFonts w:eastAsiaTheme="minorEastAsia" w:cstheme="minorBidi"/>
          <w:smallCaps w:val="0"/>
          <w:noProof/>
          <w:sz w:val="22"/>
          <w:szCs w:val="22"/>
          <w:lang w:val="es-ES" w:eastAsia="es-ES"/>
        </w:rPr>
      </w:pPr>
      <w:hyperlink w:anchor="_Toc46742315" w:history="1">
        <w:r w:rsidR="00366F00" w:rsidRPr="00684B77">
          <w:rPr>
            <w:rStyle w:val="Hipervnculo"/>
            <w:noProof/>
          </w:rPr>
          <w:t>4.3</w:t>
        </w:r>
        <w:r w:rsidR="00366F00">
          <w:rPr>
            <w:rFonts w:eastAsiaTheme="minorEastAsia" w:cstheme="minorBidi"/>
            <w:smallCaps w:val="0"/>
            <w:noProof/>
            <w:sz w:val="22"/>
            <w:szCs w:val="22"/>
            <w:lang w:val="es-ES" w:eastAsia="es-ES"/>
          </w:rPr>
          <w:tab/>
        </w:r>
        <w:r w:rsidR="00366F00" w:rsidRPr="00684B77">
          <w:rPr>
            <w:rStyle w:val="Hipervnculo"/>
            <w:noProof/>
          </w:rPr>
          <w:t>Revisión Documental</w:t>
        </w:r>
        <w:r w:rsidR="00366F00">
          <w:rPr>
            <w:noProof/>
            <w:webHidden/>
          </w:rPr>
          <w:tab/>
        </w:r>
        <w:r w:rsidR="00366F00">
          <w:rPr>
            <w:noProof/>
            <w:webHidden/>
          </w:rPr>
          <w:fldChar w:fldCharType="begin"/>
        </w:r>
        <w:r w:rsidR="00366F00">
          <w:rPr>
            <w:noProof/>
            <w:webHidden/>
          </w:rPr>
          <w:instrText xml:space="preserve"> PAGEREF _Toc46742315 \h </w:instrText>
        </w:r>
        <w:r w:rsidR="00366F00">
          <w:rPr>
            <w:noProof/>
            <w:webHidden/>
          </w:rPr>
        </w:r>
        <w:r w:rsidR="00366F00">
          <w:rPr>
            <w:noProof/>
            <w:webHidden/>
          </w:rPr>
          <w:fldChar w:fldCharType="separate"/>
        </w:r>
        <w:r w:rsidR="00366F00">
          <w:rPr>
            <w:noProof/>
            <w:webHidden/>
          </w:rPr>
          <w:t>9</w:t>
        </w:r>
        <w:r w:rsidR="00366F00">
          <w:rPr>
            <w:noProof/>
            <w:webHidden/>
          </w:rPr>
          <w:fldChar w:fldCharType="end"/>
        </w:r>
      </w:hyperlink>
    </w:p>
    <w:p w14:paraId="084FBE18" w14:textId="7BC1577B" w:rsidR="00366F00" w:rsidRDefault="00DE73BD">
      <w:pPr>
        <w:pStyle w:val="TDC3"/>
        <w:tabs>
          <w:tab w:val="left" w:pos="1200"/>
          <w:tab w:val="right" w:leader="dot" w:pos="9962"/>
        </w:tabs>
        <w:rPr>
          <w:rFonts w:eastAsiaTheme="minorEastAsia" w:cstheme="minorBidi"/>
          <w:i w:val="0"/>
          <w:iCs w:val="0"/>
          <w:noProof/>
          <w:sz w:val="22"/>
          <w:szCs w:val="22"/>
          <w:lang w:val="es-ES" w:eastAsia="es-ES"/>
        </w:rPr>
      </w:pPr>
      <w:hyperlink w:anchor="_Toc46742316" w:history="1">
        <w:r w:rsidR="00366F00" w:rsidRPr="00684B77">
          <w:rPr>
            <w:rStyle w:val="Hipervnculo"/>
            <w:bCs/>
            <w:noProof/>
            <w14:scene3d>
              <w14:camera w14:prst="orthographicFront"/>
              <w14:lightRig w14:rig="threePt" w14:dir="t">
                <w14:rot w14:lat="0" w14:lon="0" w14:rev="0"/>
              </w14:lightRig>
            </w14:scene3d>
          </w:rPr>
          <w:t>4.3.1</w:t>
        </w:r>
        <w:r w:rsidR="00366F00">
          <w:rPr>
            <w:rFonts w:eastAsiaTheme="minorEastAsia" w:cstheme="minorBidi"/>
            <w:i w:val="0"/>
            <w:iCs w:val="0"/>
            <w:noProof/>
            <w:sz w:val="22"/>
            <w:szCs w:val="22"/>
            <w:lang w:val="es-ES" w:eastAsia="es-ES"/>
          </w:rPr>
          <w:tab/>
        </w:r>
        <w:r w:rsidR="00366F00" w:rsidRPr="00684B77">
          <w:rPr>
            <w:rStyle w:val="Hipervnculo"/>
            <w:noProof/>
          </w:rPr>
          <w:t>Documentos Revisados</w:t>
        </w:r>
        <w:r w:rsidR="00366F00">
          <w:rPr>
            <w:noProof/>
            <w:webHidden/>
          </w:rPr>
          <w:tab/>
        </w:r>
        <w:r w:rsidR="00366F00">
          <w:rPr>
            <w:noProof/>
            <w:webHidden/>
          </w:rPr>
          <w:fldChar w:fldCharType="begin"/>
        </w:r>
        <w:r w:rsidR="00366F00">
          <w:rPr>
            <w:noProof/>
            <w:webHidden/>
          </w:rPr>
          <w:instrText xml:space="preserve"> PAGEREF _Toc46742316 \h </w:instrText>
        </w:r>
        <w:r w:rsidR="00366F00">
          <w:rPr>
            <w:noProof/>
            <w:webHidden/>
          </w:rPr>
        </w:r>
        <w:r w:rsidR="00366F00">
          <w:rPr>
            <w:noProof/>
            <w:webHidden/>
          </w:rPr>
          <w:fldChar w:fldCharType="separate"/>
        </w:r>
        <w:r w:rsidR="00366F00">
          <w:rPr>
            <w:noProof/>
            <w:webHidden/>
          </w:rPr>
          <w:t>9</w:t>
        </w:r>
        <w:r w:rsidR="00366F00">
          <w:rPr>
            <w:noProof/>
            <w:webHidden/>
          </w:rPr>
          <w:fldChar w:fldCharType="end"/>
        </w:r>
      </w:hyperlink>
    </w:p>
    <w:p w14:paraId="763C5A49" w14:textId="2AF82AF1" w:rsidR="00366F00" w:rsidRDefault="00DE73BD">
      <w:pPr>
        <w:pStyle w:val="TDC1"/>
        <w:tabs>
          <w:tab w:val="left" w:pos="400"/>
          <w:tab w:val="right" w:leader="dot" w:pos="9962"/>
        </w:tabs>
        <w:rPr>
          <w:rFonts w:eastAsiaTheme="minorEastAsia" w:cstheme="minorBidi"/>
          <w:b w:val="0"/>
          <w:bCs w:val="0"/>
          <w:caps w:val="0"/>
          <w:noProof/>
          <w:sz w:val="22"/>
          <w:szCs w:val="22"/>
          <w:lang w:val="es-ES" w:eastAsia="es-ES"/>
        </w:rPr>
      </w:pPr>
      <w:hyperlink w:anchor="_Toc46742317" w:history="1">
        <w:r w:rsidR="00366F00" w:rsidRPr="00684B77">
          <w:rPr>
            <w:rStyle w:val="Hipervnculo"/>
            <w:noProof/>
          </w:rPr>
          <w:t>5</w:t>
        </w:r>
        <w:r w:rsidR="00366F00">
          <w:rPr>
            <w:rFonts w:eastAsiaTheme="minorEastAsia" w:cstheme="minorBidi"/>
            <w:b w:val="0"/>
            <w:bCs w:val="0"/>
            <w:caps w:val="0"/>
            <w:noProof/>
            <w:sz w:val="22"/>
            <w:szCs w:val="22"/>
            <w:lang w:val="es-ES" w:eastAsia="es-ES"/>
          </w:rPr>
          <w:tab/>
        </w:r>
        <w:r w:rsidR="00366F00" w:rsidRPr="00684B77">
          <w:rPr>
            <w:rStyle w:val="Hipervnculo"/>
            <w:noProof/>
          </w:rPr>
          <w:t>HECHOS CONSTATADOS.</w:t>
        </w:r>
        <w:r w:rsidR="00366F00">
          <w:rPr>
            <w:noProof/>
            <w:webHidden/>
          </w:rPr>
          <w:tab/>
        </w:r>
        <w:r w:rsidR="00366F00">
          <w:rPr>
            <w:noProof/>
            <w:webHidden/>
          </w:rPr>
          <w:fldChar w:fldCharType="begin"/>
        </w:r>
        <w:r w:rsidR="00366F00">
          <w:rPr>
            <w:noProof/>
            <w:webHidden/>
          </w:rPr>
          <w:instrText xml:space="preserve"> PAGEREF _Toc46742317 \h </w:instrText>
        </w:r>
        <w:r w:rsidR="00366F00">
          <w:rPr>
            <w:noProof/>
            <w:webHidden/>
          </w:rPr>
        </w:r>
        <w:r w:rsidR="00366F00">
          <w:rPr>
            <w:noProof/>
            <w:webHidden/>
          </w:rPr>
          <w:fldChar w:fldCharType="separate"/>
        </w:r>
        <w:r w:rsidR="00366F00">
          <w:rPr>
            <w:noProof/>
            <w:webHidden/>
          </w:rPr>
          <w:t>10</w:t>
        </w:r>
        <w:r w:rsidR="00366F00">
          <w:rPr>
            <w:noProof/>
            <w:webHidden/>
          </w:rPr>
          <w:fldChar w:fldCharType="end"/>
        </w:r>
      </w:hyperlink>
    </w:p>
    <w:p w14:paraId="04608BDF" w14:textId="656879C6" w:rsidR="00366F00" w:rsidRDefault="00DE73BD">
      <w:pPr>
        <w:pStyle w:val="TDC2"/>
        <w:tabs>
          <w:tab w:val="left" w:pos="800"/>
          <w:tab w:val="right" w:leader="dot" w:pos="9962"/>
        </w:tabs>
        <w:rPr>
          <w:rFonts w:eastAsiaTheme="minorEastAsia" w:cstheme="minorBidi"/>
          <w:smallCaps w:val="0"/>
          <w:noProof/>
          <w:sz w:val="22"/>
          <w:szCs w:val="22"/>
          <w:lang w:val="es-ES" w:eastAsia="es-ES"/>
        </w:rPr>
      </w:pPr>
      <w:hyperlink w:anchor="_Toc46742318" w:history="1">
        <w:r w:rsidR="00366F00" w:rsidRPr="00684B77">
          <w:rPr>
            <w:rStyle w:val="Hipervnculo"/>
            <w:noProof/>
          </w:rPr>
          <w:t>5.1</w:t>
        </w:r>
        <w:r w:rsidR="00366F00">
          <w:rPr>
            <w:rFonts w:eastAsiaTheme="minorEastAsia" w:cstheme="minorBidi"/>
            <w:smallCaps w:val="0"/>
            <w:noProof/>
            <w:sz w:val="22"/>
            <w:szCs w:val="22"/>
            <w:lang w:val="es-ES" w:eastAsia="es-ES"/>
          </w:rPr>
          <w:tab/>
        </w:r>
        <w:r w:rsidR="00366F00" w:rsidRPr="00684B77">
          <w:rPr>
            <w:rStyle w:val="Hipervnculo"/>
            <w:noProof/>
          </w:rPr>
          <w:t>Manejo y Control de Olores</w:t>
        </w:r>
        <w:r w:rsidR="00366F00">
          <w:rPr>
            <w:noProof/>
            <w:webHidden/>
          </w:rPr>
          <w:tab/>
        </w:r>
        <w:r w:rsidR="00366F00">
          <w:rPr>
            <w:noProof/>
            <w:webHidden/>
          </w:rPr>
          <w:fldChar w:fldCharType="begin"/>
        </w:r>
        <w:r w:rsidR="00366F00">
          <w:rPr>
            <w:noProof/>
            <w:webHidden/>
          </w:rPr>
          <w:instrText xml:space="preserve"> PAGEREF _Toc46742318 \h </w:instrText>
        </w:r>
        <w:r w:rsidR="00366F00">
          <w:rPr>
            <w:noProof/>
            <w:webHidden/>
          </w:rPr>
        </w:r>
        <w:r w:rsidR="00366F00">
          <w:rPr>
            <w:noProof/>
            <w:webHidden/>
          </w:rPr>
          <w:fldChar w:fldCharType="separate"/>
        </w:r>
        <w:r w:rsidR="00366F00">
          <w:rPr>
            <w:noProof/>
            <w:webHidden/>
          </w:rPr>
          <w:t>10</w:t>
        </w:r>
        <w:r w:rsidR="00366F00">
          <w:rPr>
            <w:noProof/>
            <w:webHidden/>
          </w:rPr>
          <w:fldChar w:fldCharType="end"/>
        </w:r>
      </w:hyperlink>
    </w:p>
    <w:p w14:paraId="06E2AC7A" w14:textId="6F7B7D3E" w:rsidR="00366F00" w:rsidRDefault="00DE73BD">
      <w:pPr>
        <w:pStyle w:val="TDC1"/>
        <w:tabs>
          <w:tab w:val="left" w:pos="400"/>
          <w:tab w:val="right" w:leader="dot" w:pos="9962"/>
        </w:tabs>
        <w:rPr>
          <w:rFonts w:eastAsiaTheme="minorEastAsia" w:cstheme="minorBidi"/>
          <w:b w:val="0"/>
          <w:bCs w:val="0"/>
          <w:caps w:val="0"/>
          <w:noProof/>
          <w:sz w:val="22"/>
          <w:szCs w:val="22"/>
          <w:lang w:val="es-ES" w:eastAsia="es-ES"/>
        </w:rPr>
      </w:pPr>
      <w:hyperlink w:anchor="_Toc46742319" w:history="1">
        <w:r w:rsidR="00366F00" w:rsidRPr="00684B77">
          <w:rPr>
            <w:rStyle w:val="Hipervnculo"/>
            <w:noProof/>
          </w:rPr>
          <w:t>6</w:t>
        </w:r>
        <w:r w:rsidR="00366F00">
          <w:rPr>
            <w:rFonts w:eastAsiaTheme="minorEastAsia" w:cstheme="minorBidi"/>
            <w:b w:val="0"/>
            <w:bCs w:val="0"/>
            <w:caps w:val="0"/>
            <w:noProof/>
            <w:sz w:val="22"/>
            <w:szCs w:val="22"/>
            <w:lang w:val="es-ES" w:eastAsia="es-ES"/>
          </w:rPr>
          <w:tab/>
        </w:r>
        <w:r w:rsidR="00366F00" w:rsidRPr="00684B77">
          <w:rPr>
            <w:rStyle w:val="Hipervnculo"/>
            <w:noProof/>
          </w:rPr>
          <w:t>CONCLUSIONES</w:t>
        </w:r>
        <w:r w:rsidR="00366F00">
          <w:rPr>
            <w:noProof/>
            <w:webHidden/>
          </w:rPr>
          <w:tab/>
        </w:r>
        <w:r w:rsidR="00366F00">
          <w:rPr>
            <w:noProof/>
            <w:webHidden/>
          </w:rPr>
          <w:fldChar w:fldCharType="begin"/>
        </w:r>
        <w:r w:rsidR="00366F00">
          <w:rPr>
            <w:noProof/>
            <w:webHidden/>
          </w:rPr>
          <w:instrText xml:space="preserve"> PAGEREF _Toc46742319 \h </w:instrText>
        </w:r>
        <w:r w:rsidR="00366F00">
          <w:rPr>
            <w:noProof/>
            <w:webHidden/>
          </w:rPr>
        </w:r>
        <w:r w:rsidR="00366F00">
          <w:rPr>
            <w:noProof/>
            <w:webHidden/>
          </w:rPr>
          <w:fldChar w:fldCharType="separate"/>
        </w:r>
        <w:r w:rsidR="00366F00">
          <w:rPr>
            <w:noProof/>
            <w:webHidden/>
          </w:rPr>
          <w:t>27</w:t>
        </w:r>
        <w:r w:rsidR="00366F00">
          <w:rPr>
            <w:noProof/>
            <w:webHidden/>
          </w:rPr>
          <w:fldChar w:fldCharType="end"/>
        </w:r>
      </w:hyperlink>
    </w:p>
    <w:p w14:paraId="40FF7C38" w14:textId="2F10AECE" w:rsidR="00366F00" w:rsidRDefault="00DE73BD">
      <w:pPr>
        <w:pStyle w:val="TDC1"/>
        <w:tabs>
          <w:tab w:val="left" w:pos="400"/>
          <w:tab w:val="right" w:leader="dot" w:pos="9962"/>
        </w:tabs>
        <w:rPr>
          <w:rFonts w:eastAsiaTheme="minorEastAsia" w:cstheme="minorBidi"/>
          <w:b w:val="0"/>
          <w:bCs w:val="0"/>
          <w:caps w:val="0"/>
          <w:noProof/>
          <w:sz w:val="22"/>
          <w:szCs w:val="22"/>
          <w:lang w:val="es-ES" w:eastAsia="es-ES"/>
        </w:rPr>
      </w:pPr>
      <w:hyperlink w:anchor="_Toc46742320" w:history="1">
        <w:r w:rsidR="00366F00" w:rsidRPr="00684B77">
          <w:rPr>
            <w:rStyle w:val="Hipervnculo"/>
            <w:noProof/>
          </w:rPr>
          <w:t>7</w:t>
        </w:r>
        <w:r w:rsidR="00366F00">
          <w:rPr>
            <w:rFonts w:eastAsiaTheme="minorEastAsia" w:cstheme="minorBidi"/>
            <w:b w:val="0"/>
            <w:bCs w:val="0"/>
            <w:caps w:val="0"/>
            <w:noProof/>
            <w:sz w:val="22"/>
            <w:szCs w:val="22"/>
            <w:lang w:val="es-ES" w:eastAsia="es-ES"/>
          </w:rPr>
          <w:tab/>
        </w:r>
        <w:r w:rsidR="00366F00" w:rsidRPr="00684B77">
          <w:rPr>
            <w:rStyle w:val="Hipervnculo"/>
            <w:noProof/>
          </w:rPr>
          <w:t>ANEXOS</w:t>
        </w:r>
        <w:r w:rsidR="00366F00">
          <w:rPr>
            <w:noProof/>
            <w:webHidden/>
          </w:rPr>
          <w:tab/>
        </w:r>
        <w:r w:rsidR="00366F00">
          <w:rPr>
            <w:noProof/>
            <w:webHidden/>
          </w:rPr>
          <w:fldChar w:fldCharType="begin"/>
        </w:r>
        <w:r w:rsidR="00366F00">
          <w:rPr>
            <w:noProof/>
            <w:webHidden/>
          </w:rPr>
          <w:instrText xml:space="preserve"> PAGEREF _Toc46742320 \h </w:instrText>
        </w:r>
        <w:r w:rsidR="00366F00">
          <w:rPr>
            <w:noProof/>
            <w:webHidden/>
          </w:rPr>
        </w:r>
        <w:r w:rsidR="00366F00">
          <w:rPr>
            <w:noProof/>
            <w:webHidden/>
          </w:rPr>
          <w:fldChar w:fldCharType="separate"/>
        </w:r>
        <w:r w:rsidR="00366F00">
          <w:rPr>
            <w:noProof/>
            <w:webHidden/>
          </w:rPr>
          <w:t>32</w:t>
        </w:r>
        <w:r w:rsidR="00366F00">
          <w:rPr>
            <w:noProof/>
            <w:webHidden/>
          </w:rPr>
          <w:fldChar w:fldCharType="end"/>
        </w:r>
      </w:hyperlink>
    </w:p>
    <w:p w14:paraId="4FF70B9E" w14:textId="244D3727" w:rsidR="00196BE7" w:rsidRPr="00E5775B" w:rsidRDefault="008F6C87" w:rsidP="00196BE7">
      <w:pPr>
        <w:rPr>
          <w:rFonts w:ascii="Calibri" w:eastAsia="Calibri" w:hAnsi="Calibri" w:cs="Calibri"/>
          <w:b/>
          <w:sz w:val="22"/>
          <w:szCs w:val="20"/>
        </w:rPr>
      </w:pPr>
      <w:r>
        <w:rPr>
          <w:rFonts w:asciiTheme="majorHAnsi" w:eastAsiaTheme="majorEastAsia" w:hAnsiTheme="majorHAnsi" w:cstheme="majorBidi"/>
          <w:caps/>
          <w:color w:val="000000" w:themeColor="text2" w:themeShade="BF"/>
          <w:spacing w:val="5"/>
          <w:kern w:val="28"/>
          <w:sz w:val="22"/>
          <w:szCs w:val="20"/>
          <w:lang w:val="es-ES"/>
        </w:rPr>
        <w:fldChar w:fldCharType="end"/>
      </w:r>
    </w:p>
    <w:p w14:paraId="53858B2F" w14:textId="77777777" w:rsidR="00196BE7" w:rsidRDefault="00196BE7" w:rsidP="00196BE7">
      <w:pPr>
        <w:rPr>
          <w:rFonts w:ascii="Calibri" w:eastAsia="Calibri" w:hAnsi="Calibri" w:cs="Calibri"/>
          <w:b/>
          <w:szCs w:val="20"/>
        </w:rPr>
      </w:pPr>
    </w:p>
    <w:p w14:paraId="45395B4C" w14:textId="77777777" w:rsidR="00D14AAD" w:rsidRPr="004438A3" w:rsidRDefault="00990A11" w:rsidP="00990A11">
      <w:pPr>
        <w:spacing w:after="0"/>
        <w:jc w:val="center"/>
        <w:rPr>
          <w:rFonts w:ascii="Calibri" w:eastAsia="Calibri" w:hAnsi="Calibri" w:cs="Calibri"/>
          <w:b/>
          <w:szCs w:val="20"/>
        </w:rPr>
      </w:pPr>
      <w:r>
        <w:rPr>
          <w:rFonts w:ascii="Calibri" w:eastAsia="Calibri" w:hAnsi="Calibri" w:cs="Calibri"/>
          <w:b/>
          <w:szCs w:val="20"/>
        </w:rPr>
        <w:br w:type="page"/>
      </w:r>
    </w:p>
    <w:p w14:paraId="4470488D" w14:textId="77777777" w:rsidR="00990A11" w:rsidRPr="007E0CCA" w:rsidRDefault="00D42470" w:rsidP="007E0CCA">
      <w:pPr>
        <w:pStyle w:val="Ttulo1"/>
      </w:pPr>
      <w:bookmarkStart w:id="4" w:name="_Toc449085405"/>
      <w:bookmarkStart w:id="5" w:name="_Toc496801397"/>
      <w:bookmarkStart w:id="6" w:name="_Toc500155329"/>
      <w:bookmarkStart w:id="7" w:name="_Toc46742305"/>
      <w:r w:rsidRPr="007E0CCA">
        <w:lastRenderedPageBreak/>
        <w:t>RESUMEN</w:t>
      </w:r>
      <w:bookmarkEnd w:id="4"/>
      <w:bookmarkEnd w:id="5"/>
      <w:bookmarkEnd w:id="6"/>
      <w:bookmarkEnd w:id="7"/>
    </w:p>
    <w:p w14:paraId="229C302D" w14:textId="77777777" w:rsidR="00990A11" w:rsidRPr="00990A11" w:rsidRDefault="00990A11" w:rsidP="00990A11">
      <w:pPr>
        <w:pStyle w:val="Listaconnmeros"/>
        <w:numPr>
          <w:ilvl w:val="0"/>
          <w:numId w:val="0"/>
        </w:numPr>
      </w:pPr>
    </w:p>
    <w:p w14:paraId="5CF0F7DA" w14:textId="57219E82" w:rsidR="0078184D" w:rsidRDefault="00D42470" w:rsidP="00D42470">
      <w:pPr>
        <w:spacing w:after="0"/>
        <w:rPr>
          <w:rFonts w:ascii="Calibri" w:eastAsia="Calibri" w:hAnsi="Calibri" w:cs="Calibri"/>
          <w:szCs w:val="20"/>
        </w:rPr>
      </w:pPr>
      <w:r w:rsidRPr="00D42470">
        <w:rPr>
          <w:rFonts w:ascii="Calibri" w:eastAsia="Calibri" w:hAnsi="Calibri" w:cs="Calibri"/>
          <w:szCs w:val="20"/>
        </w:rPr>
        <w:t>El presente documento da cuenta de los resultados de las actividades de fiscalización ambiental realizada</w:t>
      </w:r>
      <w:r w:rsidR="00110812">
        <w:rPr>
          <w:rFonts w:ascii="Calibri" w:eastAsia="Calibri" w:hAnsi="Calibri" w:cs="Calibri"/>
          <w:szCs w:val="20"/>
        </w:rPr>
        <w:t>s</w:t>
      </w:r>
      <w:r w:rsidRPr="00D42470">
        <w:rPr>
          <w:rFonts w:ascii="Calibri" w:eastAsia="Calibri" w:hAnsi="Calibri" w:cs="Calibri"/>
          <w:szCs w:val="20"/>
        </w:rPr>
        <w:t xml:space="preserve"> por </w:t>
      </w:r>
      <w:r w:rsidR="00110812">
        <w:rPr>
          <w:rFonts w:ascii="Calibri" w:eastAsia="Calibri" w:hAnsi="Calibri" w:cs="Calibri"/>
          <w:szCs w:val="20"/>
        </w:rPr>
        <w:t>la Superintendencia del Medio Ambiente</w:t>
      </w:r>
      <w:r w:rsidRPr="00D42470">
        <w:rPr>
          <w:rFonts w:ascii="Calibri" w:eastAsia="Calibri" w:hAnsi="Calibri" w:cs="Calibri"/>
          <w:szCs w:val="20"/>
        </w:rPr>
        <w:t xml:space="preserve"> a la unidad fiscalizable “</w:t>
      </w:r>
      <w:r w:rsidR="00110812">
        <w:rPr>
          <w:rFonts w:ascii="Calibri" w:eastAsia="Calibri" w:hAnsi="Calibri" w:cs="Calibri"/>
          <w:szCs w:val="20"/>
        </w:rPr>
        <w:t>ECOMAULE</w:t>
      </w:r>
      <w:r w:rsidRPr="00D42470">
        <w:rPr>
          <w:rFonts w:ascii="Calibri" w:eastAsia="Calibri" w:hAnsi="Calibri" w:cs="Calibri"/>
          <w:szCs w:val="20"/>
        </w:rPr>
        <w:t>”</w:t>
      </w:r>
      <w:r w:rsidR="005933B2">
        <w:rPr>
          <w:rFonts w:ascii="Calibri" w:eastAsia="Calibri" w:hAnsi="Calibri" w:cs="Calibri"/>
          <w:szCs w:val="20"/>
        </w:rPr>
        <w:t xml:space="preserve">, localizada </w:t>
      </w:r>
      <w:r w:rsidR="005933B2" w:rsidRPr="00110812">
        <w:rPr>
          <w:rFonts w:ascii="Calibri" w:eastAsia="Calibri" w:hAnsi="Calibri" w:cs="Calibri"/>
          <w:color w:val="000000" w:themeColor="text1"/>
          <w:szCs w:val="20"/>
        </w:rPr>
        <w:t xml:space="preserve">en </w:t>
      </w:r>
      <w:r w:rsidR="00110812" w:rsidRPr="00110812">
        <w:rPr>
          <w:rFonts w:ascii="Calibri" w:eastAsia="Calibri" w:hAnsi="Calibri" w:cs="Calibri"/>
          <w:color w:val="000000" w:themeColor="text1"/>
          <w:szCs w:val="20"/>
        </w:rPr>
        <w:t>la Comuna de Río Claro, Región del Maule</w:t>
      </w:r>
      <w:r w:rsidR="00A71A2B">
        <w:rPr>
          <w:rFonts w:ascii="Calibri" w:eastAsia="Calibri" w:hAnsi="Calibri" w:cs="Calibri"/>
          <w:szCs w:val="20"/>
        </w:rPr>
        <w:t>, que comprende examen de información realizado a los compromisos adquiridos por el titular en las correspondientes Resoluciones de Calificación Ambiental (RCA).</w:t>
      </w:r>
    </w:p>
    <w:p w14:paraId="70125F5F" w14:textId="77777777" w:rsidR="00800EB3" w:rsidRDefault="00800EB3" w:rsidP="00D42470">
      <w:pPr>
        <w:spacing w:after="0"/>
        <w:rPr>
          <w:rFonts w:ascii="Calibri" w:eastAsia="Calibri" w:hAnsi="Calibri" w:cs="Calibri"/>
          <w:szCs w:val="20"/>
        </w:rPr>
      </w:pPr>
    </w:p>
    <w:p w14:paraId="746FE771" w14:textId="77777777" w:rsidR="00110812" w:rsidRPr="00110812" w:rsidRDefault="00110812" w:rsidP="00110812">
      <w:pPr>
        <w:spacing w:after="120"/>
        <w:rPr>
          <w:rFonts w:ascii="Calibri" w:eastAsia="Calibri" w:hAnsi="Calibri" w:cs="Calibri"/>
          <w:szCs w:val="20"/>
        </w:rPr>
      </w:pPr>
      <w:r w:rsidRPr="00110812">
        <w:rPr>
          <w:rFonts w:ascii="Calibri" w:eastAsia="Calibri" w:hAnsi="Calibri" w:cs="Calibri"/>
          <w:szCs w:val="20"/>
        </w:rPr>
        <w:t>Los proyectos que componen la unidad fiscalizable y que fueron fiscalizados durante el desarrollo de la actividad, consisten en:</w:t>
      </w:r>
    </w:p>
    <w:p w14:paraId="040ECFD8" w14:textId="0DE3085C" w:rsidR="00110812" w:rsidRPr="00110812" w:rsidRDefault="00110812" w:rsidP="00110812">
      <w:pPr>
        <w:spacing w:after="120"/>
        <w:rPr>
          <w:rFonts w:ascii="Calibri" w:eastAsia="Calibri" w:hAnsi="Calibri" w:cs="Times New Roman"/>
          <w:szCs w:val="20"/>
        </w:rPr>
      </w:pPr>
      <w:r w:rsidRPr="00110812">
        <w:rPr>
          <w:rFonts w:ascii="Calibri" w:eastAsia="Calibri" w:hAnsi="Calibri" w:cs="Times New Roman"/>
          <w:b/>
          <w:bCs/>
          <w:szCs w:val="20"/>
        </w:rPr>
        <w:t>Centro de Tratamiento ECOMAULE:</w:t>
      </w:r>
      <w:r w:rsidRPr="00110812">
        <w:rPr>
          <w:rFonts w:ascii="Calibri" w:eastAsia="Calibri" w:hAnsi="Calibri" w:cs="Times New Roman"/>
          <w:szCs w:val="20"/>
        </w:rPr>
        <w:t xml:space="preserve"> Proyecto calificado ambientalmente favorable mediante la Resolución de Calificación Ambiental (RCA) N° 52/2004, </w:t>
      </w:r>
      <w:r w:rsidR="00EF5705">
        <w:rPr>
          <w:rFonts w:ascii="Calibri" w:eastAsia="Calibri" w:hAnsi="Calibri" w:cs="Times New Roman"/>
          <w:szCs w:val="20"/>
        </w:rPr>
        <w:t xml:space="preserve">que </w:t>
      </w:r>
      <w:r w:rsidRPr="00110812">
        <w:rPr>
          <w:rFonts w:ascii="Calibri" w:eastAsia="Calibri" w:hAnsi="Calibri" w:cs="Times New Roman"/>
          <w:szCs w:val="20"/>
        </w:rPr>
        <w:t>consiste en la implementación y operación de un relleno sanitario para residuos sólidos domiciliarios y asimilables; planta de compostaje para residuos agroindustriales no peligrosos; lodos provenientes de plantas de tratamiento de aguas servidas, y</w:t>
      </w:r>
      <w:r w:rsidR="00800EB3">
        <w:rPr>
          <w:rFonts w:ascii="Calibri" w:eastAsia="Calibri" w:hAnsi="Calibri" w:cs="Times New Roman"/>
          <w:szCs w:val="20"/>
        </w:rPr>
        <w:t xml:space="preserve"> </w:t>
      </w:r>
      <w:r w:rsidRPr="00110812">
        <w:rPr>
          <w:rFonts w:ascii="Calibri" w:eastAsia="Calibri" w:hAnsi="Calibri" w:cs="Times New Roman"/>
          <w:szCs w:val="20"/>
        </w:rPr>
        <w:t>centro de reciclaje, para productos como vidrios, plásticos</w:t>
      </w:r>
      <w:r w:rsidR="00800EB3">
        <w:rPr>
          <w:rFonts w:ascii="Calibri" w:eastAsia="Calibri" w:hAnsi="Calibri" w:cs="Times New Roman"/>
          <w:szCs w:val="20"/>
        </w:rPr>
        <w:t>, etc</w:t>
      </w:r>
      <w:r w:rsidRPr="00110812">
        <w:rPr>
          <w:rFonts w:ascii="Calibri" w:eastAsia="Calibri" w:hAnsi="Calibri" w:cs="Times New Roman"/>
          <w:szCs w:val="20"/>
        </w:rPr>
        <w:t>. La superficie total proyectada originalmente para el relleno sanitario es de 122.500 m</w:t>
      </w:r>
      <w:r w:rsidRPr="00110812">
        <w:rPr>
          <w:rFonts w:ascii="Calibri" w:eastAsia="Calibri" w:hAnsi="Calibri" w:cs="Times New Roman"/>
          <w:szCs w:val="20"/>
          <w:vertAlign w:val="superscript"/>
        </w:rPr>
        <w:t>2</w:t>
      </w:r>
      <w:r w:rsidRPr="00110812">
        <w:rPr>
          <w:rFonts w:ascii="Calibri" w:eastAsia="Calibri" w:hAnsi="Calibri" w:cs="Times New Roman"/>
          <w:szCs w:val="20"/>
        </w:rPr>
        <w:t>, a construir en 9 etapas de forma progresiva.</w:t>
      </w:r>
    </w:p>
    <w:p w14:paraId="47483343" w14:textId="678FF86D" w:rsidR="00110812" w:rsidRPr="00110812" w:rsidRDefault="00110812" w:rsidP="00110812">
      <w:pPr>
        <w:spacing w:after="120" w:line="276" w:lineRule="auto"/>
        <w:rPr>
          <w:rFonts w:ascii="Calibri" w:eastAsia="Calibri" w:hAnsi="Calibri" w:cs="Times New Roman"/>
          <w:szCs w:val="20"/>
        </w:rPr>
      </w:pPr>
      <w:r w:rsidRPr="00110812">
        <w:rPr>
          <w:rFonts w:ascii="Calibri" w:eastAsia="Calibri" w:hAnsi="Calibri" w:cs="Times New Roman"/>
          <w:b/>
          <w:bCs/>
          <w:szCs w:val="20"/>
        </w:rPr>
        <w:t>Ampliación de la Planta de Compostaje:</w:t>
      </w:r>
      <w:r w:rsidRPr="00110812">
        <w:rPr>
          <w:rFonts w:ascii="Calibri" w:eastAsia="Calibri" w:hAnsi="Calibri" w:cs="Times New Roman"/>
          <w:szCs w:val="20"/>
        </w:rPr>
        <w:t xml:space="preserve"> Modificación</w:t>
      </w:r>
      <w:r>
        <w:rPr>
          <w:rFonts w:ascii="Calibri" w:eastAsia="Calibri" w:hAnsi="Calibri" w:cs="Times New Roman"/>
          <w:szCs w:val="20"/>
        </w:rPr>
        <w:t xml:space="preserve"> </w:t>
      </w:r>
      <w:r w:rsidR="00EF5705">
        <w:rPr>
          <w:rFonts w:ascii="Calibri" w:eastAsia="Calibri" w:hAnsi="Calibri" w:cs="Times New Roman"/>
          <w:szCs w:val="20"/>
        </w:rPr>
        <w:t xml:space="preserve">del </w:t>
      </w:r>
      <w:r>
        <w:rPr>
          <w:rFonts w:ascii="Calibri" w:eastAsia="Calibri" w:hAnsi="Calibri" w:cs="Times New Roman"/>
          <w:szCs w:val="20"/>
        </w:rPr>
        <w:t>proyecto</w:t>
      </w:r>
      <w:r w:rsidR="00176FA5">
        <w:rPr>
          <w:rFonts w:ascii="Calibri" w:eastAsia="Calibri" w:hAnsi="Calibri" w:cs="Times New Roman"/>
          <w:szCs w:val="20"/>
        </w:rPr>
        <w:t xml:space="preserve"> Centro de Tratamiento ECOMAULE</w:t>
      </w:r>
      <w:r>
        <w:rPr>
          <w:rFonts w:ascii="Calibri" w:eastAsia="Calibri" w:hAnsi="Calibri" w:cs="Times New Roman"/>
          <w:szCs w:val="20"/>
        </w:rPr>
        <w:t>,</w:t>
      </w:r>
      <w:r w:rsidRPr="00110812">
        <w:rPr>
          <w:rFonts w:ascii="Calibri" w:eastAsia="Calibri" w:hAnsi="Calibri" w:cs="Times New Roman"/>
          <w:szCs w:val="20"/>
        </w:rPr>
        <w:t xml:space="preserve"> </w:t>
      </w:r>
      <w:r w:rsidR="00EF5705" w:rsidRPr="00110812">
        <w:rPr>
          <w:rFonts w:ascii="Calibri" w:eastAsia="Calibri" w:hAnsi="Calibri" w:cs="Times New Roman"/>
          <w:szCs w:val="20"/>
        </w:rPr>
        <w:t>calificad</w:t>
      </w:r>
      <w:r w:rsidR="00EF5705">
        <w:rPr>
          <w:rFonts w:ascii="Calibri" w:eastAsia="Calibri" w:hAnsi="Calibri" w:cs="Times New Roman"/>
          <w:szCs w:val="20"/>
        </w:rPr>
        <w:t>o</w:t>
      </w:r>
      <w:r w:rsidR="00EF5705" w:rsidRPr="00110812">
        <w:rPr>
          <w:rFonts w:ascii="Calibri" w:eastAsia="Calibri" w:hAnsi="Calibri" w:cs="Times New Roman"/>
          <w:szCs w:val="20"/>
        </w:rPr>
        <w:t xml:space="preserve"> </w:t>
      </w:r>
      <w:r w:rsidRPr="00110812">
        <w:rPr>
          <w:rFonts w:ascii="Calibri" w:eastAsia="Calibri" w:hAnsi="Calibri" w:cs="Times New Roman"/>
          <w:szCs w:val="20"/>
        </w:rPr>
        <w:t>ambientalmente favorable mediante la RCA N° 277/2007</w:t>
      </w:r>
      <w:r w:rsidR="00176FA5">
        <w:rPr>
          <w:rFonts w:ascii="Calibri" w:eastAsia="Calibri" w:hAnsi="Calibri" w:cs="Times New Roman"/>
          <w:szCs w:val="20"/>
        </w:rPr>
        <w:t>, c</w:t>
      </w:r>
      <w:r>
        <w:rPr>
          <w:rFonts w:ascii="Calibri" w:eastAsia="Calibri" w:hAnsi="Calibri" w:cs="Times New Roman"/>
          <w:szCs w:val="20"/>
        </w:rPr>
        <w:t xml:space="preserve">orresponde a una ampliación </w:t>
      </w:r>
      <w:r w:rsidRPr="00110812">
        <w:rPr>
          <w:rFonts w:ascii="Calibri" w:eastAsia="Calibri" w:hAnsi="Calibri" w:cs="Times New Roman"/>
          <w:szCs w:val="20"/>
        </w:rPr>
        <w:t xml:space="preserve">en superficie y </w:t>
      </w:r>
      <w:r>
        <w:rPr>
          <w:rFonts w:ascii="Calibri" w:eastAsia="Calibri" w:hAnsi="Calibri" w:cs="Times New Roman"/>
          <w:szCs w:val="20"/>
        </w:rPr>
        <w:t xml:space="preserve">en </w:t>
      </w:r>
      <w:r w:rsidRPr="00110812">
        <w:rPr>
          <w:rFonts w:ascii="Calibri" w:eastAsia="Calibri" w:hAnsi="Calibri" w:cs="Times New Roman"/>
          <w:szCs w:val="20"/>
        </w:rPr>
        <w:t xml:space="preserve">volumen de recepción </w:t>
      </w:r>
      <w:r>
        <w:rPr>
          <w:rFonts w:ascii="Calibri" w:eastAsia="Calibri" w:hAnsi="Calibri" w:cs="Times New Roman"/>
          <w:szCs w:val="20"/>
        </w:rPr>
        <w:t>de residuos. C</w:t>
      </w:r>
      <w:r w:rsidRPr="00110812">
        <w:rPr>
          <w:rFonts w:ascii="Calibri" w:eastAsia="Calibri" w:hAnsi="Calibri" w:cs="Times New Roman"/>
          <w:szCs w:val="20"/>
        </w:rPr>
        <w:t>o</w:t>
      </w:r>
      <w:r w:rsidR="00176FA5">
        <w:rPr>
          <w:rFonts w:ascii="Calibri" w:eastAsia="Calibri" w:hAnsi="Calibri" w:cs="Times New Roman"/>
          <w:szCs w:val="20"/>
        </w:rPr>
        <w:t xml:space="preserve">mprende la </w:t>
      </w:r>
      <w:r w:rsidRPr="00110812">
        <w:rPr>
          <w:rFonts w:ascii="Calibri" w:eastAsia="Calibri" w:hAnsi="Calibri" w:cs="Times New Roman"/>
          <w:szCs w:val="20"/>
        </w:rPr>
        <w:t xml:space="preserve">ampliación </w:t>
      </w:r>
      <w:r w:rsidR="00176FA5">
        <w:rPr>
          <w:rFonts w:ascii="Calibri" w:eastAsia="Calibri" w:hAnsi="Calibri" w:cs="Times New Roman"/>
          <w:szCs w:val="20"/>
        </w:rPr>
        <w:t xml:space="preserve">de superficie destinada a manejo de compostaje, anexando un sector </w:t>
      </w:r>
      <w:r w:rsidRPr="00110812">
        <w:rPr>
          <w:rFonts w:ascii="Calibri" w:eastAsia="Calibri" w:hAnsi="Calibri" w:cs="Times New Roman"/>
          <w:szCs w:val="20"/>
        </w:rPr>
        <w:t>contigu</w:t>
      </w:r>
      <w:r w:rsidR="00176FA5">
        <w:rPr>
          <w:rFonts w:ascii="Calibri" w:eastAsia="Calibri" w:hAnsi="Calibri" w:cs="Times New Roman"/>
          <w:szCs w:val="20"/>
        </w:rPr>
        <w:t>o</w:t>
      </w:r>
      <w:r w:rsidRPr="00110812">
        <w:rPr>
          <w:rFonts w:ascii="Calibri" w:eastAsia="Calibri" w:hAnsi="Calibri" w:cs="Times New Roman"/>
          <w:szCs w:val="20"/>
        </w:rPr>
        <w:t xml:space="preserve"> a</w:t>
      </w:r>
      <w:r>
        <w:rPr>
          <w:rFonts w:ascii="Calibri" w:eastAsia="Calibri" w:hAnsi="Calibri" w:cs="Times New Roman"/>
          <w:szCs w:val="20"/>
        </w:rPr>
        <w:t>l sector</w:t>
      </w:r>
      <w:r w:rsidRPr="00110812">
        <w:rPr>
          <w:rFonts w:ascii="Calibri" w:eastAsia="Calibri" w:hAnsi="Calibri" w:cs="Times New Roman"/>
          <w:szCs w:val="20"/>
        </w:rPr>
        <w:t xml:space="preserve"> donde se emplazaba el proyecto original, aprovecha</w:t>
      </w:r>
      <w:r>
        <w:rPr>
          <w:rFonts w:ascii="Calibri" w:eastAsia="Calibri" w:hAnsi="Calibri" w:cs="Times New Roman"/>
          <w:szCs w:val="20"/>
        </w:rPr>
        <w:t>ndo</w:t>
      </w:r>
      <w:r w:rsidRPr="00110812">
        <w:rPr>
          <w:rFonts w:ascii="Calibri" w:eastAsia="Calibri" w:hAnsi="Calibri" w:cs="Times New Roman"/>
          <w:szCs w:val="20"/>
        </w:rPr>
        <w:t xml:space="preserve"> las condiciones de infraestructura existente.</w:t>
      </w:r>
    </w:p>
    <w:p w14:paraId="37E3681C" w14:textId="493489F1" w:rsidR="00110812" w:rsidRPr="00110812" w:rsidRDefault="00110812" w:rsidP="00110812">
      <w:pPr>
        <w:spacing w:after="0"/>
        <w:rPr>
          <w:rFonts w:ascii="Calibri" w:eastAsia="Calibri" w:hAnsi="Calibri" w:cs="Calibri"/>
          <w:color w:val="FF0000"/>
          <w:szCs w:val="20"/>
        </w:rPr>
      </w:pPr>
      <w:r w:rsidRPr="00110812">
        <w:rPr>
          <w:rFonts w:ascii="Calibri" w:eastAsia="Calibri" w:hAnsi="Calibri" w:cs="Times New Roman"/>
          <w:b/>
          <w:bCs/>
          <w:szCs w:val="20"/>
        </w:rPr>
        <w:t>Modificación al Sistema de Manejo de Lodos Sanitarios:</w:t>
      </w:r>
      <w:r w:rsidRPr="00110812">
        <w:rPr>
          <w:rFonts w:ascii="Calibri" w:eastAsia="Calibri" w:hAnsi="Calibri" w:cs="Times New Roman"/>
          <w:szCs w:val="20"/>
        </w:rPr>
        <w:t xml:space="preserve"> Modificación </w:t>
      </w:r>
      <w:r w:rsidR="00176FA5">
        <w:rPr>
          <w:rFonts w:ascii="Calibri" w:eastAsia="Calibri" w:hAnsi="Calibri" w:cs="Times New Roman"/>
          <w:szCs w:val="20"/>
        </w:rPr>
        <w:t>a proyecto original y sus modificaciones</w:t>
      </w:r>
      <w:r w:rsidRPr="00110812">
        <w:rPr>
          <w:rFonts w:ascii="Calibri" w:eastAsia="Calibri" w:hAnsi="Calibri" w:cs="Times New Roman"/>
          <w:szCs w:val="20"/>
        </w:rPr>
        <w:t>, que fue calificada ambientalmente favorable mediante la RCA N° 104/2014</w:t>
      </w:r>
      <w:r w:rsidR="00176FA5">
        <w:rPr>
          <w:rFonts w:ascii="Calibri" w:eastAsia="Calibri" w:hAnsi="Calibri" w:cs="Times New Roman"/>
          <w:szCs w:val="20"/>
        </w:rPr>
        <w:t xml:space="preserve">. Implica </w:t>
      </w:r>
      <w:r w:rsidRPr="00110812">
        <w:rPr>
          <w:rFonts w:ascii="Calibri" w:eastAsia="Calibri" w:hAnsi="Calibri" w:cs="Times New Roman"/>
          <w:szCs w:val="20"/>
        </w:rPr>
        <w:t>cambios al sistema de tratamiento y disposición de lodos. Básicamente, comprende una sustitución del proceso de compostaje convencional de lodos sanitarios por un proceso de compostaje rápido y su posterior disposición en un mono</w:t>
      </w:r>
      <w:r w:rsidR="00F05883">
        <w:rPr>
          <w:rFonts w:ascii="Calibri" w:eastAsia="Calibri" w:hAnsi="Calibri" w:cs="Times New Roman"/>
          <w:szCs w:val="20"/>
        </w:rPr>
        <w:t xml:space="preserve"> </w:t>
      </w:r>
      <w:r w:rsidRPr="00110812">
        <w:rPr>
          <w:rFonts w:ascii="Calibri" w:eastAsia="Calibri" w:hAnsi="Calibri" w:cs="Times New Roman"/>
          <w:szCs w:val="20"/>
        </w:rPr>
        <w:t>relleno implementado dentro del mismo predio.</w:t>
      </w:r>
    </w:p>
    <w:p w14:paraId="2A1DBAB0" w14:textId="77777777" w:rsidR="00D42470" w:rsidRPr="00D42470" w:rsidRDefault="00D42470" w:rsidP="00D42470">
      <w:pPr>
        <w:spacing w:after="0"/>
        <w:rPr>
          <w:rFonts w:ascii="Calibri" w:eastAsia="Calibri" w:hAnsi="Calibri" w:cs="Calibri"/>
          <w:szCs w:val="20"/>
        </w:rPr>
      </w:pPr>
    </w:p>
    <w:p w14:paraId="518FB479" w14:textId="5F6318F8" w:rsidR="00D42470" w:rsidRDefault="00D42470" w:rsidP="00CD62A2">
      <w:pPr>
        <w:spacing w:after="0" w:line="276" w:lineRule="auto"/>
        <w:contextualSpacing/>
        <w:rPr>
          <w:rFonts w:ascii="Calibri" w:eastAsia="Calibri" w:hAnsi="Calibri" w:cs="Calibri"/>
          <w:szCs w:val="20"/>
        </w:rPr>
      </w:pPr>
      <w:r w:rsidRPr="00D42470">
        <w:rPr>
          <w:rFonts w:ascii="Calibri" w:eastAsia="Calibri" w:hAnsi="Calibri" w:cs="Calibri"/>
          <w:szCs w:val="20"/>
        </w:rPr>
        <w:t xml:space="preserve">Las materias relevantes objeto de la fiscalización incluyeron </w:t>
      </w:r>
      <w:r w:rsidR="00A71A2B">
        <w:rPr>
          <w:rFonts w:ascii="Calibri" w:eastAsia="Times New Roman" w:hAnsi="Calibri" w:cs="Calibri"/>
          <w:szCs w:val="16"/>
          <w:lang w:eastAsia="es-CL"/>
        </w:rPr>
        <w:t xml:space="preserve">específicamente el Manejo </w:t>
      </w:r>
      <w:r w:rsidR="00BF3914">
        <w:rPr>
          <w:rFonts w:ascii="Calibri" w:eastAsia="Times New Roman" w:hAnsi="Calibri" w:cs="Calibri"/>
          <w:szCs w:val="16"/>
          <w:lang w:eastAsia="es-CL"/>
        </w:rPr>
        <w:t xml:space="preserve">y </w:t>
      </w:r>
      <w:r w:rsidR="00176FA5">
        <w:rPr>
          <w:rFonts w:ascii="Calibri" w:eastAsia="Times New Roman" w:hAnsi="Calibri" w:cs="Calibri"/>
          <w:szCs w:val="16"/>
          <w:lang w:eastAsia="es-CL"/>
        </w:rPr>
        <w:t>C</w:t>
      </w:r>
      <w:r w:rsidR="00BF3914">
        <w:rPr>
          <w:rFonts w:ascii="Calibri" w:eastAsia="Times New Roman" w:hAnsi="Calibri" w:cs="Calibri"/>
          <w:szCs w:val="16"/>
          <w:lang w:eastAsia="es-CL"/>
        </w:rPr>
        <w:t xml:space="preserve">ontrol </w:t>
      </w:r>
      <w:r w:rsidR="00A71A2B">
        <w:rPr>
          <w:rFonts w:ascii="Calibri" w:eastAsia="Times New Roman" w:hAnsi="Calibri" w:cs="Calibri"/>
          <w:szCs w:val="16"/>
          <w:lang w:eastAsia="es-CL"/>
        </w:rPr>
        <w:t>de Olores</w:t>
      </w:r>
      <w:r w:rsidRPr="00D42470">
        <w:rPr>
          <w:rFonts w:ascii="Calibri" w:eastAsia="Calibri" w:hAnsi="Calibri" w:cs="Calibri"/>
          <w:szCs w:val="20"/>
        </w:rPr>
        <w:t xml:space="preserve">. </w:t>
      </w:r>
    </w:p>
    <w:p w14:paraId="77C1C06D" w14:textId="5F0009BC" w:rsidR="007C4D56" w:rsidRDefault="007C4D56" w:rsidP="00CD62A2">
      <w:pPr>
        <w:spacing w:after="0" w:line="276" w:lineRule="auto"/>
        <w:contextualSpacing/>
        <w:rPr>
          <w:rFonts w:ascii="Calibri" w:eastAsia="Calibri" w:hAnsi="Calibri" w:cs="Calibri"/>
          <w:szCs w:val="20"/>
        </w:rPr>
      </w:pPr>
    </w:p>
    <w:p w14:paraId="6FDFDBC9" w14:textId="77777777" w:rsidR="007C4D56" w:rsidRDefault="007C4D56" w:rsidP="007C4D56">
      <w:pPr>
        <w:keepNext/>
        <w:rPr>
          <w:rFonts w:cstheme="minorHAnsi"/>
          <w:bCs/>
        </w:rPr>
      </w:pPr>
      <w:r>
        <w:rPr>
          <w:rFonts w:ascii="Calibri" w:eastAsia="Calibri" w:hAnsi="Calibri" w:cs="Calibri"/>
          <w:szCs w:val="20"/>
        </w:rPr>
        <w:t>Dentro de los hallazgos constatados, se encuentra lo siguiente:</w:t>
      </w:r>
      <w:r w:rsidRPr="007C4D56">
        <w:rPr>
          <w:rFonts w:cstheme="minorHAnsi"/>
          <w:bCs/>
        </w:rPr>
        <w:t xml:space="preserve"> </w:t>
      </w:r>
    </w:p>
    <w:p w14:paraId="5427E499" w14:textId="0A22B47E" w:rsidR="007C4D56" w:rsidRDefault="007C4D56" w:rsidP="007C4D56">
      <w:pPr>
        <w:keepNext/>
      </w:pPr>
      <w:r>
        <w:rPr>
          <w:rFonts w:cstheme="minorHAnsi"/>
          <w:bCs/>
        </w:rPr>
        <w:t xml:space="preserve">No acreditó dar aviso </w:t>
      </w:r>
      <w:r w:rsidRPr="00031C89">
        <w:t>a la autoridad</w:t>
      </w:r>
      <w:r>
        <w:t>, en un periodo no</w:t>
      </w:r>
      <w:r w:rsidRPr="00031C89">
        <w:t xml:space="preserve"> mayor a 48 horas</w:t>
      </w:r>
      <w:r>
        <w:t>,</w:t>
      </w:r>
      <w:r w:rsidRPr="00031C89">
        <w:t xml:space="preserve"> </w:t>
      </w:r>
      <w:r>
        <w:t xml:space="preserve">respecto </w:t>
      </w:r>
      <w:r w:rsidRPr="00031C89">
        <w:t xml:space="preserve">del ingreso de lodos </w:t>
      </w:r>
      <w:r>
        <w:t xml:space="preserve">a la unidad fiscalizable </w:t>
      </w:r>
      <w:r w:rsidRPr="00031C89">
        <w:t xml:space="preserve">con humedades mayores a </w:t>
      </w:r>
      <w:r>
        <w:t>82% según establece el Considerando N.° 5.3.1.2. de la RCA N.° 104/2014</w:t>
      </w:r>
      <w:r w:rsidRPr="00031C89">
        <w:t xml:space="preserve"> (82%)</w:t>
      </w:r>
      <w:r>
        <w:t>, toda vez que se constató superación de dicho límite en 3 ocasiones dentro del período marzo 2019 - marzo 2020, situación que no fue informada a la autoridad dentro de los plazos establecidos.</w:t>
      </w:r>
      <w:r w:rsidR="00BB3694">
        <w:t xml:space="preserve"> </w:t>
      </w:r>
    </w:p>
    <w:p w14:paraId="08E98C21" w14:textId="05209ECA" w:rsidR="00301C27" w:rsidRDefault="00301C27" w:rsidP="007C4D56">
      <w:pPr>
        <w:keepNext/>
        <w:rPr>
          <w:rFonts w:cstheme="minorHAnsi"/>
        </w:rPr>
      </w:pPr>
      <w:r>
        <w:rPr>
          <w:rFonts w:cstheme="minorHAnsi"/>
        </w:rPr>
        <w:t xml:space="preserve">No </w:t>
      </w:r>
      <w:r w:rsidR="00D05C69">
        <w:rPr>
          <w:rFonts w:cstheme="minorHAnsi"/>
        </w:rPr>
        <w:t xml:space="preserve">se </w:t>
      </w:r>
      <w:r>
        <w:rPr>
          <w:rFonts w:cstheme="minorHAnsi"/>
        </w:rPr>
        <w:t xml:space="preserve">acreditó el seguimiento periódico </w:t>
      </w:r>
      <w:r w:rsidR="00D05C69">
        <w:rPr>
          <w:rFonts w:cstheme="minorHAnsi"/>
        </w:rPr>
        <w:t xml:space="preserve">permanente </w:t>
      </w:r>
      <w:r>
        <w:rPr>
          <w:rFonts w:cstheme="minorHAnsi"/>
        </w:rPr>
        <w:t>de olores en los 12 puntos que establece el denominado informe ODOTECH</w:t>
      </w:r>
      <w:r w:rsidR="0068535F">
        <w:rPr>
          <w:rFonts w:cstheme="minorHAnsi"/>
        </w:rPr>
        <w:t xml:space="preserve"> incluido en la evaluación ambiental</w:t>
      </w:r>
      <w:r>
        <w:rPr>
          <w:rFonts w:cstheme="minorHAnsi"/>
        </w:rPr>
        <w:t xml:space="preserve">, </w:t>
      </w:r>
      <w:r w:rsidR="003F7304">
        <w:rPr>
          <w:rFonts w:cstheme="minorHAnsi"/>
        </w:rPr>
        <w:t xml:space="preserve">según </w:t>
      </w:r>
      <w:r>
        <w:rPr>
          <w:rFonts w:cstheme="minorHAnsi"/>
        </w:rPr>
        <w:t xml:space="preserve">Considerando N.° 8.8. de la RCA N.° </w:t>
      </w:r>
      <w:r w:rsidRPr="00D545AB">
        <w:rPr>
          <w:rFonts w:cstheme="minorHAnsi"/>
        </w:rPr>
        <w:t>104/</w:t>
      </w:r>
      <w:r w:rsidR="00D545AB" w:rsidRPr="00D545AB">
        <w:rPr>
          <w:rFonts w:cstheme="minorHAnsi"/>
        </w:rPr>
        <w:t>20</w:t>
      </w:r>
      <w:r w:rsidR="00D545AB">
        <w:rPr>
          <w:rFonts w:cstheme="minorHAnsi"/>
        </w:rPr>
        <w:t>14</w:t>
      </w:r>
      <w:r w:rsidR="00D05C69">
        <w:rPr>
          <w:rFonts w:cstheme="minorHAnsi"/>
        </w:rPr>
        <w:t>. El titular sólo presenta antecedentes de una actividad de seguimiento</w:t>
      </w:r>
      <w:r w:rsidR="003F7304">
        <w:rPr>
          <w:rFonts w:cstheme="minorHAnsi"/>
        </w:rPr>
        <w:t>,</w:t>
      </w:r>
      <w:r w:rsidR="007B49FF">
        <w:rPr>
          <w:rFonts w:cstheme="minorHAnsi"/>
        </w:rPr>
        <w:t xml:space="preserve"> </w:t>
      </w:r>
      <w:r w:rsidR="00117554">
        <w:rPr>
          <w:rFonts w:cstheme="minorHAnsi"/>
        </w:rPr>
        <w:t>asociada a los 12 puntos que se indican en la evaluación ambiental</w:t>
      </w:r>
      <w:r w:rsidR="0068535F">
        <w:rPr>
          <w:rFonts w:cstheme="minorHAnsi"/>
        </w:rPr>
        <w:t>;</w:t>
      </w:r>
      <w:r w:rsidR="00117554">
        <w:rPr>
          <w:rFonts w:cstheme="minorHAnsi"/>
        </w:rPr>
        <w:t xml:space="preserve"> </w:t>
      </w:r>
      <w:r w:rsidR="003F7304">
        <w:rPr>
          <w:rFonts w:cstheme="minorHAnsi"/>
        </w:rPr>
        <w:t xml:space="preserve">correspondiente a una </w:t>
      </w:r>
      <w:r w:rsidR="00117554">
        <w:rPr>
          <w:rFonts w:cstheme="minorHAnsi"/>
        </w:rPr>
        <w:t xml:space="preserve">actividad ejecutada </w:t>
      </w:r>
      <w:r w:rsidR="003F7304">
        <w:rPr>
          <w:rFonts w:cstheme="minorHAnsi"/>
        </w:rPr>
        <w:t>en el mes de marzo de 2020</w:t>
      </w:r>
      <w:r w:rsidR="003F7304">
        <w:rPr>
          <w:rFonts w:cstheme="minorHAnsi"/>
        </w:rPr>
        <w:t xml:space="preserve">, </w:t>
      </w:r>
      <w:r w:rsidR="007B49FF">
        <w:rPr>
          <w:rFonts w:cstheme="minorHAnsi"/>
        </w:rPr>
        <w:t>mediante metodología de encuestas</w:t>
      </w:r>
      <w:r w:rsidR="00117554">
        <w:rPr>
          <w:rFonts w:cstheme="minorHAnsi"/>
        </w:rPr>
        <w:t xml:space="preserve"> </w:t>
      </w:r>
      <w:r w:rsidR="003F7304">
        <w:rPr>
          <w:rFonts w:cstheme="minorHAnsi"/>
        </w:rPr>
        <w:t xml:space="preserve">encomendada a la </w:t>
      </w:r>
      <w:r w:rsidR="00D05C69">
        <w:rPr>
          <w:rFonts w:cstheme="minorHAnsi"/>
        </w:rPr>
        <w:t>empresa ECOTEC</w:t>
      </w:r>
      <w:r w:rsidR="00117554">
        <w:rPr>
          <w:rFonts w:cstheme="minorHAnsi"/>
        </w:rPr>
        <w:t xml:space="preserve">. Lo anterior, considerando que el proyecto </w:t>
      </w:r>
      <w:r w:rsidRPr="00D545AB">
        <w:rPr>
          <w:rStyle w:val="ImagenesCar"/>
          <w:b w:val="0"/>
          <w:bCs/>
          <w:sz w:val="20"/>
          <w:szCs w:val="20"/>
        </w:rPr>
        <w:t>Modificación Al Sistema de Manejo de Lodos Sanitarios</w:t>
      </w:r>
      <w:r w:rsidR="00117554">
        <w:rPr>
          <w:rStyle w:val="ImagenesCar"/>
          <w:b w:val="0"/>
          <w:bCs/>
          <w:sz w:val="20"/>
          <w:szCs w:val="20"/>
        </w:rPr>
        <w:t xml:space="preserve"> presenta operaciones a partir del año 2015</w:t>
      </w:r>
      <w:r>
        <w:rPr>
          <w:rFonts w:cstheme="minorHAnsi"/>
        </w:rPr>
        <w:t>.</w:t>
      </w:r>
    </w:p>
    <w:p w14:paraId="4866E0E2" w14:textId="2AE6784F" w:rsidR="007C4D56" w:rsidRDefault="003F7304" w:rsidP="00CD62A2">
      <w:pPr>
        <w:spacing w:after="0" w:line="276" w:lineRule="auto"/>
        <w:contextualSpacing/>
      </w:pPr>
      <w:r>
        <w:t xml:space="preserve">Los resultados del estudio </w:t>
      </w:r>
      <w:r w:rsidR="00A47075" w:rsidRPr="00A47075">
        <w:t xml:space="preserve">“Servicio de Panel de Olores para Ecomaule” </w:t>
      </w:r>
      <w:r w:rsidR="00117554">
        <w:t xml:space="preserve">realizado </w:t>
      </w:r>
      <w:r>
        <w:t xml:space="preserve">a requerimiento del titular </w:t>
      </w:r>
      <w:r w:rsidR="00117554">
        <w:t>por la empresa ECOTEC</w:t>
      </w:r>
      <w:r>
        <w:t>, correspondiente a</w:t>
      </w:r>
      <w:r w:rsidR="00117554">
        <w:t xml:space="preserve"> un</w:t>
      </w:r>
      <w:r>
        <w:t>a</w:t>
      </w:r>
      <w:r w:rsidR="00117554">
        <w:t xml:space="preserve"> </w:t>
      </w:r>
      <w:r>
        <w:t xml:space="preserve">evaluación </w:t>
      </w:r>
      <w:r w:rsidR="00A47075" w:rsidRPr="00A47075">
        <w:t xml:space="preserve">sensorial </w:t>
      </w:r>
      <w:r>
        <w:t>en base a</w:t>
      </w:r>
      <w:r w:rsidR="00117554">
        <w:t xml:space="preserve"> </w:t>
      </w:r>
      <w:r w:rsidR="00A47075" w:rsidRPr="00A47075">
        <w:t xml:space="preserve">panelistas </w:t>
      </w:r>
      <w:r>
        <w:t xml:space="preserve">utilizando de base </w:t>
      </w:r>
      <w:r w:rsidR="00A47075" w:rsidRPr="00A47075">
        <w:t xml:space="preserve">la normativa metodología Verein </w:t>
      </w:r>
      <w:r w:rsidR="00C16F2A" w:rsidRPr="00A47075">
        <w:t>Deutscher Ingenieure</w:t>
      </w:r>
      <w:r w:rsidR="00A47075" w:rsidRPr="00A47075">
        <w:t xml:space="preserve"> VDI 3940, entre los años 2015 y 2016</w:t>
      </w:r>
      <w:r w:rsidR="00C16F2A">
        <w:t>,</w:t>
      </w:r>
      <w:r w:rsidR="00A47075" w:rsidRPr="00A47075">
        <w:t xml:space="preserve"> </w:t>
      </w:r>
      <w:r>
        <w:t xml:space="preserve"> en atención al compromiso establecido </w:t>
      </w:r>
      <w:r>
        <w:t>en el Considerando N.° 5.3.1.1</w:t>
      </w:r>
      <w:r>
        <w:t xml:space="preserve"> de la RCA N.° 104/2014, </w:t>
      </w:r>
      <w:r w:rsidR="00A47075" w:rsidRPr="00A47075">
        <w:t>concluy</w:t>
      </w:r>
      <w:r>
        <w:t>e la</w:t>
      </w:r>
      <w:r w:rsidR="00A47075" w:rsidRPr="00A47075">
        <w:t xml:space="preserve"> existencia de </w:t>
      </w:r>
      <w:r w:rsidR="00117554">
        <w:t xml:space="preserve">olores en </w:t>
      </w:r>
      <w:r>
        <w:t xml:space="preserve">diversos </w:t>
      </w:r>
      <w:r w:rsidR="00A47075" w:rsidRPr="00A47075">
        <w:t>puntos de interés (receptores sensibles)</w:t>
      </w:r>
      <w:r>
        <w:t xml:space="preserve">, cuyos resultados superan </w:t>
      </w:r>
      <w:r w:rsidR="00A47075" w:rsidRPr="00A47075">
        <w:t xml:space="preserve">el 10% </w:t>
      </w:r>
      <w:r>
        <w:t xml:space="preserve">de horas olor en </w:t>
      </w:r>
      <w:r w:rsidR="007D39C2">
        <w:t>4</w:t>
      </w:r>
      <w:r>
        <w:t xml:space="preserve"> </w:t>
      </w:r>
      <w:r w:rsidR="007D39C2">
        <w:t>puntos de interés</w:t>
      </w:r>
      <w:r>
        <w:t xml:space="preserve">, </w:t>
      </w:r>
      <w:r w:rsidR="007D39C2">
        <w:t xml:space="preserve">fuera de otros puntos donde se estableció presencia de olor en menor medida (&lt;10% horas), </w:t>
      </w:r>
      <w:r>
        <w:t xml:space="preserve">considerando una </w:t>
      </w:r>
      <w:r w:rsidR="00A47075" w:rsidRPr="00A47075">
        <w:t xml:space="preserve">estimación </w:t>
      </w:r>
      <w:r w:rsidR="0068535F">
        <w:t xml:space="preserve">estadística </w:t>
      </w:r>
      <w:r w:rsidR="00A47075" w:rsidRPr="00A47075">
        <w:t>anual. En consecuencia, se constata impacto odorante atribuible a la fuente superior a lo</w:t>
      </w:r>
      <w:r>
        <w:t xml:space="preserve">s niveles </w:t>
      </w:r>
      <w:r w:rsidR="00A47075" w:rsidRPr="00A47075">
        <w:t>proyectado</w:t>
      </w:r>
      <w:r>
        <w:t>s</w:t>
      </w:r>
      <w:r w:rsidR="00A47075" w:rsidRPr="00A47075">
        <w:t xml:space="preserve"> en la evaluación</w:t>
      </w:r>
      <w:r>
        <w:t xml:space="preserve"> ambiental, dado que esta última consideraba </w:t>
      </w:r>
      <w:r w:rsidR="00C16F2A">
        <w:t xml:space="preserve">no más de un 4% </w:t>
      </w:r>
      <w:r>
        <w:t>de horas olor en</w:t>
      </w:r>
      <w:r w:rsidR="006F6BA2">
        <w:t xml:space="preserve"> sectores con presencia de</w:t>
      </w:r>
      <w:r>
        <w:t xml:space="preserve"> receptores sensibles</w:t>
      </w:r>
      <w:r w:rsidR="007D39C2">
        <w:t>.</w:t>
      </w:r>
    </w:p>
    <w:p w14:paraId="795CC1B9" w14:textId="60FC7CC2" w:rsidR="00C16F2A" w:rsidRDefault="00C16F2A" w:rsidP="00CD62A2">
      <w:pPr>
        <w:spacing w:after="0" w:line="276" w:lineRule="auto"/>
        <w:contextualSpacing/>
      </w:pPr>
    </w:p>
    <w:p w14:paraId="514AF8FD" w14:textId="443EEBEF" w:rsidR="00D05C69" w:rsidRDefault="00D05C69" w:rsidP="00CD62A2">
      <w:pPr>
        <w:spacing w:after="0" w:line="276" w:lineRule="auto"/>
        <w:contextualSpacing/>
      </w:pPr>
    </w:p>
    <w:p w14:paraId="3CEE0A7D" w14:textId="77777777" w:rsidR="00D05C69" w:rsidRDefault="00D05C69" w:rsidP="00CD62A2">
      <w:pPr>
        <w:spacing w:after="0" w:line="276" w:lineRule="auto"/>
        <w:contextualSpacing/>
      </w:pPr>
    </w:p>
    <w:p w14:paraId="0162FA14" w14:textId="77777777" w:rsidR="00D42470" w:rsidRDefault="00D42470" w:rsidP="007E0CCA">
      <w:pPr>
        <w:pStyle w:val="Ttulo1"/>
      </w:pPr>
      <w:bookmarkStart w:id="8" w:name="_Toc390777017"/>
      <w:bookmarkStart w:id="9" w:name="_Toc449085406"/>
      <w:bookmarkStart w:id="10" w:name="_Toc496801398"/>
      <w:bookmarkStart w:id="11" w:name="_Toc500155330"/>
      <w:bookmarkStart w:id="12" w:name="_Toc46742306"/>
      <w:r w:rsidRPr="00D42470">
        <w:t xml:space="preserve">IDENTIFICACIÓN </w:t>
      </w:r>
      <w:bookmarkEnd w:id="8"/>
      <w:r w:rsidRPr="00D42470">
        <w:t>DE LA UNIDAD FISCALIZABLE</w:t>
      </w:r>
      <w:bookmarkEnd w:id="9"/>
      <w:bookmarkEnd w:id="10"/>
      <w:bookmarkEnd w:id="11"/>
      <w:bookmarkEnd w:id="12"/>
    </w:p>
    <w:p w14:paraId="4D207B9A" w14:textId="77777777" w:rsidR="0007552A" w:rsidRPr="0007552A" w:rsidRDefault="0007552A" w:rsidP="00054316"/>
    <w:p w14:paraId="72328E79" w14:textId="77777777" w:rsidR="00D42470" w:rsidRPr="007E0CCA" w:rsidRDefault="00D42470" w:rsidP="007E0CCA">
      <w:pPr>
        <w:pStyle w:val="Ttulo2"/>
      </w:pPr>
      <w:bookmarkStart w:id="13" w:name="_Toc449085407"/>
      <w:bookmarkStart w:id="14" w:name="_Toc496801399"/>
      <w:bookmarkStart w:id="15" w:name="_Toc500155331"/>
      <w:bookmarkStart w:id="16" w:name="_Toc46742307"/>
      <w:r w:rsidRPr="007E0CCA">
        <w:t>Antecedentes Generales</w:t>
      </w:r>
      <w:bookmarkEnd w:id="13"/>
      <w:bookmarkEnd w:id="14"/>
      <w:bookmarkEnd w:id="15"/>
      <w:bookmarkEnd w:id="16"/>
    </w:p>
    <w:p w14:paraId="1890A0DC" w14:textId="77777777" w:rsidR="00D42470" w:rsidRDefault="00D42470" w:rsidP="00D42470">
      <w:pPr>
        <w:contextualSpacing/>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B31C58" w:rsidRPr="00BE2101" w14:paraId="14F66D7E" w14:textId="77777777" w:rsidTr="006C194C">
        <w:trPr>
          <w:trHeight w:val="20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77D6C8" w14:textId="77777777" w:rsidR="006C194C" w:rsidRDefault="00B31C58" w:rsidP="00CE42FA">
            <w:pPr>
              <w:spacing w:after="0"/>
              <w:rPr>
                <w:rFonts w:ascii="Calibri" w:eastAsia="Calibri" w:hAnsi="Calibri" w:cs="Calibri"/>
                <w:szCs w:val="20"/>
              </w:rPr>
            </w:pPr>
            <w:r w:rsidRPr="00BE2101">
              <w:rPr>
                <w:rFonts w:ascii="Calibri" w:eastAsia="Calibri" w:hAnsi="Calibri" w:cs="Calibri"/>
                <w:b/>
                <w:szCs w:val="20"/>
              </w:rPr>
              <w:t>Identificación de la actividad, proyecto o fuente fiscalizada:</w:t>
            </w:r>
            <w:r w:rsidRPr="00BE2101">
              <w:rPr>
                <w:rFonts w:ascii="Calibri" w:eastAsia="Calibri" w:hAnsi="Calibri" w:cs="Calibri"/>
                <w:szCs w:val="20"/>
              </w:rPr>
              <w:t xml:space="preserve"> </w:t>
            </w:r>
          </w:p>
          <w:p w14:paraId="3377C612" w14:textId="77777777" w:rsidR="00B31C58" w:rsidRPr="006C194C" w:rsidRDefault="00B31C58" w:rsidP="00CE42FA">
            <w:pPr>
              <w:spacing w:after="0"/>
              <w:rPr>
                <w:rFonts w:ascii="Calibri" w:eastAsia="Calibri" w:hAnsi="Calibri" w:cs="Calibri"/>
                <w:b/>
                <w:szCs w:val="20"/>
              </w:rPr>
            </w:pPr>
            <w:r w:rsidRPr="00BE2101">
              <w:rPr>
                <w:rFonts w:ascii="Calibri" w:eastAsia="Calibri" w:hAnsi="Calibri" w:cs="Calibri"/>
                <w:szCs w:val="20"/>
              </w:rPr>
              <w:t>ECOMAULE</w:t>
            </w:r>
          </w:p>
        </w:tc>
      </w:tr>
      <w:tr w:rsidR="00B31C58" w:rsidRPr="00BE2101" w14:paraId="29C7BCA8" w14:textId="77777777" w:rsidTr="004244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D34327" w14:textId="77777777" w:rsidR="00B31C58" w:rsidRPr="00BE2101" w:rsidRDefault="00B31C58" w:rsidP="00CE42FA">
            <w:pPr>
              <w:spacing w:after="0"/>
              <w:rPr>
                <w:rFonts w:ascii="Calibri" w:eastAsia="Calibri" w:hAnsi="Calibri" w:cs="Calibri"/>
                <w:b/>
                <w:szCs w:val="20"/>
              </w:rPr>
            </w:pPr>
            <w:r w:rsidRPr="00BE2101">
              <w:rPr>
                <w:rFonts w:ascii="Calibri" w:eastAsia="Calibri" w:hAnsi="Calibri" w:cs="Calibri"/>
                <w:b/>
                <w:szCs w:val="20"/>
              </w:rPr>
              <w:t>Región:</w:t>
            </w:r>
            <w:r w:rsidRPr="00BE2101">
              <w:rPr>
                <w:rFonts w:ascii="Calibri" w:eastAsia="Calibri" w:hAnsi="Calibri" w:cs="Calibri"/>
                <w:szCs w:val="20"/>
              </w:rPr>
              <w:t xml:space="preserve"> </w:t>
            </w:r>
          </w:p>
          <w:p w14:paraId="5FC41AD7" w14:textId="77777777" w:rsidR="00B31C58" w:rsidRPr="00BE2101" w:rsidRDefault="00B31C58" w:rsidP="00CE42FA">
            <w:pPr>
              <w:spacing w:after="0"/>
              <w:rPr>
                <w:rFonts w:ascii="Calibri" w:eastAsia="Calibri" w:hAnsi="Calibri" w:cs="Calibri"/>
                <w:szCs w:val="20"/>
              </w:rPr>
            </w:pPr>
            <w:r w:rsidRPr="00BE2101">
              <w:rPr>
                <w:rFonts w:ascii="Calibri" w:eastAsia="Calibri" w:hAnsi="Calibri" w:cs="Calibri"/>
                <w:szCs w:val="20"/>
              </w:rPr>
              <w:t>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0146849F" w14:textId="77777777" w:rsidR="00B31C58" w:rsidRPr="00BE2101" w:rsidRDefault="00B31C58" w:rsidP="00CE42FA">
            <w:pPr>
              <w:spacing w:after="0" w:line="276" w:lineRule="auto"/>
              <w:ind w:left="46"/>
              <w:rPr>
                <w:rFonts w:ascii="Calibri" w:eastAsia="Calibri" w:hAnsi="Calibri" w:cs="Calibri"/>
                <w:szCs w:val="20"/>
              </w:rPr>
            </w:pPr>
            <w:r w:rsidRPr="00BE2101">
              <w:rPr>
                <w:rFonts w:ascii="Calibri" w:eastAsia="Calibri" w:hAnsi="Calibri" w:cs="Calibri"/>
                <w:b/>
                <w:szCs w:val="20"/>
              </w:rPr>
              <w:t>Ubicación de la actividad, proyecto o fuente fiscalizada:</w:t>
            </w:r>
            <w:r w:rsidRPr="00BE2101">
              <w:rPr>
                <w:rFonts w:ascii="Calibri" w:eastAsia="Calibri" w:hAnsi="Calibri" w:cs="Calibri"/>
                <w:szCs w:val="20"/>
              </w:rPr>
              <w:t xml:space="preserve"> </w:t>
            </w:r>
          </w:p>
          <w:p w14:paraId="095A8B6D" w14:textId="7D78F635" w:rsidR="00B31C58" w:rsidRPr="00BE2101" w:rsidRDefault="00B31C58" w:rsidP="00CE42FA">
            <w:pPr>
              <w:spacing w:after="0" w:line="276" w:lineRule="auto"/>
              <w:ind w:left="46"/>
              <w:rPr>
                <w:rFonts w:ascii="Calibri" w:eastAsia="Calibri" w:hAnsi="Calibri" w:cs="Calibri"/>
                <w:b/>
                <w:szCs w:val="20"/>
              </w:rPr>
            </w:pPr>
            <w:r w:rsidRPr="00BE2101">
              <w:rPr>
                <w:rFonts w:ascii="Calibri" w:eastAsia="Calibri" w:hAnsi="Calibri" w:cs="Calibri"/>
                <w:szCs w:val="20"/>
              </w:rPr>
              <w:t xml:space="preserve">El proyecto se ubica en la Región del Maule, </w:t>
            </w:r>
            <w:r>
              <w:rPr>
                <w:rFonts w:ascii="Calibri" w:eastAsia="Calibri" w:hAnsi="Calibri" w:cs="Calibri"/>
                <w:szCs w:val="20"/>
              </w:rPr>
              <w:t>P</w:t>
            </w:r>
            <w:r w:rsidRPr="00BE2101">
              <w:rPr>
                <w:rFonts w:ascii="Calibri" w:eastAsia="Calibri" w:hAnsi="Calibri" w:cs="Calibri"/>
                <w:szCs w:val="20"/>
              </w:rPr>
              <w:t xml:space="preserve">rovincia de Talca, Comuna de Río Claro, al interior del Fundo Palermo, </w:t>
            </w:r>
            <w:r w:rsidR="001573DC">
              <w:rPr>
                <w:rFonts w:ascii="Calibri" w:eastAsia="Calibri" w:hAnsi="Calibri" w:cs="Calibri"/>
                <w:szCs w:val="20"/>
              </w:rPr>
              <w:t>P</w:t>
            </w:r>
            <w:r w:rsidRPr="00BE2101">
              <w:rPr>
                <w:rFonts w:ascii="Calibri" w:eastAsia="Calibri" w:hAnsi="Calibri" w:cs="Calibri"/>
                <w:szCs w:val="20"/>
              </w:rPr>
              <w:t>redio ROL N° 138.</w:t>
            </w:r>
          </w:p>
          <w:p w14:paraId="71A388E5" w14:textId="77777777" w:rsidR="00B31C58" w:rsidRPr="00BE2101" w:rsidRDefault="00B31C58" w:rsidP="00CE42FA">
            <w:pPr>
              <w:spacing w:after="0"/>
              <w:ind w:left="188"/>
              <w:rPr>
                <w:rFonts w:ascii="Calibri" w:eastAsia="Calibri" w:hAnsi="Calibri" w:cs="Calibri"/>
                <w:szCs w:val="20"/>
              </w:rPr>
            </w:pPr>
          </w:p>
        </w:tc>
      </w:tr>
      <w:tr w:rsidR="00B31C58" w:rsidRPr="00BE2101" w14:paraId="54615E02" w14:textId="77777777" w:rsidTr="004244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9D33D9" w14:textId="77777777" w:rsidR="00B31C58" w:rsidRPr="00BE2101" w:rsidRDefault="00B31C58" w:rsidP="00CE42FA">
            <w:pPr>
              <w:spacing w:after="0"/>
              <w:rPr>
                <w:rFonts w:ascii="Calibri" w:eastAsia="Calibri" w:hAnsi="Calibri" w:cs="Calibri"/>
                <w:b/>
                <w:szCs w:val="20"/>
              </w:rPr>
            </w:pPr>
            <w:r w:rsidRPr="00BE2101">
              <w:rPr>
                <w:rFonts w:ascii="Calibri" w:eastAsia="Calibri" w:hAnsi="Calibri" w:cs="Calibri"/>
                <w:b/>
                <w:szCs w:val="20"/>
              </w:rPr>
              <w:t>Provincia:</w:t>
            </w:r>
            <w:r w:rsidRPr="00BE2101">
              <w:rPr>
                <w:rFonts w:ascii="Calibri" w:eastAsia="Calibri" w:hAnsi="Calibri" w:cs="Calibri"/>
                <w:szCs w:val="20"/>
              </w:rPr>
              <w:t xml:space="preserve"> </w:t>
            </w:r>
          </w:p>
          <w:p w14:paraId="1FDAFC3A" w14:textId="77777777" w:rsidR="00B31C58" w:rsidRPr="00BE2101" w:rsidRDefault="00B31C58" w:rsidP="00CE42FA">
            <w:pPr>
              <w:spacing w:after="0"/>
              <w:rPr>
                <w:rFonts w:ascii="Calibri" w:eastAsia="Calibri" w:hAnsi="Calibri" w:cs="Calibri"/>
                <w:szCs w:val="20"/>
              </w:rPr>
            </w:pPr>
            <w:r w:rsidRPr="00BE2101">
              <w:rPr>
                <w:rFonts w:ascii="Calibri" w:eastAsia="Calibri" w:hAnsi="Calibri" w:cs="Calibri"/>
                <w:szCs w:val="20"/>
              </w:rPr>
              <w:t>Talca</w:t>
            </w:r>
          </w:p>
        </w:tc>
        <w:tc>
          <w:tcPr>
            <w:tcW w:w="2296" w:type="pct"/>
            <w:vMerge/>
            <w:tcBorders>
              <w:left w:val="single" w:sz="4" w:space="0" w:color="auto"/>
              <w:right w:val="single" w:sz="4" w:space="0" w:color="auto"/>
            </w:tcBorders>
            <w:shd w:val="clear" w:color="auto" w:fill="FFFFFF"/>
          </w:tcPr>
          <w:p w14:paraId="2F0B023B" w14:textId="77777777" w:rsidR="00B31C58" w:rsidRPr="00BE2101" w:rsidRDefault="00B31C58" w:rsidP="00CE42FA">
            <w:pPr>
              <w:spacing w:after="0"/>
              <w:ind w:left="188"/>
              <w:rPr>
                <w:rFonts w:ascii="Calibri" w:eastAsia="Calibri" w:hAnsi="Calibri" w:cs="Calibri"/>
                <w:b/>
                <w:szCs w:val="20"/>
              </w:rPr>
            </w:pPr>
          </w:p>
        </w:tc>
      </w:tr>
      <w:tr w:rsidR="00B31C58" w:rsidRPr="00BE2101" w14:paraId="3C912489" w14:textId="77777777" w:rsidTr="0042447B">
        <w:trPr>
          <w:trHeight w:val="49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6064FE" w14:textId="77777777" w:rsidR="00B31C58" w:rsidRDefault="00B31C58" w:rsidP="00CE42FA">
            <w:pPr>
              <w:spacing w:after="0" w:line="276" w:lineRule="auto"/>
              <w:rPr>
                <w:rFonts w:ascii="Calibri" w:eastAsia="Calibri" w:hAnsi="Calibri" w:cs="Calibri"/>
                <w:b/>
                <w:szCs w:val="20"/>
              </w:rPr>
            </w:pPr>
            <w:r w:rsidRPr="00BE2101">
              <w:rPr>
                <w:rFonts w:ascii="Calibri" w:eastAsia="Calibri" w:hAnsi="Calibri" w:cs="Calibri"/>
                <w:b/>
                <w:szCs w:val="20"/>
              </w:rPr>
              <w:t xml:space="preserve">Comuna:                                                                                                                   </w:t>
            </w:r>
          </w:p>
          <w:p w14:paraId="2B0F3E30" w14:textId="77777777" w:rsidR="00B31C58" w:rsidRPr="00BE2101" w:rsidRDefault="00B31C58" w:rsidP="00CE42FA">
            <w:pPr>
              <w:spacing w:after="0" w:line="276" w:lineRule="auto"/>
              <w:rPr>
                <w:rFonts w:ascii="Calibri" w:eastAsia="Calibri" w:hAnsi="Calibri" w:cs="Calibri"/>
                <w:b/>
                <w:szCs w:val="20"/>
              </w:rPr>
            </w:pPr>
            <w:r w:rsidRPr="00BE2101">
              <w:rPr>
                <w:rFonts w:ascii="Calibri" w:eastAsia="Calibri" w:hAnsi="Calibri" w:cs="Calibri"/>
                <w:szCs w:val="20"/>
              </w:rPr>
              <w:t>Río Claro</w:t>
            </w:r>
            <w:r w:rsidRPr="00BE2101">
              <w:rPr>
                <w:rFonts w:ascii="Calibri" w:eastAsia="Calibri" w:hAnsi="Calibri" w:cs="Calibri"/>
                <w:b/>
                <w:szCs w:val="20"/>
              </w:rPr>
              <w:t xml:space="preserve">                                                                                                                        </w:t>
            </w:r>
          </w:p>
        </w:tc>
        <w:tc>
          <w:tcPr>
            <w:tcW w:w="2296" w:type="pct"/>
            <w:vMerge/>
            <w:tcBorders>
              <w:left w:val="single" w:sz="4" w:space="0" w:color="auto"/>
              <w:bottom w:val="single" w:sz="4" w:space="0" w:color="auto"/>
              <w:right w:val="single" w:sz="4" w:space="0" w:color="auto"/>
            </w:tcBorders>
            <w:shd w:val="clear" w:color="auto" w:fill="FFFFFF"/>
          </w:tcPr>
          <w:p w14:paraId="02D19015" w14:textId="77777777" w:rsidR="00B31C58" w:rsidRPr="00BE2101" w:rsidRDefault="00B31C58" w:rsidP="00CE42FA">
            <w:pPr>
              <w:spacing w:after="0"/>
              <w:ind w:left="188"/>
              <w:rPr>
                <w:rFonts w:ascii="Calibri" w:eastAsia="Calibri" w:hAnsi="Calibri" w:cs="Calibri"/>
                <w:b/>
                <w:szCs w:val="20"/>
              </w:rPr>
            </w:pPr>
          </w:p>
        </w:tc>
      </w:tr>
      <w:tr w:rsidR="00B31C58" w:rsidRPr="00BE2101" w14:paraId="0974D3B4" w14:textId="77777777" w:rsidTr="004244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7336A60" w14:textId="77777777" w:rsidR="00B31C58" w:rsidRPr="00BE2101" w:rsidRDefault="00B31C58" w:rsidP="00CE42FA">
            <w:pPr>
              <w:spacing w:after="0" w:line="276" w:lineRule="auto"/>
              <w:rPr>
                <w:rFonts w:ascii="Calibri" w:eastAsia="Calibri" w:hAnsi="Calibri" w:cs="Calibri"/>
                <w:b/>
                <w:szCs w:val="20"/>
              </w:rPr>
            </w:pPr>
            <w:r w:rsidRPr="00BE2101">
              <w:rPr>
                <w:rFonts w:ascii="Calibri" w:eastAsia="Calibri" w:hAnsi="Calibri" w:cs="Calibri"/>
                <w:b/>
                <w:szCs w:val="20"/>
              </w:rPr>
              <w:t>Titular de la actividad, proyecto o fuente fiscalizada:</w:t>
            </w:r>
            <w:r w:rsidRPr="00BE2101">
              <w:rPr>
                <w:rFonts w:ascii="Calibri" w:eastAsia="Calibri" w:hAnsi="Calibri" w:cs="Calibri"/>
                <w:szCs w:val="20"/>
              </w:rPr>
              <w:t xml:space="preserve"> </w:t>
            </w:r>
          </w:p>
          <w:p w14:paraId="7A849DBE" w14:textId="77777777" w:rsidR="00B31C58" w:rsidRPr="00BE2101" w:rsidRDefault="00B31C58" w:rsidP="00CE42FA">
            <w:pPr>
              <w:spacing w:after="0"/>
              <w:rPr>
                <w:rFonts w:ascii="Calibri" w:eastAsia="Calibri" w:hAnsi="Calibri" w:cs="Calibri"/>
                <w:szCs w:val="20"/>
                <w:lang w:eastAsia="es-ES"/>
              </w:rPr>
            </w:pPr>
            <w:r w:rsidRPr="00BE2101">
              <w:rPr>
                <w:rFonts w:ascii="Calibri" w:eastAsia="Calibri" w:hAnsi="Calibri" w:cs="Calibri"/>
                <w:szCs w:val="20"/>
                <w:lang w:eastAsia="es-ES"/>
              </w:rPr>
              <w:t>ECOMAULE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A47D0E" w14:textId="77777777" w:rsidR="00B31C58" w:rsidRPr="00BE2101" w:rsidRDefault="00B31C58" w:rsidP="00CE42FA">
            <w:pPr>
              <w:spacing w:after="0" w:line="276" w:lineRule="auto"/>
              <w:rPr>
                <w:rFonts w:ascii="Calibri" w:eastAsia="Calibri" w:hAnsi="Calibri" w:cs="Calibri"/>
                <w:b/>
                <w:szCs w:val="20"/>
              </w:rPr>
            </w:pPr>
            <w:r w:rsidRPr="00BE2101">
              <w:rPr>
                <w:rFonts w:ascii="Calibri" w:eastAsia="Calibri" w:hAnsi="Calibri" w:cs="Calibri"/>
                <w:b/>
                <w:szCs w:val="20"/>
              </w:rPr>
              <w:t>RUT o RUN:</w:t>
            </w:r>
            <w:r w:rsidRPr="00BE2101">
              <w:rPr>
                <w:rFonts w:ascii="Calibri" w:eastAsia="Calibri" w:hAnsi="Calibri" w:cs="Calibri"/>
                <w:szCs w:val="20"/>
              </w:rPr>
              <w:t xml:space="preserve"> </w:t>
            </w:r>
          </w:p>
          <w:p w14:paraId="5D5E65D0" w14:textId="77777777" w:rsidR="00B31C58" w:rsidRPr="00BE2101" w:rsidRDefault="00B31C58" w:rsidP="00CE42FA">
            <w:pPr>
              <w:spacing w:after="0"/>
              <w:rPr>
                <w:rFonts w:ascii="Calibri" w:eastAsia="Calibri" w:hAnsi="Calibri" w:cs="Calibri"/>
                <w:szCs w:val="20"/>
                <w:lang w:val="es-ES" w:eastAsia="es-ES"/>
              </w:rPr>
            </w:pPr>
            <w:r w:rsidRPr="00BE2101">
              <w:rPr>
                <w:rFonts w:ascii="Calibri" w:eastAsia="Calibri" w:hAnsi="Calibri" w:cs="Times New Roman"/>
                <w:color w:val="000000"/>
                <w:szCs w:val="20"/>
                <w:shd w:val="clear" w:color="auto" w:fill="FFFFFF"/>
              </w:rPr>
              <w:t>99.539.220-8</w:t>
            </w:r>
          </w:p>
        </w:tc>
      </w:tr>
      <w:tr w:rsidR="00B31C58" w:rsidRPr="00BE2101" w14:paraId="099186A7" w14:textId="77777777" w:rsidTr="004244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EA4C86" w14:textId="77777777" w:rsidR="00B31C58" w:rsidRPr="00BE2101" w:rsidRDefault="00B31C58" w:rsidP="00CE42FA">
            <w:pPr>
              <w:spacing w:after="0" w:line="276" w:lineRule="auto"/>
              <w:rPr>
                <w:rFonts w:ascii="Calibri" w:eastAsia="Calibri" w:hAnsi="Calibri" w:cs="Calibri"/>
                <w:b/>
                <w:szCs w:val="20"/>
              </w:rPr>
            </w:pPr>
            <w:r w:rsidRPr="00BE2101">
              <w:rPr>
                <w:rFonts w:ascii="Calibri" w:eastAsia="Calibri" w:hAnsi="Calibri" w:cs="Calibri"/>
                <w:b/>
                <w:szCs w:val="20"/>
              </w:rPr>
              <w:t>Domicilio Titular:</w:t>
            </w:r>
            <w:r w:rsidRPr="00BE2101">
              <w:rPr>
                <w:rFonts w:ascii="Calibri" w:eastAsia="Calibri" w:hAnsi="Calibri" w:cs="Calibri"/>
                <w:szCs w:val="20"/>
              </w:rPr>
              <w:t xml:space="preserve"> </w:t>
            </w:r>
          </w:p>
          <w:p w14:paraId="748689FE" w14:textId="77777777" w:rsidR="00B31C58" w:rsidRPr="00BE2101" w:rsidRDefault="00B31C58" w:rsidP="00CE42FA">
            <w:pPr>
              <w:spacing w:after="0"/>
              <w:rPr>
                <w:rFonts w:ascii="Calibri" w:eastAsia="Calibri" w:hAnsi="Calibri" w:cs="Calibri"/>
                <w:szCs w:val="20"/>
              </w:rPr>
            </w:pPr>
            <w:r w:rsidRPr="00BE2101">
              <w:rPr>
                <w:rFonts w:ascii="Calibri" w:eastAsia="Calibri" w:hAnsi="Calibri" w:cs="Times New Roman"/>
                <w:color w:val="000000"/>
                <w:szCs w:val="20"/>
                <w:shd w:val="clear" w:color="auto" w:fill="FFFFFF"/>
              </w:rPr>
              <w:t>Ruta 5 Sur, km. 221</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68C2E4" w14:textId="77777777" w:rsidR="00B31C58" w:rsidRPr="00BE2101" w:rsidRDefault="00B31C58" w:rsidP="00CE42FA">
            <w:pPr>
              <w:spacing w:after="0" w:line="276" w:lineRule="auto"/>
              <w:rPr>
                <w:rFonts w:ascii="Calibri" w:eastAsia="Calibri" w:hAnsi="Calibri" w:cs="Calibri"/>
                <w:b/>
                <w:szCs w:val="20"/>
              </w:rPr>
            </w:pPr>
            <w:r w:rsidRPr="00BE2101">
              <w:rPr>
                <w:rFonts w:ascii="Calibri" w:eastAsia="Calibri" w:hAnsi="Calibri" w:cs="Calibri"/>
                <w:b/>
                <w:szCs w:val="20"/>
              </w:rPr>
              <w:t>Correo electrónico:</w:t>
            </w:r>
            <w:r w:rsidRPr="00BE2101">
              <w:rPr>
                <w:rFonts w:ascii="Calibri" w:eastAsia="Calibri" w:hAnsi="Calibri" w:cs="Calibri"/>
                <w:szCs w:val="20"/>
              </w:rPr>
              <w:t xml:space="preserve"> </w:t>
            </w:r>
          </w:p>
          <w:p w14:paraId="16099B25" w14:textId="77777777" w:rsidR="00B31C58" w:rsidRPr="00BE2101" w:rsidRDefault="00B31C58" w:rsidP="00CE42FA">
            <w:pPr>
              <w:spacing w:after="0"/>
              <w:rPr>
                <w:rFonts w:ascii="Calibri" w:eastAsia="Calibri" w:hAnsi="Calibri" w:cs="Calibri"/>
                <w:szCs w:val="20"/>
              </w:rPr>
            </w:pPr>
            <w:r w:rsidRPr="00BE2101">
              <w:rPr>
                <w:rFonts w:ascii="Calibri" w:eastAsia="Calibri" w:hAnsi="Calibri" w:cs="Times New Roman"/>
                <w:color w:val="000000"/>
                <w:szCs w:val="20"/>
                <w:shd w:val="clear" w:color="auto" w:fill="FFFFFF"/>
              </w:rPr>
              <w:t>info@ecomaule.com</w:t>
            </w:r>
          </w:p>
        </w:tc>
      </w:tr>
      <w:tr w:rsidR="00B31C58" w:rsidRPr="00BE2101" w14:paraId="38311DD6" w14:textId="77777777" w:rsidTr="004244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EE76E97" w14:textId="77777777" w:rsidR="00B31C58" w:rsidRPr="00BE2101" w:rsidRDefault="00B31C58" w:rsidP="00CE42FA">
            <w:pPr>
              <w:spacing w:after="0"/>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8A59FD" w14:textId="77777777" w:rsidR="00B31C58" w:rsidRPr="00BE2101" w:rsidRDefault="00B31C58" w:rsidP="00CE42FA">
            <w:pPr>
              <w:spacing w:after="0" w:line="276" w:lineRule="auto"/>
              <w:rPr>
                <w:rFonts w:ascii="Calibri" w:eastAsia="Calibri" w:hAnsi="Calibri" w:cs="Calibri"/>
                <w:b/>
                <w:szCs w:val="20"/>
              </w:rPr>
            </w:pPr>
            <w:r w:rsidRPr="00BE2101">
              <w:rPr>
                <w:rFonts w:ascii="Calibri" w:eastAsia="Calibri" w:hAnsi="Calibri" w:cs="Calibri"/>
                <w:b/>
                <w:szCs w:val="20"/>
              </w:rPr>
              <w:t>Teléfono:</w:t>
            </w:r>
            <w:r w:rsidRPr="00BE2101">
              <w:rPr>
                <w:rFonts w:ascii="Calibri" w:eastAsia="Calibri" w:hAnsi="Calibri" w:cs="Calibri"/>
                <w:szCs w:val="20"/>
              </w:rPr>
              <w:t xml:space="preserve"> </w:t>
            </w:r>
          </w:p>
          <w:p w14:paraId="79AB3585" w14:textId="77777777" w:rsidR="00B31C58" w:rsidRPr="00BE2101" w:rsidRDefault="00B31C58" w:rsidP="00CE42FA">
            <w:pPr>
              <w:spacing w:after="0"/>
              <w:rPr>
                <w:rFonts w:ascii="Calibri" w:eastAsia="Calibri" w:hAnsi="Calibri" w:cs="Calibri"/>
                <w:szCs w:val="20"/>
              </w:rPr>
            </w:pPr>
            <w:r w:rsidRPr="00BE2101">
              <w:rPr>
                <w:rFonts w:ascii="Calibri" w:eastAsia="Calibri" w:hAnsi="Calibri" w:cs="Times New Roman"/>
                <w:color w:val="000000"/>
                <w:szCs w:val="20"/>
                <w:shd w:val="clear" w:color="auto" w:fill="FFFFFF"/>
              </w:rPr>
              <w:t>71-2343237</w:t>
            </w:r>
          </w:p>
        </w:tc>
      </w:tr>
      <w:tr w:rsidR="00B31C58" w:rsidRPr="00BE2101" w14:paraId="5B8BC895" w14:textId="77777777" w:rsidTr="004244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527195" w14:textId="77777777" w:rsidR="00B31C58" w:rsidRPr="00BE2101" w:rsidRDefault="00B31C58" w:rsidP="00CE42FA">
            <w:pPr>
              <w:spacing w:after="0" w:line="276" w:lineRule="auto"/>
              <w:rPr>
                <w:rFonts w:ascii="Calibri" w:eastAsia="Calibri" w:hAnsi="Calibri" w:cs="Calibri"/>
                <w:b/>
                <w:szCs w:val="20"/>
                <w:lang w:val="es-ES" w:eastAsia="es-ES"/>
              </w:rPr>
            </w:pPr>
            <w:r w:rsidRPr="00BE2101">
              <w:rPr>
                <w:rFonts w:ascii="Calibri" w:eastAsia="Calibri" w:hAnsi="Calibri" w:cs="Calibri"/>
                <w:b/>
                <w:szCs w:val="20"/>
              </w:rPr>
              <w:t>Identificación del Representante Legal:</w:t>
            </w:r>
            <w:r w:rsidRPr="00BE2101">
              <w:rPr>
                <w:rFonts w:ascii="Calibri" w:eastAsia="Calibri" w:hAnsi="Calibri" w:cs="Calibri"/>
                <w:szCs w:val="20"/>
              </w:rPr>
              <w:t xml:space="preserve"> </w:t>
            </w:r>
          </w:p>
          <w:p w14:paraId="28DC4EFA" w14:textId="77777777" w:rsidR="00B31C58" w:rsidRPr="00BE2101" w:rsidRDefault="00B31C58" w:rsidP="00CE42FA">
            <w:pPr>
              <w:spacing w:after="0"/>
              <w:rPr>
                <w:rFonts w:ascii="Calibri" w:eastAsia="Calibri" w:hAnsi="Calibri" w:cs="Calibri"/>
                <w:szCs w:val="20"/>
              </w:rPr>
            </w:pPr>
            <w:r w:rsidRPr="00BE2101">
              <w:rPr>
                <w:rFonts w:ascii="Calibri" w:eastAsia="Calibri" w:hAnsi="Calibri" w:cs="Calibri"/>
                <w:szCs w:val="20"/>
              </w:rPr>
              <w:t>Pablo Chirino Soto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CE8B3D" w14:textId="77777777" w:rsidR="00B31C58" w:rsidRPr="00BE2101" w:rsidRDefault="00B31C58" w:rsidP="00CE42FA">
            <w:pPr>
              <w:spacing w:after="0" w:line="276" w:lineRule="auto"/>
              <w:rPr>
                <w:rFonts w:ascii="Calibri" w:eastAsia="Calibri" w:hAnsi="Calibri" w:cs="Calibri"/>
                <w:b/>
                <w:szCs w:val="20"/>
                <w:lang w:val="es-ES" w:eastAsia="es-ES"/>
              </w:rPr>
            </w:pPr>
            <w:r w:rsidRPr="00BE2101">
              <w:rPr>
                <w:rFonts w:ascii="Calibri" w:eastAsia="Calibri" w:hAnsi="Calibri" w:cs="Calibri"/>
                <w:b/>
                <w:szCs w:val="20"/>
              </w:rPr>
              <w:t>RUT o RUN:</w:t>
            </w:r>
            <w:r w:rsidRPr="00BE2101">
              <w:rPr>
                <w:rFonts w:ascii="Calibri" w:eastAsia="Calibri" w:hAnsi="Calibri" w:cs="Calibri"/>
                <w:szCs w:val="20"/>
              </w:rPr>
              <w:t xml:space="preserve"> </w:t>
            </w:r>
          </w:p>
          <w:p w14:paraId="5CC06266" w14:textId="77777777" w:rsidR="00B31C58" w:rsidRPr="00BE2101" w:rsidRDefault="00B31C58" w:rsidP="00CE42FA">
            <w:pPr>
              <w:spacing w:after="0"/>
              <w:rPr>
                <w:rFonts w:ascii="Calibri" w:eastAsia="Calibri" w:hAnsi="Calibri" w:cs="Calibri"/>
                <w:szCs w:val="20"/>
                <w:lang w:val="es-ES" w:eastAsia="es-ES"/>
              </w:rPr>
            </w:pPr>
            <w:r w:rsidRPr="00BE2101">
              <w:rPr>
                <w:rFonts w:ascii="Calibri" w:eastAsia="Calibri" w:hAnsi="Calibri" w:cs="Times New Roman"/>
                <w:color w:val="000000"/>
                <w:szCs w:val="20"/>
                <w:shd w:val="clear" w:color="auto" w:fill="FFFFFF"/>
              </w:rPr>
              <w:t>13.101.491-0</w:t>
            </w:r>
          </w:p>
        </w:tc>
      </w:tr>
      <w:tr w:rsidR="00B31C58" w:rsidRPr="00BE2101" w14:paraId="6368C669" w14:textId="77777777" w:rsidTr="0042447B">
        <w:trPr>
          <w:trHeight w:val="60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9ADAB1" w14:textId="77777777" w:rsidR="00B31C58" w:rsidRPr="00BE2101" w:rsidRDefault="00B31C58" w:rsidP="00CE42FA">
            <w:pPr>
              <w:spacing w:after="0" w:line="276" w:lineRule="auto"/>
              <w:rPr>
                <w:rFonts w:ascii="Calibri" w:eastAsia="Calibri" w:hAnsi="Calibri" w:cs="Calibri"/>
                <w:b/>
                <w:szCs w:val="20"/>
              </w:rPr>
            </w:pPr>
            <w:r w:rsidRPr="00BE2101">
              <w:rPr>
                <w:rFonts w:ascii="Calibri" w:eastAsia="Calibri" w:hAnsi="Calibri" w:cs="Calibri"/>
                <w:b/>
                <w:szCs w:val="20"/>
              </w:rPr>
              <w:t>Domicilio Representante Legal:</w:t>
            </w:r>
            <w:r w:rsidRPr="00BE2101">
              <w:rPr>
                <w:rFonts w:ascii="Calibri" w:eastAsia="Calibri" w:hAnsi="Calibri" w:cs="Calibri"/>
                <w:szCs w:val="20"/>
              </w:rPr>
              <w:t xml:space="preserve"> </w:t>
            </w:r>
          </w:p>
          <w:p w14:paraId="7BC4749D" w14:textId="77777777" w:rsidR="00B31C58" w:rsidRPr="00BE2101" w:rsidRDefault="00B31C58" w:rsidP="00CE42FA">
            <w:pPr>
              <w:spacing w:after="0"/>
              <w:rPr>
                <w:rFonts w:ascii="Calibri" w:eastAsia="Calibri" w:hAnsi="Calibri" w:cs="Calibri"/>
                <w:szCs w:val="20"/>
                <w:lang w:val="es-ES" w:eastAsia="es-ES"/>
              </w:rPr>
            </w:pPr>
            <w:r w:rsidRPr="00BE2101">
              <w:rPr>
                <w:rFonts w:ascii="Calibri" w:eastAsia="Calibri" w:hAnsi="Calibri" w:cs="Calibri"/>
                <w:szCs w:val="20"/>
              </w:rPr>
              <w:t>Calle Villota N° 278, Edificio Villota, piso 6, oficina 64, Curicó,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BAB3B4" w14:textId="77777777" w:rsidR="00B31C58" w:rsidRPr="00BE2101" w:rsidRDefault="00B31C58" w:rsidP="00CE42FA">
            <w:pPr>
              <w:spacing w:after="0" w:line="276" w:lineRule="auto"/>
              <w:rPr>
                <w:rFonts w:ascii="Calibri" w:eastAsia="Calibri" w:hAnsi="Calibri" w:cs="Calibri"/>
                <w:b/>
                <w:color w:val="000000" w:themeColor="text1"/>
                <w:szCs w:val="20"/>
              </w:rPr>
            </w:pPr>
            <w:r w:rsidRPr="00BE2101">
              <w:rPr>
                <w:rFonts w:ascii="Calibri" w:eastAsia="Calibri" w:hAnsi="Calibri" w:cs="Calibri"/>
                <w:b/>
                <w:color w:val="000000" w:themeColor="text1"/>
                <w:szCs w:val="20"/>
              </w:rPr>
              <w:t xml:space="preserve">Correo electrónico:   </w:t>
            </w:r>
          </w:p>
          <w:p w14:paraId="278CE638" w14:textId="7A33FA36" w:rsidR="00B31C58" w:rsidRPr="00BE2101" w:rsidRDefault="00DE73BD" w:rsidP="00CE42FA">
            <w:pPr>
              <w:spacing w:after="0" w:line="276" w:lineRule="auto"/>
              <w:rPr>
                <w:rFonts w:ascii="Calibri" w:eastAsia="Calibri" w:hAnsi="Calibri" w:cs="Calibri"/>
                <w:color w:val="000000" w:themeColor="text1"/>
                <w:szCs w:val="20"/>
              </w:rPr>
            </w:pPr>
            <w:hyperlink r:id="rId13" w:history="1">
              <w:r w:rsidR="00B31C58" w:rsidRPr="00BE2101">
                <w:rPr>
                  <w:rFonts w:ascii="Calibri" w:eastAsia="Calibri" w:hAnsi="Calibri" w:cs="Calibri"/>
                  <w:color w:val="000000" w:themeColor="text1"/>
                  <w:szCs w:val="20"/>
                  <w:lang w:val="es-ES" w:eastAsia="es-ES"/>
                </w:rPr>
                <w:t>pchirino@ecomaule.com</w:t>
              </w:r>
            </w:hyperlink>
          </w:p>
        </w:tc>
      </w:tr>
      <w:tr w:rsidR="00B31C58" w:rsidRPr="00BE2101" w14:paraId="7A0922A7" w14:textId="77777777" w:rsidTr="0042447B">
        <w:trPr>
          <w:trHeight w:val="6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590A2B4" w14:textId="77777777" w:rsidR="00B31C58" w:rsidRPr="00BE2101" w:rsidRDefault="00B31C58" w:rsidP="00CE42FA">
            <w:pPr>
              <w:spacing w:after="0"/>
              <w:rPr>
                <w:rFonts w:ascii="Calibri" w:eastAsia="Calibri" w:hAnsi="Calibri"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BEB732" w14:textId="77777777" w:rsidR="00B31C58" w:rsidRPr="00BE2101" w:rsidRDefault="00B31C58" w:rsidP="00CE42FA">
            <w:pPr>
              <w:spacing w:after="0" w:line="276" w:lineRule="auto"/>
              <w:rPr>
                <w:rFonts w:ascii="Calibri" w:eastAsia="Calibri" w:hAnsi="Calibri" w:cs="Calibri"/>
                <w:szCs w:val="20"/>
              </w:rPr>
            </w:pPr>
            <w:r w:rsidRPr="00BE2101">
              <w:rPr>
                <w:rFonts w:ascii="Calibri" w:eastAsia="Calibri" w:hAnsi="Calibri" w:cs="Calibri"/>
                <w:b/>
                <w:szCs w:val="20"/>
              </w:rPr>
              <w:t>Teléfono:</w:t>
            </w:r>
            <w:r w:rsidRPr="00BE2101">
              <w:rPr>
                <w:rFonts w:ascii="Calibri" w:eastAsia="Calibri" w:hAnsi="Calibri" w:cs="Calibri"/>
                <w:szCs w:val="20"/>
              </w:rPr>
              <w:t xml:space="preserve"> </w:t>
            </w:r>
          </w:p>
          <w:p w14:paraId="2786D0E8" w14:textId="77777777" w:rsidR="00B31C58" w:rsidRPr="00BE2101" w:rsidRDefault="00B31C58" w:rsidP="00CE42FA">
            <w:pPr>
              <w:spacing w:after="0" w:line="276" w:lineRule="auto"/>
              <w:rPr>
                <w:rFonts w:ascii="Calibri" w:eastAsia="Calibri" w:hAnsi="Calibri" w:cs="Calibri"/>
                <w:szCs w:val="20"/>
                <w:lang w:val="es-ES" w:eastAsia="es-ES"/>
              </w:rPr>
            </w:pPr>
            <w:r w:rsidRPr="00BE2101">
              <w:rPr>
                <w:rFonts w:ascii="Calibri" w:eastAsia="Calibri" w:hAnsi="Calibri" w:cs="Times New Roman"/>
                <w:color w:val="000000"/>
                <w:szCs w:val="20"/>
                <w:shd w:val="clear" w:color="auto" w:fill="FFFFFF"/>
              </w:rPr>
              <w:t>71</w:t>
            </w:r>
            <w:r>
              <w:rPr>
                <w:rFonts w:ascii="Calibri" w:eastAsia="Calibri" w:hAnsi="Calibri" w:cs="Times New Roman"/>
                <w:color w:val="000000"/>
                <w:szCs w:val="20"/>
                <w:shd w:val="clear" w:color="auto" w:fill="FFFFFF"/>
              </w:rPr>
              <w:t xml:space="preserve"> </w:t>
            </w:r>
            <w:r w:rsidRPr="00BE2101">
              <w:rPr>
                <w:rFonts w:ascii="Calibri" w:eastAsia="Calibri" w:hAnsi="Calibri" w:cs="Times New Roman"/>
                <w:color w:val="000000"/>
                <w:szCs w:val="20"/>
                <w:shd w:val="clear" w:color="auto" w:fill="FFFFFF"/>
              </w:rPr>
              <w:t>2343237</w:t>
            </w:r>
          </w:p>
        </w:tc>
      </w:tr>
      <w:tr w:rsidR="00B31C58" w:rsidRPr="00BE2101" w14:paraId="63574B0D" w14:textId="77777777" w:rsidTr="0042447B">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8360B8" w14:textId="77777777" w:rsidR="00B31C58" w:rsidRPr="00BE2101" w:rsidRDefault="00B31C58" w:rsidP="00CE42FA">
            <w:pPr>
              <w:spacing w:after="0" w:line="276" w:lineRule="auto"/>
              <w:ind w:left="425" w:hanging="425"/>
              <w:rPr>
                <w:rFonts w:ascii="Calibri" w:eastAsia="Calibri" w:hAnsi="Calibri" w:cs="Calibri"/>
                <w:szCs w:val="20"/>
              </w:rPr>
            </w:pPr>
            <w:r w:rsidRPr="00BE2101">
              <w:rPr>
                <w:rFonts w:ascii="Calibri" w:eastAsia="Calibri" w:hAnsi="Calibri" w:cs="Calibri"/>
                <w:b/>
                <w:szCs w:val="20"/>
              </w:rPr>
              <w:t>Fase de la actividad, proyecto o fuente fiscalizada:</w:t>
            </w:r>
            <w:r w:rsidRPr="00BE2101">
              <w:rPr>
                <w:rFonts w:ascii="Calibri" w:eastAsia="Calibri" w:hAnsi="Calibri" w:cs="Calibri"/>
                <w:szCs w:val="20"/>
              </w:rPr>
              <w:t xml:space="preserve"> </w:t>
            </w:r>
          </w:p>
          <w:p w14:paraId="0A225D05" w14:textId="77777777" w:rsidR="00B31C58" w:rsidRPr="00BE2101" w:rsidRDefault="00B31C58" w:rsidP="00CE42FA">
            <w:pPr>
              <w:spacing w:after="0"/>
              <w:rPr>
                <w:rFonts w:ascii="Calibri" w:eastAsia="Calibri" w:hAnsi="Calibri" w:cs="Calibri"/>
                <w:szCs w:val="20"/>
              </w:rPr>
            </w:pPr>
            <w:r w:rsidRPr="00BE2101">
              <w:rPr>
                <w:rFonts w:ascii="Calibri" w:eastAsia="Calibri" w:hAnsi="Calibri" w:cs="Calibri"/>
                <w:szCs w:val="20"/>
              </w:rPr>
              <w:t>Operación</w:t>
            </w:r>
          </w:p>
        </w:tc>
      </w:tr>
    </w:tbl>
    <w:p w14:paraId="26E72171" w14:textId="77777777" w:rsidR="00B31C58" w:rsidRPr="00D42470" w:rsidRDefault="00B31C58" w:rsidP="00B31C58">
      <w:pPr>
        <w:contextualSpacing/>
      </w:pPr>
    </w:p>
    <w:p w14:paraId="0BFABF3A" w14:textId="77777777" w:rsidR="00181F4F" w:rsidRPr="00D42470" w:rsidRDefault="00181F4F" w:rsidP="00D42470">
      <w:pPr>
        <w:contextualSpacing/>
      </w:pPr>
    </w:p>
    <w:p w14:paraId="2D86B903" w14:textId="77777777" w:rsidR="00D42470" w:rsidRPr="00D42470" w:rsidRDefault="00D42470" w:rsidP="00D42470">
      <w:pPr>
        <w:contextualSpacing/>
      </w:pPr>
    </w:p>
    <w:p w14:paraId="2474709F" w14:textId="77777777" w:rsidR="00D42470" w:rsidRPr="00D42470" w:rsidRDefault="00D42470" w:rsidP="00D42470">
      <w:pPr>
        <w:jc w:val="center"/>
        <w:rPr>
          <w:rFonts w:ascii="Calibri" w:eastAsia="Calibri" w:hAnsi="Calibri" w:cs="Calibri"/>
          <w:sz w:val="28"/>
          <w:szCs w:val="32"/>
        </w:rPr>
      </w:pPr>
    </w:p>
    <w:p w14:paraId="22115702" w14:textId="77777777" w:rsidR="00D42470" w:rsidRPr="00D42470" w:rsidRDefault="00D42470" w:rsidP="00D42470">
      <w:pPr>
        <w:jc w:val="center"/>
        <w:rPr>
          <w:rFonts w:ascii="Calibri" w:eastAsia="Calibri" w:hAnsi="Calibri" w:cs="Calibri"/>
          <w:sz w:val="28"/>
          <w:szCs w:val="32"/>
        </w:rPr>
      </w:pPr>
    </w:p>
    <w:p w14:paraId="0E43BA00" w14:textId="77777777" w:rsidR="00D42470" w:rsidRPr="00D42470" w:rsidRDefault="00D42470" w:rsidP="00D42470">
      <w:pPr>
        <w:jc w:val="center"/>
        <w:rPr>
          <w:rFonts w:ascii="Calibri" w:eastAsia="Calibri" w:hAnsi="Calibri" w:cs="Calibri"/>
          <w:sz w:val="28"/>
          <w:szCs w:val="32"/>
        </w:rPr>
      </w:pPr>
    </w:p>
    <w:p w14:paraId="57435669" w14:textId="77777777" w:rsidR="00D42470" w:rsidRPr="00D42470" w:rsidRDefault="00D42470" w:rsidP="00D42470">
      <w:pPr>
        <w:jc w:val="center"/>
        <w:rPr>
          <w:rFonts w:ascii="Calibri" w:eastAsia="Calibri" w:hAnsi="Calibri" w:cs="Calibri"/>
          <w:sz w:val="28"/>
          <w:szCs w:val="32"/>
        </w:rPr>
      </w:pPr>
    </w:p>
    <w:p w14:paraId="4D56CDC4" w14:textId="77777777" w:rsidR="00D42470" w:rsidRPr="00D42470" w:rsidRDefault="00D42470" w:rsidP="00153EE4">
      <w:pPr>
        <w:numPr>
          <w:ilvl w:val="1"/>
          <w:numId w:val="5"/>
        </w:numPr>
        <w:tabs>
          <w:tab w:val="num" w:pos="360"/>
        </w:tabs>
        <w:spacing w:after="0"/>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1620A6F5" w14:textId="77777777" w:rsidR="009F535C" w:rsidRDefault="009F535C" w:rsidP="007E0CCA">
      <w:pPr>
        <w:pStyle w:val="Ttulo2"/>
      </w:pPr>
      <w:bookmarkStart w:id="26" w:name="_Toc449085408"/>
      <w:bookmarkStart w:id="27" w:name="_Toc496801400"/>
      <w:bookmarkStart w:id="28" w:name="_Toc500155332"/>
      <w:bookmarkStart w:id="29" w:name="_Toc518463637"/>
      <w:bookmarkStart w:id="30" w:name="_Toc46742308"/>
      <w:bookmarkEnd w:id="17"/>
      <w:bookmarkEnd w:id="18"/>
      <w:bookmarkEnd w:id="19"/>
      <w:bookmarkEnd w:id="20"/>
      <w:bookmarkEnd w:id="21"/>
      <w:bookmarkEnd w:id="22"/>
      <w:bookmarkEnd w:id="23"/>
      <w:bookmarkEnd w:id="24"/>
      <w:bookmarkEnd w:id="25"/>
      <w:r w:rsidRPr="00D42470">
        <w:lastRenderedPageBreak/>
        <w:t>Ubicación y Layou</w:t>
      </w:r>
      <w:bookmarkEnd w:id="26"/>
      <w:r>
        <w:t>t</w:t>
      </w:r>
      <w:bookmarkEnd w:id="27"/>
      <w:bookmarkEnd w:id="28"/>
      <w:bookmarkEnd w:id="29"/>
      <w:bookmarkEnd w:id="30"/>
    </w:p>
    <w:p w14:paraId="7DB1B4CE" w14:textId="77777777" w:rsidR="009F535C" w:rsidRPr="004F0772" w:rsidRDefault="009F535C" w:rsidP="009F535C"/>
    <w:p w14:paraId="25723EB2" w14:textId="77777777" w:rsidR="009F535C" w:rsidRPr="007E0CCA" w:rsidRDefault="009F535C" w:rsidP="007E0CCA">
      <w:pPr>
        <w:pStyle w:val="Ttulo3"/>
      </w:pPr>
      <w:bookmarkStart w:id="31" w:name="_Toc518463638"/>
      <w:bookmarkStart w:id="32" w:name="_Toc46742309"/>
      <w:bookmarkStart w:id="33" w:name="_Toc496258055"/>
      <w:r w:rsidRPr="007E0CCA">
        <w:t>Ubicación local</w:t>
      </w:r>
      <w:bookmarkEnd w:id="31"/>
      <w:bookmarkEnd w:id="32"/>
      <w:r w:rsidRPr="007E0CCA">
        <w:t xml:space="preserve"> </w:t>
      </w:r>
      <w:bookmarkEnd w:id="33"/>
    </w:p>
    <w:tbl>
      <w:tblPr>
        <w:tblStyle w:val="Tablaconcuadrcula"/>
        <w:tblpPr w:leftFromText="141" w:rightFromText="141" w:vertAnchor="text" w:horzAnchor="margin" w:tblpY="312"/>
        <w:tblW w:w="0" w:type="auto"/>
        <w:tblLook w:val="04A0" w:firstRow="1" w:lastRow="0" w:firstColumn="1" w:lastColumn="0" w:noHBand="0" w:noVBand="1"/>
      </w:tblPr>
      <w:tblGrid>
        <w:gridCol w:w="13562"/>
      </w:tblGrid>
      <w:tr w:rsidR="00B31C58" w14:paraId="528E73F0" w14:textId="77777777" w:rsidTr="00B31C58">
        <w:trPr>
          <w:trHeight w:val="135"/>
        </w:trPr>
        <w:tc>
          <w:tcPr>
            <w:tcW w:w="13562" w:type="dxa"/>
          </w:tcPr>
          <w:p w14:paraId="2ADBEFE2" w14:textId="1822B7F4" w:rsidR="00B31C58" w:rsidRPr="005768BE" w:rsidRDefault="00B31C58" w:rsidP="00B31C58">
            <w:pPr>
              <w:jc w:val="left"/>
            </w:pPr>
            <w:bookmarkStart w:id="34" w:name="_Toc518463639"/>
            <w:r w:rsidRPr="00EF2B0C">
              <w:rPr>
                <w:b/>
              </w:rPr>
              <w:t xml:space="preserve">Figura </w:t>
            </w:r>
            <w:r w:rsidRPr="00EF2B0C">
              <w:rPr>
                <w:b/>
              </w:rPr>
              <w:fldChar w:fldCharType="begin"/>
            </w:r>
            <w:r w:rsidRPr="00EF2B0C">
              <w:rPr>
                <w:b/>
              </w:rPr>
              <w:instrText xml:space="preserve"> SEQ Figura \* ARABIC </w:instrText>
            </w:r>
            <w:r w:rsidRPr="00EF2B0C">
              <w:rPr>
                <w:b/>
              </w:rPr>
              <w:fldChar w:fldCharType="separate"/>
            </w:r>
            <w:r w:rsidR="00FC4B63">
              <w:rPr>
                <w:b/>
                <w:noProof/>
              </w:rPr>
              <w:t>1</w:t>
            </w:r>
            <w:r w:rsidRPr="00EF2B0C">
              <w:rPr>
                <w:b/>
              </w:rPr>
              <w:fldChar w:fldCharType="end"/>
            </w:r>
            <w:r w:rsidRPr="00EF2B0C">
              <w:rPr>
                <w:b/>
              </w:rPr>
              <w:t>.</w:t>
            </w:r>
            <w:r w:rsidRPr="005768BE">
              <w:rPr>
                <w:b/>
              </w:rPr>
              <w:t>:</w:t>
            </w:r>
            <w:r w:rsidRPr="005768BE">
              <w:t xml:space="preserve"> Mapa de ubicación local de la Unidad Fiscalizable (</w:t>
            </w:r>
            <w:r w:rsidR="00F05883">
              <w:t>RILes</w:t>
            </w:r>
            <w:r w:rsidRPr="005768BE">
              <w:t xml:space="preserve">) </w:t>
            </w:r>
            <w:r>
              <w:t>(</w:t>
            </w:r>
            <w:r w:rsidRPr="005768BE">
              <w:t xml:space="preserve">Fuente: </w:t>
            </w:r>
            <w:r>
              <w:t>Elaboración propia en base a imagen Google Maps</w:t>
            </w:r>
            <w:r w:rsidRPr="005768BE">
              <w:t>).</w:t>
            </w:r>
          </w:p>
        </w:tc>
      </w:tr>
      <w:tr w:rsidR="00B31C58" w14:paraId="04B194AB" w14:textId="77777777" w:rsidTr="00B31C58">
        <w:trPr>
          <w:trHeight w:val="7571"/>
        </w:trPr>
        <w:tc>
          <w:tcPr>
            <w:tcW w:w="13562" w:type="dxa"/>
            <w:vAlign w:val="center"/>
          </w:tcPr>
          <w:p w14:paraId="3E0298ED" w14:textId="6D79E2BE" w:rsidR="00B31C58" w:rsidRPr="005768BE" w:rsidRDefault="000B303B" w:rsidP="00B31C58">
            <w:pPr>
              <w:jc w:val="center"/>
              <w:rPr>
                <w:sz w:val="22"/>
                <w:szCs w:val="18"/>
                <w:lang w:eastAsia="es-CL"/>
              </w:rPr>
            </w:pPr>
            <w:r w:rsidRPr="000B303B">
              <w:rPr>
                <w:b/>
                <w:noProof/>
              </w:rPr>
              <mc:AlternateContent>
                <mc:Choice Requires="wps">
                  <w:drawing>
                    <wp:anchor distT="0" distB="0" distL="114300" distR="114300" simplePos="0" relativeHeight="251835392" behindDoc="0" locked="0" layoutInCell="1" allowOverlap="1" wp14:anchorId="26A0BC48" wp14:editId="02716EFD">
                      <wp:simplePos x="0" y="0"/>
                      <wp:positionH relativeFrom="column">
                        <wp:posOffset>3851275</wp:posOffset>
                      </wp:positionH>
                      <wp:positionV relativeFrom="paragraph">
                        <wp:posOffset>1233170</wp:posOffset>
                      </wp:positionV>
                      <wp:extent cx="1146810" cy="224155"/>
                      <wp:effectExtent l="0" t="0" r="0" b="0"/>
                      <wp:wrapNone/>
                      <wp:docPr id="60"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6810" cy="224155"/>
                              </a:xfrm>
                              <a:prstGeom prst="rect">
                                <a:avLst/>
                              </a:prstGeom>
                              <a:noFill/>
                              <a:ln w="6350">
                                <a:noFill/>
                              </a:ln>
                            </wps:spPr>
                            <wps:txbx>
                              <w:txbxContent>
                                <w:p w14:paraId="18800F10" w14:textId="3EB59433" w:rsidR="00DE73BD" w:rsidRPr="00D436C9" w:rsidRDefault="00DE73BD">
                                  <w:pPr>
                                    <w:rPr>
                                      <w:b/>
                                      <w:bCs/>
                                      <w:color w:val="7030A0"/>
                                    </w:rPr>
                                  </w:pPr>
                                  <w:r>
                                    <w:rPr>
                                      <w:b/>
                                      <w:bCs/>
                                      <w:color w:val="7030A0"/>
                                      <w:sz w:val="18"/>
                                      <w:szCs w:val="18"/>
                                    </w:rPr>
                                    <w:t>ECOMAULE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A0BC48" id="_x0000_t202" coordsize="21600,21600" o:spt="202" path="m,l,21600r21600,l21600,xe">
                      <v:stroke joinstyle="miter"/>
                      <v:path gradientshapeok="t" o:connecttype="rect"/>
                    </v:shapetype>
                    <v:shape id="Cuadro de texto 3" o:spid="_x0000_s1026" type="#_x0000_t202" style="position:absolute;left:0;text-align:left;margin-left:303.25pt;margin-top:97.1pt;width:90.3pt;height:17.6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" filled="f" stroked="f" strokeweight=".5pt">
                      <v:textbox>
                        <w:txbxContent>
                          <w:p w14:paraId="18800F10" w14:textId="3EB59433" w:rsidR="00DE73BD" w:rsidRPr="00D436C9" w:rsidRDefault="00DE73BD">
                            <w:pPr>
                              <w:rPr>
                                <w:b/>
                                <w:bCs/>
                                <w:color w:val="7030A0"/>
                              </w:rPr>
                            </w:pPr>
                            <w:r>
                              <w:rPr>
                                <w:b/>
                                <w:bCs/>
                                <w:color w:val="7030A0"/>
                                <w:sz w:val="18"/>
                                <w:szCs w:val="18"/>
                              </w:rPr>
                              <w:t>ECOMAULE</w:t>
                            </w:r>
                          </w:p>
                        </w:txbxContent>
                      </v:textbox>
                    </v:shape>
                  </w:pict>
                </mc:Fallback>
              </mc:AlternateContent>
            </w:r>
            <w:r w:rsidR="00B31C58" w:rsidRPr="00D71051">
              <w:rPr>
                <w:b/>
                <w:noProof/>
                <w:color w:val="FF0000"/>
                <w:sz w:val="22"/>
                <w:szCs w:val="18"/>
                <w:lang w:eastAsia="es-CL"/>
              </w:rPr>
              <w:drawing>
                <wp:anchor distT="0" distB="0" distL="114300" distR="114300" simplePos="0" relativeHeight="251660288" behindDoc="0" locked="0" layoutInCell="1" allowOverlap="1" wp14:anchorId="20CB5B89" wp14:editId="54BB83CD">
                  <wp:simplePos x="0" y="0"/>
                  <wp:positionH relativeFrom="column">
                    <wp:posOffset>7995285</wp:posOffset>
                  </wp:positionH>
                  <wp:positionV relativeFrom="paragraph">
                    <wp:posOffset>106680</wp:posOffset>
                  </wp:positionV>
                  <wp:extent cx="335915" cy="409575"/>
                  <wp:effectExtent l="0" t="0" r="6985" b="0"/>
                  <wp:wrapNone/>
                  <wp:docPr id="2" name="Imagen 2"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noProof/>
                </w:rPr>
                <w:id w:val="584276353"/>
                <w:picture/>
              </w:sdtPr>
              <w:sdtContent>
                <w:r w:rsidRPr="000B303B">
                  <w:rPr>
                    <w:noProof/>
                  </w:rPr>
                  <w:drawing>
                    <wp:inline distT="0" distB="0" distL="0" distR="0" wp14:anchorId="34EF5A9C" wp14:editId="38BC298A">
                      <wp:extent cx="8488462" cy="4476439"/>
                      <wp:effectExtent l="0" t="0" r="8255" b="63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BEBA8EAE-BF5A-486C-A8C5-ECC9F3942E4B}">
                                    <a14:imgProps xmlns:a14="http://schemas.microsoft.com/office/drawing/2010/main">
                                      <a14:imgLayer r:embed="rId16">
                                        <a14:imgEffect>
                                          <a14:sharpenSoften amount="25000"/>
                                        </a14:imgEffect>
                                      </a14:imgLayer>
                                    </a14:imgProps>
                                  </a:ext>
                                </a:extLst>
                              </a:blip>
                              <a:srcRect l="26881" t="28135" r="331" b="3596"/>
                              <a:stretch/>
                            </pic:blipFill>
                            <pic:spPr bwMode="auto">
                              <a:xfrm>
                                <a:off x="0" y="0"/>
                                <a:ext cx="8503392" cy="4484313"/>
                              </a:xfrm>
                              <a:prstGeom prst="rect">
                                <a:avLst/>
                              </a:prstGeom>
                              <a:ln>
                                <a:noFill/>
                              </a:ln>
                              <a:extLst>
                                <a:ext uri="{53640926-AAD7-44D8-BBD7-CCE9431645EC}">
                                  <a14:shadowObscured xmlns:a14="http://schemas.microsoft.com/office/drawing/2010/main"/>
                                </a:ext>
                              </a:extLst>
                            </pic:spPr>
                          </pic:pic>
                        </a:graphicData>
                      </a:graphic>
                    </wp:inline>
                  </w:drawing>
                </w:r>
              </w:sdtContent>
            </w:sdt>
          </w:p>
        </w:tc>
      </w:tr>
    </w:tbl>
    <w:p w14:paraId="2BA10C0F" w14:textId="77777777" w:rsidR="00B31C58" w:rsidRDefault="00B31C58">
      <w:pPr>
        <w:spacing w:line="259" w:lineRule="auto"/>
        <w:jc w:val="left"/>
      </w:pPr>
    </w:p>
    <w:p w14:paraId="5C586E2B" w14:textId="77777777" w:rsidR="00B31C58" w:rsidRDefault="00B31C58">
      <w:pPr>
        <w:spacing w:line="259" w:lineRule="auto"/>
        <w:jc w:val="left"/>
      </w:pPr>
      <w:r>
        <w:br w:type="page"/>
      </w:r>
    </w:p>
    <w:p w14:paraId="478755D7" w14:textId="77777777" w:rsidR="00B31C58" w:rsidRDefault="009F535C" w:rsidP="007E0CCA">
      <w:pPr>
        <w:pStyle w:val="Ttulo3"/>
        <w:rPr>
          <w:noProof/>
          <w:sz w:val="24"/>
          <w:lang w:eastAsia="es-CL"/>
        </w:rPr>
      </w:pPr>
      <w:bookmarkStart w:id="35" w:name="_Toc46742310"/>
      <w:r w:rsidRPr="00450C10">
        <w:lastRenderedPageBreak/>
        <w:t>Layout del proyecto.</w:t>
      </w:r>
      <w:bookmarkEnd w:id="34"/>
      <w:bookmarkEnd w:id="35"/>
      <w:r w:rsidRPr="005768BE">
        <w:rPr>
          <w:noProof/>
          <w:sz w:val="24"/>
          <w:lang w:eastAsia="es-CL"/>
        </w:rPr>
        <w:t xml:space="preserve"> </w:t>
      </w:r>
    </w:p>
    <w:p w14:paraId="2DF4FA5D" w14:textId="77777777" w:rsidR="00B31C58" w:rsidRDefault="00B31C58" w:rsidP="00B31C58">
      <w:pPr>
        <w:spacing w:line="259" w:lineRule="auto"/>
        <w:jc w:val="left"/>
        <w:rPr>
          <w:noProof/>
          <w:sz w:val="24"/>
          <w:lang w:eastAsia="es-CL"/>
        </w:rPr>
      </w:pPr>
    </w:p>
    <w:tbl>
      <w:tblPr>
        <w:tblStyle w:val="Tablaconcuadrcula"/>
        <w:tblW w:w="0" w:type="auto"/>
        <w:tblLook w:val="04A0" w:firstRow="1" w:lastRow="0" w:firstColumn="1" w:lastColumn="0" w:noHBand="0" w:noVBand="1"/>
      </w:tblPr>
      <w:tblGrid>
        <w:gridCol w:w="13562"/>
      </w:tblGrid>
      <w:tr w:rsidR="00B31C58" w:rsidRPr="001A65B8" w14:paraId="644CEA0E" w14:textId="77777777" w:rsidTr="0042447B">
        <w:tc>
          <w:tcPr>
            <w:tcW w:w="13562" w:type="dxa"/>
          </w:tcPr>
          <w:p w14:paraId="2A3592C9" w14:textId="7B1B06D5" w:rsidR="00B31C58" w:rsidRPr="001A65B8" w:rsidRDefault="00B31C58" w:rsidP="007E0CCA">
            <w:pPr>
              <w:pStyle w:val="Descripcin"/>
            </w:pPr>
            <w:r w:rsidRPr="00EF2B0C">
              <w:t xml:space="preserve">Figura </w:t>
            </w:r>
            <w:r w:rsidRPr="00EF2B0C">
              <w:fldChar w:fldCharType="begin"/>
            </w:r>
            <w:r w:rsidRPr="00EF2B0C">
              <w:instrText xml:space="preserve"> SEQ Figura \* ARABIC </w:instrText>
            </w:r>
            <w:r w:rsidRPr="00EF2B0C">
              <w:fldChar w:fldCharType="separate"/>
            </w:r>
            <w:r w:rsidR="00FC4B63">
              <w:rPr>
                <w:noProof/>
              </w:rPr>
              <w:t>2</w:t>
            </w:r>
            <w:r w:rsidRPr="00EF2B0C">
              <w:fldChar w:fldCharType="end"/>
            </w:r>
            <w:r w:rsidRPr="00EF2B0C">
              <w:t xml:space="preserve">. </w:t>
            </w:r>
            <w:r w:rsidRPr="0062243B">
              <w:rPr>
                <w:b w:val="0"/>
                <w:bCs/>
              </w:rPr>
              <w:t>Layout del proyecto local (Fuente: Elaboración propia en base a imagen Google Earth).</w:t>
            </w:r>
          </w:p>
        </w:tc>
      </w:tr>
      <w:tr w:rsidR="00B31C58" w14:paraId="5D9276EE" w14:textId="77777777" w:rsidTr="0042447B">
        <w:tc>
          <w:tcPr>
            <w:tcW w:w="13562" w:type="dxa"/>
          </w:tcPr>
          <w:sdt>
            <w:sdtPr>
              <w:rPr>
                <w:rFonts w:cstheme="minorHAnsi"/>
                <w:b/>
                <w:noProof/>
                <w:sz w:val="24"/>
                <w:lang w:eastAsia="es-CL"/>
              </w:rPr>
              <w:id w:val="-574351472"/>
              <w:picture/>
            </w:sdtPr>
            <w:sdtContent>
              <w:p w14:paraId="75BC0E66" w14:textId="77777777" w:rsidR="00B31C58" w:rsidRDefault="00B31C58" w:rsidP="0042447B">
                <w:pPr>
                  <w:ind w:left="360" w:hanging="360"/>
                  <w:contextualSpacing/>
                  <w:jc w:val="center"/>
                  <w:rPr>
                    <w:rFonts w:cstheme="minorHAnsi"/>
                    <w:b/>
                    <w:noProof/>
                    <w:sz w:val="24"/>
                  </w:rPr>
                </w:pPr>
                <w:r>
                  <w:rPr>
                    <w:rFonts w:cstheme="minorHAnsi"/>
                    <w:b/>
                    <w:noProof/>
                    <w:sz w:val="24"/>
                    <w:lang w:eastAsia="es-CL"/>
                  </w:rPr>
                  <w:drawing>
                    <wp:inline distT="0" distB="0" distL="0" distR="0" wp14:anchorId="5882D29C" wp14:editId="25926A5A">
                      <wp:extent cx="8181486" cy="4662408"/>
                      <wp:effectExtent l="0" t="0" r="0" b="5080"/>
                      <wp:docPr id="1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BEBA8EAE-BF5A-486C-A8C5-ECC9F3942E4B}">
                                    <a14:imgProps xmlns:a14="http://schemas.microsoft.com/office/drawing/2010/main">
                                      <a14:imgLayer r:embed="rId18">
                                        <a14:imgEffect>
                                          <a14:brightnessContrast contrast="-20000"/>
                                        </a14:imgEffect>
                                      </a14:imgLayer>
                                    </a14:imgProps>
                                  </a:ext>
                                </a:extLst>
                              </a:blip>
                              <a:stretch>
                                <a:fillRect/>
                              </a:stretch>
                            </pic:blipFill>
                            <pic:spPr bwMode="auto">
                              <a:xfrm>
                                <a:off x="0" y="0"/>
                                <a:ext cx="8181486" cy="4662408"/>
                              </a:xfrm>
                              <a:prstGeom prst="rect">
                                <a:avLst/>
                              </a:prstGeom>
                              <a:noFill/>
                              <a:ln>
                                <a:noFill/>
                              </a:ln>
                            </pic:spPr>
                          </pic:pic>
                        </a:graphicData>
                      </a:graphic>
                    </wp:inline>
                  </w:drawing>
                </w:r>
              </w:p>
            </w:sdtContent>
          </w:sdt>
          <w:p w14:paraId="4A814DCC" w14:textId="7F94713F" w:rsidR="00B31C58" w:rsidRDefault="001A6CCB" w:rsidP="00434080">
            <w:pPr>
              <w:tabs>
                <w:tab w:val="left" w:pos="10569"/>
              </w:tabs>
              <w:rPr>
                <w:b/>
              </w:rPr>
            </w:pPr>
            <w:r w:rsidRPr="00CE5808">
              <w:rPr>
                <w:b/>
                <w:noProof/>
                <w:lang w:eastAsia="es-CL"/>
              </w:rPr>
              <mc:AlternateContent>
                <mc:Choice Requires="wps">
                  <w:drawing>
                    <wp:anchor distT="0" distB="0" distL="114300" distR="114300" simplePos="0" relativeHeight="251666432" behindDoc="0" locked="0" layoutInCell="1" allowOverlap="1" wp14:anchorId="5DE46A91" wp14:editId="7D06C2A7">
                      <wp:simplePos x="0" y="0"/>
                      <wp:positionH relativeFrom="column">
                        <wp:posOffset>5720380</wp:posOffset>
                      </wp:positionH>
                      <wp:positionV relativeFrom="paragraph">
                        <wp:posOffset>-1734820</wp:posOffset>
                      </wp:positionV>
                      <wp:extent cx="777240" cy="205740"/>
                      <wp:effectExtent l="1847850" t="419100" r="22860" b="60960"/>
                      <wp:wrapNone/>
                      <wp:docPr id="15" name="7 Llamada con línea 2"/>
                      <wp:cNvGraphicFramePr/>
                      <a:graphic xmlns:a="http://schemas.openxmlformats.org/drawingml/2006/main">
                        <a:graphicData uri="http://schemas.microsoft.com/office/word/2010/wordprocessingShape">
                          <wps:wsp>
                            <wps:cNvSpPr/>
                            <wps:spPr>
                              <a:xfrm>
                                <a:off x="0" y="0"/>
                                <a:ext cx="777240" cy="205740"/>
                              </a:xfrm>
                              <a:prstGeom prst="accentCallout1">
                                <a:avLst>
                                  <a:gd name="adj1" fmla="val 43165"/>
                                  <a:gd name="adj2" fmla="val 1935"/>
                                  <a:gd name="adj3" fmla="val -183231"/>
                                  <a:gd name="adj4" fmla="val -230862"/>
                                </a:avLst>
                              </a:prstGeom>
                              <a:solidFill>
                                <a:schemeClr val="tx2">
                                  <a:lumMod val="65000"/>
                                  <a:lumOff val="35000"/>
                                </a:schemeClr>
                              </a:solidFill>
                              <a:ln>
                                <a:solidFill>
                                  <a:srgbClr val="FFFF00"/>
                                </a:solidFill>
                                <a:tailEnd type="oval"/>
                              </a:ln>
                            </wps:spPr>
                            <wps:style>
                              <a:lnRef idx="2">
                                <a:schemeClr val="accent2"/>
                              </a:lnRef>
                              <a:fillRef idx="1">
                                <a:schemeClr val="lt1"/>
                              </a:fillRef>
                              <a:effectRef idx="0">
                                <a:schemeClr val="accent2"/>
                              </a:effectRef>
                              <a:fontRef idx="minor">
                                <a:schemeClr val="dk1"/>
                              </a:fontRef>
                            </wps:style>
                            <wps:txbx>
                              <w:txbxContent>
                                <w:p w14:paraId="24EA5770"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Mono Relleno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E46A91" id="_x0000_t44" coordsize="21600,21600" o:spt="44" adj="-8280,24300,-1800,4050" path="m@0@1l@2@3nfem@2,l@2,21600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textborder="f"/>
                    </v:shapetype>
                    <v:shape id="7 Llamada con línea 2" o:spid="_x0000_s1027" type="#_x0000_t44" style="position:absolute;left:0;text-align:left;margin-left:450.4pt;margin-top:-136.6pt;width:61.2pt;height:16.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" adj="-49866,-39578,418,9324" fillcolor="#5a5a5a [2111]" strokecolor="yellow" strokeweight="1pt">
                      <v:stroke startarrow="oval"/>
                      <v:textbox inset="0,0,0,0">
                        <w:txbxContent>
                          <w:p w14:paraId="24EA5770"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Mono Relleno</w:t>
                            </w:r>
                          </w:p>
                        </w:txbxContent>
                      </v:textbox>
                    </v:shape>
                  </w:pict>
                </mc:Fallback>
              </mc:AlternateContent>
            </w:r>
            <w:r w:rsidRPr="00CE5808">
              <w:rPr>
                <w:b/>
                <w:noProof/>
                <w:lang w:eastAsia="es-CL"/>
              </w:rPr>
              <mc:AlternateContent>
                <mc:Choice Requires="wps">
                  <w:drawing>
                    <wp:anchor distT="0" distB="0" distL="114300" distR="114300" simplePos="0" relativeHeight="251668480" behindDoc="0" locked="0" layoutInCell="1" allowOverlap="1" wp14:anchorId="19F9C384" wp14:editId="07667735">
                      <wp:simplePos x="0" y="0"/>
                      <wp:positionH relativeFrom="column">
                        <wp:posOffset>6585537</wp:posOffset>
                      </wp:positionH>
                      <wp:positionV relativeFrom="paragraph">
                        <wp:posOffset>-2566910</wp:posOffset>
                      </wp:positionV>
                      <wp:extent cx="1267460" cy="289704"/>
                      <wp:effectExtent l="1333500" t="38100" r="27940" b="53340"/>
                      <wp:wrapNone/>
                      <wp:docPr id="14" name="7 Llamada con línea 2"/>
                      <wp:cNvGraphicFramePr/>
                      <a:graphic xmlns:a="http://schemas.openxmlformats.org/drawingml/2006/main">
                        <a:graphicData uri="http://schemas.microsoft.com/office/word/2010/wordprocessingShape">
                          <wps:wsp>
                            <wps:cNvSpPr/>
                            <wps:spPr>
                              <a:xfrm>
                                <a:off x="0" y="0"/>
                                <a:ext cx="1267460" cy="289704"/>
                              </a:xfrm>
                              <a:prstGeom prst="accentCallout1">
                                <a:avLst>
                                  <a:gd name="adj1" fmla="val 27123"/>
                                  <a:gd name="adj2" fmla="val 1286"/>
                                  <a:gd name="adj3" fmla="val 56686"/>
                                  <a:gd name="adj4" fmla="val -101459"/>
                                </a:avLst>
                              </a:prstGeom>
                              <a:solidFill>
                                <a:schemeClr val="tx2">
                                  <a:lumMod val="65000"/>
                                  <a:lumOff val="35000"/>
                                </a:schemeClr>
                              </a:solidFill>
                              <a:ln>
                                <a:solidFill>
                                  <a:srgbClr val="FFFF00"/>
                                </a:solidFill>
                                <a:tailEnd type="oval"/>
                              </a:ln>
                            </wps:spPr>
                            <wps:style>
                              <a:lnRef idx="2">
                                <a:schemeClr val="accent2"/>
                              </a:lnRef>
                              <a:fillRef idx="1">
                                <a:schemeClr val="lt1"/>
                              </a:fillRef>
                              <a:effectRef idx="0">
                                <a:schemeClr val="accent2"/>
                              </a:effectRef>
                              <a:fontRef idx="minor">
                                <a:schemeClr val="dk1"/>
                              </a:fontRef>
                            </wps:style>
                            <wps:txbx>
                              <w:txbxContent>
                                <w:p w14:paraId="2C8E01C2"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Sector de manejo de lodos sanitarios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F9C384" id="_x0000_s1028" type="#_x0000_t44" style="position:absolute;left:0;text-align:left;margin-left:518.55pt;margin-top:-202.1pt;width:99.8pt;height:22.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" adj="-21915,12244,278,5859" fillcolor="#5a5a5a [2111]" strokecolor="yellow" strokeweight="1pt">
                      <v:stroke startarrow="oval"/>
                      <v:textbox inset="0,0,0,0">
                        <w:txbxContent>
                          <w:p w14:paraId="2C8E01C2"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Sector de manejo de lodos sanitarios</w:t>
                            </w:r>
                          </w:p>
                        </w:txbxContent>
                      </v:textbox>
                      <o:callout v:ext="edit" minusy="t"/>
                    </v:shape>
                  </w:pict>
                </mc:Fallback>
              </mc:AlternateContent>
            </w:r>
            <w:r w:rsidR="000B303B" w:rsidRPr="00CE5808">
              <w:rPr>
                <w:b/>
                <w:noProof/>
                <w:lang w:eastAsia="es-CL"/>
              </w:rPr>
              <mc:AlternateContent>
                <mc:Choice Requires="wps">
                  <w:drawing>
                    <wp:anchor distT="0" distB="0" distL="114300" distR="114300" simplePos="0" relativeHeight="251688960" behindDoc="0" locked="0" layoutInCell="1" allowOverlap="1" wp14:anchorId="0E82400B" wp14:editId="00F7ED85">
                      <wp:simplePos x="0" y="0"/>
                      <wp:positionH relativeFrom="column">
                        <wp:posOffset>6170930</wp:posOffset>
                      </wp:positionH>
                      <wp:positionV relativeFrom="paragraph">
                        <wp:posOffset>-4554220</wp:posOffset>
                      </wp:positionV>
                      <wp:extent cx="1267460" cy="289560"/>
                      <wp:effectExtent l="228600" t="38100" r="27940" b="624840"/>
                      <wp:wrapNone/>
                      <wp:docPr id="6" name="7 Llamada con línea 2"/>
                      <wp:cNvGraphicFramePr/>
                      <a:graphic xmlns:a="http://schemas.openxmlformats.org/drawingml/2006/main">
                        <a:graphicData uri="http://schemas.microsoft.com/office/word/2010/wordprocessingShape">
                          <wps:wsp>
                            <wps:cNvSpPr/>
                            <wps:spPr>
                              <a:xfrm>
                                <a:off x="0" y="0"/>
                                <a:ext cx="1267460" cy="289560"/>
                              </a:xfrm>
                              <a:prstGeom prst="accentCallout1">
                                <a:avLst>
                                  <a:gd name="adj1" fmla="val 83659"/>
                                  <a:gd name="adj2" fmla="val 1285"/>
                                  <a:gd name="adj3" fmla="val 300432"/>
                                  <a:gd name="adj4" fmla="val -14887"/>
                                </a:avLst>
                              </a:prstGeom>
                              <a:solidFill>
                                <a:schemeClr val="tx2">
                                  <a:lumMod val="65000"/>
                                  <a:lumOff val="35000"/>
                                </a:schemeClr>
                              </a:solidFill>
                              <a:ln>
                                <a:solidFill>
                                  <a:srgbClr val="FFFF00"/>
                                </a:solidFill>
                                <a:tailEnd type="oval"/>
                              </a:ln>
                            </wps:spPr>
                            <wps:style>
                              <a:lnRef idx="2">
                                <a:schemeClr val="accent2"/>
                              </a:lnRef>
                              <a:fillRef idx="1">
                                <a:schemeClr val="lt1"/>
                              </a:fillRef>
                              <a:effectRef idx="0">
                                <a:schemeClr val="accent2"/>
                              </a:effectRef>
                              <a:fontRef idx="minor">
                                <a:schemeClr val="dk1"/>
                              </a:fontRef>
                            </wps:style>
                            <wps:txbx>
                              <w:txbxContent>
                                <w:p w14:paraId="42FF20F4" w14:textId="77777777" w:rsidR="00DE73BD" w:rsidRPr="00434080" w:rsidRDefault="00DE73BD" w:rsidP="00E028C8">
                                  <w:pPr>
                                    <w:jc w:val="center"/>
                                    <w:rPr>
                                      <w:rFonts w:ascii="Bahnschrift" w:hAnsi="Bahnschrift"/>
                                      <w:bCs/>
                                      <w:color w:val="FFFF00"/>
                                      <w:sz w:val="18"/>
                                      <w:szCs w:val="18"/>
                                    </w:rPr>
                                  </w:pPr>
                                  <w:r w:rsidRPr="00434080">
                                    <w:rPr>
                                      <w:rFonts w:ascii="Bahnschrift" w:hAnsi="Bahnschrift"/>
                                      <w:bCs/>
                                      <w:color w:val="FFFF00"/>
                                      <w:sz w:val="18"/>
                                      <w:szCs w:val="18"/>
                                    </w:rPr>
                                    <w:t>Cortina arbórea perimetral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82400B" id="_x0000_s1029" type="#_x0000_t44" style="position:absolute;left:0;text-align:left;margin-left:485.9pt;margin-top:-358.6pt;width:99.8pt;height:22.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" adj="-3216,64893,278,18070" fillcolor="#5a5a5a [2111]" strokecolor="yellow" strokeweight="1pt">
                      <v:stroke startarrow="oval"/>
                      <v:textbox inset="0,0,0,0">
                        <w:txbxContent>
                          <w:p w14:paraId="42FF20F4" w14:textId="77777777" w:rsidR="00DE73BD" w:rsidRPr="00434080" w:rsidRDefault="00DE73BD" w:rsidP="00E028C8">
                            <w:pPr>
                              <w:jc w:val="center"/>
                              <w:rPr>
                                <w:rFonts w:ascii="Bahnschrift" w:hAnsi="Bahnschrift"/>
                                <w:bCs/>
                                <w:color w:val="FFFF00"/>
                                <w:sz w:val="18"/>
                                <w:szCs w:val="18"/>
                              </w:rPr>
                            </w:pPr>
                            <w:r w:rsidRPr="00434080">
                              <w:rPr>
                                <w:rFonts w:ascii="Bahnschrift" w:hAnsi="Bahnschrift"/>
                                <w:bCs/>
                                <w:color w:val="FFFF00"/>
                                <w:sz w:val="18"/>
                                <w:szCs w:val="18"/>
                              </w:rPr>
                              <w:t>Cortina arbórea perimetral</w:t>
                            </w:r>
                          </w:p>
                        </w:txbxContent>
                      </v:textbox>
                      <o:callout v:ext="edit" minusy="t"/>
                    </v:shape>
                  </w:pict>
                </mc:Fallback>
              </mc:AlternateContent>
            </w:r>
            <w:r w:rsidR="00206FC8" w:rsidRPr="00CE5808">
              <w:rPr>
                <w:b/>
                <w:noProof/>
                <w:lang w:eastAsia="es-CL"/>
              </w:rPr>
              <mc:AlternateContent>
                <mc:Choice Requires="wps">
                  <w:drawing>
                    <wp:anchor distT="0" distB="0" distL="114300" distR="114300" simplePos="0" relativeHeight="251665408" behindDoc="0" locked="0" layoutInCell="1" allowOverlap="1" wp14:anchorId="0CB40FED" wp14:editId="425FC2CF">
                      <wp:simplePos x="0" y="0"/>
                      <wp:positionH relativeFrom="column">
                        <wp:posOffset>446405</wp:posOffset>
                      </wp:positionH>
                      <wp:positionV relativeFrom="paragraph">
                        <wp:posOffset>-2137410</wp:posOffset>
                      </wp:positionV>
                      <wp:extent cx="1080135" cy="179070"/>
                      <wp:effectExtent l="0" t="38100" r="1453515" b="87630"/>
                      <wp:wrapNone/>
                      <wp:docPr id="7" name="5 Llamada con línea 2"/>
                      <wp:cNvGraphicFramePr/>
                      <a:graphic xmlns:a="http://schemas.openxmlformats.org/drawingml/2006/main">
                        <a:graphicData uri="http://schemas.microsoft.com/office/word/2010/wordprocessingShape">
                          <wps:wsp>
                            <wps:cNvSpPr/>
                            <wps:spPr>
                              <a:xfrm>
                                <a:off x="0" y="0"/>
                                <a:ext cx="1080135" cy="179070"/>
                              </a:xfrm>
                              <a:prstGeom prst="accentCallout1">
                                <a:avLst>
                                  <a:gd name="adj1" fmla="val 48537"/>
                                  <a:gd name="adj2" fmla="val 98192"/>
                                  <a:gd name="adj3" fmla="val 99734"/>
                                  <a:gd name="adj4" fmla="val 228334"/>
                                </a:avLst>
                              </a:prstGeom>
                              <a:solidFill>
                                <a:schemeClr val="tx2">
                                  <a:lumMod val="65000"/>
                                  <a:lumOff val="35000"/>
                                </a:schemeClr>
                              </a:solidFill>
                              <a:ln>
                                <a:solidFill>
                                  <a:srgbClr val="FFFF00"/>
                                </a:solidFill>
                                <a:tailEnd type="oval"/>
                              </a:ln>
                            </wps:spPr>
                            <wps:style>
                              <a:lnRef idx="2">
                                <a:schemeClr val="accent2"/>
                              </a:lnRef>
                              <a:fillRef idx="1">
                                <a:schemeClr val="lt1"/>
                              </a:fillRef>
                              <a:effectRef idx="0">
                                <a:schemeClr val="accent2"/>
                              </a:effectRef>
                              <a:fontRef idx="minor">
                                <a:schemeClr val="dk1"/>
                              </a:fontRef>
                            </wps:style>
                            <wps:txbx>
                              <w:txbxContent>
                                <w:p w14:paraId="3F4776F4"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Relleno Sanitario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B40FED" id="5 Llamada con línea 2" o:spid="_x0000_s1030" type="#_x0000_t44" style="position:absolute;left:0;text-align:left;margin-left:35.15pt;margin-top:-168.3pt;width:85.05pt;height:14.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" adj="49320,21543,21209,10484" fillcolor="#5a5a5a [2111]" strokecolor="yellow" strokeweight="1pt">
                      <v:stroke startarrow="oval"/>
                      <v:textbox inset="0,0,0,0">
                        <w:txbxContent>
                          <w:p w14:paraId="3F4776F4"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Relleno Sanitario</w:t>
                            </w:r>
                          </w:p>
                        </w:txbxContent>
                      </v:textbox>
                      <o:callout v:ext="edit" minusx="t" minusy="t"/>
                    </v:shape>
                  </w:pict>
                </mc:Fallback>
              </mc:AlternateContent>
            </w:r>
            <w:r w:rsidR="00206FC8" w:rsidRPr="00CE5808">
              <w:rPr>
                <w:b/>
                <w:noProof/>
                <w:lang w:eastAsia="es-CL"/>
              </w:rPr>
              <mc:AlternateContent>
                <mc:Choice Requires="wps">
                  <w:drawing>
                    <wp:anchor distT="0" distB="0" distL="114300" distR="114300" simplePos="0" relativeHeight="251667456" behindDoc="0" locked="0" layoutInCell="1" allowOverlap="1" wp14:anchorId="3D51FA6E" wp14:editId="6EC16194">
                      <wp:simplePos x="0" y="0"/>
                      <wp:positionH relativeFrom="column">
                        <wp:posOffset>217805</wp:posOffset>
                      </wp:positionH>
                      <wp:positionV relativeFrom="paragraph">
                        <wp:posOffset>-3105150</wp:posOffset>
                      </wp:positionV>
                      <wp:extent cx="1319530" cy="266065"/>
                      <wp:effectExtent l="0" t="38100" r="1118870" b="76835"/>
                      <wp:wrapNone/>
                      <wp:docPr id="9" name="16 Llamada con línea 2"/>
                      <wp:cNvGraphicFramePr/>
                      <a:graphic xmlns:a="http://schemas.openxmlformats.org/drawingml/2006/main">
                        <a:graphicData uri="http://schemas.microsoft.com/office/word/2010/wordprocessingShape">
                          <wps:wsp>
                            <wps:cNvSpPr/>
                            <wps:spPr>
                              <a:xfrm>
                                <a:off x="0" y="0"/>
                                <a:ext cx="1319530" cy="266065"/>
                              </a:xfrm>
                              <a:prstGeom prst="accentCallout1">
                                <a:avLst>
                                  <a:gd name="adj1" fmla="val 64573"/>
                                  <a:gd name="adj2" fmla="val 98500"/>
                                  <a:gd name="adj3" fmla="val 89589"/>
                                  <a:gd name="adj4" fmla="val 180531"/>
                                </a:avLst>
                              </a:prstGeom>
                              <a:solidFill>
                                <a:schemeClr val="tx2">
                                  <a:lumMod val="65000"/>
                                  <a:lumOff val="35000"/>
                                </a:schemeClr>
                              </a:solidFill>
                              <a:ln>
                                <a:solidFill>
                                  <a:srgbClr val="FFFF00"/>
                                </a:solidFill>
                                <a:tailEnd type="oval"/>
                              </a:ln>
                            </wps:spPr>
                            <wps:style>
                              <a:lnRef idx="2">
                                <a:schemeClr val="accent2"/>
                              </a:lnRef>
                              <a:fillRef idx="1">
                                <a:schemeClr val="lt1"/>
                              </a:fillRef>
                              <a:effectRef idx="0">
                                <a:schemeClr val="accent2"/>
                              </a:effectRef>
                              <a:fontRef idx="minor">
                                <a:schemeClr val="dk1"/>
                              </a:fontRef>
                            </wps:style>
                            <wps:txbx>
                              <w:txbxContent>
                                <w:p w14:paraId="4AB56320"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Punto de descarga del efluente tratado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51FA6E" id="16 Llamada con línea 2" o:spid="_x0000_s1031" type="#_x0000_t44" style="position:absolute;left:0;text-align:left;margin-left:17.15pt;margin-top:-244.5pt;width:103.9pt;height:2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" adj="38995,19351,21276,13948" fillcolor="#5a5a5a [2111]" strokecolor="yellow" strokeweight="1pt">
                      <v:stroke startarrow="oval"/>
                      <v:textbox inset="0,0,0,0">
                        <w:txbxContent>
                          <w:p w14:paraId="4AB56320"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Punto de descarga del efluente tratado</w:t>
                            </w:r>
                          </w:p>
                        </w:txbxContent>
                      </v:textbox>
                      <o:callout v:ext="edit" minusx="t" minusy="t"/>
                    </v:shape>
                  </w:pict>
                </mc:Fallback>
              </mc:AlternateContent>
            </w:r>
            <w:r w:rsidR="00206FC8" w:rsidRPr="00CE5808">
              <w:rPr>
                <w:b/>
                <w:noProof/>
                <w:lang w:eastAsia="es-CL"/>
              </w:rPr>
              <mc:AlternateContent>
                <mc:Choice Requires="wps">
                  <w:drawing>
                    <wp:anchor distT="0" distB="0" distL="114300" distR="114300" simplePos="0" relativeHeight="251664384" behindDoc="0" locked="0" layoutInCell="1" allowOverlap="1" wp14:anchorId="7D3BD95A" wp14:editId="0BC96307">
                      <wp:simplePos x="0" y="0"/>
                      <wp:positionH relativeFrom="column">
                        <wp:posOffset>332105</wp:posOffset>
                      </wp:positionH>
                      <wp:positionV relativeFrom="paragraph">
                        <wp:posOffset>-3920490</wp:posOffset>
                      </wp:positionV>
                      <wp:extent cx="1478280" cy="273050"/>
                      <wp:effectExtent l="0" t="38100" r="1188720" b="755650"/>
                      <wp:wrapNone/>
                      <wp:docPr id="13" name="4 Llamada con línea 2"/>
                      <wp:cNvGraphicFramePr/>
                      <a:graphic xmlns:a="http://schemas.openxmlformats.org/drawingml/2006/main">
                        <a:graphicData uri="http://schemas.microsoft.com/office/word/2010/wordprocessingShape">
                          <wps:wsp>
                            <wps:cNvSpPr/>
                            <wps:spPr>
                              <a:xfrm>
                                <a:off x="0" y="0"/>
                                <a:ext cx="1478280" cy="273050"/>
                              </a:xfrm>
                              <a:prstGeom prst="accentCallout1">
                                <a:avLst>
                                  <a:gd name="adj1" fmla="val 78140"/>
                                  <a:gd name="adj2" fmla="val 98840"/>
                                  <a:gd name="adj3" fmla="val 360872"/>
                                  <a:gd name="adj4" fmla="val 175174"/>
                                </a:avLst>
                              </a:prstGeom>
                              <a:solidFill>
                                <a:schemeClr val="tx2">
                                  <a:lumMod val="65000"/>
                                  <a:lumOff val="35000"/>
                                </a:schemeClr>
                              </a:solidFill>
                              <a:ln>
                                <a:solidFill>
                                  <a:srgbClr val="FFFF00"/>
                                </a:solidFill>
                                <a:tailEnd type="oval"/>
                              </a:ln>
                            </wps:spPr>
                            <wps:style>
                              <a:lnRef idx="2">
                                <a:schemeClr val="accent2"/>
                              </a:lnRef>
                              <a:fillRef idx="1">
                                <a:schemeClr val="lt1"/>
                              </a:fillRef>
                              <a:effectRef idx="0">
                                <a:schemeClr val="accent2"/>
                              </a:effectRef>
                              <a:fontRef idx="minor">
                                <a:schemeClr val="dk1"/>
                              </a:fontRef>
                            </wps:style>
                            <wps:txbx>
                              <w:txbxContent>
                                <w:p w14:paraId="7FD1E407"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Planta de tratamiento de RILes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3BD95A" id="4 Llamada con línea 2" o:spid="_x0000_s1032" type="#_x0000_t44" style="position:absolute;left:0;text-align:left;margin-left:26.15pt;margin-top:-308.7pt;width:116.4pt;height:2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" adj="37838,77948,21349,16878" fillcolor="#5a5a5a [2111]" strokecolor="yellow" strokeweight="1pt">
                      <v:stroke startarrow="oval"/>
                      <v:textbox inset="0,0,0,0">
                        <w:txbxContent>
                          <w:p w14:paraId="7FD1E407"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Planta de tratamiento de RILes</w:t>
                            </w:r>
                          </w:p>
                        </w:txbxContent>
                      </v:textbox>
                      <o:callout v:ext="edit" minusx="t" minusy="t"/>
                    </v:shape>
                  </w:pict>
                </mc:Fallback>
              </mc:AlternateContent>
            </w:r>
            <w:r w:rsidR="00206FC8" w:rsidRPr="00CE5808">
              <w:rPr>
                <w:b/>
                <w:noProof/>
                <w:lang w:eastAsia="es-CL"/>
              </w:rPr>
              <mc:AlternateContent>
                <mc:Choice Requires="wps">
                  <w:drawing>
                    <wp:anchor distT="0" distB="0" distL="114300" distR="114300" simplePos="0" relativeHeight="251663360" behindDoc="0" locked="0" layoutInCell="1" allowOverlap="1" wp14:anchorId="4CCA71E7" wp14:editId="47E8CB8D">
                      <wp:simplePos x="0" y="0"/>
                      <wp:positionH relativeFrom="column">
                        <wp:posOffset>2465705</wp:posOffset>
                      </wp:positionH>
                      <wp:positionV relativeFrom="paragraph">
                        <wp:posOffset>-4149090</wp:posOffset>
                      </wp:positionV>
                      <wp:extent cx="1626870" cy="273050"/>
                      <wp:effectExtent l="0" t="38100" r="773430" b="641350"/>
                      <wp:wrapNone/>
                      <wp:docPr id="12" name="12 Llamada con línea 2"/>
                      <wp:cNvGraphicFramePr/>
                      <a:graphic xmlns:a="http://schemas.openxmlformats.org/drawingml/2006/main">
                        <a:graphicData uri="http://schemas.microsoft.com/office/word/2010/wordprocessingShape">
                          <wps:wsp>
                            <wps:cNvSpPr/>
                            <wps:spPr>
                              <a:xfrm>
                                <a:off x="0" y="0"/>
                                <a:ext cx="1626870" cy="273050"/>
                              </a:xfrm>
                              <a:prstGeom prst="accentCallout1">
                                <a:avLst>
                                  <a:gd name="adj1" fmla="val 41075"/>
                                  <a:gd name="adj2" fmla="val 98926"/>
                                  <a:gd name="adj3" fmla="val 319012"/>
                                  <a:gd name="adj4" fmla="val 145272"/>
                                </a:avLst>
                              </a:prstGeom>
                              <a:solidFill>
                                <a:schemeClr val="tx2">
                                  <a:lumMod val="65000"/>
                                  <a:lumOff val="35000"/>
                                </a:schemeClr>
                              </a:solidFill>
                              <a:ln>
                                <a:solidFill>
                                  <a:srgbClr val="FFFF00"/>
                                </a:solidFill>
                                <a:tailEnd type="oval"/>
                              </a:ln>
                            </wps:spPr>
                            <wps:style>
                              <a:lnRef idx="2">
                                <a:schemeClr val="accent2"/>
                              </a:lnRef>
                              <a:fillRef idx="1">
                                <a:schemeClr val="lt1"/>
                              </a:fillRef>
                              <a:effectRef idx="0">
                                <a:schemeClr val="accent2"/>
                              </a:effectRef>
                              <a:fontRef idx="minor">
                                <a:schemeClr val="dk1"/>
                              </a:fontRef>
                            </wps:style>
                            <wps:txbx>
                              <w:txbxContent>
                                <w:p w14:paraId="7012493D"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Sector de manejo de lodos orgánicos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CA71E7" id="12 Llamada con línea 2" o:spid="_x0000_s1033" type="#_x0000_t44" style="position:absolute;left:0;text-align:left;margin-left:194.15pt;margin-top:-326.7pt;width:128.1pt;height:2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" adj="31379,68907,21368,8872" fillcolor="#5a5a5a [2111]" strokecolor="yellow" strokeweight="1pt">
                      <v:stroke startarrow="oval"/>
                      <v:textbox inset="0,0,0,0">
                        <w:txbxContent>
                          <w:p w14:paraId="7012493D" w14:textId="77777777" w:rsidR="00DE73BD" w:rsidRPr="00434080" w:rsidRDefault="00DE73BD" w:rsidP="00B31C58">
                            <w:pPr>
                              <w:jc w:val="center"/>
                              <w:rPr>
                                <w:rFonts w:ascii="Bahnschrift" w:hAnsi="Bahnschrift"/>
                                <w:bCs/>
                                <w:color w:val="FFFF00"/>
                                <w:sz w:val="18"/>
                                <w:szCs w:val="18"/>
                              </w:rPr>
                            </w:pPr>
                            <w:r w:rsidRPr="00434080">
                              <w:rPr>
                                <w:rFonts w:ascii="Bahnschrift" w:hAnsi="Bahnschrift"/>
                                <w:bCs/>
                                <w:color w:val="FFFF00"/>
                                <w:sz w:val="18"/>
                                <w:szCs w:val="18"/>
                              </w:rPr>
                              <w:t>Sector de manejo de lodos orgánicos</w:t>
                            </w:r>
                          </w:p>
                        </w:txbxContent>
                      </v:textbox>
                      <o:callout v:ext="edit" minusx="t" minusy="t"/>
                    </v:shape>
                  </w:pict>
                </mc:Fallback>
              </mc:AlternateContent>
            </w:r>
          </w:p>
        </w:tc>
      </w:tr>
    </w:tbl>
    <w:p w14:paraId="56E970E9" w14:textId="77777777" w:rsidR="00B31C58" w:rsidRDefault="00B31C58" w:rsidP="00B31C58">
      <w:pPr>
        <w:spacing w:line="259" w:lineRule="auto"/>
        <w:jc w:val="left"/>
        <w:rPr>
          <w:noProof/>
          <w:sz w:val="24"/>
          <w:lang w:eastAsia="es-CL"/>
        </w:rPr>
      </w:pPr>
    </w:p>
    <w:p w14:paraId="549D7C6D" w14:textId="77777777" w:rsidR="00B31C58" w:rsidRDefault="00B31C58" w:rsidP="00B31C58">
      <w:pPr>
        <w:spacing w:line="259" w:lineRule="auto"/>
        <w:jc w:val="left"/>
        <w:rPr>
          <w:noProof/>
          <w:sz w:val="24"/>
          <w:lang w:eastAsia="es-CL"/>
        </w:rPr>
      </w:pPr>
      <w:r>
        <w:rPr>
          <w:noProof/>
          <w:sz w:val="24"/>
          <w:lang w:eastAsia="es-CL"/>
        </w:rPr>
        <w:br w:type="page"/>
      </w:r>
    </w:p>
    <w:p w14:paraId="38BB3D03"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022066A6" w14:textId="77777777" w:rsidR="00D42470" w:rsidRPr="00CC687F" w:rsidRDefault="00D42470" w:rsidP="007E0CCA">
      <w:pPr>
        <w:pStyle w:val="Ttulo1"/>
      </w:pPr>
      <w:bookmarkStart w:id="36" w:name="_Toc390777020"/>
      <w:bookmarkStart w:id="37" w:name="_Toc449085409"/>
      <w:bookmarkStart w:id="38" w:name="_Toc496801402"/>
      <w:bookmarkStart w:id="39" w:name="_Toc500155334"/>
      <w:bookmarkStart w:id="40" w:name="_Toc46742311"/>
      <w:r w:rsidRPr="00CC687F">
        <w:lastRenderedPageBreak/>
        <w:t>INSTRUMENTOS DE CARÁCTER AMBIENTAL FISCALIZADOS</w:t>
      </w:r>
      <w:bookmarkEnd w:id="36"/>
      <w:bookmarkEnd w:id="37"/>
      <w:bookmarkEnd w:id="38"/>
      <w:bookmarkEnd w:id="39"/>
      <w:bookmarkEnd w:id="40"/>
    </w:p>
    <w:p w14:paraId="300E9784" w14:textId="77777777" w:rsidR="00B31C58" w:rsidRPr="00CC687F" w:rsidRDefault="00B31C58" w:rsidP="00B31C58">
      <w:pPr>
        <w:pStyle w:val="Listaconnmeros"/>
        <w:numPr>
          <w:ilvl w:val="0"/>
          <w:numId w:val="0"/>
        </w:numPr>
        <w:ind w:left="360" w:hanging="360"/>
        <w:rPr>
          <w:rFonts w:cstheme="minorHAnsi"/>
        </w:rPr>
      </w:pPr>
    </w:p>
    <w:tbl>
      <w:tblPr>
        <w:tblW w:w="49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3"/>
        <w:gridCol w:w="1385"/>
        <w:gridCol w:w="999"/>
        <w:gridCol w:w="1412"/>
        <w:gridCol w:w="2411"/>
        <w:gridCol w:w="6661"/>
      </w:tblGrid>
      <w:tr w:rsidR="00B31C58" w:rsidRPr="00FB7CE9" w14:paraId="68E77D07" w14:textId="77777777" w:rsidTr="005C3CCF">
        <w:trPr>
          <w:trHeight w:val="498"/>
        </w:trPr>
        <w:tc>
          <w:tcPr>
            <w:tcW w:w="170" w:type="pct"/>
            <w:shd w:val="clear" w:color="auto" w:fill="auto"/>
            <w:vAlign w:val="center"/>
            <w:hideMark/>
          </w:tcPr>
          <w:p w14:paraId="3AD7790C" w14:textId="77777777" w:rsidR="00B31C58" w:rsidRPr="00FB7CE9" w:rsidRDefault="00B31C58" w:rsidP="0042447B">
            <w:pPr>
              <w:spacing w:after="0" w:line="0" w:lineRule="atLeast"/>
              <w:jc w:val="center"/>
              <w:rPr>
                <w:rFonts w:ascii="Calibri" w:eastAsia="Times New Roman" w:hAnsi="Calibri" w:cs="Calibri"/>
                <w:b/>
                <w:bCs/>
                <w:szCs w:val="20"/>
                <w:lang w:eastAsia="es-CL"/>
              </w:rPr>
            </w:pPr>
            <w:r w:rsidRPr="00FB7CE9">
              <w:rPr>
                <w:rFonts w:ascii="Calibri" w:eastAsia="Times New Roman" w:hAnsi="Calibri" w:cs="Calibri"/>
                <w:b/>
                <w:bCs/>
                <w:szCs w:val="20"/>
                <w:lang w:eastAsia="es-CL"/>
              </w:rPr>
              <w:t>N°</w:t>
            </w:r>
          </w:p>
        </w:tc>
        <w:tc>
          <w:tcPr>
            <w:tcW w:w="520" w:type="pct"/>
            <w:shd w:val="clear" w:color="auto" w:fill="auto"/>
            <w:vAlign w:val="center"/>
            <w:hideMark/>
          </w:tcPr>
          <w:p w14:paraId="774BA6E2" w14:textId="77777777" w:rsidR="00B31C58" w:rsidRPr="00FB7CE9" w:rsidRDefault="00B31C58" w:rsidP="0042447B">
            <w:pPr>
              <w:spacing w:after="0" w:line="0" w:lineRule="atLeast"/>
              <w:jc w:val="center"/>
              <w:rPr>
                <w:rFonts w:ascii="Calibri" w:eastAsia="Times New Roman" w:hAnsi="Calibri" w:cs="Calibri"/>
                <w:b/>
                <w:bCs/>
                <w:szCs w:val="20"/>
                <w:lang w:eastAsia="es-CL"/>
              </w:rPr>
            </w:pPr>
            <w:r w:rsidRPr="00FB7CE9">
              <w:rPr>
                <w:rFonts w:ascii="Calibri" w:eastAsia="Times New Roman" w:hAnsi="Calibri" w:cs="Calibri"/>
                <w:b/>
                <w:bCs/>
                <w:szCs w:val="20"/>
                <w:lang w:eastAsia="es-CL"/>
              </w:rPr>
              <w:t>Tipo de instrumento</w:t>
            </w:r>
          </w:p>
        </w:tc>
        <w:tc>
          <w:tcPr>
            <w:tcW w:w="375" w:type="pct"/>
            <w:tcBorders>
              <w:right w:val="nil"/>
            </w:tcBorders>
            <w:shd w:val="clear" w:color="auto" w:fill="auto"/>
            <w:vAlign w:val="center"/>
            <w:hideMark/>
          </w:tcPr>
          <w:p w14:paraId="2C4E3107" w14:textId="77777777" w:rsidR="00B31C58" w:rsidRPr="00FB7CE9" w:rsidRDefault="00B31C58" w:rsidP="0042447B">
            <w:pPr>
              <w:spacing w:after="0" w:line="0" w:lineRule="atLeast"/>
              <w:jc w:val="center"/>
              <w:rPr>
                <w:rFonts w:ascii="Calibri" w:eastAsia="Times New Roman" w:hAnsi="Calibri" w:cs="Calibri"/>
                <w:b/>
                <w:bCs/>
                <w:szCs w:val="20"/>
                <w:lang w:eastAsia="es-CL"/>
              </w:rPr>
            </w:pPr>
            <w:r w:rsidRPr="00FB7CE9">
              <w:rPr>
                <w:rFonts w:ascii="Calibri" w:eastAsia="Times New Roman" w:hAnsi="Calibri" w:cs="Calibri"/>
                <w:b/>
                <w:bCs/>
                <w:szCs w:val="20"/>
                <w:lang w:eastAsia="es-CL"/>
              </w:rPr>
              <w:t>N°/</w:t>
            </w:r>
            <w:r>
              <w:rPr>
                <w:rFonts w:ascii="Calibri" w:eastAsia="Times New Roman" w:hAnsi="Calibri" w:cs="Calibri"/>
                <w:b/>
                <w:bCs/>
                <w:szCs w:val="20"/>
                <w:lang w:eastAsia="es-CL"/>
              </w:rPr>
              <w:t>año</w:t>
            </w:r>
          </w:p>
        </w:tc>
        <w:tc>
          <w:tcPr>
            <w:tcW w:w="530" w:type="pct"/>
            <w:shd w:val="clear" w:color="auto" w:fill="auto"/>
            <w:vAlign w:val="center"/>
            <w:hideMark/>
          </w:tcPr>
          <w:p w14:paraId="4EBB9602" w14:textId="77777777" w:rsidR="00B31C58" w:rsidRPr="00FB7CE9" w:rsidRDefault="00B31C58" w:rsidP="0042447B">
            <w:pPr>
              <w:spacing w:after="0" w:line="0" w:lineRule="atLeast"/>
              <w:jc w:val="center"/>
              <w:rPr>
                <w:rFonts w:ascii="Calibri" w:eastAsia="Times New Roman" w:hAnsi="Calibri" w:cs="Calibri"/>
                <w:b/>
                <w:bCs/>
                <w:szCs w:val="20"/>
                <w:lang w:eastAsia="es-CL"/>
              </w:rPr>
            </w:pPr>
            <w:r w:rsidRPr="00FB7CE9">
              <w:rPr>
                <w:rFonts w:ascii="Calibri" w:eastAsia="Times New Roman" w:hAnsi="Calibri" w:cs="Calibri"/>
                <w:b/>
                <w:bCs/>
                <w:szCs w:val="20"/>
                <w:lang w:eastAsia="es-CL"/>
              </w:rPr>
              <w:t>Comisión / Institución</w:t>
            </w:r>
          </w:p>
        </w:tc>
        <w:tc>
          <w:tcPr>
            <w:tcW w:w="905" w:type="pct"/>
            <w:shd w:val="clear" w:color="auto" w:fill="auto"/>
            <w:vAlign w:val="center"/>
            <w:hideMark/>
          </w:tcPr>
          <w:p w14:paraId="0D76BAF9" w14:textId="77777777" w:rsidR="00B31C58" w:rsidRPr="00FB7CE9" w:rsidRDefault="00B31C58" w:rsidP="0042447B">
            <w:pPr>
              <w:spacing w:after="0" w:line="0" w:lineRule="atLeast"/>
              <w:jc w:val="center"/>
              <w:rPr>
                <w:rFonts w:ascii="Calibri" w:eastAsia="Times New Roman" w:hAnsi="Calibri" w:cs="Calibri"/>
                <w:b/>
                <w:bCs/>
                <w:szCs w:val="20"/>
                <w:lang w:eastAsia="es-CL"/>
              </w:rPr>
            </w:pPr>
            <w:r w:rsidRPr="00FB7CE9">
              <w:rPr>
                <w:rFonts w:ascii="Calibri" w:eastAsia="Times New Roman" w:hAnsi="Calibri" w:cs="Calibri"/>
                <w:b/>
                <w:bCs/>
                <w:szCs w:val="20"/>
                <w:lang w:eastAsia="es-CL"/>
              </w:rPr>
              <w:t>Nombre</w:t>
            </w:r>
          </w:p>
        </w:tc>
        <w:tc>
          <w:tcPr>
            <w:tcW w:w="2500" w:type="pct"/>
            <w:tcBorders>
              <w:right w:val="single" w:sz="4" w:space="0" w:color="auto"/>
            </w:tcBorders>
            <w:shd w:val="clear" w:color="auto" w:fill="auto"/>
            <w:vAlign w:val="center"/>
            <w:hideMark/>
          </w:tcPr>
          <w:p w14:paraId="1EEF99AE" w14:textId="77777777" w:rsidR="00B31C58" w:rsidRPr="00FB7CE9" w:rsidRDefault="00B31C58" w:rsidP="0042447B">
            <w:pPr>
              <w:spacing w:after="0" w:line="0" w:lineRule="atLeast"/>
              <w:jc w:val="center"/>
              <w:rPr>
                <w:rFonts w:ascii="Calibri" w:eastAsia="Times New Roman" w:hAnsi="Calibri" w:cs="Calibri"/>
                <w:b/>
                <w:bCs/>
                <w:szCs w:val="20"/>
                <w:lang w:eastAsia="es-CL"/>
              </w:rPr>
            </w:pPr>
            <w:r w:rsidRPr="00FB7CE9">
              <w:rPr>
                <w:rFonts w:ascii="Calibri" w:eastAsia="Times New Roman" w:hAnsi="Calibri" w:cs="Calibri"/>
                <w:b/>
                <w:bCs/>
                <w:szCs w:val="20"/>
                <w:lang w:eastAsia="es-CL"/>
              </w:rPr>
              <w:t xml:space="preserve">Comentarios </w:t>
            </w:r>
          </w:p>
        </w:tc>
      </w:tr>
      <w:tr w:rsidR="00B31C58" w:rsidRPr="00FB7CE9" w14:paraId="5FF605F9" w14:textId="77777777" w:rsidTr="005C3CCF">
        <w:trPr>
          <w:trHeight w:val="498"/>
        </w:trPr>
        <w:tc>
          <w:tcPr>
            <w:tcW w:w="170" w:type="pct"/>
            <w:shd w:val="clear" w:color="auto" w:fill="auto"/>
            <w:noWrap/>
            <w:hideMark/>
          </w:tcPr>
          <w:p w14:paraId="13B46710" w14:textId="77777777" w:rsidR="00B31C58" w:rsidRPr="00FB7CE9" w:rsidRDefault="00B31C58" w:rsidP="0042447B">
            <w:pPr>
              <w:spacing w:after="0" w:line="0" w:lineRule="atLeast"/>
              <w:jc w:val="center"/>
              <w:rPr>
                <w:rFonts w:ascii="Calibri" w:eastAsia="Calibri" w:hAnsi="Calibri" w:cs="Times New Roman"/>
                <w:color w:val="000000"/>
              </w:rPr>
            </w:pPr>
            <w:r w:rsidRPr="00FB7CE9">
              <w:rPr>
                <w:rFonts w:ascii="Calibri" w:eastAsia="Times New Roman" w:hAnsi="Calibri" w:cs="Calibri"/>
                <w:color w:val="000000"/>
                <w:szCs w:val="20"/>
                <w:lang w:eastAsia="es-CL"/>
              </w:rPr>
              <w:t>1</w:t>
            </w:r>
          </w:p>
        </w:tc>
        <w:tc>
          <w:tcPr>
            <w:tcW w:w="520" w:type="pct"/>
            <w:shd w:val="clear" w:color="auto" w:fill="auto"/>
            <w:noWrap/>
          </w:tcPr>
          <w:p w14:paraId="0AE28B69" w14:textId="77777777" w:rsidR="00B31C58" w:rsidRPr="00FB7CE9" w:rsidRDefault="00B31C58" w:rsidP="0042447B">
            <w:pPr>
              <w:spacing w:after="0" w:line="0" w:lineRule="atLeast"/>
              <w:jc w:val="center"/>
              <w:rPr>
                <w:rFonts w:ascii="Calibri" w:eastAsia="Calibri" w:hAnsi="Calibri" w:cs="Times New Roman"/>
                <w:color w:val="000000"/>
              </w:rPr>
            </w:pPr>
            <w:r w:rsidRPr="00FB7CE9">
              <w:rPr>
                <w:rFonts w:ascii="Calibri" w:eastAsia="Times New Roman" w:hAnsi="Calibri" w:cs="Calibri"/>
                <w:color w:val="000000"/>
                <w:szCs w:val="20"/>
                <w:lang w:eastAsia="es-CL"/>
              </w:rPr>
              <w:t>RCA</w:t>
            </w:r>
          </w:p>
        </w:tc>
        <w:tc>
          <w:tcPr>
            <w:tcW w:w="375" w:type="pct"/>
            <w:tcBorders>
              <w:right w:val="nil"/>
            </w:tcBorders>
            <w:shd w:val="clear" w:color="auto" w:fill="auto"/>
            <w:noWrap/>
          </w:tcPr>
          <w:p w14:paraId="300AF045" w14:textId="77777777" w:rsidR="00B31C58" w:rsidRPr="00FB7CE9" w:rsidRDefault="00B31C58" w:rsidP="0042447B">
            <w:pPr>
              <w:spacing w:after="0" w:line="0" w:lineRule="atLeast"/>
              <w:jc w:val="center"/>
              <w:rPr>
                <w:rFonts w:ascii="Calibri" w:eastAsia="Calibri" w:hAnsi="Calibri" w:cs="Times New Roman"/>
                <w:color w:val="000000"/>
              </w:rPr>
            </w:pPr>
            <w:r w:rsidRPr="00FB7CE9">
              <w:rPr>
                <w:rFonts w:ascii="Calibri" w:eastAsia="Times New Roman" w:hAnsi="Calibri" w:cs="Calibri"/>
                <w:color w:val="000000"/>
                <w:szCs w:val="20"/>
                <w:lang w:eastAsia="es-CL"/>
              </w:rPr>
              <w:t>52</w:t>
            </w:r>
            <w:r>
              <w:rPr>
                <w:rFonts w:ascii="Calibri" w:eastAsia="Times New Roman" w:hAnsi="Calibri" w:cs="Calibri"/>
                <w:color w:val="000000"/>
                <w:szCs w:val="20"/>
                <w:lang w:eastAsia="es-CL"/>
              </w:rPr>
              <w:t>/2004</w:t>
            </w:r>
          </w:p>
          <w:p w14:paraId="2EB05897" w14:textId="77777777" w:rsidR="00B31C58" w:rsidRPr="00FB7CE9" w:rsidRDefault="00B31C58" w:rsidP="0042447B">
            <w:pPr>
              <w:spacing w:after="0" w:line="0" w:lineRule="atLeast"/>
              <w:jc w:val="center"/>
              <w:rPr>
                <w:rFonts w:ascii="Calibri" w:eastAsia="Calibri" w:hAnsi="Calibri" w:cs="Times New Roman"/>
                <w:color w:val="000000"/>
              </w:rPr>
            </w:pPr>
          </w:p>
        </w:tc>
        <w:tc>
          <w:tcPr>
            <w:tcW w:w="530" w:type="pct"/>
            <w:shd w:val="clear" w:color="auto" w:fill="auto"/>
            <w:noWrap/>
          </w:tcPr>
          <w:p w14:paraId="3E43644F" w14:textId="77777777" w:rsidR="00B31C58" w:rsidRPr="00FB7CE9" w:rsidRDefault="00B31C58" w:rsidP="0042447B">
            <w:pPr>
              <w:spacing w:after="0" w:line="0" w:lineRule="atLeast"/>
              <w:jc w:val="center"/>
              <w:rPr>
                <w:rFonts w:ascii="Calibri" w:eastAsia="Calibri" w:hAnsi="Calibri" w:cs="Times New Roman"/>
                <w:color w:val="000000"/>
              </w:rPr>
            </w:pPr>
            <w:r w:rsidRPr="00FB7CE9">
              <w:rPr>
                <w:rFonts w:ascii="Calibri" w:eastAsia="Times New Roman" w:hAnsi="Calibri" w:cs="Calibri"/>
                <w:color w:val="000000"/>
                <w:szCs w:val="20"/>
                <w:lang w:eastAsia="es-CL"/>
              </w:rPr>
              <w:t>COREMA Región del Maule</w:t>
            </w:r>
          </w:p>
        </w:tc>
        <w:tc>
          <w:tcPr>
            <w:tcW w:w="905" w:type="pct"/>
            <w:shd w:val="clear" w:color="auto" w:fill="auto"/>
            <w:noWrap/>
          </w:tcPr>
          <w:p w14:paraId="3A6C012B" w14:textId="77777777" w:rsidR="00B31C58" w:rsidRPr="00FB7CE9" w:rsidRDefault="00B31C58" w:rsidP="0042447B">
            <w:pPr>
              <w:spacing w:after="0" w:line="0" w:lineRule="atLeast"/>
              <w:jc w:val="center"/>
              <w:rPr>
                <w:rFonts w:ascii="Calibri" w:eastAsia="Calibri" w:hAnsi="Calibri" w:cs="Times New Roman"/>
                <w:color w:val="000000"/>
              </w:rPr>
            </w:pPr>
            <w:r>
              <w:rPr>
                <w:rFonts w:ascii="Calibri" w:eastAsia="Times New Roman" w:hAnsi="Calibri" w:cs="Calibri"/>
                <w:color w:val="000000"/>
                <w:szCs w:val="20"/>
                <w:lang w:eastAsia="es-CL"/>
              </w:rPr>
              <w:t>Califica ambientalmente e</w:t>
            </w:r>
            <w:r w:rsidRPr="00FB7CE9">
              <w:rPr>
                <w:rFonts w:ascii="Calibri" w:eastAsia="Times New Roman" w:hAnsi="Calibri" w:cs="Calibri"/>
                <w:color w:val="000000"/>
                <w:szCs w:val="20"/>
                <w:lang w:eastAsia="es-CL"/>
              </w:rPr>
              <w:t xml:space="preserve">l </w:t>
            </w:r>
            <w:r>
              <w:rPr>
                <w:rFonts w:ascii="Calibri" w:eastAsia="Times New Roman" w:hAnsi="Calibri" w:cs="Calibri"/>
                <w:color w:val="000000"/>
                <w:szCs w:val="20"/>
                <w:lang w:eastAsia="es-CL"/>
              </w:rPr>
              <w:t>p</w:t>
            </w:r>
            <w:r w:rsidRPr="00FB7CE9">
              <w:rPr>
                <w:rFonts w:ascii="Calibri" w:eastAsia="Times New Roman" w:hAnsi="Calibri" w:cs="Calibri"/>
                <w:color w:val="000000"/>
                <w:szCs w:val="20"/>
                <w:lang w:eastAsia="es-CL"/>
              </w:rPr>
              <w:t xml:space="preserve">royecto </w:t>
            </w:r>
            <w:r>
              <w:rPr>
                <w:rFonts w:ascii="Calibri" w:eastAsia="Times New Roman" w:hAnsi="Calibri" w:cs="Calibri"/>
                <w:color w:val="000000"/>
                <w:szCs w:val="20"/>
                <w:lang w:eastAsia="es-CL"/>
              </w:rPr>
              <w:t>“</w:t>
            </w:r>
            <w:r w:rsidRPr="00FB7CE9">
              <w:rPr>
                <w:rFonts w:ascii="Calibri" w:eastAsia="Times New Roman" w:hAnsi="Calibri" w:cs="Calibri"/>
                <w:color w:val="000000"/>
                <w:szCs w:val="20"/>
                <w:lang w:eastAsia="es-CL"/>
              </w:rPr>
              <w:t>Centro de Tratamiento Eco Maule</w:t>
            </w:r>
            <w:r>
              <w:rPr>
                <w:rFonts w:ascii="Calibri" w:eastAsia="Times New Roman" w:hAnsi="Calibri" w:cs="Calibri"/>
                <w:color w:val="000000"/>
                <w:szCs w:val="20"/>
                <w:lang w:eastAsia="es-CL"/>
              </w:rPr>
              <w:t>”</w:t>
            </w:r>
          </w:p>
        </w:tc>
        <w:tc>
          <w:tcPr>
            <w:tcW w:w="2500" w:type="pct"/>
            <w:tcBorders>
              <w:right w:val="single" w:sz="4" w:space="0" w:color="auto"/>
            </w:tcBorders>
            <w:shd w:val="clear" w:color="auto" w:fill="auto"/>
            <w:noWrap/>
          </w:tcPr>
          <w:p w14:paraId="5C75999F" w14:textId="77777777" w:rsidR="00B31C58" w:rsidRPr="00255CCF" w:rsidRDefault="00B31C58" w:rsidP="0042447B">
            <w:pPr>
              <w:spacing w:after="0" w:line="0" w:lineRule="atLeast"/>
              <w:rPr>
                <w:rFonts w:ascii="Calibri" w:eastAsia="Times New Roman" w:hAnsi="Calibri" w:cs="Calibri"/>
                <w:color w:val="000000"/>
                <w:szCs w:val="20"/>
                <w:lang w:eastAsia="es-CL"/>
              </w:rPr>
            </w:pPr>
            <w:r w:rsidRPr="00255CCF">
              <w:rPr>
                <w:rFonts w:ascii="Calibri" w:eastAsia="Times New Roman" w:hAnsi="Calibri" w:cs="Calibri"/>
                <w:color w:val="000000"/>
                <w:szCs w:val="20"/>
                <w:lang w:eastAsia="es-CL"/>
              </w:rPr>
              <w:t>El proyecto tiene asociadas las siguientes consultas de pertinencias:</w:t>
            </w:r>
          </w:p>
          <w:p w14:paraId="26936226" w14:textId="77777777" w:rsidR="00B31C58" w:rsidRPr="00255CCF" w:rsidRDefault="00B31C58" w:rsidP="0042447B">
            <w:pPr>
              <w:spacing w:after="0" w:line="0" w:lineRule="atLeast"/>
              <w:rPr>
                <w:rFonts w:ascii="Calibri" w:eastAsia="Times New Roman" w:hAnsi="Calibri" w:cs="Calibri"/>
                <w:color w:val="000000"/>
                <w:szCs w:val="20"/>
                <w:lang w:eastAsia="es-CL"/>
              </w:rPr>
            </w:pPr>
          </w:p>
          <w:p w14:paraId="7F29092B" w14:textId="77777777" w:rsidR="00B31C58" w:rsidRPr="000B303B" w:rsidRDefault="00B31C58" w:rsidP="000B303B">
            <w:pPr>
              <w:spacing w:line="0" w:lineRule="atLeast"/>
              <w:rPr>
                <w:rFonts w:ascii="Calibri" w:eastAsia="Times New Roman" w:hAnsi="Calibri" w:cs="Calibri"/>
                <w:color w:val="000000"/>
                <w:szCs w:val="20"/>
                <w:lang w:eastAsia="es-CL"/>
              </w:rPr>
            </w:pPr>
            <w:r w:rsidRPr="000B303B">
              <w:rPr>
                <w:rFonts w:ascii="Calibri" w:eastAsia="Times New Roman" w:hAnsi="Calibri" w:cs="Calibri"/>
                <w:color w:val="000000"/>
                <w:szCs w:val="20"/>
                <w:lang w:eastAsia="es-CL"/>
              </w:rPr>
              <w:t>R.E. N° 036/2005 COREMA Región del Maule que acoge modificación a la RCA N° 052/2004.</w:t>
            </w:r>
          </w:p>
          <w:p w14:paraId="2C83BE20" w14:textId="5CD35F26" w:rsidR="00B31C58" w:rsidRPr="000B303B" w:rsidRDefault="00B31C58" w:rsidP="000B303B">
            <w:pPr>
              <w:spacing w:line="0" w:lineRule="atLeast"/>
              <w:rPr>
                <w:rFonts w:ascii="Calibri" w:eastAsia="Times New Roman" w:hAnsi="Calibri" w:cs="Calibri"/>
                <w:color w:val="000000"/>
                <w:szCs w:val="20"/>
                <w:lang w:eastAsia="es-CL"/>
              </w:rPr>
            </w:pPr>
            <w:r w:rsidRPr="000B303B">
              <w:rPr>
                <w:rFonts w:ascii="Calibri" w:eastAsia="Times New Roman" w:hAnsi="Calibri" w:cs="Calibri"/>
                <w:color w:val="000000"/>
                <w:szCs w:val="20"/>
                <w:lang w:eastAsia="es-CL"/>
              </w:rPr>
              <w:t xml:space="preserve">Consulta de pertinencia de fecha 04-10-2011 referente a la modificación temporal (primavera 2011 y verano 2012) de la “Actividad de secado de Lodos Sanitarios”, resuelta mediante </w:t>
            </w:r>
            <w:r w:rsidR="00044DC0" w:rsidRPr="000B303B">
              <w:rPr>
                <w:rFonts w:ascii="Calibri" w:eastAsia="Times New Roman" w:hAnsi="Calibri" w:cs="Calibri"/>
                <w:color w:val="000000"/>
                <w:szCs w:val="20"/>
                <w:lang w:eastAsia="es-CL"/>
              </w:rPr>
              <w:t xml:space="preserve">Ord.  </w:t>
            </w:r>
            <w:r w:rsidRPr="000B303B">
              <w:rPr>
                <w:rFonts w:ascii="Calibri" w:eastAsia="Times New Roman" w:hAnsi="Calibri" w:cs="Calibri"/>
                <w:color w:val="000000"/>
                <w:szCs w:val="20"/>
                <w:lang w:eastAsia="es-CL"/>
              </w:rPr>
              <w:t>N° 1025/2011 del SEA Región del Maule, que establece que no se encuentra obligado de ingresar al SEIA por no corresponder a un cambio de consideración.</w:t>
            </w:r>
          </w:p>
          <w:p w14:paraId="03FE90F9" w14:textId="77777777" w:rsidR="00B31C58" w:rsidRPr="000B303B" w:rsidRDefault="00B31C58" w:rsidP="000B303B">
            <w:pPr>
              <w:spacing w:line="0" w:lineRule="atLeast"/>
              <w:rPr>
                <w:rFonts w:ascii="Calibri" w:eastAsia="Times New Roman" w:hAnsi="Calibri" w:cs="Calibri"/>
                <w:color w:val="000000"/>
                <w:szCs w:val="20"/>
                <w:lang w:eastAsia="es-CL"/>
              </w:rPr>
            </w:pPr>
            <w:r w:rsidRPr="000B303B">
              <w:rPr>
                <w:rFonts w:ascii="Calibri" w:eastAsia="Times New Roman" w:hAnsi="Calibri" w:cs="Calibri"/>
                <w:color w:val="000000"/>
                <w:szCs w:val="20"/>
                <w:lang w:eastAsia="es-CL"/>
              </w:rPr>
              <w:t>Consulta de pertinencia de fecha 27-11-2012 referente a la operación temporal de los alvéolos 4, 5, 6, 7, 8 y 9 (temporada 2012-2013), resuelta mediante Carta N° 1024/2012 del SEA Región del Maule, que establece que no se encuentra obligado de ingresar al SEIA por no corresponder a cambios de consideración.</w:t>
            </w:r>
          </w:p>
          <w:p w14:paraId="6A9B3967" w14:textId="77777777" w:rsidR="00B31C58" w:rsidRPr="000B303B" w:rsidRDefault="00B31C58" w:rsidP="000B303B">
            <w:pPr>
              <w:spacing w:line="0" w:lineRule="atLeast"/>
              <w:rPr>
                <w:rFonts w:ascii="Calibri" w:eastAsia="Times New Roman" w:hAnsi="Calibri" w:cs="Calibri"/>
                <w:color w:val="000000"/>
                <w:szCs w:val="20"/>
                <w:lang w:eastAsia="es-CL"/>
              </w:rPr>
            </w:pPr>
            <w:r w:rsidRPr="000B303B">
              <w:rPr>
                <w:rFonts w:ascii="Calibri" w:eastAsia="Times New Roman" w:hAnsi="Calibri" w:cs="Calibri"/>
                <w:color w:val="000000"/>
                <w:szCs w:val="20"/>
                <w:lang w:eastAsia="es-CL"/>
              </w:rPr>
              <w:t>Consulta de pertinencia de fecha 22-10-2013 referente a la operación temporal de los alvéolos 4, 5, 6, 7, 8 y 9 (temporada estival 2013-2014), resuelta mediante R.E. N° 239/2013 del SEA Región del Maule, que establece que no se encuentra obligado de ingresar al SEIA por no corresponder a cambios de consideración.</w:t>
            </w:r>
            <w:r w:rsidRPr="000B303B">
              <w:rPr>
                <w:rFonts w:ascii="Calibri" w:eastAsia="Times New Roman" w:hAnsi="Calibri" w:cs="Calibri"/>
                <w:color w:val="000000"/>
                <w:szCs w:val="20"/>
                <w:lang w:eastAsia="es-CL"/>
              </w:rPr>
              <w:tab/>
            </w:r>
          </w:p>
        </w:tc>
      </w:tr>
      <w:tr w:rsidR="00B31C58" w:rsidRPr="00FB7CE9" w14:paraId="08E2F9E7" w14:textId="77777777" w:rsidTr="005C3CCF">
        <w:trPr>
          <w:trHeight w:val="498"/>
        </w:trPr>
        <w:tc>
          <w:tcPr>
            <w:tcW w:w="170" w:type="pct"/>
            <w:shd w:val="clear" w:color="auto" w:fill="auto"/>
            <w:noWrap/>
            <w:hideMark/>
          </w:tcPr>
          <w:p w14:paraId="7C500E53" w14:textId="77777777" w:rsidR="00B31C58" w:rsidRPr="00FB7CE9" w:rsidRDefault="00B31C58" w:rsidP="0042447B">
            <w:pPr>
              <w:spacing w:after="0" w:line="0" w:lineRule="atLeast"/>
              <w:jc w:val="center"/>
              <w:rPr>
                <w:rFonts w:ascii="Calibri" w:eastAsia="Times New Roman" w:hAnsi="Calibri" w:cs="Calibri"/>
                <w:color w:val="000000"/>
                <w:szCs w:val="20"/>
                <w:lang w:eastAsia="es-CL"/>
              </w:rPr>
            </w:pPr>
            <w:r w:rsidRPr="00FB7CE9">
              <w:rPr>
                <w:rFonts w:ascii="Calibri" w:eastAsia="Times New Roman" w:hAnsi="Calibri" w:cs="Calibri"/>
                <w:color w:val="000000"/>
                <w:szCs w:val="20"/>
                <w:lang w:eastAsia="es-CL"/>
              </w:rPr>
              <w:t>2</w:t>
            </w:r>
          </w:p>
        </w:tc>
        <w:tc>
          <w:tcPr>
            <w:tcW w:w="520" w:type="pct"/>
            <w:shd w:val="clear" w:color="auto" w:fill="auto"/>
            <w:noWrap/>
            <w:hideMark/>
          </w:tcPr>
          <w:p w14:paraId="2642836F" w14:textId="77777777" w:rsidR="00B31C58" w:rsidRPr="00FB7CE9" w:rsidRDefault="00B31C58" w:rsidP="0042447B">
            <w:pPr>
              <w:spacing w:after="0" w:line="0" w:lineRule="atLeast"/>
              <w:jc w:val="center"/>
              <w:rPr>
                <w:rFonts w:ascii="Calibri" w:eastAsia="Times New Roman" w:hAnsi="Calibri" w:cs="Calibri"/>
                <w:color w:val="000000"/>
                <w:szCs w:val="20"/>
                <w:lang w:eastAsia="es-CL"/>
              </w:rPr>
            </w:pPr>
            <w:r w:rsidRPr="00FB7CE9">
              <w:rPr>
                <w:rFonts w:ascii="Calibri" w:eastAsia="Times New Roman" w:hAnsi="Calibri" w:cs="Calibri"/>
                <w:color w:val="000000"/>
                <w:szCs w:val="20"/>
                <w:lang w:eastAsia="es-CL"/>
              </w:rPr>
              <w:t>RCA</w:t>
            </w:r>
          </w:p>
        </w:tc>
        <w:tc>
          <w:tcPr>
            <w:tcW w:w="375" w:type="pct"/>
            <w:tcBorders>
              <w:right w:val="nil"/>
            </w:tcBorders>
            <w:shd w:val="clear" w:color="auto" w:fill="auto"/>
            <w:noWrap/>
          </w:tcPr>
          <w:p w14:paraId="60B907C6" w14:textId="77777777" w:rsidR="00B31C58" w:rsidRPr="00FB7CE9" w:rsidRDefault="00B31C58" w:rsidP="0042447B">
            <w:pPr>
              <w:spacing w:after="0" w:line="0" w:lineRule="atLeast"/>
              <w:jc w:val="center"/>
              <w:rPr>
                <w:rFonts w:ascii="Calibri" w:eastAsia="Times New Roman" w:hAnsi="Calibri" w:cs="Calibri"/>
                <w:color w:val="000000"/>
                <w:szCs w:val="20"/>
                <w:lang w:eastAsia="es-CL"/>
              </w:rPr>
            </w:pPr>
            <w:r w:rsidRPr="00FB7CE9">
              <w:rPr>
                <w:rFonts w:ascii="Calibri" w:eastAsia="Times New Roman" w:hAnsi="Calibri" w:cs="Calibri"/>
                <w:color w:val="000000"/>
                <w:szCs w:val="20"/>
                <w:lang w:eastAsia="es-CL"/>
              </w:rPr>
              <w:t>277</w:t>
            </w:r>
            <w:r>
              <w:rPr>
                <w:rFonts w:ascii="Calibri" w:eastAsia="Times New Roman" w:hAnsi="Calibri" w:cs="Calibri"/>
                <w:color w:val="000000"/>
                <w:szCs w:val="20"/>
                <w:lang w:eastAsia="es-CL"/>
              </w:rPr>
              <w:t>/2007</w:t>
            </w:r>
          </w:p>
        </w:tc>
        <w:tc>
          <w:tcPr>
            <w:tcW w:w="530" w:type="pct"/>
            <w:shd w:val="clear" w:color="auto" w:fill="auto"/>
            <w:noWrap/>
          </w:tcPr>
          <w:p w14:paraId="356C1797" w14:textId="77777777" w:rsidR="00B31C58" w:rsidRPr="00FB7CE9" w:rsidRDefault="00B31C58" w:rsidP="0042447B">
            <w:pPr>
              <w:spacing w:after="0" w:line="0" w:lineRule="atLeast"/>
              <w:jc w:val="center"/>
              <w:rPr>
                <w:rFonts w:ascii="Calibri" w:eastAsia="Times New Roman" w:hAnsi="Calibri" w:cs="Calibri"/>
                <w:color w:val="000000"/>
                <w:szCs w:val="20"/>
                <w:lang w:eastAsia="es-CL"/>
              </w:rPr>
            </w:pPr>
            <w:r w:rsidRPr="00FB7CE9">
              <w:rPr>
                <w:rFonts w:ascii="Calibri" w:eastAsia="Times New Roman" w:hAnsi="Calibri" w:cs="Calibri"/>
                <w:color w:val="000000"/>
                <w:szCs w:val="20"/>
                <w:lang w:eastAsia="es-CL"/>
              </w:rPr>
              <w:t>COREMA Región del Maule</w:t>
            </w:r>
          </w:p>
        </w:tc>
        <w:tc>
          <w:tcPr>
            <w:tcW w:w="905" w:type="pct"/>
            <w:shd w:val="clear" w:color="auto" w:fill="auto"/>
            <w:noWrap/>
          </w:tcPr>
          <w:p w14:paraId="0ED1BB79" w14:textId="53B23AEB" w:rsidR="00B31C58" w:rsidRPr="00FB7CE9" w:rsidRDefault="00B31C58" w:rsidP="0042447B">
            <w:pPr>
              <w:spacing w:after="0" w:line="0" w:lineRule="atLeast"/>
              <w:jc w:val="center"/>
              <w:rPr>
                <w:rFonts w:ascii="Calibri" w:eastAsia="Times New Roman" w:hAnsi="Calibri" w:cs="Calibri"/>
                <w:color w:val="000000"/>
                <w:szCs w:val="20"/>
                <w:lang w:eastAsia="es-CL"/>
              </w:rPr>
            </w:pPr>
            <w:r>
              <w:rPr>
                <w:rFonts w:ascii="Calibri" w:eastAsia="Times New Roman" w:hAnsi="Calibri" w:cs="Calibri"/>
                <w:color w:val="000000"/>
                <w:szCs w:val="20"/>
                <w:lang w:eastAsia="es-CL"/>
              </w:rPr>
              <w:t>Califica ambientalmente e</w:t>
            </w:r>
            <w:r w:rsidRPr="00FB7CE9">
              <w:rPr>
                <w:rFonts w:ascii="Calibri" w:eastAsia="Times New Roman" w:hAnsi="Calibri" w:cs="Calibri"/>
                <w:color w:val="000000"/>
                <w:szCs w:val="20"/>
                <w:lang w:eastAsia="es-CL"/>
              </w:rPr>
              <w:t xml:space="preserve">l </w:t>
            </w:r>
            <w:r>
              <w:rPr>
                <w:rFonts w:ascii="Calibri" w:eastAsia="Times New Roman" w:hAnsi="Calibri" w:cs="Calibri"/>
                <w:color w:val="000000"/>
                <w:szCs w:val="20"/>
                <w:lang w:eastAsia="es-CL"/>
              </w:rPr>
              <w:t>p</w:t>
            </w:r>
            <w:r w:rsidRPr="00FB7CE9">
              <w:rPr>
                <w:rFonts w:ascii="Calibri" w:eastAsia="Times New Roman" w:hAnsi="Calibri" w:cs="Calibri"/>
                <w:color w:val="000000"/>
                <w:szCs w:val="20"/>
                <w:lang w:eastAsia="es-CL"/>
              </w:rPr>
              <w:t xml:space="preserve">royecto </w:t>
            </w:r>
            <w:r>
              <w:rPr>
                <w:rFonts w:ascii="Calibri" w:eastAsia="Times New Roman" w:hAnsi="Calibri" w:cs="Calibri"/>
                <w:color w:val="000000"/>
                <w:szCs w:val="20"/>
                <w:lang w:eastAsia="es-CL"/>
              </w:rPr>
              <w:t>“Modificaci</w:t>
            </w:r>
            <w:r w:rsidRPr="00FB7CE9">
              <w:rPr>
                <w:rFonts w:ascii="Calibri" w:eastAsia="Times New Roman" w:hAnsi="Calibri" w:cs="Calibri"/>
                <w:color w:val="000000"/>
                <w:szCs w:val="20"/>
                <w:lang w:eastAsia="es-CL"/>
              </w:rPr>
              <w:t>ón de Planta de Compostaje Eco Maule</w:t>
            </w:r>
          </w:p>
        </w:tc>
        <w:tc>
          <w:tcPr>
            <w:tcW w:w="2500" w:type="pct"/>
            <w:shd w:val="clear" w:color="auto" w:fill="auto"/>
          </w:tcPr>
          <w:p w14:paraId="1F11CC9A" w14:textId="77777777" w:rsidR="00B31C58" w:rsidRPr="00FB7CE9" w:rsidRDefault="00B31C58" w:rsidP="0042447B">
            <w:pPr>
              <w:spacing w:line="259" w:lineRule="auto"/>
              <w:jc w:val="center"/>
            </w:pPr>
            <w:r>
              <w:t>-</w:t>
            </w:r>
          </w:p>
        </w:tc>
      </w:tr>
      <w:tr w:rsidR="00B31C58" w:rsidRPr="00FB7CE9" w14:paraId="7FEF4821" w14:textId="77777777" w:rsidTr="005C3CCF">
        <w:trPr>
          <w:trHeight w:val="498"/>
        </w:trPr>
        <w:tc>
          <w:tcPr>
            <w:tcW w:w="170" w:type="pct"/>
            <w:shd w:val="clear" w:color="auto" w:fill="auto"/>
            <w:noWrap/>
          </w:tcPr>
          <w:p w14:paraId="260836B2" w14:textId="77777777" w:rsidR="00B31C58" w:rsidRPr="00FB7CE9" w:rsidRDefault="00B31C58" w:rsidP="0042447B">
            <w:pPr>
              <w:spacing w:after="0" w:line="0" w:lineRule="atLeast"/>
              <w:jc w:val="center"/>
              <w:rPr>
                <w:rFonts w:ascii="Calibri" w:eastAsia="Times New Roman" w:hAnsi="Calibri" w:cs="Calibri"/>
                <w:color w:val="000000"/>
                <w:szCs w:val="20"/>
                <w:lang w:eastAsia="es-CL"/>
              </w:rPr>
            </w:pPr>
            <w:r w:rsidRPr="00FB7CE9">
              <w:rPr>
                <w:rFonts w:ascii="Calibri" w:eastAsia="Times New Roman" w:hAnsi="Calibri" w:cs="Calibri"/>
                <w:color w:val="000000"/>
                <w:szCs w:val="20"/>
                <w:lang w:eastAsia="es-CL"/>
              </w:rPr>
              <w:t>4</w:t>
            </w:r>
          </w:p>
        </w:tc>
        <w:tc>
          <w:tcPr>
            <w:tcW w:w="520" w:type="pct"/>
            <w:shd w:val="clear" w:color="auto" w:fill="auto"/>
            <w:noWrap/>
          </w:tcPr>
          <w:p w14:paraId="24271F09" w14:textId="77777777" w:rsidR="00B31C58" w:rsidRPr="00FB7CE9" w:rsidRDefault="00B31C58" w:rsidP="0042447B">
            <w:pPr>
              <w:spacing w:after="0" w:line="0" w:lineRule="atLeast"/>
              <w:jc w:val="center"/>
              <w:rPr>
                <w:rFonts w:ascii="Calibri" w:eastAsia="Times New Roman" w:hAnsi="Calibri" w:cs="Calibri"/>
                <w:color w:val="000000"/>
                <w:szCs w:val="20"/>
                <w:lang w:eastAsia="es-CL"/>
              </w:rPr>
            </w:pPr>
            <w:r w:rsidRPr="00FB7CE9">
              <w:rPr>
                <w:rFonts w:ascii="Calibri" w:eastAsia="Times New Roman" w:hAnsi="Calibri" w:cs="Calibri"/>
                <w:color w:val="000000"/>
                <w:szCs w:val="20"/>
                <w:lang w:eastAsia="es-CL"/>
              </w:rPr>
              <w:t>RCA</w:t>
            </w:r>
          </w:p>
        </w:tc>
        <w:tc>
          <w:tcPr>
            <w:tcW w:w="375" w:type="pct"/>
            <w:shd w:val="clear" w:color="auto" w:fill="auto"/>
            <w:noWrap/>
          </w:tcPr>
          <w:p w14:paraId="0BDE63FB" w14:textId="1ABE165B" w:rsidR="00B31C58" w:rsidRPr="00FB7CE9" w:rsidRDefault="00C04ACC" w:rsidP="0042447B">
            <w:pPr>
              <w:spacing w:after="0" w:line="0" w:lineRule="atLeast"/>
              <w:jc w:val="center"/>
              <w:rPr>
                <w:rFonts w:ascii="Calibri" w:eastAsia="Times New Roman" w:hAnsi="Calibri" w:cs="Calibri"/>
                <w:color w:val="000000"/>
                <w:szCs w:val="20"/>
                <w:lang w:eastAsia="es-CL"/>
              </w:rPr>
            </w:pPr>
            <w:r>
              <w:rPr>
                <w:rFonts w:ascii="Calibri" w:eastAsia="Times New Roman" w:hAnsi="Calibri" w:cs="Calibri"/>
                <w:color w:val="000000"/>
                <w:szCs w:val="20"/>
                <w:lang w:eastAsia="es-CL"/>
              </w:rPr>
              <w:t>104/201</w:t>
            </w:r>
            <w:r w:rsidR="00BB3694">
              <w:rPr>
                <w:rFonts w:ascii="Calibri" w:eastAsia="Times New Roman" w:hAnsi="Calibri" w:cs="Calibri"/>
                <w:color w:val="000000"/>
                <w:szCs w:val="20"/>
                <w:lang w:eastAsia="es-CL"/>
              </w:rPr>
              <w:t>4</w:t>
            </w:r>
          </w:p>
        </w:tc>
        <w:tc>
          <w:tcPr>
            <w:tcW w:w="530" w:type="pct"/>
            <w:shd w:val="clear" w:color="auto" w:fill="auto"/>
          </w:tcPr>
          <w:p w14:paraId="6DAE4123" w14:textId="77777777" w:rsidR="00B31C58" w:rsidRPr="00FB7CE9" w:rsidRDefault="00B31C58" w:rsidP="0042447B">
            <w:pPr>
              <w:spacing w:line="259" w:lineRule="auto"/>
              <w:jc w:val="center"/>
            </w:pPr>
            <w:r w:rsidRPr="00FB7CE9">
              <w:rPr>
                <w:rFonts w:ascii="Calibri" w:eastAsia="Times New Roman" w:hAnsi="Calibri" w:cs="Calibri"/>
                <w:color w:val="000000"/>
                <w:szCs w:val="20"/>
                <w:lang w:eastAsia="es-CL"/>
              </w:rPr>
              <w:t>Comisión de Evaluación Región del Maule</w:t>
            </w:r>
          </w:p>
        </w:tc>
        <w:tc>
          <w:tcPr>
            <w:tcW w:w="905" w:type="pct"/>
            <w:shd w:val="clear" w:color="auto" w:fill="auto"/>
          </w:tcPr>
          <w:p w14:paraId="5105DB51" w14:textId="77777777" w:rsidR="00B31C58" w:rsidRPr="00FB7CE9" w:rsidRDefault="00B31C58" w:rsidP="0042447B">
            <w:pPr>
              <w:spacing w:after="0" w:line="259" w:lineRule="auto"/>
              <w:jc w:val="center"/>
            </w:pPr>
            <w:r w:rsidRPr="00FB7CE9">
              <w:rPr>
                <w:rFonts w:ascii="Calibri" w:eastAsia="Times New Roman" w:hAnsi="Calibri" w:cs="Calibri"/>
                <w:color w:val="000000"/>
                <w:szCs w:val="20"/>
                <w:lang w:eastAsia="es-CL"/>
              </w:rPr>
              <w:t xml:space="preserve">Califica Ambientalmente </w:t>
            </w:r>
            <w:r>
              <w:rPr>
                <w:rFonts w:ascii="Calibri" w:eastAsia="Times New Roman" w:hAnsi="Calibri" w:cs="Calibri"/>
                <w:color w:val="000000"/>
                <w:szCs w:val="20"/>
                <w:lang w:eastAsia="es-CL"/>
              </w:rPr>
              <w:t>e</w:t>
            </w:r>
            <w:r w:rsidRPr="00FB7CE9">
              <w:rPr>
                <w:rFonts w:ascii="Calibri" w:eastAsia="Times New Roman" w:hAnsi="Calibri" w:cs="Calibri"/>
                <w:color w:val="000000"/>
                <w:szCs w:val="20"/>
                <w:lang w:eastAsia="es-CL"/>
              </w:rPr>
              <w:t xml:space="preserve">l </w:t>
            </w:r>
            <w:r>
              <w:rPr>
                <w:rFonts w:ascii="Calibri" w:eastAsia="Times New Roman" w:hAnsi="Calibri" w:cs="Calibri"/>
                <w:color w:val="000000"/>
                <w:szCs w:val="20"/>
                <w:lang w:eastAsia="es-CL"/>
              </w:rPr>
              <w:t>p</w:t>
            </w:r>
            <w:r w:rsidRPr="00FB7CE9">
              <w:rPr>
                <w:rFonts w:ascii="Calibri" w:eastAsia="Times New Roman" w:hAnsi="Calibri" w:cs="Calibri"/>
                <w:color w:val="000000"/>
                <w:szCs w:val="20"/>
                <w:lang w:eastAsia="es-CL"/>
              </w:rPr>
              <w:t xml:space="preserve">royecto </w:t>
            </w:r>
            <w:r w:rsidR="00F05883">
              <w:rPr>
                <w:rFonts w:ascii="Calibri" w:eastAsia="Times New Roman" w:hAnsi="Calibri" w:cs="Calibri"/>
                <w:color w:val="000000"/>
                <w:szCs w:val="20"/>
                <w:lang w:eastAsia="es-CL"/>
              </w:rPr>
              <w:t>“</w:t>
            </w:r>
            <w:r w:rsidRPr="00FB7CE9">
              <w:rPr>
                <w:rFonts w:ascii="Calibri" w:eastAsia="Times New Roman" w:hAnsi="Calibri" w:cs="Calibri"/>
                <w:color w:val="000000"/>
                <w:szCs w:val="20"/>
                <w:lang w:eastAsia="es-CL"/>
              </w:rPr>
              <w:t xml:space="preserve">Modificación Al Sistema </w:t>
            </w:r>
            <w:r>
              <w:rPr>
                <w:rFonts w:ascii="Calibri" w:eastAsia="Times New Roman" w:hAnsi="Calibri" w:cs="Calibri"/>
                <w:color w:val="000000"/>
                <w:szCs w:val="20"/>
                <w:lang w:eastAsia="es-CL"/>
              </w:rPr>
              <w:t>d</w:t>
            </w:r>
            <w:r w:rsidRPr="00FB7CE9">
              <w:rPr>
                <w:rFonts w:ascii="Calibri" w:eastAsia="Times New Roman" w:hAnsi="Calibri" w:cs="Calibri"/>
                <w:color w:val="000000"/>
                <w:szCs w:val="20"/>
                <w:lang w:eastAsia="es-CL"/>
              </w:rPr>
              <w:t xml:space="preserve">e Manejo </w:t>
            </w:r>
            <w:r>
              <w:rPr>
                <w:rFonts w:ascii="Calibri" w:eastAsia="Times New Roman" w:hAnsi="Calibri" w:cs="Calibri"/>
                <w:color w:val="000000"/>
                <w:szCs w:val="20"/>
                <w:lang w:eastAsia="es-CL"/>
              </w:rPr>
              <w:t>d</w:t>
            </w:r>
            <w:r w:rsidRPr="00FB7CE9">
              <w:rPr>
                <w:rFonts w:ascii="Calibri" w:eastAsia="Times New Roman" w:hAnsi="Calibri" w:cs="Calibri"/>
                <w:color w:val="000000"/>
                <w:szCs w:val="20"/>
                <w:lang w:eastAsia="es-CL"/>
              </w:rPr>
              <w:t>e Lodos Sanitarios</w:t>
            </w:r>
            <w:r w:rsidR="00F05883">
              <w:rPr>
                <w:rFonts w:ascii="Calibri" w:eastAsia="Times New Roman" w:hAnsi="Calibri" w:cs="Calibri"/>
                <w:color w:val="000000"/>
                <w:szCs w:val="20"/>
                <w:lang w:eastAsia="es-CL"/>
              </w:rPr>
              <w:t>”</w:t>
            </w:r>
          </w:p>
        </w:tc>
        <w:tc>
          <w:tcPr>
            <w:tcW w:w="2500" w:type="pct"/>
            <w:shd w:val="clear" w:color="auto" w:fill="auto"/>
          </w:tcPr>
          <w:p w14:paraId="68BB9926" w14:textId="77777777" w:rsidR="00B31C58" w:rsidRPr="00FB7CE9" w:rsidRDefault="00C04ACC" w:rsidP="00E94C2D">
            <w:pPr>
              <w:spacing w:line="259" w:lineRule="auto"/>
            </w:pPr>
            <w:r>
              <w:t>El proyecto tiene asociada consulta de pertinencia denominada “Ajuste al Proyecto Centro de Tratamiento Eco Maule”, que consiste en un aumento al límite impuesto para la humedad de ingreso de lodos sanitarios desde 82% a 85%, consulta que fue resuelta mediante la Res. Ex. SEA N.º 141/2018 de la Región del Maule, que establece que dicha modificación no requiere de ingreso al SEIA.</w:t>
            </w:r>
          </w:p>
        </w:tc>
      </w:tr>
    </w:tbl>
    <w:p w14:paraId="19AF0776" w14:textId="77777777" w:rsidR="00B31C58" w:rsidRPr="00B31C58" w:rsidRDefault="00B31C58" w:rsidP="00B31C58">
      <w:pPr>
        <w:pStyle w:val="Listaconnmeros"/>
        <w:numPr>
          <w:ilvl w:val="0"/>
          <w:numId w:val="0"/>
        </w:numPr>
        <w:ind w:left="360" w:hanging="360"/>
      </w:pPr>
    </w:p>
    <w:p w14:paraId="6ABDFBE0" w14:textId="77777777" w:rsidR="00E7502B" w:rsidRDefault="00E7502B" w:rsidP="007E0CCA">
      <w:pPr>
        <w:pStyle w:val="Ttulo1"/>
        <w:sectPr w:rsidR="00E7502B" w:rsidSect="00E7502B">
          <w:pgSz w:w="15840" w:h="12240" w:orient="landscape" w:code="1"/>
          <w:pgMar w:top="1134" w:right="1134" w:bottom="1134" w:left="1134" w:header="708" w:footer="708" w:gutter="0"/>
          <w:cols w:space="708"/>
          <w:docGrid w:linePitch="360"/>
        </w:sectPr>
      </w:pPr>
      <w:bookmarkStart w:id="41" w:name="_Toc352840385"/>
      <w:bookmarkStart w:id="42" w:name="_Toc352841445"/>
      <w:bookmarkStart w:id="43" w:name="_Toc447875232"/>
      <w:bookmarkStart w:id="44" w:name="_Toc449085410"/>
      <w:bookmarkStart w:id="45" w:name="_Toc496801403"/>
      <w:bookmarkStart w:id="46" w:name="_Toc500155335"/>
    </w:p>
    <w:p w14:paraId="1574C18E" w14:textId="77777777" w:rsidR="00D42470" w:rsidRDefault="00D42470" w:rsidP="00E7502B">
      <w:pPr>
        <w:pStyle w:val="Ttulo1"/>
      </w:pPr>
      <w:bookmarkStart w:id="47" w:name="_Toc46742312"/>
      <w:r w:rsidRPr="00D42470">
        <w:lastRenderedPageBreak/>
        <w:t>ANTECEDENTES DE LA ACTIVIDAD DE FISCALIZACIÓN</w:t>
      </w:r>
      <w:bookmarkEnd w:id="41"/>
      <w:bookmarkEnd w:id="42"/>
      <w:bookmarkEnd w:id="43"/>
      <w:bookmarkEnd w:id="44"/>
      <w:bookmarkEnd w:id="45"/>
      <w:bookmarkEnd w:id="46"/>
      <w:bookmarkEnd w:id="47"/>
    </w:p>
    <w:p w14:paraId="3B321DC2" w14:textId="77777777" w:rsidR="00F13810" w:rsidRPr="00F13810" w:rsidRDefault="00F13810" w:rsidP="00F13810">
      <w:pPr>
        <w:pStyle w:val="Listaconnmeros"/>
        <w:numPr>
          <w:ilvl w:val="0"/>
          <w:numId w:val="0"/>
        </w:numPr>
        <w:ind w:left="360"/>
      </w:pPr>
    </w:p>
    <w:p w14:paraId="0CAC65A9" w14:textId="77777777" w:rsidR="00D42470" w:rsidRDefault="00D42470" w:rsidP="007E0CCA">
      <w:pPr>
        <w:pStyle w:val="Ttulo2"/>
      </w:pPr>
      <w:bookmarkStart w:id="48" w:name="_Toc352840386"/>
      <w:bookmarkStart w:id="49" w:name="_Toc352841446"/>
      <w:bookmarkStart w:id="50" w:name="_Toc353998112"/>
      <w:bookmarkStart w:id="51" w:name="_Toc353998185"/>
      <w:bookmarkStart w:id="52" w:name="_Toc382383537"/>
      <w:bookmarkStart w:id="53" w:name="_Toc382472359"/>
      <w:bookmarkStart w:id="54" w:name="_Toc390184270"/>
      <w:bookmarkStart w:id="55" w:name="_Toc390360001"/>
      <w:bookmarkStart w:id="56" w:name="_Toc390777022"/>
      <w:bookmarkStart w:id="57" w:name="_Toc447875233"/>
      <w:bookmarkStart w:id="58" w:name="_Toc449085411"/>
      <w:bookmarkStart w:id="59" w:name="_Toc496801404"/>
      <w:bookmarkStart w:id="60" w:name="_Toc500155336"/>
      <w:bookmarkStart w:id="61" w:name="_Toc46742313"/>
      <w:r w:rsidRPr="00D42470">
        <w:t>Motivo de la Actividad de Fiscalización</w:t>
      </w:r>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4CC4B120" w14:textId="77777777" w:rsidR="009C4374" w:rsidRPr="009C4374" w:rsidRDefault="009C4374" w:rsidP="009C4374"/>
    <w:tbl>
      <w:tblPr>
        <w:tblStyle w:val="Tablaconcuadrcula"/>
        <w:tblW w:w="5000" w:type="pct"/>
        <w:tblLook w:val="04A0" w:firstRow="1" w:lastRow="0" w:firstColumn="1" w:lastColumn="0" w:noHBand="0" w:noVBand="1"/>
      </w:tblPr>
      <w:tblGrid>
        <w:gridCol w:w="668"/>
        <w:gridCol w:w="2615"/>
        <w:gridCol w:w="721"/>
        <w:gridCol w:w="9558"/>
      </w:tblGrid>
      <w:tr w:rsidR="00D42470" w:rsidRPr="00D42470" w14:paraId="5DA3D8B5" w14:textId="77777777" w:rsidTr="0031512B">
        <w:trPr>
          <w:trHeight w:val="350"/>
        </w:trPr>
        <w:tc>
          <w:tcPr>
            <w:tcW w:w="1210" w:type="pct"/>
            <w:gridSpan w:val="2"/>
            <w:vAlign w:val="center"/>
          </w:tcPr>
          <w:p w14:paraId="30CC0353" w14:textId="77777777" w:rsidR="00D42470" w:rsidRPr="00D42470" w:rsidRDefault="00D42470" w:rsidP="00D42470">
            <w:pPr>
              <w:rPr>
                <w:b/>
              </w:rPr>
            </w:pPr>
            <w:r w:rsidRPr="00D42470">
              <w:rPr>
                <w:b/>
              </w:rPr>
              <w:t>Motivo</w:t>
            </w:r>
          </w:p>
        </w:tc>
        <w:tc>
          <w:tcPr>
            <w:tcW w:w="3790" w:type="pct"/>
            <w:gridSpan w:val="2"/>
            <w:vAlign w:val="center"/>
          </w:tcPr>
          <w:p w14:paraId="1DA853CE" w14:textId="77777777" w:rsidR="00D42470" w:rsidRPr="00D42470" w:rsidRDefault="00D42470" w:rsidP="00D42470">
            <w:pPr>
              <w:rPr>
                <w:b/>
              </w:rPr>
            </w:pPr>
            <w:r w:rsidRPr="00D42470">
              <w:rPr>
                <w:b/>
              </w:rPr>
              <w:t>Descripción</w:t>
            </w:r>
          </w:p>
        </w:tc>
      </w:tr>
      <w:tr w:rsidR="00D42470" w:rsidRPr="00D42470" w14:paraId="1DCE489F" w14:textId="77777777" w:rsidTr="0031512B">
        <w:trPr>
          <w:trHeight w:val="481"/>
        </w:trPr>
        <w:sdt>
          <w:sdtPr>
            <w:id w:val="-1552677510"/>
            <w14:checkbox>
              <w14:checked w14:val="0"/>
              <w14:checkedState w14:val="2612" w14:font="MS Gothic"/>
              <w14:uncheckedState w14:val="2610" w14:font="MS Gothic"/>
            </w14:checkbox>
          </w:sdtPr>
          <w:sdtContent>
            <w:tc>
              <w:tcPr>
                <w:tcW w:w="246" w:type="pct"/>
                <w:vAlign w:val="center"/>
              </w:tcPr>
              <w:p w14:paraId="71BD6D8B" w14:textId="15E2A543" w:rsidR="00D42470" w:rsidRPr="00D42470" w:rsidRDefault="00BF3914" w:rsidP="00D42470">
                <w:pPr>
                  <w:jc w:val="center"/>
                </w:pPr>
                <w:r>
                  <w:rPr>
                    <w:rFonts w:ascii="MS Gothic" w:eastAsia="MS Gothic" w:hAnsi="MS Gothic" w:hint="eastAsia"/>
                  </w:rPr>
                  <w:t>☐</w:t>
                </w:r>
              </w:p>
            </w:tc>
          </w:sdtContent>
        </w:sdt>
        <w:tc>
          <w:tcPr>
            <w:tcW w:w="964" w:type="pct"/>
            <w:vAlign w:val="center"/>
          </w:tcPr>
          <w:p w14:paraId="0B206CE1" w14:textId="77777777" w:rsidR="00D42470" w:rsidRPr="00D42470" w:rsidRDefault="00D42470" w:rsidP="00D42470">
            <w:r w:rsidRPr="00D42470">
              <w:t>Programada</w:t>
            </w:r>
          </w:p>
        </w:tc>
        <w:tc>
          <w:tcPr>
            <w:tcW w:w="3790" w:type="pct"/>
            <w:gridSpan w:val="2"/>
            <w:vAlign w:val="center"/>
          </w:tcPr>
          <w:p w14:paraId="75FD9F1E" w14:textId="32EAB88F" w:rsidR="00D42470" w:rsidRPr="00D42470" w:rsidRDefault="00D42470" w:rsidP="00D42470"/>
        </w:tc>
      </w:tr>
      <w:tr w:rsidR="00D42470" w:rsidRPr="00D42470" w14:paraId="1D88AAAD" w14:textId="77777777" w:rsidTr="0031512B">
        <w:trPr>
          <w:trHeight w:val="350"/>
        </w:trPr>
        <w:sdt>
          <w:sdtPr>
            <w:id w:val="1783840054"/>
            <w14:checkbox>
              <w14:checked w14:val="1"/>
              <w14:checkedState w14:val="2612" w14:font="MS Gothic"/>
              <w14:uncheckedState w14:val="2610" w14:font="MS Gothic"/>
            </w14:checkbox>
          </w:sdtPr>
          <w:sdtContent>
            <w:tc>
              <w:tcPr>
                <w:tcW w:w="246" w:type="pct"/>
                <w:vMerge w:val="restart"/>
                <w:vAlign w:val="center"/>
              </w:tcPr>
              <w:p w14:paraId="0DC4C605" w14:textId="77777777" w:rsidR="00D42470" w:rsidRPr="00D42470" w:rsidRDefault="005A1DD1" w:rsidP="00D42470">
                <w:pPr>
                  <w:jc w:val="center"/>
                </w:pPr>
                <w:r>
                  <w:rPr>
                    <w:rFonts w:ascii="MS Gothic" w:eastAsia="MS Gothic" w:hAnsi="MS Gothic" w:hint="eastAsia"/>
                  </w:rPr>
                  <w:t>☒</w:t>
                </w:r>
              </w:p>
            </w:tc>
          </w:sdtContent>
        </w:sdt>
        <w:tc>
          <w:tcPr>
            <w:tcW w:w="964" w:type="pct"/>
            <w:vMerge w:val="restart"/>
            <w:vAlign w:val="center"/>
          </w:tcPr>
          <w:p w14:paraId="50ED6184" w14:textId="77777777" w:rsidR="00D42470" w:rsidRPr="00D42470" w:rsidRDefault="00D42470" w:rsidP="00D42470">
            <w:r w:rsidRPr="00D42470">
              <w:t>No programada</w:t>
            </w:r>
          </w:p>
        </w:tc>
        <w:sdt>
          <w:sdtPr>
            <w:id w:val="-1754195019"/>
            <w14:checkbox>
              <w14:checked w14:val="1"/>
              <w14:checkedState w14:val="2612" w14:font="MS Gothic"/>
              <w14:uncheckedState w14:val="2610" w14:font="MS Gothic"/>
            </w14:checkbox>
          </w:sdtPr>
          <w:sdtContent>
            <w:tc>
              <w:tcPr>
                <w:tcW w:w="266" w:type="pct"/>
                <w:vAlign w:val="center"/>
              </w:tcPr>
              <w:p w14:paraId="3DC2EB88" w14:textId="345F027E" w:rsidR="00D42470" w:rsidRPr="00D42470" w:rsidRDefault="00BF3914" w:rsidP="00D42470">
                <w:pPr>
                  <w:jc w:val="center"/>
                </w:pPr>
                <w:r>
                  <w:rPr>
                    <w:rFonts w:ascii="MS Gothic" w:eastAsia="MS Gothic" w:hAnsi="MS Gothic" w:hint="eastAsia"/>
                  </w:rPr>
                  <w:t>☒</w:t>
                </w:r>
              </w:p>
            </w:tc>
          </w:sdtContent>
        </w:sdt>
        <w:tc>
          <w:tcPr>
            <w:tcW w:w="3524" w:type="pct"/>
            <w:vAlign w:val="center"/>
          </w:tcPr>
          <w:p w14:paraId="79D28D6E" w14:textId="77777777" w:rsidR="00D42470" w:rsidRPr="00D42470" w:rsidRDefault="00D42470" w:rsidP="00D42470">
            <w:r w:rsidRPr="00D42470">
              <w:t>Denuncia</w:t>
            </w:r>
          </w:p>
        </w:tc>
      </w:tr>
      <w:tr w:rsidR="00D42470" w:rsidRPr="00D42470" w14:paraId="5536C55B" w14:textId="77777777" w:rsidTr="0031512B">
        <w:trPr>
          <w:trHeight w:val="372"/>
        </w:trPr>
        <w:tc>
          <w:tcPr>
            <w:tcW w:w="246" w:type="pct"/>
            <w:vMerge/>
          </w:tcPr>
          <w:p w14:paraId="1F08701D" w14:textId="77777777" w:rsidR="00D42470" w:rsidRPr="00D42470" w:rsidRDefault="00D42470" w:rsidP="00D42470"/>
        </w:tc>
        <w:tc>
          <w:tcPr>
            <w:tcW w:w="964" w:type="pct"/>
            <w:vMerge/>
          </w:tcPr>
          <w:p w14:paraId="21C1C408" w14:textId="77777777" w:rsidR="00D42470" w:rsidRPr="00D42470" w:rsidRDefault="00D42470" w:rsidP="00D42470"/>
        </w:tc>
        <w:sdt>
          <w:sdtPr>
            <w:id w:val="987282498"/>
            <w14:checkbox>
              <w14:checked w14:val="0"/>
              <w14:checkedState w14:val="2612" w14:font="MS Gothic"/>
              <w14:uncheckedState w14:val="2610" w14:font="MS Gothic"/>
            </w14:checkbox>
          </w:sdtPr>
          <w:sdtContent>
            <w:tc>
              <w:tcPr>
                <w:tcW w:w="266" w:type="pct"/>
                <w:vAlign w:val="center"/>
              </w:tcPr>
              <w:p w14:paraId="218A22ED" w14:textId="77777777" w:rsidR="00D42470" w:rsidRPr="00D42470" w:rsidRDefault="001C744B" w:rsidP="00D42470">
                <w:pPr>
                  <w:jc w:val="center"/>
                </w:pPr>
                <w:r>
                  <w:rPr>
                    <w:rFonts w:ascii="MS Gothic" w:eastAsia="MS Gothic" w:hAnsi="MS Gothic" w:hint="eastAsia"/>
                  </w:rPr>
                  <w:t>☐</w:t>
                </w:r>
              </w:p>
            </w:tc>
          </w:sdtContent>
        </w:sdt>
        <w:tc>
          <w:tcPr>
            <w:tcW w:w="3524" w:type="pct"/>
            <w:vAlign w:val="center"/>
          </w:tcPr>
          <w:p w14:paraId="4B6AA488" w14:textId="77777777" w:rsidR="00D42470" w:rsidRPr="00D42470" w:rsidRDefault="00D42470" w:rsidP="00D42470">
            <w:r w:rsidRPr="00D42470">
              <w:t>Autodenuncia</w:t>
            </w:r>
          </w:p>
        </w:tc>
      </w:tr>
      <w:tr w:rsidR="00D42470" w:rsidRPr="00D42470" w14:paraId="086396AF" w14:textId="77777777" w:rsidTr="0031512B">
        <w:trPr>
          <w:trHeight w:val="372"/>
        </w:trPr>
        <w:tc>
          <w:tcPr>
            <w:tcW w:w="246" w:type="pct"/>
            <w:vMerge/>
          </w:tcPr>
          <w:p w14:paraId="313E06A1" w14:textId="77777777" w:rsidR="00D42470" w:rsidRPr="00D42470" w:rsidRDefault="00D42470" w:rsidP="00D42470"/>
        </w:tc>
        <w:tc>
          <w:tcPr>
            <w:tcW w:w="964" w:type="pct"/>
            <w:vMerge/>
          </w:tcPr>
          <w:p w14:paraId="33912EC6" w14:textId="77777777" w:rsidR="00D42470" w:rsidRPr="00D42470" w:rsidRDefault="00D42470" w:rsidP="00D42470"/>
        </w:tc>
        <w:sdt>
          <w:sdtPr>
            <w:id w:val="-1699233797"/>
            <w14:checkbox>
              <w14:checked w14:val="0"/>
              <w14:checkedState w14:val="2612" w14:font="MS Gothic"/>
              <w14:uncheckedState w14:val="2610" w14:font="MS Gothic"/>
            </w14:checkbox>
          </w:sdtPr>
          <w:sdtContent>
            <w:tc>
              <w:tcPr>
                <w:tcW w:w="266" w:type="pct"/>
                <w:vAlign w:val="center"/>
              </w:tcPr>
              <w:p w14:paraId="63BC2510" w14:textId="56935C2A" w:rsidR="00D42470" w:rsidRPr="00D42470" w:rsidRDefault="00BF3914" w:rsidP="00D42470">
                <w:pPr>
                  <w:jc w:val="center"/>
                </w:pPr>
                <w:r>
                  <w:rPr>
                    <w:rFonts w:ascii="MS Gothic" w:eastAsia="MS Gothic" w:hAnsi="MS Gothic" w:hint="eastAsia"/>
                  </w:rPr>
                  <w:t>☐</w:t>
                </w:r>
              </w:p>
            </w:tc>
          </w:sdtContent>
        </w:sdt>
        <w:tc>
          <w:tcPr>
            <w:tcW w:w="3524" w:type="pct"/>
            <w:vAlign w:val="center"/>
          </w:tcPr>
          <w:p w14:paraId="43E6CD6D" w14:textId="77777777" w:rsidR="00D42470" w:rsidRPr="00D42470" w:rsidRDefault="00D42470" w:rsidP="00D42470">
            <w:r w:rsidRPr="00D42470">
              <w:t>De Oficio</w:t>
            </w:r>
          </w:p>
        </w:tc>
      </w:tr>
      <w:tr w:rsidR="00D42470" w:rsidRPr="00D42470" w14:paraId="36C533DE" w14:textId="77777777" w:rsidTr="0031512B">
        <w:trPr>
          <w:trHeight w:val="372"/>
        </w:trPr>
        <w:tc>
          <w:tcPr>
            <w:tcW w:w="246" w:type="pct"/>
            <w:vMerge/>
          </w:tcPr>
          <w:p w14:paraId="6F986102" w14:textId="77777777" w:rsidR="00D42470" w:rsidRPr="00D42470" w:rsidRDefault="00D42470" w:rsidP="00D42470"/>
        </w:tc>
        <w:tc>
          <w:tcPr>
            <w:tcW w:w="964" w:type="pct"/>
            <w:vMerge/>
          </w:tcPr>
          <w:p w14:paraId="43CE74B9" w14:textId="77777777" w:rsidR="00D42470" w:rsidRPr="00D42470" w:rsidRDefault="00D42470" w:rsidP="00D42470"/>
        </w:tc>
        <w:sdt>
          <w:sdtPr>
            <w:rPr>
              <w:color w:val="000000" w:themeColor="text1"/>
            </w:rPr>
            <w:id w:val="-568884998"/>
            <w14:checkbox>
              <w14:checked w14:val="0"/>
              <w14:checkedState w14:val="2612" w14:font="MS Gothic"/>
              <w14:uncheckedState w14:val="2610" w14:font="MS Gothic"/>
            </w14:checkbox>
          </w:sdtPr>
          <w:sdtContent>
            <w:tc>
              <w:tcPr>
                <w:tcW w:w="266" w:type="pct"/>
                <w:vAlign w:val="center"/>
              </w:tcPr>
              <w:p w14:paraId="6260C5BB" w14:textId="77777777" w:rsidR="00D42470" w:rsidRPr="00D42470" w:rsidRDefault="001B344D" w:rsidP="00D42470">
                <w:pPr>
                  <w:jc w:val="center"/>
                  <w:rPr>
                    <w:color w:val="FF0000"/>
                  </w:rPr>
                </w:pPr>
                <w:r>
                  <w:rPr>
                    <w:rFonts w:ascii="MS Gothic" w:eastAsia="MS Gothic" w:hAnsi="MS Gothic" w:hint="eastAsia"/>
                    <w:color w:val="000000" w:themeColor="text1"/>
                  </w:rPr>
                  <w:t>☐</w:t>
                </w:r>
              </w:p>
            </w:tc>
          </w:sdtContent>
        </w:sdt>
        <w:tc>
          <w:tcPr>
            <w:tcW w:w="3524" w:type="pct"/>
            <w:vAlign w:val="center"/>
          </w:tcPr>
          <w:p w14:paraId="358E7FAF" w14:textId="77777777" w:rsidR="00D42470" w:rsidRPr="00D42470" w:rsidRDefault="00D42470" w:rsidP="00D42470">
            <w:r w:rsidRPr="00D42470">
              <w:t>Otro</w:t>
            </w:r>
          </w:p>
        </w:tc>
      </w:tr>
      <w:tr w:rsidR="00D42470" w:rsidRPr="00D42470" w14:paraId="411DC6D7" w14:textId="77777777" w:rsidTr="0031512B">
        <w:trPr>
          <w:trHeight w:val="372"/>
        </w:trPr>
        <w:tc>
          <w:tcPr>
            <w:tcW w:w="246" w:type="pct"/>
            <w:vMerge/>
          </w:tcPr>
          <w:p w14:paraId="46639694" w14:textId="77777777" w:rsidR="00D42470" w:rsidRPr="00D42470" w:rsidRDefault="00D42470" w:rsidP="00D42470"/>
        </w:tc>
        <w:tc>
          <w:tcPr>
            <w:tcW w:w="964" w:type="pct"/>
            <w:vMerge/>
          </w:tcPr>
          <w:p w14:paraId="759477D1" w14:textId="77777777" w:rsidR="00D42470" w:rsidRPr="00D42470" w:rsidRDefault="00D42470" w:rsidP="00D42470"/>
        </w:tc>
        <w:tc>
          <w:tcPr>
            <w:tcW w:w="3790" w:type="pct"/>
            <w:gridSpan w:val="2"/>
            <w:vAlign w:val="center"/>
          </w:tcPr>
          <w:p w14:paraId="5BC574C6" w14:textId="4806A3FA" w:rsidR="00D42470" w:rsidRPr="00D42470" w:rsidRDefault="00E53682" w:rsidP="00D42470">
            <w:r>
              <w:t>Detalles</w:t>
            </w:r>
            <w:r w:rsidR="00D42470" w:rsidRPr="00D42470">
              <w:t>:</w:t>
            </w:r>
            <w:r w:rsidR="00D47D80">
              <w:t xml:space="preserve"> </w:t>
            </w:r>
            <w:r w:rsidR="00BF3914">
              <w:t>Denuncia por presencia de olores molestos en inmediaciones de unidad fiscalizable ECOMAULE, ingresada con el código N.° 24-VII-2020.</w:t>
            </w:r>
          </w:p>
        </w:tc>
      </w:tr>
    </w:tbl>
    <w:p w14:paraId="2E620A10" w14:textId="77777777" w:rsidR="005933B2" w:rsidRDefault="005933B2" w:rsidP="00054316">
      <w:pPr>
        <w:rPr>
          <w:rFonts w:ascii="Calibri" w:eastAsia="Calibri" w:hAnsi="Calibri" w:cs="Calibri"/>
          <w:b/>
          <w:sz w:val="24"/>
          <w:szCs w:val="20"/>
        </w:rPr>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47875234"/>
      <w:bookmarkStart w:id="72" w:name="_Toc449085412"/>
    </w:p>
    <w:p w14:paraId="0228C722" w14:textId="77777777" w:rsidR="00D42470" w:rsidRDefault="00D42470" w:rsidP="007E0CCA">
      <w:pPr>
        <w:pStyle w:val="Ttulo2"/>
      </w:pPr>
      <w:bookmarkStart w:id="73" w:name="_Toc496801405"/>
      <w:bookmarkStart w:id="74" w:name="_Toc500155337"/>
      <w:bookmarkStart w:id="75" w:name="_Toc46742314"/>
      <w:r w:rsidRPr="00D42470">
        <w:t>Materia Específica Objeto de la Fiscalización Ambiental</w:t>
      </w:r>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716C031E" w14:textId="77777777" w:rsidR="00D14AAD" w:rsidRPr="00D42470" w:rsidRDefault="00D14AAD" w:rsidP="00054316">
      <w:pPr>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D42470" w:rsidRPr="00D42470" w14:paraId="16610E4D"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EA2609B" w14:textId="400E6350" w:rsidR="0005508E" w:rsidRPr="000B303B" w:rsidRDefault="00F24A10" w:rsidP="000B303B">
            <w:pPr>
              <w:numPr>
                <w:ilvl w:val="0"/>
                <w:numId w:val="3"/>
              </w:numPr>
              <w:spacing w:after="0" w:line="276" w:lineRule="auto"/>
              <w:contextualSpacing/>
              <w:rPr>
                <w:rFonts w:ascii="Calibri" w:eastAsia="Times New Roman" w:hAnsi="Calibri" w:cs="Calibri"/>
                <w:szCs w:val="16"/>
                <w:lang w:eastAsia="es-CL"/>
              </w:rPr>
            </w:pPr>
            <w:r>
              <w:rPr>
                <w:rFonts w:ascii="Calibri" w:eastAsia="Times New Roman" w:hAnsi="Calibri" w:cs="Calibri"/>
                <w:szCs w:val="16"/>
                <w:lang w:eastAsia="es-CL"/>
              </w:rPr>
              <w:t xml:space="preserve">Manejo </w:t>
            </w:r>
            <w:r w:rsidR="00BF3914">
              <w:rPr>
                <w:rFonts w:ascii="Calibri" w:eastAsia="Times New Roman" w:hAnsi="Calibri" w:cs="Calibri"/>
                <w:szCs w:val="16"/>
                <w:lang w:eastAsia="es-CL"/>
              </w:rPr>
              <w:t xml:space="preserve">y control </w:t>
            </w:r>
            <w:r>
              <w:rPr>
                <w:rFonts w:ascii="Calibri" w:eastAsia="Times New Roman" w:hAnsi="Calibri" w:cs="Calibri"/>
                <w:szCs w:val="16"/>
                <w:lang w:eastAsia="es-CL"/>
              </w:rPr>
              <w:t>de olores</w:t>
            </w:r>
            <w:r w:rsidR="0005508E" w:rsidRPr="000B303B">
              <w:rPr>
                <w:rFonts w:ascii="Calibri" w:eastAsia="Times New Roman" w:hAnsi="Calibri" w:cs="Calibri"/>
                <w:szCs w:val="16"/>
                <w:lang w:eastAsia="es-CL"/>
              </w:rPr>
              <w:t xml:space="preserve"> </w:t>
            </w:r>
          </w:p>
        </w:tc>
      </w:tr>
    </w:tbl>
    <w:p w14:paraId="246E5A58" w14:textId="77777777" w:rsidR="00D42470" w:rsidRDefault="00D42470" w:rsidP="00D42470">
      <w:pPr>
        <w:spacing w:after="0"/>
        <w:rPr>
          <w:rFonts w:ascii="Calibri" w:eastAsia="Calibri" w:hAnsi="Calibri" w:cs="Times New Roman"/>
        </w:rPr>
      </w:pPr>
    </w:p>
    <w:p w14:paraId="388CA88D" w14:textId="77777777" w:rsidR="005933B2" w:rsidRDefault="005933B2" w:rsidP="00D42470">
      <w:pPr>
        <w:spacing w:after="0"/>
        <w:rPr>
          <w:rFonts w:ascii="Calibri" w:eastAsia="Calibri" w:hAnsi="Calibri" w:cs="Times New Roman"/>
        </w:rPr>
      </w:pPr>
    </w:p>
    <w:p w14:paraId="69FE759D" w14:textId="77777777" w:rsidR="000B303B" w:rsidRDefault="000B303B">
      <w:pPr>
        <w:spacing w:line="259" w:lineRule="auto"/>
        <w:jc w:val="left"/>
        <w:rPr>
          <w:rFonts w:eastAsia="Calibri" w:cstheme="minorHAnsi"/>
          <w:b/>
          <w:sz w:val="24"/>
        </w:rPr>
      </w:pPr>
      <w:bookmarkStart w:id="76" w:name="_Toc449085417"/>
      <w:bookmarkStart w:id="77" w:name="_Toc496801407"/>
      <w:bookmarkStart w:id="78" w:name="_Toc500155342"/>
      <w:bookmarkStart w:id="79" w:name="_Toc352840392"/>
      <w:bookmarkStart w:id="80" w:name="_Toc352841452"/>
      <w:r>
        <w:br w:type="page"/>
      </w:r>
    </w:p>
    <w:p w14:paraId="2E2889E1" w14:textId="46A95A6A" w:rsidR="00D42470" w:rsidRDefault="00D42470" w:rsidP="007E0CCA">
      <w:pPr>
        <w:pStyle w:val="Ttulo2"/>
      </w:pPr>
      <w:bookmarkStart w:id="81" w:name="_Toc46742315"/>
      <w:r w:rsidRPr="00D42470">
        <w:lastRenderedPageBreak/>
        <w:t>Revisión Documental</w:t>
      </w:r>
      <w:bookmarkEnd w:id="76"/>
      <w:bookmarkEnd w:id="77"/>
      <w:bookmarkEnd w:id="78"/>
      <w:bookmarkEnd w:id="81"/>
    </w:p>
    <w:p w14:paraId="643E46D7" w14:textId="77777777" w:rsidR="00F03CD4" w:rsidRPr="00F03CD4" w:rsidRDefault="00F03CD4" w:rsidP="00F03CD4"/>
    <w:p w14:paraId="44309899" w14:textId="77777777" w:rsidR="00D42470" w:rsidRDefault="00D42470" w:rsidP="007E0CCA">
      <w:pPr>
        <w:pStyle w:val="Ttulo3"/>
      </w:pPr>
      <w:bookmarkStart w:id="82" w:name="_Toc382383545"/>
      <w:bookmarkStart w:id="83" w:name="_Toc382472367"/>
      <w:bookmarkStart w:id="84" w:name="_Toc390184277"/>
      <w:bookmarkStart w:id="85" w:name="_Toc390360008"/>
      <w:bookmarkStart w:id="86" w:name="_Toc390777029"/>
      <w:bookmarkStart w:id="87" w:name="_Toc449085418"/>
      <w:bookmarkStart w:id="88" w:name="_Toc500155343"/>
      <w:bookmarkStart w:id="89" w:name="_Toc46742316"/>
      <w:r w:rsidRPr="00D42470">
        <w:t>Documentos Revisados</w:t>
      </w:r>
      <w:bookmarkEnd w:id="82"/>
      <w:bookmarkEnd w:id="83"/>
      <w:bookmarkEnd w:id="84"/>
      <w:bookmarkEnd w:id="85"/>
      <w:bookmarkEnd w:id="86"/>
      <w:bookmarkEnd w:id="87"/>
      <w:bookmarkEnd w:id="88"/>
      <w:bookmarkEnd w:id="89"/>
    </w:p>
    <w:p w14:paraId="175AEE0A" w14:textId="77777777" w:rsidR="00F67953" w:rsidRPr="00D42470" w:rsidRDefault="00F67953" w:rsidP="00054316">
      <w:pPr>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6"/>
        <w:gridCol w:w="4821"/>
        <w:gridCol w:w="2981"/>
        <w:gridCol w:w="1278"/>
        <w:gridCol w:w="4066"/>
      </w:tblGrid>
      <w:tr w:rsidR="005933B2" w:rsidRPr="00105AF9" w14:paraId="434B28FF" w14:textId="77777777" w:rsidTr="00796F60">
        <w:trPr>
          <w:trHeight w:val="338"/>
        </w:trPr>
        <w:tc>
          <w:tcPr>
            <w:tcW w:w="153" w:type="pct"/>
            <w:shd w:val="clear" w:color="auto" w:fill="D9D9D9"/>
          </w:tcPr>
          <w:p w14:paraId="166AC1EA" w14:textId="77777777" w:rsidR="005933B2" w:rsidRPr="00105AF9" w:rsidRDefault="005933B2" w:rsidP="009C4374">
            <w:pPr>
              <w:spacing w:after="0"/>
              <w:jc w:val="center"/>
              <w:rPr>
                <w:rFonts w:ascii="Calibri" w:eastAsia="Calibri" w:hAnsi="Calibri" w:cs="Times New Roman"/>
                <w:b/>
                <w:bCs/>
                <w:szCs w:val="20"/>
                <w:lang w:val="es-ES" w:eastAsia="es-ES"/>
              </w:rPr>
            </w:pPr>
            <w:r w:rsidRPr="00105AF9">
              <w:rPr>
                <w:rFonts w:ascii="Calibri" w:eastAsia="Calibri" w:hAnsi="Calibri" w:cs="Times New Roman"/>
                <w:b/>
                <w:bCs/>
                <w:szCs w:val="20"/>
                <w:lang w:val="es-ES" w:eastAsia="es-ES"/>
              </w:rPr>
              <w:t>ID</w:t>
            </w:r>
          </w:p>
        </w:tc>
        <w:tc>
          <w:tcPr>
            <w:tcW w:w="1777" w:type="pct"/>
            <w:shd w:val="clear" w:color="auto" w:fill="D9D9D9"/>
            <w:tcMar>
              <w:top w:w="0" w:type="dxa"/>
              <w:left w:w="108" w:type="dxa"/>
              <w:bottom w:w="0" w:type="dxa"/>
              <w:right w:w="108" w:type="dxa"/>
            </w:tcMar>
          </w:tcPr>
          <w:p w14:paraId="189DDE0A" w14:textId="77777777" w:rsidR="005933B2" w:rsidRPr="00105AF9" w:rsidRDefault="005933B2" w:rsidP="009C4374">
            <w:pPr>
              <w:spacing w:after="0"/>
              <w:jc w:val="center"/>
              <w:rPr>
                <w:rFonts w:ascii="Calibri" w:eastAsia="Calibri" w:hAnsi="Calibri" w:cs="Times New Roman"/>
                <w:b/>
                <w:bCs/>
                <w:szCs w:val="20"/>
                <w:lang w:val="es-ES" w:eastAsia="es-ES"/>
              </w:rPr>
            </w:pPr>
            <w:r w:rsidRPr="00105AF9">
              <w:rPr>
                <w:rFonts w:ascii="Calibri" w:eastAsia="Calibri" w:hAnsi="Calibri" w:cs="Times New Roman"/>
                <w:b/>
                <w:bCs/>
                <w:szCs w:val="20"/>
                <w:lang w:val="es-ES" w:eastAsia="es-ES"/>
              </w:rPr>
              <w:t xml:space="preserve">Nombre del </w:t>
            </w:r>
            <w:r w:rsidR="00F7456A" w:rsidRPr="00105AF9">
              <w:rPr>
                <w:rFonts w:ascii="Calibri" w:eastAsia="Calibri" w:hAnsi="Calibri" w:cs="Times New Roman"/>
                <w:b/>
                <w:bCs/>
                <w:szCs w:val="20"/>
                <w:lang w:val="es-ES" w:eastAsia="es-ES"/>
              </w:rPr>
              <w:t>documento</w:t>
            </w:r>
            <w:r w:rsidRPr="00105AF9">
              <w:rPr>
                <w:rFonts w:ascii="Calibri" w:eastAsia="Calibri" w:hAnsi="Calibri" w:cs="Times New Roman"/>
                <w:b/>
                <w:bCs/>
                <w:szCs w:val="20"/>
                <w:lang w:val="es-ES" w:eastAsia="es-ES"/>
              </w:rPr>
              <w:t xml:space="preserve"> revisado</w:t>
            </w:r>
          </w:p>
        </w:tc>
        <w:tc>
          <w:tcPr>
            <w:tcW w:w="1099" w:type="pct"/>
            <w:shd w:val="clear" w:color="auto" w:fill="D9D9D9"/>
          </w:tcPr>
          <w:p w14:paraId="7B5BE9AA" w14:textId="77777777" w:rsidR="005933B2" w:rsidRPr="00105AF9" w:rsidRDefault="007C1EB9" w:rsidP="009C4374">
            <w:pPr>
              <w:spacing w:after="0"/>
              <w:jc w:val="center"/>
              <w:rPr>
                <w:rFonts w:ascii="Calibri" w:eastAsia="Calibri" w:hAnsi="Calibri" w:cs="Times New Roman"/>
                <w:b/>
                <w:bCs/>
                <w:szCs w:val="20"/>
                <w:lang w:val="es-ES" w:eastAsia="es-ES"/>
              </w:rPr>
            </w:pPr>
            <w:r w:rsidRPr="00105AF9">
              <w:rPr>
                <w:rFonts w:ascii="Calibri" w:eastAsia="Calibri" w:hAnsi="Calibri" w:cs="Times New Roman"/>
                <w:b/>
                <w:bCs/>
                <w:szCs w:val="20"/>
                <w:lang w:val="es-ES" w:eastAsia="es-ES"/>
              </w:rPr>
              <w:t xml:space="preserve">Origen/ </w:t>
            </w:r>
            <w:r w:rsidR="005933B2" w:rsidRPr="00105AF9">
              <w:rPr>
                <w:rFonts w:ascii="Calibri" w:eastAsia="Calibri" w:hAnsi="Calibri" w:cs="Times New Roman"/>
                <w:b/>
                <w:bCs/>
                <w:szCs w:val="20"/>
                <w:lang w:val="es-ES" w:eastAsia="es-ES"/>
              </w:rPr>
              <w:t>Fuente</w:t>
            </w:r>
          </w:p>
          <w:p w14:paraId="10201C44" w14:textId="77777777" w:rsidR="005933B2" w:rsidRPr="00105AF9" w:rsidRDefault="005933B2" w:rsidP="009C4374">
            <w:pPr>
              <w:spacing w:after="0"/>
              <w:jc w:val="center"/>
              <w:rPr>
                <w:rFonts w:ascii="Calibri" w:eastAsia="Calibri" w:hAnsi="Calibri" w:cs="Times New Roman"/>
                <w:b/>
                <w:bCs/>
                <w:szCs w:val="20"/>
                <w:lang w:val="es-ES" w:eastAsia="es-ES"/>
              </w:rPr>
            </w:pPr>
          </w:p>
        </w:tc>
        <w:tc>
          <w:tcPr>
            <w:tcW w:w="471" w:type="pct"/>
            <w:shd w:val="clear" w:color="auto" w:fill="D9D9D9"/>
          </w:tcPr>
          <w:p w14:paraId="3AE919C5" w14:textId="77777777" w:rsidR="005933B2" w:rsidRPr="00105AF9" w:rsidRDefault="005933B2" w:rsidP="009C4374">
            <w:pPr>
              <w:spacing w:after="0"/>
              <w:jc w:val="center"/>
              <w:rPr>
                <w:rFonts w:ascii="Calibri" w:eastAsia="Calibri" w:hAnsi="Calibri" w:cs="Times New Roman"/>
                <w:b/>
                <w:bCs/>
                <w:szCs w:val="20"/>
                <w:lang w:val="es-ES" w:eastAsia="es-ES"/>
              </w:rPr>
            </w:pPr>
            <w:r w:rsidRPr="00105AF9">
              <w:rPr>
                <w:rFonts w:ascii="Calibri" w:eastAsia="Calibri" w:hAnsi="Calibri" w:cs="Times New Roman"/>
                <w:b/>
                <w:bCs/>
                <w:szCs w:val="20"/>
                <w:lang w:val="es-ES" w:eastAsia="es-ES"/>
              </w:rPr>
              <w:t>Organismo encomendado</w:t>
            </w:r>
          </w:p>
        </w:tc>
        <w:tc>
          <w:tcPr>
            <w:tcW w:w="1499" w:type="pct"/>
            <w:shd w:val="clear" w:color="auto" w:fill="D9D9D9"/>
          </w:tcPr>
          <w:p w14:paraId="1B8E75D5" w14:textId="77777777" w:rsidR="005933B2" w:rsidRPr="00105AF9" w:rsidRDefault="005933B2" w:rsidP="009C4374">
            <w:pPr>
              <w:spacing w:after="0"/>
              <w:jc w:val="center"/>
              <w:rPr>
                <w:rFonts w:ascii="Calibri" w:eastAsia="Calibri" w:hAnsi="Calibri" w:cs="Times New Roman"/>
                <w:b/>
                <w:bCs/>
                <w:szCs w:val="20"/>
                <w:lang w:val="es-ES" w:eastAsia="es-ES"/>
              </w:rPr>
            </w:pPr>
            <w:r w:rsidRPr="00105AF9">
              <w:rPr>
                <w:rFonts w:ascii="Calibri" w:eastAsia="Calibri" w:hAnsi="Calibri" w:cs="Times New Roman"/>
                <w:b/>
                <w:bCs/>
                <w:szCs w:val="20"/>
                <w:lang w:val="es-ES" w:eastAsia="es-ES"/>
              </w:rPr>
              <w:t xml:space="preserve">Observaciones </w:t>
            </w:r>
          </w:p>
        </w:tc>
      </w:tr>
      <w:tr w:rsidR="003F3E76" w:rsidRPr="00105AF9" w14:paraId="00B8875A" w14:textId="77777777" w:rsidTr="00796F60">
        <w:trPr>
          <w:trHeight w:val="409"/>
        </w:trPr>
        <w:tc>
          <w:tcPr>
            <w:tcW w:w="153" w:type="pct"/>
          </w:tcPr>
          <w:p w14:paraId="35709674" w14:textId="77777777" w:rsidR="003F3E76" w:rsidRPr="00105AF9" w:rsidRDefault="003F3E76" w:rsidP="003F3E76">
            <w:pPr>
              <w:jc w:val="center"/>
              <w:rPr>
                <w:rFonts w:ascii="Calibri" w:hAnsi="Calibri" w:cs="Calibri"/>
                <w:szCs w:val="20"/>
              </w:rPr>
            </w:pPr>
            <w:r w:rsidRPr="00105AF9">
              <w:rPr>
                <w:rFonts w:ascii="Calibri" w:hAnsi="Calibri" w:cs="Calibri"/>
                <w:szCs w:val="20"/>
              </w:rPr>
              <w:t>1</w:t>
            </w:r>
          </w:p>
        </w:tc>
        <w:tc>
          <w:tcPr>
            <w:tcW w:w="1777" w:type="pct"/>
            <w:shd w:val="clear" w:color="auto" w:fill="auto"/>
            <w:tcMar>
              <w:top w:w="0" w:type="dxa"/>
              <w:left w:w="108" w:type="dxa"/>
              <w:bottom w:w="0" w:type="dxa"/>
              <w:right w:w="108" w:type="dxa"/>
            </w:tcMar>
          </w:tcPr>
          <w:p w14:paraId="3B48B57C" w14:textId="015A9B6E" w:rsidR="003F3E76" w:rsidRPr="00105AF9" w:rsidRDefault="003F3E76" w:rsidP="003F3E76">
            <w:pPr>
              <w:rPr>
                <w:rFonts w:ascii="Calibri" w:hAnsi="Calibri" w:cs="Calibri"/>
                <w:color w:val="000000"/>
                <w:szCs w:val="20"/>
              </w:rPr>
            </w:pPr>
            <w:r>
              <w:rPr>
                <w:rFonts w:ascii="Calibri" w:hAnsi="Calibri" w:cs="Calibri"/>
                <w:color w:val="000000"/>
                <w:szCs w:val="20"/>
              </w:rPr>
              <w:t>P</w:t>
            </w:r>
            <w:r w:rsidRPr="008C28EB">
              <w:rPr>
                <w:rFonts w:ascii="Calibri" w:hAnsi="Calibri" w:cs="Calibri"/>
                <w:color w:val="000000"/>
                <w:szCs w:val="20"/>
              </w:rPr>
              <w:t>lanilla de control de humedad de lodos ingresados desde el 01 de</w:t>
            </w:r>
            <w:r>
              <w:rPr>
                <w:rFonts w:ascii="Calibri" w:hAnsi="Calibri" w:cs="Calibri"/>
                <w:color w:val="000000"/>
                <w:szCs w:val="20"/>
              </w:rPr>
              <w:t xml:space="preserve"> </w:t>
            </w:r>
            <w:r w:rsidRPr="008C28EB">
              <w:rPr>
                <w:rFonts w:ascii="Calibri" w:hAnsi="Calibri" w:cs="Calibri"/>
                <w:color w:val="000000"/>
                <w:szCs w:val="20"/>
              </w:rPr>
              <w:t>octubre a la fecha</w:t>
            </w:r>
          </w:p>
        </w:tc>
        <w:tc>
          <w:tcPr>
            <w:tcW w:w="1099" w:type="pct"/>
          </w:tcPr>
          <w:p w14:paraId="6F672B9D" w14:textId="2416C127" w:rsidR="003F3E76" w:rsidRPr="00105AF9" w:rsidRDefault="003F3E76" w:rsidP="003F3E76">
            <w:pPr>
              <w:spacing w:after="0"/>
              <w:jc w:val="center"/>
              <w:rPr>
                <w:rFonts w:ascii="Calibri" w:eastAsia="Calibri" w:hAnsi="Calibri" w:cs="Times New Roman"/>
                <w:szCs w:val="20"/>
                <w:lang w:val="es-ES"/>
              </w:rPr>
            </w:pPr>
            <w:r>
              <w:rPr>
                <w:rFonts w:ascii="Calibri" w:eastAsia="Calibri" w:hAnsi="Calibri" w:cs="Times New Roman"/>
                <w:szCs w:val="20"/>
                <w:lang w:val="es-ES"/>
              </w:rPr>
              <w:t xml:space="preserve">Requerimiento de antecedentes realizado mediante </w:t>
            </w:r>
            <w:r w:rsidRPr="00D50208">
              <w:rPr>
                <w:rFonts w:ascii="Calibri" w:eastAsia="Calibri" w:hAnsi="Calibri" w:cs="Times New Roman"/>
                <w:szCs w:val="20"/>
                <w:lang w:val="es-ES"/>
              </w:rPr>
              <w:t>Res. Ex. SMA RDM N.° 19/2020</w:t>
            </w:r>
          </w:p>
        </w:tc>
        <w:tc>
          <w:tcPr>
            <w:tcW w:w="471" w:type="pct"/>
          </w:tcPr>
          <w:p w14:paraId="64011082" w14:textId="77777777" w:rsidR="003F3E76" w:rsidRPr="00105AF9" w:rsidRDefault="003F3E76" w:rsidP="003F3E76">
            <w:pPr>
              <w:spacing w:after="0"/>
              <w:jc w:val="center"/>
              <w:rPr>
                <w:rFonts w:ascii="Calibri" w:eastAsia="Calibri" w:hAnsi="Calibri" w:cs="Times New Roman"/>
                <w:szCs w:val="20"/>
                <w:lang w:val="es-ES" w:eastAsia="es-ES"/>
              </w:rPr>
            </w:pPr>
            <w:r w:rsidRPr="00105AF9">
              <w:rPr>
                <w:rFonts w:ascii="Calibri" w:eastAsia="Calibri" w:hAnsi="Calibri" w:cs="Times New Roman"/>
                <w:szCs w:val="20"/>
                <w:lang w:val="es-ES" w:eastAsia="es-ES"/>
              </w:rPr>
              <w:t>SMA</w:t>
            </w:r>
          </w:p>
        </w:tc>
        <w:tc>
          <w:tcPr>
            <w:tcW w:w="1499" w:type="pct"/>
          </w:tcPr>
          <w:p w14:paraId="17E3296A" w14:textId="36745038" w:rsidR="003F3E76" w:rsidRPr="00105AF9" w:rsidRDefault="003F3E76" w:rsidP="003F3E76">
            <w:pPr>
              <w:spacing w:after="0"/>
              <w:jc w:val="center"/>
              <w:rPr>
                <w:rFonts w:ascii="Calibri" w:hAnsi="Calibri" w:cs="Calibri"/>
                <w:szCs w:val="20"/>
              </w:rPr>
            </w:pPr>
            <w:r>
              <w:rPr>
                <w:rFonts w:ascii="Calibri" w:hAnsi="Calibri" w:cs="Calibri"/>
                <w:szCs w:val="20"/>
              </w:rPr>
              <w:t>Considera el periodo comprendido entre octubre 2019 y abril 2020</w:t>
            </w:r>
          </w:p>
        </w:tc>
      </w:tr>
      <w:tr w:rsidR="003F3E76" w:rsidRPr="00105AF9" w14:paraId="23AB935E" w14:textId="77777777" w:rsidTr="00796F60">
        <w:trPr>
          <w:trHeight w:val="361"/>
        </w:trPr>
        <w:tc>
          <w:tcPr>
            <w:tcW w:w="153" w:type="pct"/>
          </w:tcPr>
          <w:p w14:paraId="422D31E1" w14:textId="77777777" w:rsidR="003F3E76" w:rsidRPr="00105AF9" w:rsidRDefault="003F3E76" w:rsidP="003F3E76">
            <w:pPr>
              <w:spacing w:after="0"/>
              <w:jc w:val="center"/>
              <w:rPr>
                <w:rFonts w:ascii="Calibri" w:hAnsi="Calibri" w:cs="Calibri"/>
                <w:szCs w:val="20"/>
              </w:rPr>
            </w:pPr>
            <w:r w:rsidRPr="00105AF9">
              <w:rPr>
                <w:rFonts w:ascii="Calibri" w:hAnsi="Calibri" w:cs="Calibri"/>
                <w:szCs w:val="20"/>
              </w:rPr>
              <w:t>2</w:t>
            </w:r>
          </w:p>
        </w:tc>
        <w:tc>
          <w:tcPr>
            <w:tcW w:w="1777" w:type="pct"/>
            <w:shd w:val="clear" w:color="auto" w:fill="auto"/>
            <w:tcMar>
              <w:top w:w="0" w:type="dxa"/>
              <w:left w:w="108" w:type="dxa"/>
              <w:bottom w:w="0" w:type="dxa"/>
              <w:right w:w="108" w:type="dxa"/>
            </w:tcMar>
          </w:tcPr>
          <w:p w14:paraId="5ADF68B1" w14:textId="05878D18" w:rsidR="003F3E76" w:rsidRPr="00105AF9" w:rsidRDefault="003F3E76" w:rsidP="003F3E76">
            <w:pPr>
              <w:spacing w:after="0"/>
              <w:jc w:val="left"/>
              <w:rPr>
                <w:rFonts w:ascii="Calibri" w:hAnsi="Calibri" w:cs="Calibri"/>
                <w:color w:val="000000"/>
                <w:szCs w:val="20"/>
              </w:rPr>
            </w:pPr>
            <w:r>
              <w:rPr>
                <w:rFonts w:ascii="Calibri" w:hAnsi="Calibri" w:cs="Calibri"/>
                <w:color w:val="000000"/>
                <w:szCs w:val="20"/>
              </w:rPr>
              <w:t>I</w:t>
            </w:r>
            <w:r w:rsidRPr="008C28EB">
              <w:rPr>
                <w:rFonts w:ascii="Calibri" w:hAnsi="Calibri" w:cs="Calibri"/>
                <w:color w:val="000000"/>
                <w:szCs w:val="20"/>
              </w:rPr>
              <w:t>nforme técnico del seguimiento en los puntos sensibles elaborado por el</w:t>
            </w:r>
            <w:r>
              <w:rPr>
                <w:rFonts w:ascii="Calibri" w:hAnsi="Calibri" w:cs="Calibri"/>
                <w:color w:val="000000"/>
                <w:szCs w:val="20"/>
              </w:rPr>
              <w:t xml:space="preserve"> </w:t>
            </w:r>
            <w:r w:rsidRPr="008C28EB">
              <w:rPr>
                <w:rFonts w:ascii="Calibri" w:hAnsi="Calibri" w:cs="Calibri"/>
                <w:color w:val="000000"/>
                <w:szCs w:val="20"/>
              </w:rPr>
              <w:t>Encargado de Comunidad de Ecomaule S.A.</w:t>
            </w:r>
          </w:p>
        </w:tc>
        <w:tc>
          <w:tcPr>
            <w:tcW w:w="1099" w:type="pct"/>
          </w:tcPr>
          <w:p w14:paraId="47C03F71" w14:textId="0056B9AF" w:rsidR="003F3E76" w:rsidRPr="00105AF9" w:rsidRDefault="003F3E76" w:rsidP="003F3E76">
            <w:pPr>
              <w:spacing w:after="0"/>
              <w:jc w:val="center"/>
              <w:rPr>
                <w:szCs w:val="20"/>
              </w:rPr>
            </w:pPr>
            <w:r w:rsidRPr="004E71E0">
              <w:rPr>
                <w:rFonts w:ascii="Calibri" w:eastAsia="Calibri" w:hAnsi="Calibri" w:cs="Times New Roman"/>
                <w:szCs w:val="20"/>
                <w:lang w:val="es-ES"/>
              </w:rPr>
              <w:t>Requerimiento de antecedentes realizado mediante Res. Ex. SMA RDM N.° 19/2020</w:t>
            </w:r>
          </w:p>
        </w:tc>
        <w:tc>
          <w:tcPr>
            <w:tcW w:w="471" w:type="pct"/>
          </w:tcPr>
          <w:p w14:paraId="354EB688" w14:textId="77777777" w:rsidR="003F3E76" w:rsidRPr="00105AF9" w:rsidRDefault="003F3E76" w:rsidP="003F3E76">
            <w:pPr>
              <w:jc w:val="center"/>
              <w:rPr>
                <w:szCs w:val="20"/>
              </w:rPr>
            </w:pPr>
            <w:r w:rsidRPr="00105AF9">
              <w:rPr>
                <w:rFonts w:ascii="Calibri" w:eastAsia="Calibri" w:hAnsi="Calibri" w:cs="Times New Roman"/>
                <w:szCs w:val="20"/>
                <w:lang w:val="es-ES" w:eastAsia="es-ES"/>
              </w:rPr>
              <w:t>SMA</w:t>
            </w:r>
          </w:p>
        </w:tc>
        <w:tc>
          <w:tcPr>
            <w:tcW w:w="1499" w:type="pct"/>
          </w:tcPr>
          <w:p w14:paraId="27BD4923" w14:textId="713DF381" w:rsidR="003F3E76" w:rsidRPr="00105AF9" w:rsidRDefault="003F3E76" w:rsidP="003F3E76">
            <w:pPr>
              <w:spacing w:after="0"/>
              <w:jc w:val="center"/>
              <w:rPr>
                <w:rFonts w:ascii="Calibri" w:hAnsi="Calibri" w:cs="Calibri"/>
                <w:szCs w:val="20"/>
              </w:rPr>
            </w:pPr>
            <w:r>
              <w:rPr>
                <w:rFonts w:ascii="Calibri" w:hAnsi="Calibri" w:cs="Calibri"/>
                <w:szCs w:val="20"/>
              </w:rPr>
              <w:t>Considera el periodo comprendido entre los meses de enero y abril de 2020</w:t>
            </w:r>
          </w:p>
        </w:tc>
      </w:tr>
      <w:tr w:rsidR="003F3E76" w:rsidRPr="00105AF9" w14:paraId="3758B61C" w14:textId="77777777" w:rsidTr="00796F60">
        <w:trPr>
          <w:trHeight w:val="379"/>
        </w:trPr>
        <w:tc>
          <w:tcPr>
            <w:tcW w:w="153" w:type="pct"/>
          </w:tcPr>
          <w:p w14:paraId="084133DA" w14:textId="77777777" w:rsidR="003F3E76" w:rsidRPr="00105AF9" w:rsidRDefault="003F3E76" w:rsidP="003F3E76">
            <w:pPr>
              <w:spacing w:after="0"/>
              <w:jc w:val="center"/>
              <w:rPr>
                <w:rFonts w:ascii="Calibri" w:hAnsi="Calibri" w:cs="Calibri"/>
                <w:szCs w:val="20"/>
              </w:rPr>
            </w:pPr>
            <w:r w:rsidRPr="00105AF9">
              <w:rPr>
                <w:rFonts w:ascii="Calibri" w:hAnsi="Calibri" w:cs="Calibri"/>
                <w:szCs w:val="20"/>
              </w:rPr>
              <w:t>3</w:t>
            </w:r>
          </w:p>
        </w:tc>
        <w:tc>
          <w:tcPr>
            <w:tcW w:w="1777" w:type="pct"/>
            <w:shd w:val="clear" w:color="auto" w:fill="auto"/>
            <w:tcMar>
              <w:top w:w="0" w:type="dxa"/>
              <w:left w:w="70" w:type="dxa"/>
              <w:bottom w:w="0" w:type="dxa"/>
              <w:right w:w="70" w:type="dxa"/>
            </w:tcMar>
          </w:tcPr>
          <w:p w14:paraId="486ED63C" w14:textId="6BF92D25" w:rsidR="003F3E76" w:rsidRPr="000A3D02" w:rsidRDefault="00BB3694" w:rsidP="003F3E76">
            <w:pPr>
              <w:spacing w:after="0"/>
            </w:pPr>
            <w:r>
              <w:t xml:space="preserve">Informe </w:t>
            </w:r>
            <w:r w:rsidR="003F3E76">
              <w:t>Encuesta de Olores realizada durante el mes de marzo de 2020</w:t>
            </w:r>
            <w:r w:rsidR="00B2309D">
              <w:t xml:space="preserve"> bajo norma NCh 3378/2015</w:t>
            </w:r>
          </w:p>
        </w:tc>
        <w:tc>
          <w:tcPr>
            <w:tcW w:w="1099" w:type="pct"/>
          </w:tcPr>
          <w:p w14:paraId="5F1DA3CC" w14:textId="124C300B" w:rsidR="003F3E76" w:rsidRPr="00105AF9" w:rsidRDefault="003F3E76" w:rsidP="003F3E76">
            <w:pPr>
              <w:spacing w:after="0"/>
              <w:jc w:val="center"/>
              <w:rPr>
                <w:szCs w:val="20"/>
              </w:rPr>
            </w:pPr>
            <w:r w:rsidRPr="004E71E0">
              <w:rPr>
                <w:rFonts w:ascii="Calibri" w:eastAsia="Calibri" w:hAnsi="Calibri" w:cs="Times New Roman"/>
                <w:szCs w:val="20"/>
                <w:lang w:val="es-ES"/>
              </w:rPr>
              <w:t>Requerimiento de antecedentes realizado mediante Res. Ex. SMA RDM N.° 19/2020</w:t>
            </w:r>
          </w:p>
        </w:tc>
        <w:tc>
          <w:tcPr>
            <w:tcW w:w="471" w:type="pct"/>
          </w:tcPr>
          <w:p w14:paraId="0F21A773" w14:textId="77777777" w:rsidR="003F3E76" w:rsidRPr="00105AF9" w:rsidRDefault="003F3E76" w:rsidP="003F3E76">
            <w:pPr>
              <w:jc w:val="center"/>
              <w:rPr>
                <w:szCs w:val="20"/>
              </w:rPr>
            </w:pPr>
            <w:r w:rsidRPr="00105AF9">
              <w:rPr>
                <w:rFonts w:ascii="Calibri" w:eastAsia="Calibri" w:hAnsi="Calibri" w:cs="Times New Roman"/>
                <w:szCs w:val="20"/>
                <w:lang w:val="es-ES" w:eastAsia="es-ES"/>
              </w:rPr>
              <w:t>SMA</w:t>
            </w:r>
          </w:p>
        </w:tc>
        <w:tc>
          <w:tcPr>
            <w:tcW w:w="1499" w:type="pct"/>
          </w:tcPr>
          <w:p w14:paraId="19218E31" w14:textId="7D7C9F8F" w:rsidR="003F3E76" w:rsidRPr="00105AF9" w:rsidRDefault="003F3E76" w:rsidP="003F3E76">
            <w:pPr>
              <w:spacing w:after="0"/>
              <w:jc w:val="center"/>
              <w:rPr>
                <w:rFonts w:ascii="Calibri" w:hAnsi="Calibri" w:cs="Calibri"/>
                <w:szCs w:val="20"/>
              </w:rPr>
            </w:pPr>
            <w:r>
              <w:t>Encuesta efectuada en el mes de marzo de 2020</w:t>
            </w:r>
          </w:p>
        </w:tc>
      </w:tr>
      <w:tr w:rsidR="003F3E76" w:rsidRPr="00105AF9" w14:paraId="1CF302FE" w14:textId="77777777" w:rsidTr="00796F60">
        <w:trPr>
          <w:trHeight w:val="379"/>
        </w:trPr>
        <w:tc>
          <w:tcPr>
            <w:tcW w:w="153" w:type="pct"/>
          </w:tcPr>
          <w:p w14:paraId="614F0E83" w14:textId="77777777" w:rsidR="003F3E76" w:rsidRPr="00105AF9" w:rsidRDefault="003F3E76" w:rsidP="003F3E76">
            <w:pPr>
              <w:spacing w:after="0"/>
              <w:jc w:val="center"/>
              <w:rPr>
                <w:rFonts w:ascii="Calibri" w:hAnsi="Calibri" w:cs="Calibri"/>
                <w:szCs w:val="20"/>
              </w:rPr>
            </w:pPr>
            <w:r w:rsidRPr="00105AF9">
              <w:rPr>
                <w:rFonts w:ascii="Calibri" w:hAnsi="Calibri" w:cs="Calibri"/>
                <w:szCs w:val="20"/>
              </w:rPr>
              <w:t>4</w:t>
            </w:r>
          </w:p>
        </w:tc>
        <w:tc>
          <w:tcPr>
            <w:tcW w:w="1777" w:type="pct"/>
            <w:shd w:val="clear" w:color="auto" w:fill="auto"/>
            <w:tcMar>
              <w:top w:w="0" w:type="dxa"/>
              <w:left w:w="70" w:type="dxa"/>
              <w:bottom w:w="0" w:type="dxa"/>
              <w:right w:w="70" w:type="dxa"/>
            </w:tcMar>
          </w:tcPr>
          <w:p w14:paraId="30EC963A" w14:textId="36901983" w:rsidR="003F3E76" w:rsidRPr="000A3D02" w:rsidRDefault="003F3E76" w:rsidP="003F3E76">
            <w:pPr>
              <w:spacing w:after="0"/>
            </w:pPr>
            <w:r>
              <w:t>Estudio "Servicio de Panel de Olores para Ecomaule</w:t>
            </w:r>
            <w:r w:rsidR="00C93354">
              <w:t>,</w:t>
            </w:r>
            <w:r>
              <w:t xml:space="preserve"> ECOTEC</w:t>
            </w:r>
            <w:r w:rsidR="00C93354">
              <w:t>”</w:t>
            </w:r>
          </w:p>
        </w:tc>
        <w:tc>
          <w:tcPr>
            <w:tcW w:w="1099" w:type="pct"/>
          </w:tcPr>
          <w:p w14:paraId="7F4BF25A" w14:textId="00530391" w:rsidR="003F3E76" w:rsidRPr="00105AF9" w:rsidRDefault="003F3E76" w:rsidP="003F3E76">
            <w:pPr>
              <w:spacing w:after="0"/>
              <w:jc w:val="center"/>
              <w:rPr>
                <w:szCs w:val="20"/>
              </w:rPr>
            </w:pPr>
            <w:r w:rsidRPr="004E71E0">
              <w:rPr>
                <w:rFonts w:ascii="Calibri" w:eastAsia="Calibri" w:hAnsi="Calibri" w:cs="Times New Roman"/>
                <w:szCs w:val="20"/>
                <w:lang w:val="es-ES"/>
              </w:rPr>
              <w:t>Requerimiento de antecedentes realizado mediante Res. Ex. SMA RDM N.° 19/2020</w:t>
            </w:r>
          </w:p>
        </w:tc>
        <w:tc>
          <w:tcPr>
            <w:tcW w:w="471" w:type="pct"/>
          </w:tcPr>
          <w:p w14:paraId="1F9D6B3F" w14:textId="77777777" w:rsidR="003F3E76" w:rsidRPr="00105AF9" w:rsidRDefault="003F3E76" w:rsidP="003F3E76">
            <w:pPr>
              <w:jc w:val="center"/>
              <w:rPr>
                <w:szCs w:val="20"/>
              </w:rPr>
            </w:pPr>
            <w:r w:rsidRPr="00105AF9">
              <w:rPr>
                <w:rFonts w:ascii="Calibri" w:eastAsia="Calibri" w:hAnsi="Calibri" w:cs="Times New Roman"/>
                <w:szCs w:val="20"/>
                <w:lang w:val="es-ES" w:eastAsia="es-ES"/>
              </w:rPr>
              <w:t>SMA</w:t>
            </w:r>
          </w:p>
        </w:tc>
        <w:tc>
          <w:tcPr>
            <w:tcW w:w="1499" w:type="pct"/>
          </w:tcPr>
          <w:p w14:paraId="75280FCC" w14:textId="55CE5CDF" w:rsidR="003F3E76" w:rsidRPr="00105AF9" w:rsidRDefault="003F3E76" w:rsidP="003F3E76">
            <w:pPr>
              <w:spacing w:after="0"/>
              <w:jc w:val="center"/>
              <w:rPr>
                <w:rFonts w:ascii="Calibri" w:hAnsi="Calibri" w:cs="Calibri"/>
                <w:szCs w:val="20"/>
              </w:rPr>
            </w:pPr>
            <w:r>
              <w:rPr>
                <w:rFonts w:ascii="Calibri" w:hAnsi="Calibri" w:cs="Calibri"/>
                <w:szCs w:val="20"/>
              </w:rPr>
              <w:t>Estudio efectuado por la empresa ECOTEC en el periodo comprendido entre julio 2015 y julio 2016</w:t>
            </w:r>
          </w:p>
        </w:tc>
      </w:tr>
      <w:tr w:rsidR="003F3E76" w:rsidRPr="00105AF9" w14:paraId="199D5C5B" w14:textId="77777777" w:rsidTr="003F3E76">
        <w:trPr>
          <w:trHeight w:val="379"/>
        </w:trPr>
        <w:tc>
          <w:tcPr>
            <w:tcW w:w="153" w:type="pct"/>
          </w:tcPr>
          <w:p w14:paraId="31C683BF" w14:textId="77777777" w:rsidR="003F3E76" w:rsidRPr="00105AF9" w:rsidRDefault="003F3E76" w:rsidP="003F3E76">
            <w:pPr>
              <w:spacing w:after="0"/>
              <w:jc w:val="center"/>
              <w:rPr>
                <w:rFonts w:ascii="Calibri" w:hAnsi="Calibri" w:cs="Calibri"/>
                <w:szCs w:val="20"/>
              </w:rPr>
            </w:pPr>
            <w:r w:rsidRPr="00105AF9">
              <w:rPr>
                <w:rFonts w:ascii="Calibri" w:hAnsi="Calibri" w:cs="Calibri"/>
                <w:szCs w:val="20"/>
              </w:rPr>
              <w:t>5</w:t>
            </w:r>
          </w:p>
        </w:tc>
        <w:tc>
          <w:tcPr>
            <w:tcW w:w="1777" w:type="pct"/>
            <w:shd w:val="clear" w:color="auto" w:fill="auto"/>
            <w:tcMar>
              <w:top w:w="0" w:type="dxa"/>
              <w:left w:w="70" w:type="dxa"/>
              <w:bottom w:w="0" w:type="dxa"/>
              <w:right w:w="70" w:type="dxa"/>
            </w:tcMar>
          </w:tcPr>
          <w:p w14:paraId="27B8F614" w14:textId="745D53B7" w:rsidR="003F3E76" w:rsidRPr="000A3D02" w:rsidRDefault="00124797" w:rsidP="003F3E76">
            <w:pPr>
              <w:pStyle w:val="Revisin"/>
            </w:pPr>
            <w:r>
              <w:t>R</w:t>
            </w:r>
            <w:r w:rsidR="003F3E76" w:rsidRPr="003F3E76">
              <w:t>egistros de control de eventos de olores</w:t>
            </w:r>
            <w:r w:rsidR="003F3E76">
              <w:t xml:space="preserve"> y </w:t>
            </w:r>
            <w:r w:rsidR="003F3E76" w:rsidRPr="003F3E76">
              <w:t>denuncias rec</w:t>
            </w:r>
            <w:r w:rsidR="003F3E76">
              <w:t>epcionadas</w:t>
            </w:r>
          </w:p>
        </w:tc>
        <w:tc>
          <w:tcPr>
            <w:tcW w:w="1099" w:type="pct"/>
          </w:tcPr>
          <w:p w14:paraId="7DC51FE0" w14:textId="5AD91C89" w:rsidR="003F3E76" w:rsidRPr="00105AF9" w:rsidRDefault="003F3E76" w:rsidP="003F3E76">
            <w:pPr>
              <w:spacing w:after="0"/>
              <w:jc w:val="center"/>
              <w:rPr>
                <w:rFonts w:ascii="Calibri" w:eastAsia="Calibri" w:hAnsi="Calibri" w:cs="Times New Roman"/>
                <w:szCs w:val="20"/>
                <w:lang w:val="es-ES"/>
              </w:rPr>
            </w:pPr>
            <w:r w:rsidRPr="004E71E0">
              <w:rPr>
                <w:rFonts w:ascii="Calibri" w:eastAsia="Calibri" w:hAnsi="Calibri" w:cs="Times New Roman"/>
                <w:szCs w:val="20"/>
                <w:lang w:val="es-ES"/>
              </w:rPr>
              <w:t>Requerimiento de antecedentes realizado mediante Res. Ex. SMA RDM N.° 19/2020</w:t>
            </w:r>
          </w:p>
        </w:tc>
        <w:tc>
          <w:tcPr>
            <w:tcW w:w="471" w:type="pct"/>
          </w:tcPr>
          <w:p w14:paraId="4A3C85F8" w14:textId="5EFA181F" w:rsidR="003F3E76" w:rsidRPr="00105AF9" w:rsidRDefault="003F3E76" w:rsidP="003F3E76">
            <w:pPr>
              <w:spacing w:after="0"/>
              <w:jc w:val="center"/>
              <w:rPr>
                <w:rFonts w:ascii="Calibri" w:eastAsia="Calibri" w:hAnsi="Calibri" w:cs="Times New Roman"/>
                <w:szCs w:val="20"/>
                <w:lang w:val="es-ES" w:eastAsia="es-ES"/>
              </w:rPr>
            </w:pPr>
            <w:r w:rsidRPr="00105AF9">
              <w:rPr>
                <w:rFonts w:ascii="Calibri" w:eastAsia="Calibri" w:hAnsi="Calibri" w:cs="Times New Roman"/>
                <w:szCs w:val="20"/>
                <w:lang w:val="es-ES" w:eastAsia="es-ES"/>
              </w:rPr>
              <w:t>SMA</w:t>
            </w:r>
          </w:p>
        </w:tc>
        <w:tc>
          <w:tcPr>
            <w:tcW w:w="1499" w:type="pct"/>
          </w:tcPr>
          <w:p w14:paraId="0EEC4846" w14:textId="243C40AF" w:rsidR="003F3E76" w:rsidRPr="00105AF9" w:rsidRDefault="003F3E76" w:rsidP="003F3E76">
            <w:pPr>
              <w:spacing w:after="0"/>
              <w:jc w:val="center"/>
              <w:rPr>
                <w:rFonts w:ascii="Calibri" w:hAnsi="Calibri" w:cs="Calibri"/>
                <w:szCs w:val="20"/>
              </w:rPr>
            </w:pPr>
            <w:r>
              <w:rPr>
                <w:rFonts w:ascii="Calibri" w:hAnsi="Calibri" w:cs="Calibri"/>
                <w:szCs w:val="20"/>
              </w:rPr>
              <w:t xml:space="preserve">Registro de denuncias de olor de enero a abril de 2020 </w:t>
            </w:r>
          </w:p>
        </w:tc>
      </w:tr>
    </w:tbl>
    <w:p w14:paraId="7D778252" w14:textId="77777777" w:rsidR="00DE5798" w:rsidRDefault="00DE5798" w:rsidP="00054316">
      <w:pPr>
        <w:rPr>
          <w:b/>
        </w:rPr>
      </w:pPr>
      <w:bookmarkStart w:id="90" w:name="_Toc390777030"/>
      <w:bookmarkStart w:id="91" w:name="_Toc449085419"/>
      <w:bookmarkStart w:id="92" w:name="_Toc496801408"/>
      <w:bookmarkEnd w:id="79"/>
      <w:bookmarkEnd w:id="80"/>
    </w:p>
    <w:p w14:paraId="6CCF8F3A" w14:textId="5CF2A2A7" w:rsidR="00796F60" w:rsidRDefault="00054316">
      <w:pPr>
        <w:spacing w:line="259" w:lineRule="auto"/>
        <w:jc w:val="left"/>
      </w:pPr>
      <w:r>
        <w:br w:type="page"/>
      </w:r>
    </w:p>
    <w:p w14:paraId="71B6A59E" w14:textId="602AD3B1" w:rsidR="00D42470" w:rsidRPr="00D42470" w:rsidRDefault="00D42470" w:rsidP="007E0CCA">
      <w:pPr>
        <w:pStyle w:val="Ttulo1"/>
      </w:pPr>
      <w:bookmarkStart w:id="93" w:name="_Toc500155344"/>
      <w:bookmarkStart w:id="94" w:name="_Toc46742317"/>
      <w:r w:rsidRPr="00D42470">
        <w:lastRenderedPageBreak/>
        <w:t>HECHOS CONSTATADOS.</w:t>
      </w:r>
      <w:bookmarkStart w:id="95" w:name="_Ref352922216"/>
      <w:bookmarkStart w:id="96" w:name="_Toc353998120"/>
      <w:bookmarkStart w:id="97" w:name="_Toc353998193"/>
      <w:bookmarkStart w:id="98" w:name="_Toc382383547"/>
      <w:bookmarkStart w:id="99" w:name="_Toc382472369"/>
      <w:bookmarkStart w:id="100" w:name="_Toc390184279"/>
      <w:bookmarkStart w:id="101" w:name="_Toc390360010"/>
      <w:bookmarkStart w:id="102" w:name="_Toc390777031"/>
      <w:bookmarkEnd w:id="90"/>
      <w:bookmarkEnd w:id="91"/>
      <w:bookmarkEnd w:id="92"/>
      <w:bookmarkEnd w:id="93"/>
      <w:bookmarkEnd w:id="94"/>
    </w:p>
    <w:p w14:paraId="06FCA0DA" w14:textId="77777777" w:rsidR="00DE5798" w:rsidRDefault="00DE5798">
      <w:pPr>
        <w:rPr>
          <w:rFonts w:ascii="Calibri" w:eastAsia="Calibri" w:hAnsi="Calibri" w:cs="Calibri"/>
          <w:b/>
          <w:sz w:val="24"/>
          <w:szCs w:val="20"/>
        </w:rPr>
      </w:pPr>
    </w:p>
    <w:p w14:paraId="203A3D74" w14:textId="0CA2EEB4" w:rsidR="000A3D02" w:rsidRDefault="000A3D02" w:rsidP="000A3D02">
      <w:pPr>
        <w:pStyle w:val="Ttulo2"/>
      </w:pPr>
      <w:bookmarkStart w:id="103" w:name="_Toc46742318"/>
      <w:bookmarkStart w:id="104" w:name="_Toc352840403"/>
      <w:bookmarkStart w:id="105" w:name="_Toc352841463"/>
      <w:bookmarkStart w:id="106" w:name="_Toc447875250"/>
      <w:bookmarkStart w:id="107" w:name="_Toc449085428"/>
      <w:bookmarkStart w:id="108" w:name="_Toc496801410"/>
      <w:bookmarkEnd w:id="95"/>
      <w:bookmarkEnd w:id="96"/>
      <w:bookmarkEnd w:id="97"/>
      <w:bookmarkEnd w:id="98"/>
      <w:bookmarkEnd w:id="99"/>
      <w:bookmarkEnd w:id="100"/>
      <w:bookmarkEnd w:id="101"/>
      <w:bookmarkEnd w:id="102"/>
      <w:r>
        <w:t xml:space="preserve">Manejo </w:t>
      </w:r>
      <w:r w:rsidR="00170280">
        <w:t xml:space="preserve">y Control </w:t>
      </w:r>
      <w:r>
        <w:t xml:space="preserve">de </w:t>
      </w:r>
      <w:r w:rsidR="002771BF">
        <w:t>O</w:t>
      </w:r>
      <w:r>
        <w:t>lores</w:t>
      </w:r>
      <w:bookmarkEnd w:id="103"/>
    </w:p>
    <w:p w14:paraId="0EB5153C" w14:textId="77777777" w:rsidR="00CF2ECB" w:rsidRDefault="00CF2ECB">
      <w:pPr>
        <w:spacing w:line="259" w:lineRule="auto"/>
        <w:jc w:val="left"/>
      </w:pPr>
    </w:p>
    <w:tbl>
      <w:tblPr>
        <w:tblStyle w:val="Tablaconcuadrcula"/>
        <w:tblW w:w="5001" w:type="pct"/>
        <w:tblLook w:val="04A0" w:firstRow="1" w:lastRow="0" w:firstColumn="1" w:lastColumn="0" w:noHBand="0" w:noVBand="1"/>
      </w:tblPr>
      <w:tblGrid>
        <w:gridCol w:w="3768"/>
        <w:gridCol w:w="9797"/>
      </w:tblGrid>
      <w:tr w:rsidR="00CF2ECB" w:rsidRPr="008C2149" w14:paraId="3FA26192" w14:textId="77777777" w:rsidTr="00176FA5">
        <w:trPr>
          <w:trHeight w:hRule="exact" w:val="255"/>
        </w:trPr>
        <w:tc>
          <w:tcPr>
            <w:tcW w:w="1389" w:type="pct"/>
          </w:tcPr>
          <w:p w14:paraId="5F717712" w14:textId="012DAD95" w:rsidR="00CF2ECB" w:rsidRPr="00C554AA" w:rsidRDefault="00CF2ECB" w:rsidP="00176FA5">
            <w:pPr>
              <w:rPr>
                <w:b/>
                <w:bCs/>
                <w:lang w:val="es-CL"/>
              </w:rPr>
            </w:pPr>
            <w:r w:rsidRPr="00C554AA">
              <w:rPr>
                <w:b/>
                <w:bCs/>
              </w:rPr>
              <w:t xml:space="preserve">Número de hecho constatado </w:t>
            </w:r>
            <w:r w:rsidRPr="00C554AA">
              <w:rPr>
                <w:b/>
                <w:bCs/>
              </w:rPr>
              <w:fldChar w:fldCharType="begin"/>
            </w:r>
            <w:r w:rsidRPr="00C554AA">
              <w:rPr>
                <w:b/>
                <w:bCs/>
              </w:rPr>
              <w:instrText xml:space="preserve"> SEQ Número_de_hecho_constatado \* ARABIC </w:instrText>
            </w:r>
            <w:r w:rsidRPr="00C554AA">
              <w:rPr>
                <w:b/>
                <w:bCs/>
              </w:rPr>
              <w:fldChar w:fldCharType="separate"/>
            </w:r>
            <w:r w:rsidR="00FC4B63">
              <w:rPr>
                <w:b/>
                <w:bCs/>
                <w:noProof/>
              </w:rPr>
              <w:t>1</w:t>
            </w:r>
            <w:r w:rsidRPr="00C554AA">
              <w:rPr>
                <w:b/>
                <w:bCs/>
              </w:rPr>
              <w:fldChar w:fldCharType="end"/>
            </w:r>
            <w:r>
              <w:rPr>
                <w:b/>
                <w:bCs/>
              </w:rPr>
              <w:t>.</w:t>
            </w:r>
          </w:p>
        </w:tc>
        <w:tc>
          <w:tcPr>
            <w:tcW w:w="3611" w:type="pct"/>
          </w:tcPr>
          <w:p w14:paraId="1EF1DC6F" w14:textId="63A0FDA8" w:rsidR="00CF2ECB" w:rsidRPr="008C2149" w:rsidRDefault="00CF2ECB" w:rsidP="00176FA5">
            <w:r w:rsidRPr="008C2149">
              <w:rPr>
                <w:rFonts w:eastAsia="Times New Roman"/>
                <w:b/>
                <w:bCs/>
                <w:color w:val="000000"/>
                <w:lang w:eastAsia="es-CL"/>
              </w:rPr>
              <w:t>Estación N</w:t>
            </w:r>
            <w:r w:rsidRPr="001362D4">
              <w:rPr>
                <w:rFonts w:eastAsia="Times New Roman"/>
                <w:b/>
                <w:bCs/>
                <w:color w:val="000000"/>
                <w:lang w:eastAsia="es-CL"/>
              </w:rPr>
              <w:t>°:</w:t>
            </w:r>
            <w:r>
              <w:rPr>
                <w:rFonts w:eastAsia="Times New Roman"/>
                <w:b/>
                <w:bCs/>
                <w:color w:val="000000"/>
                <w:lang w:eastAsia="es-CL"/>
              </w:rPr>
              <w:t xml:space="preserve"> </w:t>
            </w:r>
            <w:r w:rsidR="00B2309D">
              <w:rPr>
                <w:rFonts w:eastAsia="Times New Roman"/>
                <w:b/>
                <w:bCs/>
                <w:color w:val="000000"/>
                <w:lang w:eastAsia="es-CL"/>
              </w:rPr>
              <w:t>-</w:t>
            </w:r>
          </w:p>
        </w:tc>
      </w:tr>
      <w:tr w:rsidR="00CF2ECB" w:rsidRPr="008C2149" w14:paraId="261C8294" w14:textId="77777777" w:rsidTr="00B2309D">
        <w:trPr>
          <w:trHeight w:val="354"/>
        </w:trPr>
        <w:tc>
          <w:tcPr>
            <w:tcW w:w="5000" w:type="pct"/>
            <w:gridSpan w:val="2"/>
          </w:tcPr>
          <w:p w14:paraId="5460F179" w14:textId="52477158" w:rsidR="00CF2ECB" w:rsidRPr="00B2309D" w:rsidRDefault="00CF2ECB" w:rsidP="00B2309D">
            <w:pPr>
              <w:rPr>
                <w:bCs/>
              </w:rPr>
            </w:pPr>
            <w:r>
              <w:rPr>
                <w:b/>
              </w:rPr>
              <w:t>Documentación revisada</w:t>
            </w:r>
            <w:r w:rsidRPr="008C2149">
              <w:rPr>
                <w:b/>
              </w:rPr>
              <w:t xml:space="preserve">: </w:t>
            </w:r>
            <w:r w:rsidR="00B2309D">
              <w:rPr>
                <w:bCs/>
              </w:rPr>
              <w:t>Documento N.° 1. Punto 4.3.1.</w:t>
            </w:r>
          </w:p>
        </w:tc>
      </w:tr>
      <w:tr w:rsidR="00CF2ECB" w:rsidRPr="008C2149" w14:paraId="1E9A3C1F" w14:textId="77777777" w:rsidTr="00F14D23">
        <w:trPr>
          <w:trHeight w:val="627"/>
        </w:trPr>
        <w:tc>
          <w:tcPr>
            <w:tcW w:w="5000" w:type="pct"/>
            <w:gridSpan w:val="2"/>
          </w:tcPr>
          <w:p w14:paraId="2BC4C793" w14:textId="77777777" w:rsidR="00CF2ECB" w:rsidRDefault="00CF2ECB" w:rsidP="00F14D23">
            <w:pPr>
              <w:rPr>
                <w:b/>
              </w:rPr>
            </w:pPr>
            <w:r>
              <w:rPr>
                <w:b/>
              </w:rPr>
              <w:t>Exigencia(s):</w:t>
            </w:r>
          </w:p>
          <w:p w14:paraId="37292712" w14:textId="77777777" w:rsidR="00B2309D" w:rsidRPr="00031C89" w:rsidRDefault="00B2309D" w:rsidP="00B2309D">
            <w:bookmarkStart w:id="109" w:name="_Hlk23158003"/>
            <w:r w:rsidRPr="00031C89">
              <w:rPr>
                <w:b/>
              </w:rPr>
              <w:t xml:space="preserve">Considerando N.° 5.3.1.2 - RCA N.° 104/2014  </w:t>
            </w:r>
          </w:p>
          <w:bookmarkEnd w:id="109"/>
          <w:p w14:paraId="2ECA3684" w14:textId="3453F681" w:rsidR="00B2309D" w:rsidRPr="00B2309D" w:rsidRDefault="00B2309D" w:rsidP="00B2309D">
            <w:pPr>
              <w:pStyle w:val="TEXTRCA"/>
            </w:pPr>
            <w:r w:rsidRPr="00031C89">
              <w:t>Al respecto señala que el Titular deberá dar cumplimiento a la normativa vigente D.S.4 Reglamento para el Manejo de lodos en Plantas de Tratamiento de Aguas Servidas, el cual establece un máximo de humedad en la recepción de los lodos. El titular recibirá lodos con humedades mayores a 82%</w:t>
            </w:r>
            <w:r>
              <w:t xml:space="preserve"> </w:t>
            </w:r>
            <w:r>
              <w:rPr>
                <w:i w:val="0"/>
                <w:iCs/>
              </w:rPr>
              <w:t>(SIC)</w:t>
            </w:r>
            <w:r w:rsidRPr="00031C89">
              <w:t xml:space="preserve">. </w:t>
            </w:r>
            <w:bookmarkStart w:id="110" w:name="_Hlk23158288"/>
            <w:r w:rsidRPr="00031C89">
              <w:t>Después de detectado un exceso en la humedad de los lodos recibidos, se detendrá la recepción de los lodos de las plantas que excedan la humedad señalada, en este caso se informará a la autoridad del ingreso de lodos con humedades mayores a las indicadas (82%) esto en un plazo no mayor a 48 horas.</w:t>
            </w:r>
            <w:bookmarkEnd w:id="110"/>
            <w:r w:rsidRPr="00031C89">
              <w:t xml:space="preserve"> Se consideran 24 horas para realización de los análisis de humedad (secado térmico por 24 horas) y 24 horas desde el momento de contar con el informe de análisis de humedad.</w:t>
            </w:r>
          </w:p>
        </w:tc>
      </w:tr>
      <w:tr w:rsidR="00CF2ECB" w:rsidRPr="008C2149" w14:paraId="6BAB2EFF" w14:textId="77777777" w:rsidTr="00F14D23">
        <w:trPr>
          <w:trHeight w:val="627"/>
        </w:trPr>
        <w:tc>
          <w:tcPr>
            <w:tcW w:w="5000" w:type="pct"/>
            <w:gridSpan w:val="2"/>
          </w:tcPr>
          <w:p w14:paraId="67BCB8A1" w14:textId="14E5D2C4" w:rsidR="00CF2ECB" w:rsidRDefault="00CF2ECB" w:rsidP="00176FA5">
            <w:r>
              <w:rPr>
                <w:b/>
              </w:rPr>
              <w:t>Examen de información</w:t>
            </w:r>
            <w:r w:rsidRPr="00DA72F8">
              <w:rPr>
                <w:b/>
              </w:rPr>
              <w:t>:</w:t>
            </w:r>
            <w:r w:rsidRPr="00DA72F8">
              <w:t xml:space="preserve"> </w:t>
            </w:r>
          </w:p>
          <w:p w14:paraId="56E16454" w14:textId="271B4CF7" w:rsidR="00B2309D" w:rsidRPr="00FC4B63" w:rsidRDefault="00B2309D" w:rsidP="00FC4B63">
            <w:r w:rsidRPr="00BF3914">
              <w:t xml:space="preserve">En atención a denuncia ingresada con fecha 25-03-2020, que señala la presencia de olores molestos asociados a la operación de la unidad fiscalizable ECOMAULE, </w:t>
            </w:r>
            <w:r>
              <w:t xml:space="preserve">la Superintendencia del Medio Ambiente, a través de la </w:t>
            </w:r>
            <w:r w:rsidRPr="00BF3914">
              <w:t xml:space="preserve">Res. Ex. SMA RDM N.° 19 </w:t>
            </w:r>
            <w:r>
              <w:t xml:space="preserve">de </w:t>
            </w:r>
            <w:r w:rsidRPr="00BF3914">
              <w:t>22 de abril de 2020</w:t>
            </w:r>
            <w:r w:rsidR="00176FA5">
              <w:t xml:space="preserve"> </w:t>
            </w:r>
            <w:r w:rsidR="00176FA5" w:rsidRPr="00176FA5">
              <w:t xml:space="preserve">(Anexo </w:t>
            </w:r>
            <w:r w:rsidR="00176FA5" w:rsidRPr="00176FA5">
              <w:rPr>
                <w:noProof/>
              </w:rPr>
              <w:fldChar w:fldCharType="begin"/>
            </w:r>
            <w:r w:rsidR="00176FA5" w:rsidRPr="00176FA5">
              <w:rPr>
                <w:noProof/>
              </w:rPr>
              <w:instrText xml:space="preserve"> SEQ Anexo \* ARABIC </w:instrText>
            </w:r>
            <w:r w:rsidR="00176FA5" w:rsidRPr="00176FA5">
              <w:rPr>
                <w:noProof/>
              </w:rPr>
              <w:fldChar w:fldCharType="separate"/>
            </w:r>
            <w:r w:rsidR="00FC4B63">
              <w:rPr>
                <w:noProof/>
              </w:rPr>
              <w:t>1</w:t>
            </w:r>
            <w:r w:rsidR="00176FA5" w:rsidRPr="00176FA5">
              <w:rPr>
                <w:noProof/>
              </w:rPr>
              <w:fldChar w:fldCharType="end"/>
            </w:r>
            <w:r w:rsidR="00176FA5" w:rsidRPr="00176FA5">
              <w:t>)</w:t>
            </w:r>
            <w:r w:rsidRPr="00BF3914">
              <w:t>,</w:t>
            </w:r>
            <w:r w:rsidR="00176FA5">
              <w:t xml:space="preserve"> </w:t>
            </w:r>
            <w:r w:rsidR="00124797">
              <w:t xml:space="preserve">le </w:t>
            </w:r>
            <w:r>
              <w:t>solicitó al titular de la unidad fiscalizable, entre otros</w:t>
            </w:r>
            <w:r w:rsidR="00176FA5">
              <w:t xml:space="preserve"> antecedentes</w:t>
            </w:r>
            <w:r w:rsidR="00037429">
              <w:t>,</w:t>
            </w:r>
            <w:r>
              <w:t xml:space="preserve"> </w:t>
            </w:r>
            <w:r w:rsidR="00FC4B63">
              <w:t>el</w:t>
            </w:r>
            <w:r w:rsidR="00FC4B63" w:rsidRPr="00FC4B63">
              <w:t xml:space="preserve"> r</w:t>
            </w:r>
            <w:r w:rsidRPr="00FC4B63">
              <w:t xml:space="preserve">egistro con los resultados de la humedad de lodos sanitarios recepcionados en la unidad fiscalizable para su disposición, considerando el periodo entre el 01 de octubre de 2019 a la fecha, e indicando planta de origen y humedad mensual registrada. Lo anterior, conforme al compromiso establecido en </w:t>
            </w:r>
            <w:r w:rsidR="00124797">
              <w:t xml:space="preserve">el </w:t>
            </w:r>
            <w:r w:rsidRPr="00FC4B63">
              <w:t>Considerando N.° 8.2 de la RCA N° 104/2014. Considerar, además, los verificadores de comunicación con la autoridad, según lo establecido en el Considerando N.° 8.2 de la RCA N° 104/2014, en el caso que correspondiera informar.</w:t>
            </w:r>
          </w:p>
          <w:p w14:paraId="1FD2DEE2" w14:textId="77777777" w:rsidR="00B2309D" w:rsidRPr="00FC4B63" w:rsidRDefault="00B2309D" w:rsidP="00B2309D">
            <w:pPr>
              <w:pStyle w:val="Prrafodelista"/>
              <w:overflowPunct w:val="0"/>
              <w:autoSpaceDE w:val="0"/>
              <w:autoSpaceDN w:val="0"/>
              <w:adjustRightInd w:val="0"/>
              <w:rPr>
                <w:rFonts w:cstheme="minorHAnsi"/>
              </w:rPr>
            </w:pPr>
          </w:p>
          <w:p w14:paraId="481259C7" w14:textId="5145D283" w:rsidR="00176FA5" w:rsidRPr="00C93354" w:rsidRDefault="00B2309D" w:rsidP="00176FA5">
            <w:pPr>
              <w:overflowPunct w:val="0"/>
              <w:autoSpaceDE w:val="0"/>
              <w:autoSpaceDN w:val="0"/>
              <w:adjustRightInd w:val="0"/>
              <w:rPr>
                <w:rFonts w:asciiTheme="minorHAnsi" w:eastAsiaTheme="minorHAnsi" w:hAnsiTheme="minorHAnsi" w:cstheme="minorHAnsi"/>
                <w:szCs w:val="22"/>
                <w:lang w:val="es-CL" w:eastAsia="en-US"/>
              </w:rPr>
            </w:pPr>
            <w:r w:rsidRPr="00C93354">
              <w:rPr>
                <w:rFonts w:asciiTheme="minorHAnsi" w:eastAsiaTheme="minorHAnsi" w:hAnsiTheme="minorHAnsi" w:cstheme="minorHAnsi"/>
                <w:bCs/>
                <w:szCs w:val="22"/>
                <w:lang w:val="es-CL" w:eastAsia="en-US"/>
              </w:rPr>
              <w:t>Con</w:t>
            </w:r>
            <w:r w:rsidRPr="00C93354">
              <w:rPr>
                <w:rFonts w:asciiTheme="minorHAnsi" w:eastAsiaTheme="minorHAnsi" w:hAnsiTheme="minorHAnsi" w:cstheme="minorHAnsi"/>
                <w:szCs w:val="22"/>
                <w:lang w:val="es-CL" w:eastAsia="en-US"/>
              </w:rPr>
              <w:t xml:space="preserve"> fecha 30 de abril de </w:t>
            </w:r>
            <w:r w:rsidR="00124797" w:rsidRPr="00C93354">
              <w:rPr>
                <w:rFonts w:asciiTheme="minorHAnsi" w:eastAsiaTheme="minorHAnsi" w:hAnsiTheme="minorHAnsi" w:cstheme="minorHAnsi"/>
                <w:szCs w:val="22"/>
                <w:lang w:val="es-CL" w:eastAsia="en-US"/>
              </w:rPr>
              <w:t>20</w:t>
            </w:r>
            <w:r w:rsidR="00124797">
              <w:rPr>
                <w:rFonts w:asciiTheme="minorHAnsi" w:eastAsiaTheme="minorHAnsi" w:hAnsiTheme="minorHAnsi" w:cstheme="minorHAnsi"/>
                <w:szCs w:val="22"/>
                <w:lang w:val="es-CL" w:eastAsia="en-US"/>
              </w:rPr>
              <w:t>20</w:t>
            </w:r>
            <w:r w:rsidRPr="00C93354">
              <w:rPr>
                <w:rFonts w:asciiTheme="minorHAnsi" w:eastAsiaTheme="minorHAnsi" w:hAnsiTheme="minorHAnsi" w:cstheme="minorHAnsi"/>
                <w:szCs w:val="22"/>
                <w:lang w:val="es-CL" w:eastAsia="en-US"/>
              </w:rPr>
              <w:t xml:space="preserve">, el titular de la unidad fiscalizable ECOMAULE </w:t>
            </w:r>
            <w:r w:rsidR="0055123F" w:rsidRPr="00C93354">
              <w:rPr>
                <w:rFonts w:asciiTheme="minorHAnsi" w:eastAsiaTheme="minorHAnsi" w:hAnsiTheme="minorHAnsi" w:cstheme="minorHAnsi"/>
                <w:szCs w:val="22"/>
                <w:lang w:val="es-CL" w:eastAsia="en-US"/>
              </w:rPr>
              <w:t>dio respuesta al requerimiento</w:t>
            </w:r>
            <w:r w:rsidR="00FC4B63">
              <w:rPr>
                <w:rFonts w:asciiTheme="minorHAnsi" w:eastAsiaTheme="minorHAnsi" w:hAnsiTheme="minorHAnsi" w:cstheme="minorHAnsi"/>
                <w:szCs w:val="22"/>
                <w:lang w:val="es-CL" w:eastAsia="en-US"/>
              </w:rPr>
              <w:t xml:space="preserve"> </w:t>
            </w:r>
            <w:r w:rsidR="0055123F" w:rsidRPr="00C93354">
              <w:rPr>
                <w:rFonts w:asciiTheme="minorHAnsi" w:hAnsiTheme="minorHAnsi" w:cstheme="minorHAnsi"/>
              </w:rPr>
              <w:t>realizado por la Superintendencia</w:t>
            </w:r>
            <w:r w:rsidR="00FC4B63">
              <w:rPr>
                <w:rFonts w:asciiTheme="minorHAnsi" w:hAnsiTheme="minorHAnsi" w:cstheme="minorHAnsi"/>
              </w:rPr>
              <w:t xml:space="preserve"> (</w:t>
            </w:r>
            <w:r w:rsidR="00FC4B63" w:rsidRPr="00C93354">
              <w:rPr>
                <w:rFonts w:asciiTheme="minorHAnsi" w:hAnsiTheme="minorHAnsi" w:cstheme="minorHAnsi"/>
              </w:rPr>
              <w:t xml:space="preserve">(Anexo </w:t>
            </w:r>
            <w:r w:rsidR="00FC4B63" w:rsidRPr="00C93354">
              <w:rPr>
                <w:rFonts w:cstheme="minorHAnsi"/>
                <w:noProof/>
              </w:rPr>
              <w:fldChar w:fldCharType="begin"/>
            </w:r>
            <w:r w:rsidR="00FC4B63" w:rsidRPr="00C93354">
              <w:rPr>
                <w:rFonts w:asciiTheme="minorHAnsi" w:hAnsiTheme="minorHAnsi" w:cstheme="minorHAnsi"/>
                <w:noProof/>
              </w:rPr>
              <w:instrText xml:space="preserve"> SEQ Anexo \* ARABIC </w:instrText>
            </w:r>
            <w:r w:rsidR="00FC4B63" w:rsidRPr="00C93354">
              <w:rPr>
                <w:rFonts w:cstheme="minorHAnsi"/>
                <w:noProof/>
              </w:rPr>
              <w:fldChar w:fldCharType="separate"/>
            </w:r>
            <w:r w:rsidR="00FC4B63">
              <w:rPr>
                <w:rFonts w:asciiTheme="minorHAnsi" w:hAnsiTheme="minorHAnsi" w:cstheme="minorHAnsi"/>
                <w:noProof/>
              </w:rPr>
              <w:t>2</w:t>
            </w:r>
            <w:r w:rsidR="00FC4B63" w:rsidRPr="00C93354">
              <w:rPr>
                <w:rFonts w:cstheme="minorHAnsi"/>
                <w:noProof/>
              </w:rPr>
              <w:fldChar w:fldCharType="end"/>
            </w:r>
            <w:r w:rsidR="00FC4B63" w:rsidRPr="00C93354">
              <w:rPr>
                <w:rFonts w:asciiTheme="minorHAnsi" w:hAnsiTheme="minorHAnsi" w:cstheme="minorHAnsi"/>
              </w:rPr>
              <w:t>)</w:t>
            </w:r>
            <w:r w:rsidR="0055123F" w:rsidRPr="00C93354">
              <w:rPr>
                <w:rFonts w:asciiTheme="minorHAnsi" w:hAnsiTheme="minorHAnsi" w:cstheme="minorHAnsi"/>
              </w:rPr>
              <w:t>.</w:t>
            </w:r>
            <w:r w:rsidRPr="00C93354">
              <w:rPr>
                <w:rFonts w:asciiTheme="minorHAnsi" w:eastAsiaTheme="minorHAnsi" w:hAnsiTheme="minorHAnsi" w:cstheme="minorHAnsi"/>
                <w:szCs w:val="22"/>
                <w:lang w:val="es-CL" w:eastAsia="en-US"/>
              </w:rPr>
              <w:t xml:space="preserve"> </w:t>
            </w:r>
          </w:p>
          <w:p w14:paraId="569F1963" w14:textId="77777777" w:rsidR="00176FA5" w:rsidRPr="00C93354" w:rsidRDefault="00176FA5" w:rsidP="00176FA5">
            <w:pPr>
              <w:overflowPunct w:val="0"/>
              <w:autoSpaceDE w:val="0"/>
              <w:autoSpaceDN w:val="0"/>
              <w:adjustRightInd w:val="0"/>
              <w:rPr>
                <w:rFonts w:asciiTheme="minorHAnsi" w:eastAsiaTheme="minorHAnsi" w:hAnsiTheme="minorHAnsi" w:cstheme="minorHAnsi"/>
                <w:bCs/>
                <w:szCs w:val="22"/>
                <w:lang w:val="es-CL" w:eastAsia="en-US"/>
              </w:rPr>
            </w:pPr>
          </w:p>
          <w:p w14:paraId="3C205E1C" w14:textId="0AF6683A" w:rsidR="00DD60CC" w:rsidRPr="00C93354" w:rsidRDefault="00176FA5" w:rsidP="00C93354">
            <w:pPr>
              <w:overflowPunct w:val="0"/>
              <w:autoSpaceDE w:val="0"/>
              <w:autoSpaceDN w:val="0"/>
              <w:adjustRightInd w:val="0"/>
              <w:rPr>
                <w:rFonts w:cstheme="minorHAnsi"/>
                <w:bCs/>
                <w:lang w:val="es-CL" w:eastAsia="en-US"/>
              </w:rPr>
            </w:pPr>
            <w:r w:rsidRPr="00C93354">
              <w:rPr>
                <w:rFonts w:cstheme="minorHAnsi"/>
                <w:bCs/>
                <w:lang w:val="es-CL" w:eastAsia="en-US"/>
              </w:rPr>
              <w:t>De los antecedentes presentados por el titular</w:t>
            </w:r>
            <w:r w:rsidR="00C40B73" w:rsidRPr="00C93354">
              <w:rPr>
                <w:rFonts w:cstheme="minorHAnsi"/>
                <w:bCs/>
                <w:lang w:val="es-CL" w:eastAsia="en-US"/>
              </w:rPr>
              <w:t>,</w:t>
            </w:r>
            <w:r w:rsidRPr="00C93354">
              <w:rPr>
                <w:rFonts w:cstheme="minorHAnsi"/>
                <w:bCs/>
                <w:lang w:val="es-CL" w:eastAsia="en-US"/>
              </w:rPr>
              <w:t xml:space="preserve"> </w:t>
            </w:r>
            <w:r w:rsidR="0055123F" w:rsidRPr="00C93354">
              <w:rPr>
                <w:rFonts w:cstheme="minorHAnsi"/>
                <w:bCs/>
                <w:lang w:val="es-CL" w:eastAsia="en-US"/>
              </w:rPr>
              <w:t>es posible establecer</w:t>
            </w:r>
            <w:r w:rsidR="00C40B73" w:rsidRPr="00C93354">
              <w:rPr>
                <w:rFonts w:cstheme="minorHAnsi"/>
                <w:bCs/>
                <w:lang w:val="es-CL" w:eastAsia="en-US"/>
              </w:rPr>
              <w:t xml:space="preserve"> que </w:t>
            </w:r>
            <w:r w:rsidR="00037429" w:rsidRPr="00C93354">
              <w:rPr>
                <w:rFonts w:cstheme="minorHAnsi"/>
                <w:bCs/>
                <w:lang w:val="es-CL" w:eastAsia="en-US"/>
              </w:rPr>
              <w:t xml:space="preserve">se </w:t>
            </w:r>
            <w:r w:rsidRPr="00C93354">
              <w:rPr>
                <w:rFonts w:cstheme="minorHAnsi"/>
                <w:bCs/>
                <w:lang w:val="es-CL" w:eastAsia="en-US"/>
              </w:rPr>
              <w:t>ha</w:t>
            </w:r>
            <w:r w:rsidR="00037429" w:rsidRPr="00C93354">
              <w:rPr>
                <w:rFonts w:cstheme="minorHAnsi"/>
                <w:bCs/>
                <w:lang w:val="es-CL" w:eastAsia="en-US"/>
              </w:rPr>
              <w:t>n</w:t>
            </w:r>
            <w:r w:rsidRPr="00C93354">
              <w:rPr>
                <w:rFonts w:cstheme="minorHAnsi"/>
                <w:bCs/>
                <w:lang w:val="es-CL" w:eastAsia="en-US"/>
              </w:rPr>
              <w:t xml:space="preserve"> presentado </w:t>
            </w:r>
            <w:r w:rsidR="0055123F" w:rsidRPr="00C93354">
              <w:rPr>
                <w:rFonts w:cstheme="minorHAnsi"/>
                <w:bCs/>
                <w:lang w:val="es-CL" w:eastAsia="en-US"/>
              </w:rPr>
              <w:t xml:space="preserve">situaciones de </w:t>
            </w:r>
            <w:r w:rsidRPr="00C93354">
              <w:rPr>
                <w:rFonts w:cstheme="minorHAnsi"/>
                <w:bCs/>
                <w:lang w:val="es-CL" w:eastAsia="en-US"/>
              </w:rPr>
              <w:t>superación de humedades de ingreso establecidas en la RCA N.° 104/</w:t>
            </w:r>
            <w:r w:rsidRPr="00BB3694">
              <w:rPr>
                <w:rFonts w:cstheme="minorHAnsi"/>
                <w:bCs/>
              </w:rPr>
              <w:t>2014</w:t>
            </w:r>
            <w:r w:rsidR="00C40B73" w:rsidRPr="00BB3694">
              <w:rPr>
                <w:rFonts w:cstheme="minorHAnsi"/>
                <w:bCs/>
              </w:rPr>
              <w:t xml:space="preserve"> (</w:t>
            </w:r>
            <w:r w:rsidRPr="00BB3694">
              <w:rPr>
                <w:rFonts w:cstheme="minorHAnsi"/>
                <w:bCs/>
                <w:lang w:val="es-CL" w:eastAsia="en-US"/>
              </w:rPr>
              <w:t>82</w:t>
            </w:r>
            <w:r w:rsidRPr="00C93354">
              <w:rPr>
                <w:rFonts w:cstheme="minorHAnsi"/>
                <w:bCs/>
                <w:lang w:val="es-CL" w:eastAsia="en-US"/>
              </w:rPr>
              <w:t>%</w:t>
            </w:r>
            <w:r w:rsidR="00C40B73" w:rsidRPr="00C93354">
              <w:rPr>
                <w:rFonts w:cstheme="minorHAnsi"/>
                <w:bCs/>
                <w:lang w:val="es-CL" w:eastAsia="en-US"/>
              </w:rPr>
              <w:t>)</w:t>
            </w:r>
            <w:r w:rsidR="00DD60CC" w:rsidRPr="00C93354">
              <w:rPr>
                <w:rFonts w:cstheme="minorHAnsi"/>
                <w:bCs/>
                <w:lang w:val="es-CL" w:eastAsia="en-US"/>
              </w:rPr>
              <w:t>. Específicamente, el caso de 2 plantas de aguas servidas (Rauco y San Clemente)</w:t>
            </w:r>
            <w:r w:rsidR="00037429" w:rsidRPr="00C93354">
              <w:rPr>
                <w:rFonts w:cstheme="minorHAnsi"/>
                <w:bCs/>
                <w:lang w:val="es-CL" w:eastAsia="en-US"/>
              </w:rPr>
              <w:t xml:space="preserve"> </w:t>
            </w:r>
            <w:r w:rsidR="00DD60CC" w:rsidRPr="00C93354">
              <w:rPr>
                <w:rFonts w:cstheme="minorHAnsi"/>
                <w:bCs/>
                <w:lang w:val="es-CL" w:eastAsia="en-US"/>
              </w:rPr>
              <w:t xml:space="preserve">que presentaron </w:t>
            </w:r>
            <w:r w:rsidR="0055123F" w:rsidRPr="00C93354">
              <w:rPr>
                <w:rFonts w:cstheme="minorHAnsi"/>
                <w:bCs/>
                <w:lang w:val="es-CL" w:eastAsia="en-US"/>
              </w:rPr>
              <w:t>humedad de</w:t>
            </w:r>
            <w:r w:rsidR="00DD60CC" w:rsidRPr="00C93354">
              <w:rPr>
                <w:rFonts w:cstheme="minorHAnsi"/>
                <w:bCs/>
                <w:lang w:val="es-CL" w:eastAsia="en-US"/>
              </w:rPr>
              <w:t xml:space="preserve"> ingreso igual a </w:t>
            </w:r>
            <w:r w:rsidR="00634DDA" w:rsidRPr="00C93354">
              <w:rPr>
                <w:rFonts w:cstheme="minorHAnsi"/>
                <w:bCs/>
                <w:lang w:val="es-CL" w:eastAsia="en-US"/>
              </w:rPr>
              <w:t>83%</w:t>
            </w:r>
            <w:r w:rsidR="0055123F" w:rsidRPr="00C93354">
              <w:rPr>
                <w:rFonts w:cstheme="minorHAnsi"/>
                <w:bCs/>
                <w:lang w:val="es-CL" w:eastAsia="en-US"/>
              </w:rPr>
              <w:t>,</w:t>
            </w:r>
            <w:r w:rsidR="00634DDA" w:rsidRPr="00C93354">
              <w:rPr>
                <w:rFonts w:cstheme="minorHAnsi"/>
                <w:bCs/>
                <w:lang w:val="es-CL" w:eastAsia="en-US"/>
              </w:rPr>
              <w:t xml:space="preserve"> </w:t>
            </w:r>
            <w:r w:rsidR="00C40B73" w:rsidRPr="00C93354">
              <w:rPr>
                <w:rFonts w:cstheme="minorHAnsi"/>
                <w:bCs/>
                <w:lang w:val="es-CL" w:eastAsia="en-US"/>
              </w:rPr>
              <w:t xml:space="preserve">observados </w:t>
            </w:r>
            <w:r w:rsidR="00634DDA" w:rsidRPr="00C93354">
              <w:rPr>
                <w:rFonts w:cstheme="minorHAnsi"/>
                <w:bCs/>
                <w:lang w:val="es-CL" w:eastAsia="en-US"/>
              </w:rPr>
              <w:t>en marzo de 2019</w:t>
            </w:r>
            <w:r w:rsidR="00DD60CC" w:rsidRPr="00C93354">
              <w:rPr>
                <w:rFonts w:cstheme="minorHAnsi"/>
                <w:bCs/>
                <w:lang w:val="es-CL" w:eastAsia="en-US"/>
              </w:rPr>
              <w:t xml:space="preserve">. </w:t>
            </w:r>
            <w:r w:rsidR="001C0FB1" w:rsidRPr="00C93354">
              <w:rPr>
                <w:rFonts w:cstheme="minorHAnsi"/>
                <w:bCs/>
                <w:lang w:val="es-CL" w:eastAsia="en-US"/>
              </w:rPr>
              <w:t>Además,</w:t>
            </w:r>
            <w:r w:rsidR="00DD60CC" w:rsidRPr="00C93354">
              <w:rPr>
                <w:rFonts w:cstheme="minorHAnsi"/>
                <w:bCs/>
                <w:lang w:val="es-CL" w:eastAsia="en-US"/>
              </w:rPr>
              <w:t xml:space="preserve"> </w:t>
            </w:r>
            <w:r w:rsidR="0055123F" w:rsidRPr="00C93354">
              <w:rPr>
                <w:rFonts w:cstheme="minorHAnsi"/>
                <w:bCs/>
                <w:lang w:val="es-CL" w:eastAsia="en-US"/>
              </w:rPr>
              <w:t>una</w:t>
            </w:r>
            <w:r w:rsidR="00634DDA" w:rsidRPr="00C93354">
              <w:rPr>
                <w:rFonts w:cstheme="minorHAnsi"/>
                <w:bCs/>
                <w:lang w:val="es-CL" w:eastAsia="en-US"/>
              </w:rPr>
              <w:t xml:space="preserve"> superación </w:t>
            </w:r>
            <w:r w:rsidR="00DD60CC" w:rsidRPr="00C93354">
              <w:rPr>
                <w:rFonts w:cstheme="minorHAnsi"/>
                <w:bCs/>
                <w:lang w:val="es-CL" w:eastAsia="en-US"/>
              </w:rPr>
              <w:t xml:space="preserve">observada </w:t>
            </w:r>
            <w:r w:rsidR="00634DDA" w:rsidRPr="00C93354">
              <w:rPr>
                <w:rFonts w:cstheme="minorHAnsi"/>
                <w:bCs/>
                <w:lang w:val="es-CL" w:eastAsia="en-US"/>
              </w:rPr>
              <w:t xml:space="preserve">en </w:t>
            </w:r>
            <w:r w:rsidR="00DD60CC" w:rsidRPr="00C93354">
              <w:rPr>
                <w:rFonts w:cstheme="minorHAnsi"/>
                <w:bCs/>
                <w:lang w:val="es-CL" w:eastAsia="en-US"/>
              </w:rPr>
              <w:t xml:space="preserve">el mes de </w:t>
            </w:r>
            <w:r w:rsidR="00634DDA" w:rsidRPr="00C93354">
              <w:rPr>
                <w:rFonts w:cstheme="minorHAnsi"/>
                <w:bCs/>
                <w:lang w:val="es-CL" w:eastAsia="en-US"/>
              </w:rPr>
              <w:t xml:space="preserve">abril de 2019, </w:t>
            </w:r>
            <w:r w:rsidR="0055123F" w:rsidRPr="00C93354">
              <w:rPr>
                <w:rFonts w:cstheme="minorHAnsi"/>
                <w:bCs/>
                <w:lang w:val="es-CL" w:eastAsia="en-US"/>
              </w:rPr>
              <w:t>también de 83</w:t>
            </w:r>
            <w:r w:rsidR="00DD60CC" w:rsidRPr="00C93354">
              <w:rPr>
                <w:rFonts w:cstheme="minorHAnsi"/>
                <w:bCs/>
                <w:lang w:val="es-CL" w:eastAsia="en-US"/>
              </w:rPr>
              <w:t xml:space="preserve"> </w:t>
            </w:r>
            <w:r w:rsidR="0055123F" w:rsidRPr="00C93354">
              <w:rPr>
                <w:rFonts w:cstheme="minorHAnsi"/>
                <w:bCs/>
                <w:lang w:val="es-CL" w:eastAsia="en-US"/>
              </w:rPr>
              <w:t>%</w:t>
            </w:r>
            <w:r w:rsidR="00DD60CC" w:rsidRPr="00C93354">
              <w:rPr>
                <w:rFonts w:cstheme="minorHAnsi"/>
                <w:bCs/>
                <w:lang w:val="es-CL" w:eastAsia="en-US"/>
              </w:rPr>
              <w:t xml:space="preserve"> de humedad, en </w:t>
            </w:r>
            <w:r w:rsidR="001C0FB1" w:rsidRPr="00C93354">
              <w:rPr>
                <w:rFonts w:cstheme="minorHAnsi"/>
                <w:bCs/>
                <w:lang w:val="es-CL" w:eastAsia="en-US"/>
              </w:rPr>
              <w:t>lodos con</w:t>
            </w:r>
            <w:r w:rsidR="00634DDA" w:rsidRPr="00C93354">
              <w:rPr>
                <w:rFonts w:cstheme="minorHAnsi"/>
                <w:bCs/>
                <w:lang w:val="es-CL" w:eastAsia="en-US"/>
              </w:rPr>
              <w:t xml:space="preserve"> origen en planta de aguas servidas de Villa Alegre.</w:t>
            </w:r>
            <w:r w:rsidR="00C40B73" w:rsidRPr="00C93354">
              <w:rPr>
                <w:rFonts w:cstheme="minorHAnsi"/>
                <w:bCs/>
                <w:lang w:val="es-CL" w:eastAsia="en-US"/>
              </w:rPr>
              <w:t xml:space="preserve"> </w:t>
            </w:r>
          </w:p>
          <w:p w14:paraId="3526EB24" w14:textId="77777777" w:rsidR="00DD60CC" w:rsidRDefault="00DD60CC" w:rsidP="00176FA5">
            <w:pPr>
              <w:overflowPunct w:val="0"/>
              <w:autoSpaceDE w:val="0"/>
              <w:autoSpaceDN w:val="0"/>
              <w:adjustRightInd w:val="0"/>
              <w:rPr>
                <w:rFonts w:asciiTheme="minorHAnsi" w:eastAsiaTheme="minorHAnsi" w:hAnsiTheme="minorHAnsi" w:cstheme="minorHAnsi"/>
                <w:bCs/>
                <w:szCs w:val="22"/>
                <w:lang w:val="es-CL" w:eastAsia="en-US"/>
              </w:rPr>
            </w:pPr>
          </w:p>
          <w:p w14:paraId="15046D1B" w14:textId="40C7341C" w:rsidR="00176FA5" w:rsidRDefault="00C40B73" w:rsidP="00176FA5">
            <w:pPr>
              <w:overflowPunct w:val="0"/>
              <w:autoSpaceDE w:val="0"/>
              <w:autoSpaceDN w:val="0"/>
              <w:adjustRightInd w:val="0"/>
              <w:rPr>
                <w:rFonts w:asciiTheme="minorHAnsi" w:eastAsiaTheme="minorHAnsi" w:hAnsiTheme="minorHAnsi" w:cstheme="minorHAnsi"/>
                <w:bCs/>
                <w:szCs w:val="22"/>
                <w:lang w:val="es-CL" w:eastAsia="en-US"/>
              </w:rPr>
            </w:pPr>
            <w:r>
              <w:rPr>
                <w:rFonts w:asciiTheme="minorHAnsi" w:eastAsiaTheme="minorHAnsi" w:hAnsiTheme="minorHAnsi" w:cstheme="minorHAnsi"/>
                <w:bCs/>
                <w:szCs w:val="22"/>
                <w:lang w:val="es-CL" w:eastAsia="en-US"/>
              </w:rPr>
              <w:t>Sin perjuicio de lo anterior, no se han presentado superaciones reiteradas o sucesivas desde un mismo origen</w:t>
            </w:r>
            <w:r w:rsidR="00592299">
              <w:rPr>
                <w:rFonts w:asciiTheme="minorHAnsi" w:eastAsiaTheme="minorHAnsi" w:hAnsiTheme="minorHAnsi" w:cstheme="minorHAnsi"/>
                <w:bCs/>
                <w:szCs w:val="22"/>
                <w:lang w:val="es-CL" w:eastAsia="en-US"/>
              </w:rPr>
              <w:t xml:space="preserve"> (planta) </w:t>
            </w:r>
            <w:r>
              <w:rPr>
                <w:rFonts w:asciiTheme="minorHAnsi" w:eastAsiaTheme="minorHAnsi" w:hAnsiTheme="minorHAnsi" w:cstheme="minorHAnsi"/>
                <w:bCs/>
                <w:szCs w:val="22"/>
                <w:lang w:val="es-CL" w:eastAsia="en-US"/>
              </w:rPr>
              <w:t>en el periodo</w:t>
            </w:r>
            <w:r w:rsidR="00592299">
              <w:rPr>
                <w:rFonts w:asciiTheme="minorHAnsi" w:eastAsiaTheme="minorHAnsi" w:hAnsiTheme="minorHAnsi" w:cstheme="minorHAnsi"/>
                <w:bCs/>
                <w:szCs w:val="22"/>
                <w:lang w:val="es-CL" w:eastAsia="en-US"/>
              </w:rPr>
              <w:t xml:space="preserve"> analizado</w:t>
            </w:r>
            <w:r>
              <w:rPr>
                <w:rFonts w:asciiTheme="minorHAnsi" w:eastAsiaTheme="minorHAnsi" w:hAnsiTheme="minorHAnsi" w:cstheme="minorHAnsi"/>
                <w:bCs/>
                <w:szCs w:val="22"/>
                <w:lang w:val="es-CL" w:eastAsia="en-US"/>
              </w:rPr>
              <w:t>.</w:t>
            </w:r>
            <w:r w:rsidR="00634DDA">
              <w:rPr>
                <w:rFonts w:asciiTheme="minorHAnsi" w:eastAsiaTheme="minorHAnsi" w:hAnsiTheme="minorHAnsi" w:cstheme="minorHAnsi"/>
                <w:bCs/>
                <w:szCs w:val="22"/>
                <w:lang w:val="es-CL" w:eastAsia="en-US"/>
              </w:rPr>
              <w:t xml:space="preserve"> </w:t>
            </w:r>
            <w:r w:rsidR="00176FA5">
              <w:rPr>
                <w:rFonts w:asciiTheme="minorHAnsi" w:eastAsiaTheme="minorHAnsi" w:hAnsiTheme="minorHAnsi" w:cstheme="minorHAnsi"/>
                <w:bCs/>
                <w:szCs w:val="22"/>
                <w:lang w:val="es-CL" w:eastAsia="en-US"/>
              </w:rPr>
              <w:t xml:space="preserve"> </w:t>
            </w:r>
          </w:p>
          <w:p w14:paraId="11B06760" w14:textId="377A8B8B" w:rsidR="001C39B2" w:rsidRDefault="001C39B2" w:rsidP="00176FA5">
            <w:pPr>
              <w:overflowPunct w:val="0"/>
              <w:autoSpaceDE w:val="0"/>
              <w:autoSpaceDN w:val="0"/>
              <w:adjustRightInd w:val="0"/>
              <w:rPr>
                <w:rFonts w:asciiTheme="minorHAnsi" w:eastAsiaTheme="minorHAnsi" w:hAnsiTheme="minorHAnsi" w:cstheme="minorHAnsi"/>
                <w:bCs/>
                <w:szCs w:val="22"/>
                <w:lang w:val="es-CL" w:eastAsia="en-US"/>
              </w:rPr>
            </w:pPr>
          </w:p>
          <w:p w14:paraId="734819C7" w14:textId="1FD770C3" w:rsidR="001C39B2" w:rsidRDefault="001C39B2" w:rsidP="001C39B2">
            <w:pPr>
              <w:overflowPunct w:val="0"/>
              <w:autoSpaceDE w:val="0"/>
              <w:autoSpaceDN w:val="0"/>
              <w:adjustRightInd w:val="0"/>
              <w:rPr>
                <w:rFonts w:asciiTheme="minorHAnsi" w:eastAsiaTheme="minorHAnsi" w:hAnsiTheme="minorHAnsi" w:cstheme="minorHAnsi"/>
                <w:bCs/>
                <w:szCs w:val="22"/>
                <w:lang w:val="es-CL" w:eastAsia="en-US"/>
              </w:rPr>
            </w:pPr>
            <w:r>
              <w:rPr>
                <w:rFonts w:asciiTheme="minorHAnsi" w:eastAsiaTheme="minorHAnsi" w:hAnsiTheme="minorHAnsi" w:cstheme="minorHAnsi"/>
                <w:bCs/>
                <w:szCs w:val="22"/>
                <w:lang w:val="es-CL" w:eastAsia="en-US"/>
              </w:rPr>
              <w:t xml:space="preserve">Por otra parte, se adjuntan las </w:t>
            </w:r>
            <w:r w:rsidRPr="001C39B2">
              <w:rPr>
                <w:rFonts w:asciiTheme="minorHAnsi" w:eastAsiaTheme="minorHAnsi" w:hAnsiTheme="minorHAnsi" w:cstheme="minorHAnsi"/>
                <w:bCs/>
                <w:szCs w:val="22"/>
                <w:lang w:val="es-CL" w:eastAsia="en-US"/>
              </w:rPr>
              <w:t>cartas</w:t>
            </w:r>
            <w:r>
              <w:rPr>
                <w:rFonts w:asciiTheme="minorHAnsi" w:eastAsiaTheme="minorHAnsi" w:hAnsiTheme="minorHAnsi" w:cstheme="minorHAnsi"/>
                <w:bCs/>
                <w:szCs w:val="22"/>
                <w:lang w:val="es-CL" w:eastAsia="en-US"/>
              </w:rPr>
              <w:t xml:space="preserve"> </w:t>
            </w:r>
            <w:r w:rsidRPr="001C39B2">
              <w:rPr>
                <w:rFonts w:asciiTheme="minorHAnsi" w:eastAsiaTheme="minorHAnsi" w:hAnsiTheme="minorHAnsi" w:cstheme="minorHAnsi"/>
                <w:bCs/>
                <w:szCs w:val="22"/>
                <w:lang w:val="es-CL" w:eastAsia="en-US"/>
              </w:rPr>
              <w:t xml:space="preserve">de comunicación a la autoridad sanitaria sobre las humedades por plantas desde octubre 2019 a </w:t>
            </w:r>
            <w:r>
              <w:rPr>
                <w:rFonts w:asciiTheme="minorHAnsi" w:eastAsiaTheme="minorHAnsi" w:hAnsiTheme="minorHAnsi" w:cstheme="minorHAnsi"/>
                <w:bCs/>
                <w:szCs w:val="22"/>
                <w:lang w:val="es-CL" w:eastAsia="en-US"/>
              </w:rPr>
              <w:t>marzo de 2020, información que también se incluye en los Informes de Auditoría Ambiental Independiente cargados en la plataforma electrónica de seguimiento ambiental de la SMA, según establece el titular en la misma presentación</w:t>
            </w:r>
            <w:r w:rsidRPr="001C39B2">
              <w:rPr>
                <w:rFonts w:asciiTheme="minorHAnsi" w:eastAsiaTheme="minorHAnsi" w:hAnsiTheme="minorHAnsi" w:cstheme="minorHAnsi"/>
                <w:bCs/>
                <w:szCs w:val="22"/>
                <w:lang w:val="es-CL" w:eastAsia="en-US"/>
              </w:rPr>
              <w:t>.</w:t>
            </w:r>
          </w:p>
          <w:p w14:paraId="05B5EBF8" w14:textId="77777777" w:rsidR="00176FA5" w:rsidRDefault="00176FA5" w:rsidP="00176FA5">
            <w:pPr>
              <w:overflowPunct w:val="0"/>
              <w:autoSpaceDE w:val="0"/>
              <w:autoSpaceDN w:val="0"/>
              <w:adjustRightInd w:val="0"/>
              <w:rPr>
                <w:rFonts w:asciiTheme="minorHAnsi" w:eastAsiaTheme="minorHAnsi" w:hAnsiTheme="minorHAnsi" w:cstheme="minorHAnsi"/>
                <w:bCs/>
                <w:szCs w:val="22"/>
                <w:lang w:val="es-CL" w:eastAsia="en-US"/>
              </w:rPr>
            </w:pPr>
          </w:p>
          <w:p w14:paraId="2435082B" w14:textId="34FB1E09" w:rsidR="00B2309D" w:rsidRDefault="00176FA5" w:rsidP="00176FA5">
            <w:pPr>
              <w:overflowPunct w:val="0"/>
              <w:autoSpaceDE w:val="0"/>
              <w:autoSpaceDN w:val="0"/>
              <w:adjustRightInd w:val="0"/>
              <w:rPr>
                <w:rFonts w:asciiTheme="minorHAnsi" w:eastAsiaTheme="minorHAnsi" w:hAnsiTheme="minorHAnsi" w:cstheme="minorHAnsi"/>
                <w:bCs/>
                <w:szCs w:val="22"/>
                <w:lang w:val="es-CL" w:eastAsia="en-US"/>
              </w:rPr>
            </w:pPr>
            <w:r>
              <w:rPr>
                <w:rFonts w:asciiTheme="minorHAnsi" w:eastAsiaTheme="minorHAnsi" w:hAnsiTheme="minorHAnsi" w:cstheme="minorHAnsi"/>
                <w:bCs/>
                <w:szCs w:val="22"/>
                <w:lang w:val="es-CL" w:eastAsia="en-US"/>
              </w:rPr>
              <w:t xml:space="preserve"> </w:t>
            </w:r>
            <w:r w:rsidR="00B2309D" w:rsidRPr="00B2309D">
              <w:rPr>
                <w:rFonts w:asciiTheme="minorHAnsi" w:eastAsiaTheme="minorHAnsi" w:hAnsiTheme="minorHAnsi" w:cstheme="minorHAnsi"/>
                <w:bCs/>
                <w:szCs w:val="22"/>
                <w:lang w:val="es-CL" w:eastAsia="en-US"/>
              </w:rPr>
              <w:t xml:space="preserve">En la siguiente tabla se presentan los resultados de humedad de lodos sanitarios ingresados a la unidad fiscalizable en el periodo </w:t>
            </w:r>
            <w:r>
              <w:rPr>
                <w:rFonts w:asciiTheme="minorHAnsi" w:eastAsiaTheme="minorHAnsi" w:hAnsiTheme="minorHAnsi" w:cstheme="minorHAnsi"/>
                <w:bCs/>
                <w:szCs w:val="22"/>
                <w:lang w:val="es-CL" w:eastAsia="en-US"/>
              </w:rPr>
              <w:t>marzo 2019 - marzo 2020:</w:t>
            </w:r>
          </w:p>
          <w:p w14:paraId="20BC06E7" w14:textId="68619845" w:rsidR="00176FA5" w:rsidRDefault="00176FA5" w:rsidP="00176FA5">
            <w:pPr>
              <w:overflowPunct w:val="0"/>
              <w:autoSpaceDE w:val="0"/>
              <w:autoSpaceDN w:val="0"/>
              <w:adjustRightInd w:val="0"/>
              <w:rPr>
                <w:rFonts w:asciiTheme="minorHAnsi" w:eastAsiaTheme="minorHAnsi" w:hAnsiTheme="minorHAnsi" w:cstheme="minorHAnsi"/>
                <w:bCs/>
                <w:szCs w:val="22"/>
                <w:lang w:val="es-CL" w:eastAsia="en-US"/>
              </w:rPr>
            </w:pPr>
          </w:p>
          <w:p w14:paraId="46D27451" w14:textId="35354C64" w:rsidR="00434080" w:rsidRDefault="007B3A8D" w:rsidP="00176FA5">
            <w:pPr>
              <w:overflowPunct w:val="0"/>
              <w:autoSpaceDE w:val="0"/>
              <w:autoSpaceDN w:val="0"/>
              <w:adjustRightInd w:val="0"/>
              <w:rPr>
                <w:rFonts w:asciiTheme="minorHAnsi" w:eastAsiaTheme="minorHAnsi" w:hAnsiTheme="minorHAnsi" w:cstheme="minorHAnsi"/>
                <w:bCs/>
                <w:szCs w:val="22"/>
                <w:lang w:val="es-CL" w:eastAsia="en-US"/>
              </w:rPr>
            </w:pPr>
            <w:r>
              <w:lastRenderedPageBreak/>
              <w:t xml:space="preserve">TABLA </w:t>
            </w:r>
            <w:r>
              <w:fldChar w:fldCharType="begin"/>
            </w:r>
            <w:r>
              <w:instrText xml:space="preserve"> SEQ Tabla \* ARABIC </w:instrText>
            </w:r>
            <w:r>
              <w:fldChar w:fldCharType="separate"/>
            </w:r>
            <w:r>
              <w:rPr>
                <w:noProof/>
              </w:rPr>
              <w:t>1</w:t>
            </w:r>
            <w:r>
              <w:fldChar w:fldCharType="end"/>
            </w:r>
            <w:r w:rsidR="00434080">
              <w:rPr>
                <w:rFonts w:asciiTheme="minorHAnsi" w:eastAsiaTheme="minorHAnsi" w:hAnsiTheme="minorHAnsi" w:cstheme="minorHAnsi"/>
                <w:bCs/>
                <w:szCs w:val="22"/>
                <w:lang w:val="es-CL" w:eastAsia="en-US"/>
              </w:rPr>
              <w:t>: HUMEDAD DE LODOS SANITARIOS INGRESADOS A ECOMAULE EN EL PERÍODO MARZO 2019 - MARZO 2020.</w:t>
            </w:r>
          </w:p>
          <w:p w14:paraId="27D8FB1A" w14:textId="4A25EC1C" w:rsidR="00176FA5" w:rsidRDefault="00176FA5" w:rsidP="00176FA5">
            <w:pPr>
              <w:overflowPunct w:val="0"/>
              <w:autoSpaceDE w:val="0"/>
              <w:autoSpaceDN w:val="0"/>
              <w:adjustRightInd w:val="0"/>
              <w:rPr>
                <w:rFonts w:asciiTheme="minorHAnsi" w:eastAsiaTheme="minorHAnsi" w:hAnsiTheme="minorHAnsi" w:cstheme="minorHAnsi"/>
                <w:bCs/>
                <w:szCs w:val="22"/>
                <w:lang w:val="es-CL" w:eastAsia="en-US"/>
              </w:rPr>
            </w:pPr>
          </w:p>
          <w:p w14:paraId="7851897E" w14:textId="77777777" w:rsidR="00176FA5" w:rsidRPr="00B2309D" w:rsidRDefault="00176FA5" w:rsidP="00176FA5">
            <w:pPr>
              <w:overflowPunct w:val="0"/>
              <w:autoSpaceDE w:val="0"/>
              <w:autoSpaceDN w:val="0"/>
              <w:adjustRightInd w:val="0"/>
              <w:rPr>
                <w:rFonts w:asciiTheme="minorHAnsi" w:eastAsiaTheme="minorHAnsi" w:hAnsiTheme="minorHAnsi" w:cstheme="minorHAnsi"/>
                <w:bCs/>
                <w:szCs w:val="22"/>
                <w:lang w:val="es-CL" w:eastAsia="en-US"/>
              </w:rPr>
            </w:pPr>
          </w:p>
          <w:tbl>
            <w:tblPr>
              <w:tblpPr w:leftFromText="141" w:rightFromText="141" w:vertAnchor="text" w:horzAnchor="margin" w:tblpX="122" w:tblpY="-258"/>
              <w:tblOverlap w:val="never"/>
              <w:tblW w:w="12460" w:type="dxa"/>
              <w:tblCellMar>
                <w:left w:w="70" w:type="dxa"/>
                <w:right w:w="70" w:type="dxa"/>
              </w:tblCellMar>
              <w:tblLook w:val="04A0" w:firstRow="1" w:lastRow="0" w:firstColumn="1" w:lastColumn="0" w:noHBand="0" w:noVBand="1"/>
            </w:tblPr>
            <w:tblGrid>
              <w:gridCol w:w="1266"/>
              <w:gridCol w:w="794"/>
              <w:gridCol w:w="794"/>
              <w:gridCol w:w="794"/>
              <w:gridCol w:w="794"/>
              <w:gridCol w:w="794"/>
              <w:gridCol w:w="794"/>
              <w:gridCol w:w="794"/>
              <w:gridCol w:w="794"/>
              <w:gridCol w:w="794"/>
              <w:gridCol w:w="794"/>
              <w:gridCol w:w="794"/>
              <w:gridCol w:w="794"/>
              <w:gridCol w:w="794"/>
              <w:gridCol w:w="872"/>
            </w:tblGrid>
            <w:tr w:rsidR="00CE25A0" w:rsidRPr="00CE25A0" w14:paraId="36A075E3" w14:textId="77777777" w:rsidTr="00CE25A0">
              <w:trPr>
                <w:trHeight w:val="113"/>
              </w:trPr>
              <w:tc>
                <w:tcPr>
                  <w:tcW w:w="1266"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p w14:paraId="54D58888" w14:textId="77777777" w:rsidR="00A01166" w:rsidRPr="00CE25A0" w:rsidRDefault="00A01166" w:rsidP="00D84494">
                  <w:pPr>
                    <w:spacing w:after="0"/>
                    <w:jc w:val="center"/>
                    <w:rPr>
                      <w:rFonts w:ascii="Calibri" w:eastAsia="Times New Roman" w:hAnsi="Calibri" w:cs="Calibri"/>
                      <w:b/>
                      <w:bCs/>
                      <w:color w:val="000000" w:themeColor="text1"/>
                      <w:sz w:val="18"/>
                      <w:szCs w:val="18"/>
                      <w:lang w:val="es-ES" w:eastAsia="es-ES"/>
                    </w:rPr>
                  </w:pPr>
                </w:p>
                <w:p w14:paraId="26F9B098" w14:textId="1EE3B77A" w:rsidR="00176FA5" w:rsidRPr="00CE25A0" w:rsidRDefault="00DC5CB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Planta</w:t>
                  </w:r>
                </w:p>
                <w:p w14:paraId="073E561E" w14:textId="62F33308" w:rsidR="00A01166" w:rsidRPr="00CE25A0" w:rsidRDefault="00A01166" w:rsidP="00D84494">
                  <w:pPr>
                    <w:spacing w:after="0"/>
                    <w:jc w:val="center"/>
                    <w:rPr>
                      <w:rFonts w:ascii="Calibri" w:eastAsia="Times New Roman" w:hAnsi="Calibri" w:cs="Calibri"/>
                      <w:b/>
                      <w:bCs/>
                      <w:color w:val="000000" w:themeColor="text1"/>
                      <w:sz w:val="18"/>
                      <w:szCs w:val="18"/>
                      <w:lang w:val="es-ES" w:eastAsia="es-ES"/>
                    </w:rPr>
                  </w:pPr>
                </w:p>
              </w:tc>
              <w:tc>
                <w:tcPr>
                  <w:tcW w:w="794"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hideMark/>
                </w:tcPr>
                <w:p w14:paraId="21706658" w14:textId="25213D6D"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mar-19</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7012F484"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abr-19</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223B4EC9"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may-19</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584A3EF9"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jun-19</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335EBB03"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jul-19</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543932C9"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ago-19</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315E3AE9"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sept-19</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0706DA15"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oct-19</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2CE91E83"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nov-19</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06445AFD"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dic-19</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076355C2"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ene-20</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08DDAFA6"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feb-20</w:t>
                  </w:r>
                </w:p>
              </w:tc>
              <w:tc>
                <w:tcPr>
                  <w:tcW w:w="794"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3BA82150"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mar-20</w:t>
                  </w:r>
                </w:p>
              </w:tc>
              <w:tc>
                <w:tcPr>
                  <w:tcW w:w="872" w:type="dxa"/>
                  <w:tcBorders>
                    <w:top w:val="single" w:sz="8" w:space="0" w:color="000000"/>
                    <w:left w:val="nil"/>
                    <w:bottom w:val="single" w:sz="8" w:space="0" w:color="000000"/>
                    <w:right w:val="single" w:sz="8" w:space="0" w:color="000000"/>
                  </w:tcBorders>
                  <w:shd w:val="clear" w:color="auto" w:fill="D9D9D9" w:themeFill="background1" w:themeFillShade="D9"/>
                  <w:vAlign w:val="center"/>
                  <w:hideMark/>
                </w:tcPr>
                <w:p w14:paraId="3C12C1C5" w14:textId="77777777" w:rsidR="00176FA5" w:rsidRPr="00CE25A0" w:rsidRDefault="00176FA5" w:rsidP="00D84494">
                  <w:pPr>
                    <w:spacing w:after="0"/>
                    <w:jc w:val="center"/>
                    <w:rPr>
                      <w:rFonts w:ascii="Calibri" w:eastAsia="Times New Roman" w:hAnsi="Calibri" w:cs="Calibri"/>
                      <w:b/>
                      <w:bCs/>
                      <w:color w:val="000000" w:themeColor="text1"/>
                      <w:sz w:val="18"/>
                      <w:szCs w:val="18"/>
                      <w:lang w:val="es-ES" w:eastAsia="es-ES"/>
                    </w:rPr>
                  </w:pPr>
                  <w:r w:rsidRPr="00CE25A0">
                    <w:rPr>
                      <w:rFonts w:ascii="Calibri" w:eastAsia="Times New Roman" w:hAnsi="Calibri" w:cs="Calibri"/>
                      <w:b/>
                      <w:bCs/>
                      <w:color w:val="000000" w:themeColor="text1"/>
                      <w:sz w:val="18"/>
                      <w:szCs w:val="18"/>
                      <w:lang w:val="es-ES" w:eastAsia="es-ES"/>
                    </w:rPr>
                    <w:t>Promedio</w:t>
                  </w:r>
                </w:p>
              </w:tc>
            </w:tr>
            <w:tr w:rsidR="00CE25A0" w:rsidRPr="00CE25A0" w14:paraId="707656F3" w14:textId="77777777" w:rsidTr="00CE25A0">
              <w:trPr>
                <w:trHeight w:val="113"/>
              </w:trPr>
              <w:tc>
                <w:tcPr>
                  <w:tcW w:w="1266" w:type="dxa"/>
                  <w:tcBorders>
                    <w:top w:val="single" w:sz="8" w:space="0" w:color="000000"/>
                    <w:left w:val="single" w:sz="8" w:space="0" w:color="000000"/>
                    <w:bottom w:val="single" w:sz="8" w:space="0" w:color="000000"/>
                    <w:right w:val="single" w:sz="8" w:space="0" w:color="000000"/>
                  </w:tcBorders>
                </w:tcPr>
                <w:p w14:paraId="5E1BDA33" w14:textId="41F4CDA9"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Cauquenes</w:t>
                  </w:r>
                </w:p>
              </w:tc>
              <w:tc>
                <w:tcPr>
                  <w:tcW w:w="794"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4D75EB4" w14:textId="7D7A765D"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79</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1559060C"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1349A7F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76</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0BBE868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273AC46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148E60F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352AB5A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4286A96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431E561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75</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7DD9C9F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77</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2725A3C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77</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6A08F92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74</w:t>
                  </w:r>
                </w:p>
              </w:tc>
              <w:tc>
                <w:tcPr>
                  <w:tcW w:w="794" w:type="dxa"/>
                  <w:tcBorders>
                    <w:top w:val="single" w:sz="8" w:space="0" w:color="000000"/>
                    <w:left w:val="nil"/>
                    <w:bottom w:val="single" w:sz="8" w:space="0" w:color="000000"/>
                    <w:right w:val="single" w:sz="8" w:space="0" w:color="000000"/>
                  </w:tcBorders>
                  <w:shd w:val="clear" w:color="auto" w:fill="auto"/>
                  <w:vAlign w:val="center"/>
                  <w:hideMark/>
                </w:tcPr>
                <w:p w14:paraId="754B7B0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872" w:type="dxa"/>
                  <w:tcBorders>
                    <w:top w:val="single" w:sz="8" w:space="0" w:color="000000"/>
                    <w:left w:val="nil"/>
                    <w:bottom w:val="single" w:sz="8" w:space="0" w:color="000000"/>
                    <w:right w:val="single" w:sz="8" w:space="0" w:color="000000"/>
                  </w:tcBorders>
                  <w:shd w:val="clear" w:color="auto" w:fill="auto"/>
                  <w:vAlign w:val="center"/>
                  <w:hideMark/>
                </w:tcPr>
                <w:p w14:paraId="6BBA986C"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79</w:t>
                  </w:r>
                </w:p>
              </w:tc>
            </w:tr>
            <w:tr w:rsidR="00CE25A0" w:rsidRPr="00CE25A0" w14:paraId="727D2077"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185B3D71" w14:textId="6782AD0D"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Chanco</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06F2A1E4" w14:textId="6D8EBFA6"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53953D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3511DF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9F6760C"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F1B9FD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1D01A7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794A1A6"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C0A234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BF89A6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B478CF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2F81176"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1C2B00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79</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4E73C4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45FF697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r>
            <w:tr w:rsidR="00CE25A0" w:rsidRPr="00CE25A0" w14:paraId="1FC9B45E"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5A0FC68A" w14:textId="1B35B1B4"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Constitución</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45535E34" w14:textId="7F50CE85"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A51DD2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19E59C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2E789C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79E5B2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11B032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454431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F9F6A8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1C5AEE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7D3BE2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13340D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64AE14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1B0451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7257725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r>
            <w:tr w:rsidR="00CE25A0" w:rsidRPr="00CE25A0" w14:paraId="2001351F"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09F9F518" w14:textId="75EF0208"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Curanipe</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1819484D" w14:textId="2A4090A6"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CF776C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C93C09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B4FA7E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9E96DB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B21BCD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855B3D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AE1C43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231E5F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F4F5EEF"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2F9F7E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AA917BC"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40082E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52ABB30F" w14:textId="77777777" w:rsidR="00DC5CB5" w:rsidRPr="00CE25A0" w:rsidRDefault="00DC5CB5" w:rsidP="00DC5CB5">
                  <w:pPr>
                    <w:spacing w:after="0"/>
                    <w:jc w:val="center"/>
                    <w:rPr>
                      <w:rFonts w:ascii="Times New Roman" w:eastAsia="Times New Roman" w:hAnsi="Times New Roman" w:cs="Times New Roman"/>
                      <w:color w:val="000000"/>
                      <w:sz w:val="18"/>
                      <w:szCs w:val="18"/>
                      <w:lang w:val="es-ES" w:eastAsia="es-ES"/>
                    </w:rPr>
                  </w:pPr>
                  <w:r w:rsidRPr="00CE25A0">
                    <w:rPr>
                      <w:rFonts w:ascii="Times New Roman" w:eastAsia="Times New Roman" w:hAnsi="Times New Roman" w:cs="Times New Roman"/>
                      <w:color w:val="000000"/>
                      <w:sz w:val="18"/>
                      <w:szCs w:val="18"/>
                      <w:lang w:val="es-ES" w:eastAsia="es-ES"/>
                    </w:rPr>
                    <w:t>- </w:t>
                  </w:r>
                </w:p>
              </w:tc>
            </w:tr>
            <w:tr w:rsidR="00CE25A0" w:rsidRPr="00CE25A0" w14:paraId="302C4BCE"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03F499A7" w14:textId="6D2DDD39"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Curepto</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695FA49A" w14:textId="553C4374"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53A869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149C56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47</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62751B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D75D98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D2605E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6BD803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EED9C6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C95334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2DCA57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5C4F0C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F5578E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D0D014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56F5D65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47</w:t>
                  </w:r>
                </w:p>
              </w:tc>
            </w:tr>
            <w:tr w:rsidR="00CE25A0" w:rsidRPr="00CE25A0" w14:paraId="21403F62"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681F1337" w14:textId="138CB85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Curicó</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2E64D7E8" w14:textId="59B74D58"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DBBB05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79</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4695B1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8D7641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A27495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035E5B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EBAD6D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0D1519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93328E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AB5F29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128C40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3F42DD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98F2B8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6486C4F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r>
            <w:tr w:rsidR="00CE25A0" w:rsidRPr="00CE25A0" w14:paraId="50B6C724"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74EE2A74" w14:textId="188892FC"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Gualleco</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38CC56C9" w14:textId="0B31148D"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22A421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A36943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AE01736"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1E72C6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C9EAD8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E73EC8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0460B1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A24BB4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E31CD5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7A04D9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BCC72E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D61608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4BC14667" w14:textId="77777777" w:rsidR="00DC5CB5" w:rsidRPr="00CE25A0" w:rsidRDefault="00DC5CB5" w:rsidP="00DC5CB5">
                  <w:pPr>
                    <w:spacing w:after="0"/>
                    <w:jc w:val="center"/>
                    <w:rPr>
                      <w:rFonts w:ascii="Times New Roman" w:eastAsia="Times New Roman" w:hAnsi="Times New Roman" w:cs="Times New Roman"/>
                      <w:color w:val="000000"/>
                      <w:sz w:val="18"/>
                      <w:szCs w:val="18"/>
                      <w:lang w:val="es-ES" w:eastAsia="es-ES"/>
                    </w:rPr>
                  </w:pPr>
                  <w:r w:rsidRPr="00CE25A0">
                    <w:rPr>
                      <w:rFonts w:ascii="Times New Roman" w:eastAsia="Times New Roman" w:hAnsi="Times New Roman" w:cs="Times New Roman"/>
                      <w:color w:val="000000"/>
                      <w:sz w:val="18"/>
                      <w:szCs w:val="18"/>
                      <w:lang w:val="es-ES" w:eastAsia="es-ES"/>
                    </w:rPr>
                    <w:t> -</w:t>
                  </w:r>
                </w:p>
              </w:tc>
            </w:tr>
            <w:tr w:rsidR="00CE25A0" w:rsidRPr="00CE25A0" w14:paraId="31AF8A93"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70BF2094" w14:textId="4A7B9BEC"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Linares</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0F02953C" w14:textId="6FDF9E0C"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75</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123DA8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76</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782CAE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FADD3CF"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79</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AA37D46"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D09AE7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775C78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C74021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98054B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78</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B3DD03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65</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D696D26"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77</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08D3A3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74</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4FF7A7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180923CF"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78</w:t>
                  </w:r>
                </w:p>
              </w:tc>
            </w:tr>
            <w:tr w:rsidR="00CE25A0" w:rsidRPr="00CE25A0" w14:paraId="7F5A3878"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2BB72A20" w14:textId="0319866D"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Molina</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36640318" w14:textId="6F51AF18"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5D7737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5750AC6"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62B1B6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EC7379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BABF79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F4638F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40539A6"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78152D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753210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B25C74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359E2A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A59ED6C"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16F63BA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r>
            <w:tr w:rsidR="00CE25A0" w:rsidRPr="00CE25A0" w14:paraId="48B027AF"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6E9037AA" w14:textId="0546C756"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Parral</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43356182" w14:textId="2CD7D196"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76</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1EA934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F2065C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8ED67A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6AD20E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AD4AF4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C5479A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FCBCD1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888BC6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77</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0AFD63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73</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4B8E06F"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386B28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60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17AD0D6"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68</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7FAA70A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77</w:t>
                  </w:r>
                </w:p>
              </w:tc>
            </w:tr>
            <w:tr w:rsidR="00CE25A0" w:rsidRPr="00CE25A0" w14:paraId="7AAE3E86"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7B433DCA" w14:textId="0759E984"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Pelarco</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28EF31D4" w14:textId="2DB45C3C"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B574FE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FA1527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54</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AE5A1A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678731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5E516BF"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0A676D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D2A5E6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D73E9F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2E34EB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54FC63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0739F2C"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EAE0C2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26147A8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54</w:t>
                  </w:r>
                </w:p>
              </w:tc>
            </w:tr>
            <w:tr w:rsidR="00CE25A0" w:rsidRPr="00CE25A0" w14:paraId="39010A04"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52BCBB62" w14:textId="1F602B10"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Rauco</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09A18994" w14:textId="5DA65FF9"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83</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5279FA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C24759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DBF732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4B258F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90BF0D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A2364A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AD896B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21A814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DDDA336"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ACB071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9DCBBB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41AA06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6C8803A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r>
            <w:tr w:rsidR="00CE25A0" w:rsidRPr="00CE25A0" w14:paraId="35BED12A"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5B537CFD" w14:textId="4760BF49"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Retiro</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77EA081A" w14:textId="2D6D75F8"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845C6A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7E3D72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AC1DA1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9D9A0C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CF9605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5F0A01F"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B3BB4E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C97F47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C8B087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CD0D21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219794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64F65D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7F031EB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r>
            <w:tr w:rsidR="00CE25A0" w:rsidRPr="00CE25A0" w14:paraId="2FA90646"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63B5871D" w14:textId="6597287C"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San Clemente</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746AFB04" w14:textId="2CEEE435"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83</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72CC296"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B31D15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1385F6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AAFDA3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754335F"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4439BD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0BED9F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4BC44B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5A55A4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38627C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CB17F46"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06C62D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4917C33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r>
            <w:tr w:rsidR="00CE25A0" w:rsidRPr="00CE25A0" w14:paraId="40C24CD6"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08C6D1B6" w14:textId="72F91C7F"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San Javier</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0262777C" w14:textId="460D56C6"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68E918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672052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F3D2FA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9598B8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B49C76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87397B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58FB3B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4EDB5A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E5F1A3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17D998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A78B3E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39989A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2443312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r>
            <w:tr w:rsidR="00CE25A0" w:rsidRPr="00CE25A0" w14:paraId="63B0EF19"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0090A338" w14:textId="59C7333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Talca</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790A7E23" w14:textId="4E67D62F"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78</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296011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78</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FB4E3A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98DCFF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06FF20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1A3B77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0C2961F"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405CBB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D6560D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541078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74</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ACA7D5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5374E6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5C73FB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07E47D8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r>
            <w:tr w:rsidR="00CE25A0" w:rsidRPr="00CE25A0" w14:paraId="5FBA5321"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675AE02A" w14:textId="4A04A138"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Teno</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15D1755D" w14:textId="47D23C2A"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F903E1D"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BABA36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2A830C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9635F0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440DC7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755D08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22DB4C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E7CA85C"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F538D2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35A860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79</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2D3ABCF"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D72D6B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76</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09A37B3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r>
            <w:tr w:rsidR="00CE25A0" w:rsidRPr="00CE25A0" w14:paraId="729E5DF1"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26709F6E" w14:textId="2EA9ABD3"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Villa Alegre</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0A13FFA5" w14:textId="24568673"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C430A93"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83</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2F974A1"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6FC2C6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340B5F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491042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A58C36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A4D169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A68865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80</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6F63ECC"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5FD402BB"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379AC0E"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DCA730C"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82</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6AAC64A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81</w:t>
                  </w:r>
                </w:p>
              </w:tc>
            </w:tr>
            <w:tr w:rsidR="00CE25A0" w:rsidRPr="00CE25A0" w14:paraId="043247E9" w14:textId="77777777" w:rsidTr="00CE25A0">
              <w:trPr>
                <w:trHeight w:val="113"/>
              </w:trPr>
              <w:tc>
                <w:tcPr>
                  <w:tcW w:w="1266" w:type="dxa"/>
                  <w:tcBorders>
                    <w:top w:val="single" w:sz="4" w:space="0" w:color="5B9BD5"/>
                    <w:left w:val="single" w:sz="8" w:space="0" w:color="000000"/>
                    <w:bottom w:val="single" w:sz="8" w:space="0" w:color="000000"/>
                    <w:right w:val="single" w:sz="8" w:space="0" w:color="000000"/>
                  </w:tcBorders>
                </w:tcPr>
                <w:p w14:paraId="3ED200BD" w14:textId="3E318642"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hAnsi="Calibri" w:cs="Calibri"/>
                      <w:color w:val="000000"/>
                      <w:sz w:val="18"/>
                      <w:szCs w:val="18"/>
                    </w:rPr>
                    <w:t>Yerbas Buenas</w:t>
                  </w:r>
                </w:p>
              </w:tc>
              <w:tc>
                <w:tcPr>
                  <w:tcW w:w="794" w:type="dxa"/>
                  <w:tcBorders>
                    <w:top w:val="single" w:sz="4" w:space="0" w:color="5B9BD5"/>
                    <w:left w:val="single" w:sz="8" w:space="0" w:color="000000"/>
                    <w:bottom w:val="single" w:sz="8" w:space="0" w:color="000000"/>
                    <w:right w:val="single" w:sz="8" w:space="0" w:color="000000"/>
                  </w:tcBorders>
                  <w:shd w:val="clear" w:color="auto" w:fill="auto"/>
                  <w:vAlign w:val="center"/>
                  <w:hideMark/>
                </w:tcPr>
                <w:p w14:paraId="4086C962" w14:textId="49A0F489"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0DE87E8F"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B4BF224"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B951FC7"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42F0E0D2"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2DEDB5B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3616775"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1ACAA08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A7D87FA"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CD66459"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77D4A51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33CD4508"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794" w:type="dxa"/>
                  <w:tcBorders>
                    <w:top w:val="single" w:sz="4" w:space="0" w:color="5B9BD5"/>
                    <w:left w:val="nil"/>
                    <w:bottom w:val="single" w:sz="8" w:space="0" w:color="000000"/>
                    <w:right w:val="single" w:sz="8" w:space="0" w:color="000000"/>
                  </w:tcBorders>
                  <w:shd w:val="clear" w:color="auto" w:fill="auto"/>
                  <w:vAlign w:val="center"/>
                  <w:hideMark/>
                </w:tcPr>
                <w:p w14:paraId="64DE253C"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N/I</w:t>
                  </w:r>
                </w:p>
              </w:tc>
              <w:tc>
                <w:tcPr>
                  <w:tcW w:w="872" w:type="dxa"/>
                  <w:tcBorders>
                    <w:top w:val="single" w:sz="4" w:space="0" w:color="5B9BD5"/>
                    <w:left w:val="nil"/>
                    <w:bottom w:val="single" w:sz="8" w:space="0" w:color="000000"/>
                    <w:right w:val="single" w:sz="8" w:space="0" w:color="000000"/>
                  </w:tcBorders>
                  <w:shd w:val="clear" w:color="auto" w:fill="auto"/>
                  <w:vAlign w:val="center"/>
                  <w:hideMark/>
                </w:tcPr>
                <w:p w14:paraId="39476D20" w14:textId="77777777" w:rsidR="00DC5CB5" w:rsidRPr="00CE25A0" w:rsidRDefault="00DC5CB5" w:rsidP="00DC5CB5">
                  <w:pPr>
                    <w:spacing w:after="0"/>
                    <w:jc w:val="center"/>
                    <w:rPr>
                      <w:rFonts w:ascii="Calibri" w:eastAsia="Times New Roman" w:hAnsi="Calibri" w:cs="Calibri"/>
                      <w:color w:val="000000"/>
                      <w:sz w:val="18"/>
                      <w:szCs w:val="18"/>
                      <w:lang w:val="es-ES" w:eastAsia="es-ES"/>
                    </w:rPr>
                  </w:pPr>
                  <w:r w:rsidRPr="00CE25A0">
                    <w:rPr>
                      <w:rFonts w:ascii="Calibri" w:eastAsia="Times New Roman" w:hAnsi="Calibri" w:cs="Calibri"/>
                      <w:color w:val="000000"/>
                      <w:sz w:val="18"/>
                      <w:szCs w:val="18"/>
                      <w:lang w:val="es-ES" w:eastAsia="es-ES"/>
                    </w:rPr>
                    <w:t>-</w:t>
                  </w:r>
                </w:p>
              </w:tc>
            </w:tr>
          </w:tbl>
          <w:p w14:paraId="21872AEC" w14:textId="77777777" w:rsidR="00B2309D" w:rsidRPr="00B2309D" w:rsidRDefault="00B2309D" w:rsidP="00B2309D">
            <w:pPr>
              <w:autoSpaceDE w:val="0"/>
              <w:autoSpaceDN w:val="0"/>
              <w:adjustRightInd w:val="0"/>
              <w:spacing w:before="4" w:after="160" w:line="110" w:lineRule="exact"/>
              <w:jc w:val="left"/>
              <w:rPr>
                <w:rFonts w:asciiTheme="minorHAnsi" w:eastAsiaTheme="minorHAnsi" w:hAnsiTheme="minorHAnsi" w:cs="Calibri"/>
                <w:sz w:val="11"/>
                <w:szCs w:val="11"/>
                <w:lang w:val="es-CL" w:eastAsia="en-US"/>
              </w:rPr>
            </w:pPr>
          </w:p>
          <w:p w14:paraId="2AD522DA" w14:textId="17FD5C9C" w:rsidR="00B2309D" w:rsidRDefault="00B2309D" w:rsidP="00B2309D">
            <w:pPr>
              <w:autoSpaceDE w:val="0"/>
              <w:autoSpaceDN w:val="0"/>
              <w:adjustRightInd w:val="0"/>
              <w:spacing w:before="15" w:after="160" w:line="240" w:lineRule="exact"/>
              <w:jc w:val="left"/>
              <w:rPr>
                <w:rFonts w:ascii="Times New Roman" w:eastAsiaTheme="minorHAnsi" w:hAnsi="Times New Roman" w:cstheme="minorBidi"/>
                <w:sz w:val="24"/>
                <w:szCs w:val="24"/>
                <w:lang w:val="es-CL" w:eastAsia="en-US"/>
              </w:rPr>
            </w:pPr>
          </w:p>
          <w:p w14:paraId="6DD69187" w14:textId="5B99E579" w:rsidR="00D84494" w:rsidRDefault="00D84494" w:rsidP="00B2309D">
            <w:pPr>
              <w:autoSpaceDE w:val="0"/>
              <w:autoSpaceDN w:val="0"/>
              <w:adjustRightInd w:val="0"/>
              <w:spacing w:before="15" w:after="160" w:line="240" w:lineRule="exact"/>
              <w:jc w:val="left"/>
              <w:rPr>
                <w:rFonts w:ascii="Times New Roman" w:eastAsiaTheme="minorHAnsi" w:hAnsi="Times New Roman" w:cstheme="minorBidi"/>
                <w:sz w:val="24"/>
                <w:szCs w:val="24"/>
                <w:lang w:val="es-CL" w:eastAsia="en-US"/>
              </w:rPr>
            </w:pPr>
          </w:p>
          <w:p w14:paraId="3A052F7F" w14:textId="73FBDB1F" w:rsidR="00D84494" w:rsidRDefault="00D84494" w:rsidP="00B2309D">
            <w:pPr>
              <w:autoSpaceDE w:val="0"/>
              <w:autoSpaceDN w:val="0"/>
              <w:adjustRightInd w:val="0"/>
              <w:spacing w:before="15" w:after="160" w:line="240" w:lineRule="exact"/>
              <w:jc w:val="left"/>
              <w:rPr>
                <w:rFonts w:ascii="Times New Roman" w:eastAsiaTheme="minorHAnsi" w:hAnsi="Times New Roman" w:cstheme="minorBidi"/>
                <w:sz w:val="24"/>
                <w:szCs w:val="24"/>
                <w:lang w:val="es-CL" w:eastAsia="en-US"/>
              </w:rPr>
            </w:pPr>
          </w:p>
          <w:p w14:paraId="2012391D" w14:textId="7625C2F5" w:rsidR="00D84494" w:rsidRDefault="00D84494" w:rsidP="00B2309D">
            <w:pPr>
              <w:autoSpaceDE w:val="0"/>
              <w:autoSpaceDN w:val="0"/>
              <w:adjustRightInd w:val="0"/>
              <w:spacing w:before="15" w:after="160" w:line="240" w:lineRule="exact"/>
              <w:jc w:val="left"/>
              <w:rPr>
                <w:rFonts w:ascii="Times New Roman" w:eastAsiaTheme="minorHAnsi" w:hAnsi="Times New Roman" w:cstheme="minorBidi"/>
                <w:sz w:val="24"/>
                <w:szCs w:val="24"/>
                <w:lang w:val="es-CL" w:eastAsia="en-US"/>
              </w:rPr>
            </w:pPr>
          </w:p>
          <w:p w14:paraId="21B51E67" w14:textId="3C5C1063" w:rsidR="00D84494" w:rsidRDefault="00D84494" w:rsidP="00B2309D">
            <w:pPr>
              <w:autoSpaceDE w:val="0"/>
              <w:autoSpaceDN w:val="0"/>
              <w:adjustRightInd w:val="0"/>
              <w:spacing w:before="15" w:after="160" w:line="240" w:lineRule="exact"/>
              <w:jc w:val="left"/>
              <w:rPr>
                <w:rFonts w:ascii="Times New Roman" w:eastAsiaTheme="minorHAnsi" w:hAnsi="Times New Roman" w:cstheme="minorBidi"/>
                <w:sz w:val="24"/>
                <w:szCs w:val="24"/>
                <w:lang w:val="es-CL" w:eastAsia="en-US"/>
              </w:rPr>
            </w:pPr>
          </w:p>
          <w:p w14:paraId="32ED7DEF" w14:textId="5C04F6BD" w:rsidR="00D84494" w:rsidRDefault="00D84494" w:rsidP="00B2309D">
            <w:pPr>
              <w:autoSpaceDE w:val="0"/>
              <w:autoSpaceDN w:val="0"/>
              <w:adjustRightInd w:val="0"/>
              <w:spacing w:before="15" w:after="160" w:line="240" w:lineRule="exact"/>
              <w:jc w:val="left"/>
              <w:rPr>
                <w:rFonts w:ascii="Times New Roman" w:eastAsiaTheme="minorHAnsi" w:hAnsi="Times New Roman" w:cstheme="minorBidi"/>
                <w:sz w:val="24"/>
                <w:szCs w:val="24"/>
                <w:lang w:val="es-CL" w:eastAsia="en-US"/>
              </w:rPr>
            </w:pPr>
          </w:p>
          <w:p w14:paraId="457AA459" w14:textId="0CFFD58F" w:rsidR="00D84494" w:rsidRDefault="00D84494" w:rsidP="00B2309D">
            <w:pPr>
              <w:autoSpaceDE w:val="0"/>
              <w:autoSpaceDN w:val="0"/>
              <w:adjustRightInd w:val="0"/>
              <w:spacing w:before="15" w:after="160" w:line="240" w:lineRule="exact"/>
              <w:jc w:val="left"/>
              <w:rPr>
                <w:rFonts w:ascii="Times New Roman" w:eastAsiaTheme="minorHAnsi" w:hAnsi="Times New Roman" w:cstheme="minorBidi"/>
                <w:sz w:val="24"/>
                <w:szCs w:val="24"/>
                <w:lang w:val="es-CL" w:eastAsia="en-US"/>
              </w:rPr>
            </w:pPr>
          </w:p>
          <w:p w14:paraId="4DB07FA7" w14:textId="071E060F" w:rsidR="00D84494" w:rsidRDefault="00D84494" w:rsidP="00B2309D">
            <w:pPr>
              <w:autoSpaceDE w:val="0"/>
              <w:autoSpaceDN w:val="0"/>
              <w:adjustRightInd w:val="0"/>
              <w:spacing w:before="15" w:after="160" w:line="240" w:lineRule="exact"/>
              <w:jc w:val="left"/>
              <w:rPr>
                <w:rFonts w:ascii="Times New Roman" w:eastAsiaTheme="minorHAnsi" w:hAnsi="Times New Roman" w:cstheme="minorBidi"/>
                <w:sz w:val="24"/>
                <w:szCs w:val="24"/>
                <w:lang w:val="es-CL" w:eastAsia="en-US"/>
              </w:rPr>
            </w:pPr>
          </w:p>
          <w:p w14:paraId="4FC15C78" w14:textId="77777777" w:rsidR="00037429" w:rsidRDefault="00037429" w:rsidP="00037429">
            <w:pPr>
              <w:autoSpaceDE w:val="0"/>
              <w:autoSpaceDN w:val="0"/>
              <w:adjustRightInd w:val="0"/>
              <w:spacing w:before="22" w:after="160"/>
              <w:ind w:right="-20"/>
              <w:jc w:val="left"/>
              <w:rPr>
                <w:rFonts w:asciiTheme="minorHAnsi" w:eastAsiaTheme="minorHAnsi" w:hAnsiTheme="minorHAnsi" w:cs="Calibri"/>
                <w:spacing w:val="-1"/>
                <w:sz w:val="18"/>
                <w:szCs w:val="16"/>
                <w:lang w:val="es-CL" w:eastAsia="en-US"/>
              </w:rPr>
            </w:pPr>
          </w:p>
          <w:p w14:paraId="104F6719" w14:textId="77777777" w:rsidR="00037429" w:rsidRDefault="00037429" w:rsidP="00037429">
            <w:pPr>
              <w:autoSpaceDE w:val="0"/>
              <w:autoSpaceDN w:val="0"/>
              <w:adjustRightInd w:val="0"/>
              <w:spacing w:before="22" w:after="160"/>
              <w:ind w:right="-20"/>
              <w:jc w:val="left"/>
              <w:rPr>
                <w:rFonts w:asciiTheme="minorHAnsi" w:eastAsiaTheme="minorHAnsi" w:hAnsiTheme="minorHAnsi" w:cs="Calibri"/>
                <w:spacing w:val="-1"/>
                <w:sz w:val="18"/>
                <w:szCs w:val="16"/>
                <w:lang w:val="es-CL" w:eastAsia="en-US"/>
              </w:rPr>
            </w:pPr>
          </w:p>
          <w:p w14:paraId="7B59EAD0" w14:textId="77777777" w:rsidR="00A01166" w:rsidRDefault="003866F5" w:rsidP="00037429">
            <w:pPr>
              <w:autoSpaceDE w:val="0"/>
              <w:autoSpaceDN w:val="0"/>
              <w:adjustRightInd w:val="0"/>
              <w:spacing w:before="22" w:after="160"/>
              <w:ind w:right="-20"/>
              <w:jc w:val="left"/>
              <w:rPr>
                <w:rFonts w:asciiTheme="minorHAnsi" w:eastAsiaTheme="minorHAnsi" w:hAnsiTheme="minorHAnsi" w:cs="Calibri"/>
                <w:spacing w:val="-1"/>
                <w:sz w:val="18"/>
                <w:szCs w:val="16"/>
                <w:lang w:val="es-CL" w:eastAsia="en-US"/>
              </w:rPr>
            </w:pPr>
            <w:r>
              <w:rPr>
                <w:rFonts w:asciiTheme="minorHAnsi" w:eastAsiaTheme="minorHAnsi" w:hAnsiTheme="minorHAnsi" w:cs="Calibri"/>
                <w:spacing w:val="-1"/>
                <w:sz w:val="18"/>
                <w:szCs w:val="16"/>
                <w:lang w:val="es-CL" w:eastAsia="en-US"/>
              </w:rPr>
              <w:t xml:space="preserve">   </w:t>
            </w:r>
          </w:p>
          <w:p w14:paraId="5E459593" w14:textId="77777777" w:rsidR="00CE25A0" w:rsidRDefault="00A01166" w:rsidP="00CE25A0">
            <w:pPr>
              <w:autoSpaceDE w:val="0"/>
              <w:autoSpaceDN w:val="0"/>
              <w:adjustRightInd w:val="0"/>
              <w:spacing w:before="22"/>
              <w:ind w:right="-20"/>
              <w:jc w:val="left"/>
              <w:rPr>
                <w:rFonts w:asciiTheme="minorHAnsi" w:eastAsiaTheme="minorHAnsi" w:hAnsiTheme="minorHAnsi" w:cs="Calibri"/>
                <w:spacing w:val="-1"/>
                <w:sz w:val="18"/>
                <w:szCs w:val="16"/>
                <w:lang w:val="es-CL" w:eastAsia="en-US"/>
              </w:rPr>
            </w:pPr>
            <w:r>
              <w:rPr>
                <w:rFonts w:asciiTheme="minorHAnsi" w:eastAsiaTheme="minorHAnsi" w:hAnsiTheme="minorHAnsi" w:cs="Calibri"/>
                <w:spacing w:val="-1"/>
                <w:sz w:val="18"/>
                <w:szCs w:val="16"/>
                <w:lang w:val="es-CL" w:eastAsia="en-US"/>
              </w:rPr>
              <w:t xml:space="preserve">     </w:t>
            </w:r>
          </w:p>
          <w:p w14:paraId="327779F2" w14:textId="77777777" w:rsidR="00CE25A0" w:rsidRDefault="00CE25A0" w:rsidP="00CE25A0">
            <w:pPr>
              <w:autoSpaceDE w:val="0"/>
              <w:autoSpaceDN w:val="0"/>
              <w:adjustRightInd w:val="0"/>
              <w:spacing w:before="22"/>
              <w:ind w:right="-20"/>
              <w:jc w:val="left"/>
              <w:rPr>
                <w:rFonts w:asciiTheme="minorHAnsi" w:eastAsiaTheme="minorHAnsi" w:hAnsiTheme="minorHAnsi" w:cs="Calibri"/>
                <w:spacing w:val="-1"/>
                <w:sz w:val="18"/>
                <w:szCs w:val="16"/>
                <w:lang w:val="es-CL" w:eastAsia="en-US"/>
              </w:rPr>
            </w:pPr>
          </w:p>
          <w:p w14:paraId="4DA6CFFA" w14:textId="428BFB2A" w:rsidR="00B2309D" w:rsidRDefault="00CE25A0" w:rsidP="00CE25A0">
            <w:pPr>
              <w:autoSpaceDE w:val="0"/>
              <w:autoSpaceDN w:val="0"/>
              <w:adjustRightInd w:val="0"/>
              <w:spacing w:before="22"/>
              <w:ind w:right="-20"/>
              <w:jc w:val="left"/>
              <w:rPr>
                <w:rFonts w:asciiTheme="minorHAnsi" w:eastAsiaTheme="minorHAnsi" w:hAnsiTheme="minorHAnsi" w:cs="Calibri"/>
                <w:sz w:val="18"/>
                <w:szCs w:val="16"/>
                <w:lang w:val="es-CL" w:eastAsia="en-US"/>
              </w:rPr>
            </w:pPr>
            <w:r>
              <w:rPr>
                <w:rFonts w:asciiTheme="minorHAnsi" w:eastAsiaTheme="minorHAnsi" w:hAnsiTheme="minorHAnsi" w:cs="Calibri"/>
                <w:spacing w:val="-1"/>
                <w:sz w:val="18"/>
                <w:szCs w:val="16"/>
                <w:lang w:val="es-CL" w:eastAsia="en-US"/>
              </w:rPr>
              <w:t xml:space="preserve">     </w:t>
            </w:r>
            <w:r w:rsidR="00B2309D" w:rsidRPr="00B2309D">
              <w:rPr>
                <w:rFonts w:asciiTheme="minorHAnsi" w:eastAsiaTheme="minorHAnsi" w:hAnsiTheme="minorHAnsi" w:cs="Calibri"/>
                <w:spacing w:val="-1"/>
                <w:sz w:val="18"/>
                <w:szCs w:val="16"/>
                <w:lang w:val="es-CL" w:eastAsia="en-US"/>
              </w:rPr>
              <w:t>N</w:t>
            </w:r>
            <w:r w:rsidR="00B2309D" w:rsidRPr="00B2309D">
              <w:rPr>
                <w:rFonts w:asciiTheme="minorHAnsi" w:eastAsiaTheme="minorHAnsi" w:hAnsiTheme="minorHAnsi" w:cs="Calibri"/>
                <w:sz w:val="18"/>
                <w:szCs w:val="16"/>
                <w:lang w:val="es-CL" w:eastAsia="en-US"/>
              </w:rPr>
              <w:t>/I = no ingresado</w:t>
            </w:r>
          </w:p>
          <w:p w14:paraId="1482C6EF" w14:textId="0E9FADBA" w:rsidR="00434080" w:rsidRPr="00B2309D" w:rsidRDefault="00CE25A0" w:rsidP="00CE25A0">
            <w:pPr>
              <w:autoSpaceDE w:val="0"/>
              <w:autoSpaceDN w:val="0"/>
              <w:adjustRightInd w:val="0"/>
              <w:spacing w:before="22"/>
              <w:ind w:right="-20"/>
              <w:jc w:val="left"/>
              <w:rPr>
                <w:rFonts w:asciiTheme="minorHAnsi" w:eastAsiaTheme="minorHAnsi" w:hAnsiTheme="minorHAnsi" w:cs="Calibri"/>
                <w:sz w:val="18"/>
                <w:szCs w:val="16"/>
                <w:lang w:val="es-CL" w:eastAsia="en-US"/>
              </w:rPr>
            </w:pPr>
            <w:r>
              <w:rPr>
                <w:rFonts w:asciiTheme="minorHAnsi" w:eastAsiaTheme="minorHAnsi" w:hAnsiTheme="minorHAnsi" w:cs="Calibri"/>
                <w:sz w:val="18"/>
                <w:szCs w:val="16"/>
                <w:lang w:val="es-CL" w:eastAsia="en-US"/>
              </w:rPr>
              <w:t xml:space="preserve">     </w:t>
            </w:r>
            <w:r w:rsidR="00434080">
              <w:rPr>
                <w:rFonts w:asciiTheme="minorHAnsi" w:eastAsiaTheme="minorHAnsi" w:hAnsiTheme="minorHAnsi" w:cs="Calibri"/>
                <w:sz w:val="18"/>
                <w:szCs w:val="16"/>
                <w:lang w:val="es-CL" w:eastAsia="en-US"/>
              </w:rPr>
              <w:t xml:space="preserve">Fuente: </w:t>
            </w:r>
            <w:r>
              <w:rPr>
                <w:rFonts w:asciiTheme="minorHAnsi" w:eastAsiaTheme="minorHAnsi" w:hAnsiTheme="minorHAnsi" w:cs="Calibri"/>
                <w:sz w:val="18"/>
                <w:szCs w:val="16"/>
                <w:lang w:val="es-CL" w:eastAsia="en-US"/>
              </w:rPr>
              <w:t>Antecedentes presentados por el titular con fecha 30-04-2020</w:t>
            </w:r>
          </w:p>
          <w:p w14:paraId="10E49D79" w14:textId="35214D2A" w:rsidR="00CE25A0" w:rsidRDefault="00CE25A0" w:rsidP="00176FA5">
            <w:pPr>
              <w:contextualSpacing/>
              <w:rPr>
                <w:b/>
                <w:bCs/>
              </w:rPr>
            </w:pPr>
          </w:p>
          <w:p w14:paraId="5845721C" w14:textId="77777777" w:rsidR="000F1F4C" w:rsidRDefault="00CF2ECB" w:rsidP="000F1F4C">
            <w:pPr>
              <w:contextualSpacing/>
              <w:rPr>
                <w:b/>
                <w:bCs/>
              </w:rPr>
            </w:pPr>
            <w:r>
              <w:rPr>
                <w:b/>
                <w:bCs/>
              </w:rPr>
              <w:t>ANALISIS Y RESULTADOS:</w:t>
            </w:r>
          </w:p>
          <w:p w14:paraId="1A4C9C0A" w14:textId="77777777" w:rsidR="000F1F4C" w:rsidRDefault="000F1F4C" w:rsidP="000F1F4C">
            <w:pPr>
              <w:contextualSpacing/>
              <w:rPr>
                <w:b/>
                <w:bCs/>
              </w:rPr>
            </w:pPr>
          </w:p>
          <w:p w14:paraId="1E992193" w14:textId="29530593" w:rsidR="000F1F4C" w:rsidRDefault="000F1F4C" w:rsidP="000F1F4C">
            <w:pPr>
              <w:keepNext/>
            </w:pPr>
            <w:r w:rsidRPr="000F1F4C">
              <w:t>E</w:t>
            </w:r>
            <w:r w:rsidR="007536F2">
              <w:t>n base a los antecedentes presentados por el titular</w:t>
            </w:r>
            <w:r w:rsidR="00F86A6F">
              <w:t>,</w:t>
            </w:r>
            <w:r w:rsidR="007536F2">
              <w:t xml:space="preserve"> es posible señalar que, si bien existen 3 </w:t>
            </w:r>
            <w:r w:rsidR="00592299">
              <w:t xml:space="preserve">casos de superación al </w:t>
            </w:r>
            <w:r w:rsidR="007536F2">
              <w:t>límite de control fijado en la RCA N.° 104/20</w:t>
            </w:r>
            <w:r w:rsidR="007536F2" w:rsidRPr="00BB3694">
              <w:t>14</w:t>
            </w:r>
            <w:r w:rsidR="007536F2">
              <w:t xml:space="preserve"> </w:t>
            </w:r>
            <w:r w:rsidR="00592299">
              <w:t>(</w:t>
            </w:r>
            <w:r w:rsidR="007536F2">
              <w:t>82%</w:t>
            </w:r>
            <w:r w:rsidR="00592299">
              <w:t>)</w:t>
            </w:r>
            <w:r>
              <w:t>,</w:t>
            </w:r>
            <w:r w:rsidR="00592299">
              <w:t xml:space="preserve"> para el control de ingreso de lodos provenientes de aguas servidas</w:t>
            </w:r>
            <w:r w:rsidR="007536F2">
              <w:t xml:space="preserve">, </w:t>
            </w:r>
            <w:r w:rsidR="001C39B2">
              <w:t>estas superaciones</w:t>
            </w:r>
            <w:r w:rsidR="00F86A6F">
              <w:t xml:space="preserve"> han presentado sólo un punto</w:t>
            </w:r>
            <w:r w:rsidR="00592299">
              <w:t xml:space="preserve"> </w:t>
            </w:r>
            <w:r w:rsidR="00A01166">
              <w:t>porcentual de</w:t>
            </w:r>
            <w:r w:rsidR="00F86A6F">
              <w:t xml:space="preserve"> superación</w:t>
            </w:r>
            <w:r w:rsidR="00A01166">
              <w:t>,</w:t>
            </w:r>
            <w:r w:rsidR="00F86A6F">
              <w:t xml:space="preserve"> </w:t>
            </w:r>
            <w:r w:rsidR="00A01166">
              <w:t xml:space="preserve">situación que </w:t>
            </w:r>
            <w:r>
              <w:t xml:space="preserve">además </w:t>
            </w:r>
            <w:r w:rsidR="00F86A6F">
              <w:t>no ha reiterativa en ninguna de las plantas de origen</w:t>
            </w:r>
            <w:r w:rsidR="00A01166">
              <w:t xml:space="preserve"> durante el período</w:t>
            </w:r>
            <w:r w:rsidR="00F86A6F">
              <w:t xml:space="preserve">. </w:t>
            </w:r>
            <w:r>
              <w:rPr>
                <w:rFonts w:asciiTheme="minorHAnsi" w:eastAsiaTheme="minorHAnsi" w:hAnsiTheme="minorHAnsi" w:cstheme="minorHAnsi"/>
                <w:bCs/>
                <w:szCs w:val="22"/>
                <w:lang w:val="es-CL" w:eastAsia="en-US"/>
              </w:rPr>
              <w:t xml:space="preserve">Sin perjuicio de lo anterior, el titular no acredita el aviso </w:t>
            </w:r>
            <w:r w:rsidRPr="00031C89">
              <w:t xml:space="preserve">a la autoridad </w:t>
            </w:r>
            <w:r>
              <w:t xml:space="preserve">respecto </w:t>
            </w:r>
            <w:r w:rsidRPr="00031C89">
              <w:t xml:space="preserve">del ingreso de lodos con humedades mayores a las indicadas en </w:t>
            </w:r>
            <w:r>
              <w:t xml:space="preserve">el </w:t>
            </w:r>
            <w:r w:rsidRPr="00031C89">
              <w:t xml:space="preserve">plazo </w:t>
            </w:r>
            <w:r>
              <w:t>considerado en la RCA N.° 104/2014</w:t>
            </w:r>
            <w:r w:rsidRPr="00031C89">
              <w:t xml:space="preserve"> (82%)</w:t>
            </w:r>
            <w:r>
              <w:t>, en un periodo no</w:t>
            </w:r>
            <w:r w:rsidRPr="00031C89">
              <w:t xml:space="preserve"> mayor a 48 horas</w:t>
            </w:r>
            <w:r>
              <w:t xml:space="preserve">, pues sólo presenta esta información en sus informes mensuales remitidos a la Seremi de Salud y en los reportes cargados en la página de seguimiento ambiental de la </w:t>
            </w:r>
            <w:r>
              <w:lastRenderedPageBreak/>
              <w:t>Superintendencia del Medio Ambiente.</w:t>
            </w:r>
            <w:r w:rsidR="00D05C69">
              <w:t xml:space="preserve"> Por otra parte, el cambio a los límites de humedad en el ingreso de lodos, no correspondería a una modificación de proyecto, sino a un cambio en las condiciones de operación del proyecto. </w:t>
            </w:r>
          </w:p>
          <w:p w14:paraId="1B7FDDF1" w14:textId="77777777" w:rsidR="000F1F4C" w:rsidRDefault="000F1F4C" w:rsidP="00176FA5">
            <w:pPr>
              <w:keepNext/>
            </w:pPr>
          </w:p>
          <w:p w14:paraId="61C4353A" w14:textId="77777777" w:rsidR="001C39B2" w:rsidRDefault="00DD60CC" w:rsidP="00FC4B63">
            <w:pPr>
              <w:overflowPunct w:val="0"/>
              <w:autoSpaceDE w:val="0"/>
              <w:autoSpaceDN w:val="0"/>
              <w:adjustRightInd w:val="0"/>
              <w:rPr>
                <w:rFonts w:asciiTheme="minorHAnsi" w:eastAsiaTheme="minorHAnsi" w:hAnsiTheme="minorHAnsi" w:cstheme="minorHAnsi"/>
                <w:bCs/>
                <w:szCs w:val="22"/>
                <w:lang w:val="es-CL" w:eastAsia="en-US"/>
              </w:rPr>
            </w:pPr>
            <w:r>
              <w:rPr>
                <w:rFonts w:asciiTheme="minorHAnsi" w:eastAsiaTheme="minorHAnsi" w:hAnsiTheme="minorHAnsi" w:cstheme="minorHAnsi"/>
                <w:bCs/>
                <w:szCs w:val="22"/>
                <w:lang w:val="es-CL" w:eastAsia="en-US"/>
              </w:rPr>
              <w:t xml:space="preserve">Sin perjuicio de lo anterior, case señalar que el titular presentó una </w:t>
            </w:r>
            <w:r w:rsidRPr="00C40B73">
              <w:rPr>
                <w:rFonts w:asciiTheme="minorHAnsi" w:eastAsiaTheme="minorHAnsi" w:hAnsiTheme="minorHAnsi" w:cstheme="minorHAnsi"/>
                <w:bCs/>
                <w:szCs w:val="22"/>
                <w:lang w:val="es-CL" w:eastAsia="en-US"/>
              </w:rPr>
              <w:t>consulta de pertinencia de</w:t>
            </w:r>
            <w:r>
              <w:rPr>
                <w:rFonts w:asciiTheme="minorHAnsi" w:eastAsiaTheme="minorHAnsi" w:hAnsiTheme="minorHAnsi" w:cstheme="minorHAnsi"/>
                <w:bCs/>
                <w:szCs w:val="22"/>
                <w:lang w:val="es-CL" w:eastAsia="en-US"/>
              </w:rPr>
              <w:t xml:space="preserve"> ingreso al SEIA, </w:t>
            </w:r>
            <w:r w:rsidRPr="00C40B73">
              <w:rPr>
                <w:rFonts w:asciiTheme="minorHAnsi" w:eastAsiaTheme="minorHAnsi" w:hAnsiTheme="minorHAnsi" w:cstheme="minorHAnsi"/>
                <w:bCs/>
                <w:szCs w:val="22"/>
                <w:lang w:val="es-CL" w:eastAsia="en-US"/>
              </w:rPr>
              <w:t>nominada “Ajuste al Proyecto Centro de Tratamiento Eco Maule”, que consiste en un aumento al límite impuesto para la humedad de ingreso de lodos sanitarios desde 82% a 85%</w:t>
            </w:r>
            <w:r>
              <w:rPr>
                <w:rFonts w:asciiTheme="minorHAnsi" w:eastAsiaTheme="minorHAnsi" w:hAnsiTheme="minorHAnsi" w:cstheme="minorHAnsi"/>
                <w:bCs/>
                <w:szCs w:val="22"/>
                <w:lang w:val="es-CL" w:eastAsia="en-US"/>
              </w:rPr>
              <w:t xml:space="preserve">. Esta consulta fue </w:t>
            </w:r>
            <w:r w:rsidRPr="00C40B73">
              <w:rPr>
                <w:rFonts w:asciiTheme="minorHAnsi" w:eastAsiaTheme="minorHAnsi" w:hAnsiTheme="minorHAnsi" w:cstheme="minorHAnsi"/>
                <w:bCs/>
                <w:szCs w:val="22"/>
                <w:lang w:val="es-CL" w:eastAsia="en-US"/>
              </w:rPr>
              <w:t>resuelta mediante la Res. Ex N.º 141/2018 de</w:t>
            </w:r>
            <w:r>
              <w:rPr>
                <w:rFonts w:asciiTheme="minorHAnsi" w:eastAsiaTheme="minorHAnsi" w:hAnsiTheme="minorHAnsi" w:cstheme="minorHAnsi"/>
                <w:bCs/>
                <w:szCs w:val="22"/>
                <w:lang w:val="es-CL" w:eastAsia="en-US"/>
              </w:rPr>
              <w:t xml:space="preserve">l SEA </w:t>
            </w:r>
            <w:r w:rsidRPr="00C40B73">
              <w:rPr>
                <w:rFonts w:asciiTheme="minorHAnsi" w:eastAsiaTheme="minorHAnsi" w:hAnsiTheme="minorHAnsi" w:cstheme="minorHAnsi"/>
                <w:bCs/>
                <w:szCs w:val="22"/>
                <w:lang w:val="es-CL" w:eastAsia="en-US"/>
              </w:rPr>
              <w:t xml:space="preserve">Región del Maule, </w:t>
            </w:r>
            <w:r>
              <w:rPr>
                <w:rFonts w:asciiTheme="minorHAnsi" w:eastAsiaTheme="minorHAnsi" w:hAnsiTheme="minorHAnsi" w:cstheme="minorHAnsi"/>
                <w:bCs/>
                <w:szCs w:val="22"/>
                <w:lang w:val="es-CL" w:eastAsia="en-US"/>
              </w:rPr>
              <w:t xml:space="preserve">estableciendo </w:t>
            </w:r>
            <w:r w:rsidRPr="00C40B73">
              <w:rPr>
                <w:rFonts w:asciiTheme="minorHAnsi" w:eastAsiaTheme="minorHAnsi" w:hAnsiTheme="minorHAnsi" w:cstheme="minorHAnsi"/>
                <w:bCs/>
                <w:szCs w:val="22"/>
                <w:lang w:val="es-CL" w:eastAsia="en-US"/>
              </w:rPr>
              <w:t>que dicha modificación no requiere de ingreso al SEIA.</w:t>
            </w:r>
          </w:p>
          <w:p w14:paraId="00C6F4D5" w14:textId="528F628A" w:rsidR="00492A02" w:rsidRPr="00FC4B63" w:rsidRDefault="00492A02" w:rsidP="00FC4B63">
            <w:pPr>
              <w:overflowPunct w:val="0"/>
              <w:autoSpaceDE w:val="0"/>
              <w:autoSpaceDN w:val="0"/>
              <w:adjustRightInd w:val="0"/>
              <w:rPr>
                <w:rFonts w:asciiTheme="minorHAnsi" w:eastAsiaTheme="minorHAnsi" w:hAnsiTheme="minorHAnsi" w:cstheme="minorHAnsi"/>
                <w:bCs/>
                <w:szCs w:val="22"/>
                <w:lang w:val="es-CL" w:eastAsia="en-US"/>
              </w:rPr>
            </w:pPr>
          </w:p>
        </w:tc>
      </w:tr>
    </w:tbl>
    <w:p w14:paraId="78E7EEB2" w14:textId="74BD19DF" w:rsidR="00D05C69" w:rsidRDefault="00D05C69">
      <w:bookmarkStart w:id="111" w:name="_Toc352840404"/>
      <w:bookmarkStart w:id="112" w:name="_Toc352841464"/>
      <w:bookmarkStart w:id="113" w:name="_Toc447875253"/>
      <w:bookmarkStart w:id="114" w:name="_Toc449085431"/>
      <w:bookmarkStart w:id="115" w:name="_Toc496801411"/>
      <w:bookmarkStart w:id="116" w:name="_Toc500155347"/>
      <w:bookmarkEnd w:id="104"/>
      <w:bookmarkEnd w:id="105"/>
      <w:bookmarkEnd w:id="106"/>
      <w:bookmarkEnd w:id="107"/>
      <w:bookmarkEnd w:id="108"/>
    </w:p>
    <w:p w14:paraId="15967FEB" w14:textId="49B6103F" w:rsidR="00D05C69" w:rsidRDefault="00D05C69">
      <w:pPr>
        <w:spacing w:line="259" w:lineRule="auto"/>
        <w:jc w:val="left"/>
      </w:pPr>
      <w:r>
        <w:br w:type="page"/>
      </w:r>
    </w:p>
    <w:tbl>
      <w:tblPr>
        <w:tblStyle w:val="Tablaconcuadrcula"/>
        <w:tblW w:w="5001" w:type="pct"/>
        <w:tblLook w:val="04A0" w:firstRow="1" w:lastRow="0" w:firstColumn="1" w:lastColumn="0" w:noHBand="0" w:noVBand="1"/>
      </w:tblPr>
      <w:tblGrid>
        <w:gridCol w:w="3768"/>
        <w:gridCol w:w="9797"/>
      </w:tblGrid>
      <w:tr w:rsidR="00FC4B63" w:rsidRPr="008C2149" w14:paraId="3C911E8E" w14:textId="77777777" w:rsidTr="00F21D5C">
        <w:trPr>
          <w:trHeight w:hRule="exact" w:val="255"/>
        </w:trPr>
        <w:tc>
          <w:tcPr>
            <w:tcW w:w="1389" w:type="pct"/>
          </w:tcPr>
          <w:p w14:paraId="253533C2" w14:textId="46D0BD1B" w:rsidR="00FC4B63" w:rsidRPr="00C554AA" w:rsidRDefault="00FC4B63" w:rsidP="00F21D5C">
            <w:pPr>
              <w:rPr>
                <w:b/>
                <w:bCs/>
                <w:lang w:val="es-CL"/>
              </w:rPr>
            </w:pPr>
            <w:r w:rsidRPr="00C554AA">
              <w:rPr>
                <w:b/>
                <w:bCs/>
              </w:rPr>
              <w:lastRenderedPageBreak/>
              <w:t xml:space="preserve">Número de hecho constatado </w:t>
            </w:r>
            <w:r w:rsidRPr="00C554AA">
              <w:rPr>
                <w:b/>
                <w:bCs/>
              </w:rPr>
              <w:fldChar w:fldCharType="begin"/>
            </w:r>
            <w:r w:rsidRPr="00C554AA">
              <w:rPr>
                <w:b/>
                <w:bCs/>
              </w:rPr>
              <w:instrText xml:space="preserve"> SEQ Número_de_hecho_constatado \* ARABIC </w:instrText>
            </w:r>
            <w:r w:rsidRPr="00C554AA">
              <w:rPr>
                <w:b/>
                <w:bCs/>
              </w:rPr>
              <w:fldChar w:fldCharType="separate"/>
            </w:r>
            <w:r>
              <w:rPr>
                <w:b/>
                <w:bCs/>
                <w:noProof/>
              </w:rPr>
              <w:t>2</w:t>
            </w:r>
            <w:r w:rsidRPr="00C554AA">
              <w:rPr>
                <w:b/>
                <w:bCs/>
              </w:rPr>
              <w:fldChar w:fldCharType="end"/>
            </w:r>
            <w:r>
              <w:rPr>
                <w:b/>
                <w:bCs/>
              </w:rPr>
              <w:t>.</w:t>
            </w:r>
          </w:p>
        </w:tc>
        <w:tc>
          <w:tcPr>
            <w:tcW w:w="3611" w:type="pct"/>
          </w:tcPr>
          <w:p w14:paraId="050F71E5" w14:textId="77777777" w:rsidR="00FC4B63" w:rsidRPr="008C2149" w:rsidRDefault="00FC4B63" w:rsidP="00F21D5C">
            <w:r w:rsidRPr="008C2149">
              <w:rPr>
                <w:rFonts w:eastAsia="Times New Roman"/>
                <w:b/>
                <w:bCs/>
                <w:color w:val="000000"/>
                <w:lang w:eastAsia="es-CL"/>
              </w:rPr>
              <w:t>Estación N</w:t>
            </w:r>
            <w:r w:rsidRPr="001362D4">
              <w:rPr>
                <w:rFonts w:eastAsia="Times New Roman"/>
                <w:b/>
                <w:bCs/>
                <w:color w:val="000000"/>
                <w:lang w:eastAsia="es-CL"/>
              </w:rPr>
              <w:t>°:</w:t>
            </w:r>
            <w:r>
              <w:rPr>
                <w:rFonts w:eastAsia="Times New Roman"/>
                <w:b/>
                <w:bCs/>
                <w:color w:val="000000"/>
                <w:lang w:eastAsia="es-CL"/>
              </w:rPr>
              <w:t xml:space="preserve"> No aplica</w:t>
            </w:r>
          </w:p>
        </w:tc>
      </w:tr>
      <w:tr w:rsidR="00FC4B63" w:rsidRPr="008C2149" w14:paraId="26070ED1" w14:textId="77777777" w:rsidTr="00FC4B63">
        <w:trPr>
          <w:trHeight w:val="290"/>
        </w:trPr>
        <w:tc>
          <w:tcPr>
            <w:tcW w:w="5000" w:type="pct"/>
            <w:gridSpan w:val="2"/>
          </w:tcPr>
          <w:p w14:paraId="1AAAD055" w14:textId="32E6E45F" w:rsidR="00FC4B63" w:rsidRPr="00FC4B63" w:rsidRDefault="00FC4B63" w:rsidP="00F21D5C">
            <w:r>
              <w:rPr>
                <w:b/>
              </w:rPr>
              <w:t>Documentación revisada</w:t>
            </w:r>
            <w:r w:rsidRPr="008C2149">
              <w:rPr>
                <w:b/>
              </w:rPr>
              <w:t xml:space="preserve">: </w:t>
            </w:r>
            <w:r>
              <w:rPr>
                <w:bCs/>
              </w:rPr>
              <w:t>Documento N.° 2</w:t>
            </w:r>
            <w:r w:rsidR="007C4D56">
              <w:rPr>
                <w:bCs/>
              </w:rPr>
              <w:t>, 3 y 4</w:t>
            </w:r>
            <w:r>
              <w:rPr>
                <w:bCs/>
              </w:rPr>
              <w:t xml:space="preserve"> </w:t>
            </w:r>
            <w:r w:rsidR="007C4D56">
              <w:rPr>
                <w:bCs/>
              </w:rPr>
              <w:t xml:space="preserve">- </w:t>
            </w:r>
            <w:r>
              <w:rPr>
                <w:bCs/>
              </w:rPr>
              <w:t>Punto 4.3.1.</w:t>
            </w:r>
          </w:p>
        </w:tc>
      </w:tr>
      <w:tr w:rsidR="00FC4B63" w:rsidRPr="008C2149" w14:paraId="6956C6BE" w14:textId="77777777" w:rsidTr="00F21D5C">
        <w:trPr>
          <w:trHeight w:val="627"/>
        </w:trPr>
        <w:tc>
          <w:tcPr>
            <w:tcW w:w="5000" w:type="pct"/>
            <w:gridSpan w:val="2"/>
          </w:tcPr>
          <w:p w14:paraId="77D03BC4" w14:textId="77777777" w:rsidR="00FC4B63" w:rsidRDefault="00FC4B63" w:rsidP="00F21D5C">
            <w:pPr>
              <w:rPr>
                <w:b/>
              </w:rPr>
            </w:pPr>
            <w:r>
              <w:rPr>
                <w:b/>
              </w:rPr>
              <w:t>Exigencia(s):</w:t>
            </w:r>
          </w:p>
          <w:p w14:paraId="0A91D83A" w14:textId="77777777" w:rsidR="00FC4B63" w:rsidRPr="002A40C1" w:rsidRDefault="00FC4B63" w:rsidP="00F21D5C">
            <w:pPr>
              <w:rPr>
                <w:i/>
                <w:iCs/>
              </w:rPr>
            </w:pPr>
            <w:r w:rsidRPr="002A40C1">
              <w:rPr>
                <w:b/>
                <w:i/>
                <w:iCs/>
              </w:rPr>
              <w:t>Considerando N.° 3.5.5. - RCA N.° 104/2014</w:t>
            </w:r>
          </w:p>
          <w:p w14:paraId="1820CCAA" w14:textId="77777777" w:rsidR="00FC4B63" w:rsidRPr="002A40C1" w:rsidRDefault="00FC4B63" w:rsidP="00F21D5C">
            <w:pPr>
              <w:rPr>
                <w:i/>
                <w:iCs/>
              </w:rPr>
            </w:pPr>
            <w:r w:rsidRPr="002A40C1">
              <w:rPr>
                <w:i/>
                <w:iCs/>
              </w:rPr>
              <w:t xml:space="preserve">“Se efectuará un seguimiento periódico en los puntos sensibles establecidos en el estudio de ODOTECH (“Estudio de Impacto de Olores del Centro de Tratamiento de Residuos ECOMAULE S.A. – Región del Maule” (ver Anexo 1 del Adenda 3))” </w:t>
            </w:r>
          </w:p>
          <w:p w14:paraId="3D5853F3" w14:textId="77777777" w:rsidR="00FC4B63" w:rsidRDefault="00FC4B63" w:rsidP="00F21D5C">
            <w:pPr>
              <w:rPr>
                <w:b/>
                <w:bCs/>
                <w:i/>
                <w:iCs/>
              </w:rPr>
            </w:pPr>
          </w:p>
          <w:p w14:paraId="009961FB" w14:textId="77777777" w:rsidR="00FC4B63" w:rsidRDefault="00FC4B63" w:rsidP="00F21D5C">
            <w:pPr>
              <w:rPr>
                <w:b/>
                <w:bCs/>
                <w:i/>
                <w:iCs/>
              </w:rPr>
            </w:pPr>
            <w:r>
              <w:rPr>
                <w:b/>
                <w:bCs/>
                <w:i/>
                <w:iCs/>
              </w:rPr>
              <w:t>Considerando N.° 8.8 - RCA N.° 104/2014</w:t>
            </w:r>
          </w:p>
          <w:p w14:paraId="17507F5A" w14:textId="77777777" w:rsidR="00FC4B63" w:rsidRDefault="00FC4B63" w:rsidP="00F21D5C">
            <w:pPr>
              <w:pStyle w:val="TEXTRCA"/>
              <w:rPr>
                <w:iCs/>
                <w:szCs w:val="20"/>
              </w:rPr>
            </w:pPr>
            <w:r w:rsidRPr="00CC616E">
              <w:rPr>
                <w:iCs/>
                <w:szCs w:val="20"/>
              </w:rPr>
              <w:t>Efectuar un seguimiento periódico en los puntos sensibles establecidos en el estudio de ODOTECH (“Estudio de Impacto de Olores del Centro de Tratamiento de Residuos ECOMAULE S.A. – Región del Maule” (ver Anexo 1 del Adenda 3)), y que se detallan a continuación:</w:t>
            </w:r>
          </w:p>
          <w:p w14:paraId="063256C6" w14:textId="2B1E6CF3" w:rsidR="00FC4B63" w:rsidRDefault="00FC4B63" w:rsidP="00F21D5C">
            <w:pPr>
              <w:rPr>
                <w:b/>
                <w:bCs/>
                <w:i/>
                <w:iCs/>
              </w:rPr>
            </w:pPr>
          </w:p>
          <w:p w14:paraId="543795F3" w14:textId="49465F13" w:rsidR="00FC4B63" w:rsidRDefault="00FC4B63" w:rsidP="00F21D5C">
            <w:pPr>
              <w:rPr>
                <w:b/>
                <w:bCs/>
                <w:i/>
                <w:iCs/>
              </w:rPr>
            </w:pPr>
            <w:r>
              <w:rPr>
                <w:b/>
                <w:bCs/>
                <w:i/>
                <w:iCs/>
                <w:noProof/>
              </w:rPr>
              <mc:AlternateContent>
                <mc:Choice Requires="wpg">
                  <w:drawing>
                    <wp:anchor distT="0" distB="0" distL="114300" distR="114300" simplePos="0" relativeHeight="251837440" behindDoc="0" locked="0" layoutInCell="1" allowOverlap="1" wp14:anchorId="0CBA25BE" wp14:editId="48D5A90E">
                      <wp:simplePos x="0" y="0"/>
                      <wp:positionH relativeFrom="column">
                        <wp:posOffset>113030</wp:posOffset>
                      </wp:positionH>
                      <wp:positionV relativeFrom="paragraph">
                        <wp:posOffset>36195</wp:posOffset>
                      </wp:positionV>
                      <wp:extent cx="5314950" cy="3829050"/>
                      <wp:effectExtent l="0" t="0" r="0" b="0"/>
                      <wp:wrapNone/>
                      <wp:docPr id="26" name="Grupo 26"/>
                      <wp:cNvGraphicFramePr/>
                      <a:graphic xmlns:a="http://schemas.openxmlformats.org/drawingml/2006/main">
                        <a:graphicData uri="http://schemas.microsoft.com/office/word/2010/wordprocessingGroup">
                          <wpg:wgp>
                            <wpg:cNvGrpSpPr/>
                            <wpg:grpSpPr>
                              <a:xfrm>
                                <a:off x="0" y="0"/>
                                <a:ext cx="5314950" cy="3829050"/>
                                <a:chOff x="0" y="0"/>
                                <a:chExt cx="4307840" cy="3082881"/>
                              </a:xfrm>
                            </wpg:grpSpPr>
                            <pic:pic xmlns:pic="http://schemas.openxmlformats.org/drawingml/2006/picture">
                              <pic:nvPicPr>
                                <pic:cNvPr id="27" name="Imagen 27"/>
                                <pic:cNvPicPr>
                                  <a:picLocks noChangeAspect="1"/>
                                </pic:cNvPicPr>
                              </pic:nvPicPr>
                              <pic:blipFill>
                                <a:blip r:embed="rId19">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tretch>
                                  <a:fillRect/>
                                </a:stretch>
                              </pic:blipFill>
                              <pic:spPr>
                                <a:xfrm>
                                  <a:off x="10633" y="1499191"/>
                                  <a:ext cx="4288790" cy="1583690"/>
                                </a:xfrm>
                                <a:prstGeom prst="rect">
                                  <a:avLst/>
                                </a:prstGeom>
                              </pic:spPr>
                            </pic:pic>
                            <pic:pic xmlns:pic="http://schemas.openxmlformats.org/drawingml/2006/picture">
                              <pic:nvPicPr>
                                <pic:cNvPr id="28" name="Imagen 28"/>
                                <pic:cNvPicPr>
                                  <a:picLocks noChangeAspect="1"/>
                                </pic:cNvPicPr>
                              </pic:nvPicPr>
                              <pic:blipFill rotWithShape="1">
                                <a:blip r:embed="rId21">
                                  <a:extLst>
                                    <a:ext uri="{BEBA8EAE-BF5A-486C-A8C5-ECC9F3942E4B}">
                                      <a14:imgProps xmlns:a14="http://schemas.microsoft.com/office/drawing/2010/main">
                                        <a14:imgLayer r:embed="rId22">
                                          <a14:imgEffect>
                                            <a14:sharpenSoften amount="25000"/>
                                          </a14:imgEffect>
                                          <a14:imgEffect>
                                            <a14:brightnessContrast contrast="-40000"/>
                                          </a14:imgEffect>
                                        </a14:imgLayer>
                                      </a14:imgProps>
                                    </a:ext>
                                    <a:ext uri="{28A0092B-C50C-407E-A947-70E740481C1C}">
                                      <a14:useLocalDpi xmlns:a14="http://schemas.microsoft.com/office/drawing/2010/main" val="0"/>
                                    </a:ext>
                                  </a:extLst>
                                </a:blip>
                                <a:srcRect b="2650"/>
                                <a:stretch/>
                              </pic:blipFill>
                              <pic:spPr bwMode="auto">
                                <a:xfrm>
                                  <a:off x="0" y="0"/>
                                  <a:ext cx="4307840" cy="1541145"/>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19CE9D00" id="Grupo 26" o:spid="_x0000_s1026" style="position:absolute;margin-left:8.9pt;margin-top:2.85pt;width:418.5pt;height:301.5pt;z-index:251837440;mso-width-relative:margin;mso-height-relative:margin" coordsize="43078,308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">
                      <v:shape id="Imagen 27" o:spid="_x0000_s1027" type="#_x0000_t75" style="position:absolute;left:106;top:14991;width:42888;height:158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">
                        <v:imagedata r:id="rId27" o:title=""/>
                      </v:shape>
                      <v:shape id="Imagen 28" o:spid="_x0000_s1028" type="#_x0000_t75" style="position:absolute;width:43078;height:15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">
                        <v:imagedata r:id="rId28" o:title="" cropbottom="1737f"/>
                      </v:shape>
                    </v:group>
                  </w:pict>
                </mc:Fallback>
              </mc:AlternateContent>
            </w:r>
          </w:p>
          <w:p w14:paraId="73806D51" w14:textId="77777777" w:rsidR="00FC4B63" w:rsidRDefault="00FC4B63" w:rsidP="00F21D5C">
            <w:pPr>
              <w:autoSpaceDE w:val="0"/>
              <w:autoSpaceDN w:val="0"/>
              <w:adjustRightInd w:val="0"/>
              <w:spacing w:before="7" w:line="10" w:lineRule="exact"/>
              <w:jc w:val="left"/>
              <w:rPr>
                <w:rFonts w:ascii="Times New Roman" w:hAnsi="Times New Roman"/>
                <w:sz w:val="2"/>
                <w:szCs w:val="2"/>
              </w:rPr>
            </w:pPr>
          </w:p>
          <w:p w14:paraId="20EEC373" w14:textId="77777777" w:rsidR="00FC4B63" w:rsidRDefault="00FC4B63" w:rsidP="00F21D5C">
            <w:pPr>
              <w:rPr>
                <w:b/>
                <w:bCs/>
                <w:i/>
                <w:iCs/>
              </w:rPr>
            </w:pPr>
          </w:p>
          <w:p w14:paraId="02CCD28C" w14:textId="77777777" w:rsidR="00FC4B63" w:rsidRDefault="00FC4B63" w:rsidP="00F21D5C">
            <w:pPr>
              <w:rPr>
                <w:b/>
                <w:bCs/>
                <w:i/>
                <w:iCs/>
              </w:rPr>
            </w:pPr>
          </w:p>
          <w:p w14:paraId="06B5E814" w14:textId="77777777" w:rsidR="00FC4B63" w:rsidRDefault="00FC4B63" w:rsidP="00F21D5C">
            <w:pPr>
              <w:rPr>
                <w:b/>
                <w:bCs/>
                <w:i/>
                <w:iCs/>
              </w:rPr>
            </w:pPr>
          </w:p>
          <w:p w14:paraId="0B9508FC" w14:textId="77777777" w:rsidR="00FC4B63" w:rsidRDefault="00FC4B63" w:rsidP="00F21D5C">
            <w:pPr>
              <w:rPr>
                <w:b/>
                <w:bCs/>
                <w:i/>
                <w:iCs/>
              </w:rPr>
            </w:pPr>
          </w:p>
          <w:p w14:paraId="6F865B1D" w14:textId="77777777" w:rsidR="00FC4B63" w:rsidRDefault="00FC4B63" w:rsidP="00F21D5C">
            <w:pPr>
              <w:rPr>
                <w:b/>
                <w:bCs/>
                <w:i/>
                <w:iCs/>
              </w:rPr>
            </w:pPr>
          </w:p>
          <w:p w14:paraId="10626599" w14:textId="77777777" w:rsidR="00FC4B63" w:rsidRDefault="00FC4B63" w:rsidP="00F21D5C">
            <w:pPr>
              <w:rPr>
                <w:b/>
                <w:bCs/>
                <w:i/>
                <w:iCs/>
              </w:rPr>
            </w:pPr>
          </w:p>
          <w:p w14:paraId="29E0471F" w14:textId="77777777" w:rsidR="00FC4B63" w:rsidRDefault="00FC4B63" w:rsidP="00F21D5C">
            <w:pPr>
              <w:rPr>
                <w:b/>
                <w:bCs/>
                <w:i/>
                <w:iCs/>
              </w:rPr>
            </w:pPr>
          </w:p>
          <w:p w14:paraId="1C152E01" w14:textId="77777777" w:rsidR="00FC4B63" w:rsidRDefault="00FC4B63" w:rsidP="00F21D5C">
            <w:pPr>
              <w:rPr>
                <w:b/>
                <w:bCs/>
                <w:i/>
                <w:iCs/>
              </w:rPr>
            </w:pPr>
          </w:p>
          <w:p w14:paraId="7392A99D" w14:textId="77777777" w:rsidR="00FC4B63" w:rsidRDefault="00FC4B63" w:rsidP="00F21D5C">
            <w:pPr>
              <w:rPr>
                <w:b/>
                <w:bCs/>
                <w:i/>
                <w:iCs/>
              </w:rPr>
            </w:pPr>
          </w:p>
          <w:p w14:paraId="5C81D04A" w14:textId="77777777" w:rsidR="00FC4B63" w:rsidRDefault="00FC4B63" w:rsidP="00F21D5C">
            <w:pPr>
              <w:rPr>
                <w:b/>
                <w:bCs/>
                <w:i/>
                <w:iCs/>
              </w:rPr>
            </w:pPr>
          </w:p>
          <w:p w14:paraId="7B208238" w14:textId="77777777" w:rsidR="00FC4B63" w:rsidRDefault="00FC4B63" w:rsidP="00F21D5C">
            <w:pPr>
              <w:rPr>
                <w:b/>
                <w:bCs/>
                <w:i/>
                <w:iCs/>
              </w:rPr>
            </w:pPr>
          </w:p>
          <w:p w14:paraId="2930884B" w14:textId="77777777" w:rsidR="00FC4B63" w:rsidRDefault="00FC4B63" w:rsidP="00F21D5C">
            <w:pPr>
              <w:rPr>
                <w:b/>
                <w:bCs/>
                <w:i/>
                <w:iCs/>
              </w:rPr>
            </w:pPr>
          </w:p>
          <w:p w14:paraId="45E97917" w14:textId="77777777" w:rsidR="00FC4B63" w:rsidRDefault="00FC4B63" w:rsidP="00F21D5C">
            <w:pPr>
              <w:rPr>
                <w:b/>
                <w:bCs/>
                <w:i/>
                <w:iCs/>
              </w:rPr>
            </w:pPr>
          </w:p>
          <w:p w14:paraId="28D74B03" w14:textId="77777777" w:rsidR="00FC4B63" w:rsidRDefault="00FC4B63" w:rsidP="00F21D5C">
            <w:pPr>
              <w:rPr>
                <w:b/>
                <w:bCs/>
                <w:i/>
                <w:iCs/>
              </w:rPr>
            </w:pPr>
          </w:p>
          <w:p w14:paraId="66657BE4" w14:textId="77777777" w:rsidR="00FC4B63" w:rsidRDefault="00FC4B63" w:rsidP="00F21D5C">
            <w:pPr>
              <w:rPr>
                <w:b/>
                <w:bCs/>
                <w:i/>
                <w:iCs/>
              </w:rPr>
            </w:pPr>
          </w:p>
          <w:p w14:paraId="5E4ED6CF" w14:textId="77777777" w:rsidR="00FC4B63" w:rsidRDefault="00FC4B63" w:rsidP="00F21D5C">
            <w:pPr>
              <w:rPr>
                <w:b/>
                <w:bCs/>
                <w:i/>
                <w:iCs/>
              </w:rPr>
            </w:pPr>
          </w:p>
          <w:p w14:paraId="11939C24" w14:textId="77777777" w:rsidR="00FC4B63" w:rsidRDefault="00FC4B63" w:rsidP="00F21D5C">
            <w:pPr>
              <w:rPr>
                <w:b/>
                <w:bCs/>
                <w:i/>
                <w:iCs/>
              </w:rPr>
            </w:pPr>
          </w:p>
          <w:p w14:paraId="66D9DBDB" w14:textId="77777777" w:rsidR="00FC4B63" w:rsidRDefault="00FC4B63" w:rsidP="00F21D5C">
            <w:pPr>
              <w:rPr>
                <w:b/>
                <w:bCs/>
                <w:i/>
                <w:iCs/>
              </w:rPr>
            </w:pPr>
          </w:p>
          <w:p w14:paraId="4ED44509" w14:textId="77777777" w:rsidR="00FC4B63" w:rsidRDefault="00FC4B63" w:rsidP="00F21D5C">
            <w:pPr>
              <w:rPr>
                <w:b/>
                <w:bCs/>
                <w:i/>
                <w:iCs/>
              </w:rPr>
            </w:pPr>
          </w:p>
          <w:p w14:paraId="40695A5D" w14:textId="77777777" w:rsidR="00FC4B63" w:rsidRDefault="00FC4B63" w:rsidP="00F21D5C">
            <w:pPr>
              <w:rPr>
                <w:b/>
                <w:bCs/>
                <w:i/>
                <w:iCs/>
              </w:rPr>
            </w:pPr>
          </w:p>
          <w:p w14:paraId="24BC7170" w14:textId="3ABAD001" w:rsidR="00FC4B63" w:rsidRDefault="00FC4B63" w:rsidP="00F21D5C">
            <w:pPr>
              <w:rPr>
                <w:b/>
                <w:i/>
                <w:iCs/>
              </w:rPr>
            </w:pPr>
          </w:p>
          <w:p w14:paraId="6C588C62" w14:textId="77777777" w:rsidR="00FC4B63" w:rsidRDefault="00FC4B63" w:rsidP="00F21D5C">
            <w:pPr>
              <w:rPr>
                <w:b/>
                <w:i/>
                <w:iCs/>
              </w:rPr>
            </w:pPr>
          </w:p>
          <w:p w14:paraId="1C0E7C5F" w14:textId="77777777" w:rsidR="00FC4B63" w:rsidRDefault="00FC4B63" w:rsidP="00F21D5C">
            <w:pPr>
              <w:rPr>
                <w:b/>
                <w:i/>
                <w:iCs/>
              </w:rPr>
            </w:pPr>
          </w:p>
          <w:p w14:paraId="72C60A39" w14:textId="77777777" w:rsidR="00FC4B63" w:rsidRDefault="00FC4B63" w:rsidP="00F21D5C">
            <w:pPr>
              <w:rPr>
                <w:b/>
                <w:i/>
                <w:iCs/>
              </w:rPr>
            </w:pPr>
          </w:p>
          <w:p w14:paraId="32831203" w14:textId="77777777" w:rsidR="00FC4B63" w:rsidRPr="008C2149" w:rsidRDefault="00FC4B63" w:rsidP="00F21D5C">
            <w:pPr>
              <w:rPr>
                <w:b/>
              </w:rPr>
            </w:pPr>
          </w:p>
        </w:tc>
      </w:tr>
      <w:tr w:rsidR="00FC4B63" w:rsidRPr="008C2149" w14:paraId="46F8983C" w14:textId="77777777" w:rsidTr="00F21D5C">
        <w:trPr>
          <w:trHeight w:val="627"/>
        </w:trPr>
        <w:tc>
          <w:tcPr>
            <w:tcW w:w="5000" w:type="pct"/>
            <w:gridSpan w:val="2"/>
          </w:tcPr>
          <w:p w14:paraId="41135611" w14:textId="77777777" w:rsidR="00FC4B63" w:rsidRDefault="00FC4B63" w:rsidP="00F21D5C">
            <w:pPr>
              <w:rPr>
                <w:b/>
              </w:rPr>
            </w:pPr>
            <w:r>
              <w:rPr>
                <w:b/>
              </w:rPr>
              <w:lastRenderedPageBreak/>
              <w:t>Examen de información</w:t>
            </w:r>
            <w:r w:rsidRPr="00DA72F8">
              <w:rPr>
                <w:b/>
              </w:rPr>
              <w:t>:</w:t>
            </w:r>
          </w:p>
          <w:p w14:paraId="1DD9AB5C" w14:textId="77777777" w:rsidR="00FC4B63" w:rsidRDefault="00FC4B63" w:rsidP="00F21D5C"/>
          <w:p w14:paraId="428FB274" w14:textId="2B26CC64" w:rsidR="00FC4B63" w:rsidRPr="007C40A5" w:rsidRDefault="00FC4B63" w:rsidP="00F21D5C">
            <w:pPr>
              <w:contextualSpacing/>
              <w:rPr>
                <w:bCs/>
              </w:rPr>
            </w:pPr>
            <w:r>
              <w:t xml:space="preserve">Mediante la </w:t>
            </w:r>
            <w:r w:rsidRPr="00BF3914">
              <w:t xml:space="preserve">Res. Ex. SMA RDM N.° 19 </w:t>
            </w:r>
            <w:r>
              <w:t xml:space="preserve">de </w:t>
            </w:r>
            <w:r w:rsidRPr="00BF3914">
              <w:t>22 de abril de 2020</w:t>
            </w:r>
            <w:r>
              <w:t xml:space="preserve"> (Anexo 1), se solicitó al titular remitir el informe </w:t>
            </w:r>
            <w:r w:rsidRPr="007C40A5">
              <w:rPr>
                <w:rFonts w:cstheme="minorHAnsi"/>
                <w:bCs/>
              </w:rPr>
              <w:t>técnico de cumplimiento del seguimiento periódico en los puntos sensibles establecidos en el estudio de “ODOTECH</w:t>
            </w:r>
            <w:r w:rsidR="008A233F">
              <w:rPr>
                <w:rStyle w:val="Refdenotaalpie"/>
                <w:rFonts w:cstheme="minorHAnsi"/>
                <w:bCs/>
              </w:rPr>
              <w:footnoteReference w:id="1"/>
            </w:r>
            <w:r w:rsidRPr="007C40A5">
              <w:rPr>
                <w:rFonts w:cstheme="minorHAnsi"/>
                <w:bCs/>
              </w:rPr>
              <w:t>” según RCA N° 104/2014, para el periodo comprendido entre el 01 de enero de 2020 a la fecha; adjuntando todos los medios de verificación que corresponda, incluyendo la verificación del seguimiento en todos los puntos sensibles comprometidos, conforme a lo indicado en el respectivo informe de evaluación de olores (ODOTECH).</w:t>
            </w:r>
          </w:p>
          <w:p w14:paraId="1DBDD14D" w14:textId="77777777" w:rsidR="00FC4B63" w:rsidRDefault="00FC4B63" w:rsidP="00F21D5C">
            <w:pPr>
              <w:contextualSpacing/>
            </w:pPr>
          </w:p>
          <w:p w14:paraId="1613438D" w14:textId="5110A9C1" w:rsidR="00FC4B63" w:rsidRPr="001B7D0C" w:rsidRDefault="00FC4B63" w:rsidP="00F21D5C">
            <w:pPr>
              <w:rPr>
                <w:rFonts w:asciiTheme="minorHAnsi" w:hAnsiTheme="minorHAnsi" w:cstheme="minorHAnsi"/>
                <w:bCs/>
              </w:rPr>
            </w:pPr>
            <w:r>
              <w:t xml:space="preserve">Con fecha 30 de abril de 2020, el titular respondió el requerimiento (Anexo 2), señalando </w:t>
            </w:r>
            <w:r w:rsidRPr="001B7D0C">
              <w:t>que</w:t>
            </w:r>
            <w:r>
              <w:t xml:space="preserve"> mantiene comunicación con la </w:t>
            </w:r>
            <w:r w:rsidR="00124797">
              <w:t xml:space="preserve">comunidad </w:t>
            </w:r>
            <w:r>
              <w:t xml:space="preserve">y que, dentro de </w:t>
            </w:r>
            <w:r w:rsidRPr="001B7D0C">
              <w:rPr>
                <w:rFonts w:asciiTheme="minorHAnsi" w:hAnsiTheme="minorHAnsi" w:cstheme="minorHAnsi"/>
                <w:bCs/>
              </w:rPr>
              <w:t xml:space="preserve">este contexto, se </w:t>
            </w:r>
            <w:r>
              <w:rPr>
                <w:rFonts w:asciiTheme="minorHAnsi" w:hAnsiTheme="minorHAnsi" w:cstheme="minorHAnsi"/>
                <w:bCs/>
              </w:rPr>
              <w:t xml:space="preserve">aplican </w:t>
            </w:r>
            <w:r w:rsidRPr="001B7D0C">
              <w:rPr>
                <w:rFonts w:asciiTheme="minorHAnsi" w:hAnsiTheme="minorHAnsi" w:cstheme="minorHAnsi"/>
                <w:bCs/>
              </w:rPr>
              <w:t xml:space="preserve">los </w:t>
            </w:r>
            <w:r>
              <w:rPr>
                <w:rFonts w:asciiTheme="minorHAnsi" w:hAnsiTheme="minorHAnsi" w:cstheme="minorHAnsi"/>
                <w:bCs/>
              </w:rPr>
              <w:t xml:space="preserve">siguientes </w:t>
            </w:r>
            <w:r w:rsidRPr="001B7D0C">
              <w:rPr>
                <w:rFonts w:asciiTheme="minorHAnsi" w:hAnsiTheme="minorHAnsi" w:cstheme="minorHAnsi"/>
                <w:bCs/>
              </w:rPr>
              <w:t>ejes centrales:</w:t>
            </w:r>
          </w:p>
          <w:p w14:paraId="7C13441F" w14:textId="77777777" w:rsidR="00FC4B63" w:rsidRPr="001B7D0C" w:rsidRDefault="00FC4B63" w:rsidP="00F21D5C">
            <w:pPr>
              <w:ind w:left="360"/>
              <w:rPr>
                <w:rFonts w:asciiTheme="minorHAnsi" w:hAnsiTheme="minorHAnsi" w:cstheme="minorHAnsi"/>
                <w:bCs/>
              </w:rPr>
            </w:pPr>
          </w:p>
          <w:p w14:paraId="0A29598B" w14:textId="77777777" w:rsidR="00FC4B63" w:rsidRPr="001B7D0C" w:rsidRDefault="00FC4B63" w:rsidP="00F21D5C">
            <w:pPr>
              <w:ind w:left="708"/>
              <w:rPr>
                <w:rFonts w:cstheme="minorHAnsi"/>
                <w:bCs/>
              </w:rPr>
            </w:pPr>
            <w:r w:rsidRPr="001B7D0C">
              <w:rPr>
                <w:rFonts w:cstheme="minorHAnsi"/>
                <w:bCs/>
              </w:rPr>
              <w:t>-Interacción continúa con las comunidades locales y gubernamentales a través de la comunicación, diálogo y participación interna y externa de la compañía.</w:t>
            </w:r>
          </w:p>
          <w:p w14:paraId="6F5CDBC5" w14:textId="77777777" w:rsidR="00FC4B63" w:rsidRPr="001B7D0C" w:rsidRDefault="00FC4B63" w:rsidP="00F21D5C">
            <w:pPr>
              <w:pStyle w:val="Prrafodelista"/>
              <w:ind w:left="1068"/>
              <w:rPr>
                <w:rFonts w:cstheme="minorHAnsi"/>
                <w:bCs/>
              </w:rPr>
            </w:pPr>
          </w:p>
          <w:p w14:paraId="58681032" w14:textId="77777777" w:rsidR="00FC4B63" w:rsidRPr="001B7D0C" w:rsidRDefault="00FC4B63" w:rsidP="00F21D5C">
            <w:pPr>
              <w:ind w:left="708"/>
              <w:rPr>
                <w:rFonts w:cstheme="minorHAnsi"/>
                <w:bCs/>
              </w:rPr>
            </w:pPr>
            <w:r w:rsidRPr="001B7D0C">
              <w:rPr>
                <w:rFonts w:cstheme="minorHAnsi"/>
                <w:bCs/>
              </w:rPr>
              <w:t>-Observar y alertar las implicancias, riesgos y las oportunidades de cada uno de los procesos que confluyen en la operación, así mismo los mecanismos de interacción.</w:t>
            </w:r>
          </w:p>
          <w:p w14:paraId="2B424347" w14:textId="77777777" w:rsidR="00FC4B63" w:rsidRPr="001B7D0C" w:rsidRDefault="00FC4B63" w:rsidP="00F21D5C">
            <w:pPr>
              <w:pStyle w:val="Revisin"/>
              <w:autoSpaceDE w:val="0"/>
              <w:autoSpaceDN w:val="0"/>
              <w:adjustRightInd w:val="0"/>
              <w:ind w:left="708"/>
              <w:rPr>
                <w:rFonts w:cstheme="minorHAnsi"/>
              </w:rPr>
            </w:pPr>
          </w:p>
          <w:p w14:paraId="281BD0F6" w14:textId="77777777" w:rsidR="00FC4B63" w:rsidRPr="001B7D0C" w:rsidRDefault="00FC4B63" w:rsidP="00F21D5C">
            <w:pPr>
              <w:pStyle w:val="Textoindependiente2"/>
              <w:ind w:left="708"/>
              <w:jc w:val="both"/>
            </w:pPr>
            <w:r w:rsidRPr="001B7D0C">
              <w:t>Sumado a lo anterior, señala que la comunicación con la comunidad se ha desarrollado mediante los siguientes instrumentos o medidas:</w:t>
            </w:r>
          </w:p>
          <w:p w14:paraId="4E2C42DC" w14:textId="77777777" w:rsidR="00FC4B63" w:rsidRPr="001B7D0C" w:rsidRDefault="00FC4B63" w:rsidP="00F21D5C">
            <w:pPr>
              <w:pStyle w:val="Textoindependiente2"/>
              <w:ind w:left="708"/>
              <w:jc w:val="both"/>
              <w:rPr>
                <w:color w:val="000000" w:themeColor="text1"/>
              </w:rPr>
            </w:pPr>
          </w:p>
          <w:p w14:paraId="130DD56E" w14:textId="77777777" w:rsidR="00FC4B63" w:rsidRPr="001B7D0C" w:rsidRDefault="00FC4B63" w:rsidP="00F21D5C">
            <w:pPr>
              <w:pStyle w:val="Textoindependiente2"/>
              <w:ind w:left="708"/>
              <w:jc w:val="both"/>
            </w:pPr>
            <w:r w:rsidRPr="001B7D0C">
              <w:rPr>
                <w:rFonts w:asciiTheme="minorHAnsi" w:hAnsiTheme="minorHAnsi"/>
                <w:color w:val="000000" w:themeColor="text1"/>
              </w:rPr>
              <w:t>-Creación de mesa intersectorial de Relaciones con la Comunidad: Iniciativa en la cual participa activamente los directorios de las diversas organizaciones funcionales y territoriales que representan a los sectores de Alto Camarico, Camarico y Umbral.</w:t>
            </w:r>
          </w:p>
          <w:p w14:paraId="14C198D5" w14:textId="77777777" w:rsidR="00FC4B63" w:rsidRPr="001B7D0C" w:rsidRDefault="00FC4B63" w:rsidP="00F21D5C">
            <w:pPr>
              <w:pStyle w:val="Textoindependiente"/>
              <w:ind w:left="1068"/>
              <w:rPr>
                <w:rFonts w:asciiTheme="minorHAnsi" w:hAnsiTheme="minorHAnsi" w:cstheme="minorHAnsi"/>
              </w:rPr>
            </w:pPr>
          </w:p>
          <w:p w14:paraId="6210DBE0" w14:textId="77777777" w:rsidR="00FC4B63" w:rsidRPr="001B7D0C" w:rsidRDefault="00FC4B63" w:rsidP="00F21D5C">
            <w:pPr>
              <w:pStyle w:val="Textoindependiente"/>
              <w:ind w:left="708"/>
              <w:rPr>
                <w:rFonts w:asciiTheme="minorHAnsi" w:hAnsiTheme="minorHAnsi" w:cstheme="minorHAnsi"/>
                <w:color w:val="000000" w:themeColor="text1"/>
              </w:rPr>
            </w:pPr>
            <w:r w:rsidRPr="001B7D0C">
              <w:rPr>
                <w:rFonts w:asciiTheme="minorHAnsi" w:hAnsiTheme="minorHAnsi" w:cstheme="minorHAnsi"/>
                <w:color w:val="000000" w:themeColor="text1"/>
              </w:rPr>
              <w:t>-Canal de Comunicaciones WhatsApp: Servicio de atención ciudadana para la atención de Reclamos, Sugerencias, Observaciones y Felicitaciones. Este primer filtro de reporte ciudadano, permite conocer las percepciones principalmente por olores presentes en el territorio, dejando su debido registro, reporte a planta y respuesta a la ciudadanía. Existe un grupo en WhatsApp de atención conformado por 21 personas que forman parte de la comunidad y organizaciones.</w:t>
            </w:r>
          </w:p>
          <w:p w14:paraId="3BCFF891" w14:textId="77777777" w:rsidR="00FC4B63" w:rsidRPr="001B7D0C" w:rsidRDefault="00FC4B63" w:rsidP="00F21D5C">
            <w:pPr>
              <w:pStyle w:val="Prrafodelista"/>
              <w:rPr>
                <w:rFonts w:asciiTheme="minorHAnsi" w:hAnsiTheme="minorHAnsi" w:cstheme="minorHAnsi"/>
                <w:color w:val="000000" w:themeColor="text1"/>
              </w:rPr>
            </w:pPr>
          </w:p>
          <w:p w14:paraId="1FD68377" w14:textId="77777777" w:rsidR="00FC4B63" w:rsidRPr="001B7D0C" w:rsidRDefault="00FC4B63" w:rsidP="00F21D5C">
            <w:pPr>
              <w:pStyle w:val="Textoindependiente"/>
              <w:rPr>
                <w:rFonts w:asciiTheme="minorHAnsi" w:hAnsiTheme="minorHAnsi" w:cstheme="minorHAnsi"/>
                <w:color w:val="000000" w:themeColor="text1"/>
              </w:rPr>
            </w:pPr>
            <w:r w:rsidRPr="001B7D0C">
              <w:rPr>
                <w:rFonts w:asciiTheme="minorHAnsi" w:hAnsiTheme="minorHAnsi" w:cstheme="minorHAnsi"/>
                <w:color w:val="000000" w:themeColor="text1"/>
              </w:rPr>
              <w:t>El titular acompaña antecedentes verificadores de las actividades desarrolladas para seguimientos de olores, tales como:</w:t>
            </w:r>
          </w:p>
          <w:p w14:paraId="037E3238" w14:textId="77777777" w:rsidR="00FC4B63" w:rsidRPr="001B7D0C" w:rsidRDefault="00FC4B63" w:rsidP="00F21D5C">
            <w:pPr>
              <w:pStyle w:val="Textoindependiente"/>
              <w:ind w:left="360"/>
              <w:rPr>
                <w:rFonts w:asciiTheme="minorHAnsi" w:hAnsiTheme="minorHAnsi" w:cstheme="minorHAnsi"/>
                <w:color w:val="000000" w:themeColor="text1"/>
              </w:rPr>
            </w:pPr>
          </w:p>
          <w:p w14:paraId="1B59347C" w14:textId="77777777" w:rsidR="00FC4B63" w:rsidRPr="001B7D0C" w:rsidRDefault="00FC4B63" w:rsidP="00FC4B63">
            <w:pPr>
              <w:pStyle w:val="Textoindependiente"/>
              <w:numPr>
                <w:ilvl w:val="0"/>
                <w:numId w:val="37"/>
              </w:numPr>
              <w:ind w:left="720"/>
              <w:rPr>
                <w:rFonts w:asciiTheme="minorHAnsi" w:hAnsiTheme="minorHAnsi" w:cstheme="minorHAnsi"/>
                <w:color w:val="000000" w:themeColor="text1"/>
              </w:rPr>
            </w:pPr>
            <w:r w:rsidRPr="001B7D0C">
              <w:rPr>
                <w:rFonts w:asciiTheme="minorHAnsi" w:hAnsiTheme="minorHAnsi" w:cstheme="minorHAnsi"/>
                <w:color w:val="000000" w:themeColor="text1"/>
              </w:rPr>
              <w:t>Reporte de Reclamos: Informe que contiene información respecto de externalidades asociadas a olores.</w:t>
            </w:r>
          </w:p>
          <w:p w14:paraId="483F3DFB" w14:textId="77777777" w:rsidR="00FC4B63" w:rsidRPr="001B7D0C" w:rsidRDefault="00FC4B63" w:rsidP="00F21D5C">
            <w:pPr>
              <w:pStyle w:val="Textoindependiente"/>
              <w:ind w:left="1080"/>
              <w:rPr>
                <w:rFonts w:asciiTheme="minorHAnsi" w:hAnsiTheme="minorHAnsi" w:cstheme="minorHAnsi"/>
                <w:color w:val="000000" w:themeColor="text1"/>
              </w:rPr>
            </w:pPr>
          </w:p>
          <w:p w14:paraId="3D39A438" w14:textId="77777777" w:rsidR="00FC4B63" w:rsidRPr="001B7D0C" w:rsidRDefault="00FC4B63" w:rsidP="00FC4B63">
            <w:pPr>
              <w:pStyle w:val="Textoindependiente"/>
              <w:numPr>
                <w:ilvl w:val="0"/>
                <w:numId w:val="37"/>
              </w:numPr>
              <w:ind w:left="720"/>
              <w:rPr>
                <w:rFonts w:asciiTheme="minorHAnsi" w:hAnsiTheme="minorHAnsi" w:cstheme="minorHAnsi"/>
                <w:color w:val="000000" w:themeColor="text1"/>
              </w:rPr>
            </w:pPr>
            <w:r w:rsidRPr="001B7D0C">
              <w:rPr>
                <w:rFonts w:asciiTheme="minorHAnsi" w:hAnsiTheme="minorHAnsi" w:cstheme="minorHAnsi"/>
                <w:color w:val="000000" w:themeColor="text1"/>
              </w:rPr>
              <w:t>Actas de Registro comunicacional y Toma de Conocimiento de las comunidades de Camarico-Alto Camarico y Umbral, que especifica el ingreso de reclamos de olores por orden de eventos y meses en los cuales ha ocurrido.</w:t>
            </w:r>
          </w:p>
          <w:p w14:paraId="675DD09B" w14:textId="77777777" w:rsidR="00FC4B63" w:rsidRPr="001B7D0C" w:rsidRDefault="00FC4B63" w:rsidP="00F21D5C">
            <w:pPr>
              <w:pStyle w:val="Prrafodelista"/>
              <w:ind w:left="1080"/>
              <w:rPr>
                <w:rFonts w:asciiTheme="minorHAnsi" w:hAnsiTheme="minorHAnsi" w:cstheme="minorHAnsi"/>
                <w:color w:val="000000" w:themeColor="text1"/>
              </w:rPr>
            </w:pPr>
          </w:p>
          <w:p w14:paraId="1518C977" w14:textId="77777777" w:rsidR="00FC4B63" w:rsidRPr="001B7D0C" w:rsidRDefault="00FC4B63" w:rsidP="00FC4B63">
            <w:pPr>
              <w:pStyle w:val="Textoindependiente"/>
              <w:numPr>
                <w:ilvl w:val="0"/>
                <w:numId w:val="37"/>
              </w:numPr>
              <w:ind w:left="720"/>
              <w:rPr>
                <w:rFonts w:asciiTheme="minorHAnsi" w:hAnsiTheme="minorHAnsi" w:cstheme="minorHAnsi"/>
                <w:color w:val="000000" w:themeColor="text1"/>
              </w:rPr>
            </w:pPr>
            <w:r w:rsidRPr="001B7D0C">
              <w:rPr>
                <w:rFonts w:asciiTheme="minorHAnsi" w:hAnsiTheme="minorHAnsi" w:cstheme="minorHAnsi"/>
                <w:color w:val="000000" w:themeColor="text1"/>
              </w:rPr>
              <w:t>Actas de reunión de relaciones con la comunidad (RE-SGCA-052) del 30-01- 2020, 27-02-2020 y 31-03-2020 que formalizan los ingresos generados a través de canales de comunicación directa e instantánea con la comunidad, definida como Grupo WhatsApp Volta Camarico.</w:t>
            </w:r>
          </w:p>
          <w:p w14:paraId="72F59712" w14:textId="77777777" w:rsidR="00FC4B63" w:rsidRPr="001B7D0C" w:rsidRDefault="00FC4B63" w:rsidP="00F21D5C">
            <w:pPr>
              <w:pStyle w:val="Prrafodelista"/>
              <w:ind w:left="1080"/>
              <w:rPr>
                <w:rFonts w:asciiTheme="minorHAnsi" w:hAnsiTheme="minorHAnsi" w:cstheme="minorHAnsi"/>
                <w:color w:val="000000" w:themeColor="text1"/>
              </w:rPr>
            </w:pPr>
          </w:p>
          <w:p w14:paraId="52B17A42" w14:textId="77777777" w:rsidR="00FC4B63" w:rsidRPr="001B7D0C" w:rsidRDefault="00FC4B63" w:rsidP="00FC4B63">
            <w:pPr>
              <w:pStyle w:val="Textoindependiente"/>
              <w:numPr>
                <w:ilvl w:val="0"/>
                <w:numId w:val="37"/>
              </w:numPr>
              <w:ind w:left="720"/>
              <w:rPr>
                <w:rFonts w:asciiTheme="minorHAnsi" w:hAnsiTheme="minorHAnsi" w:cstheme="minorHAnsi"/>
                <w:color w:val="000000" w:themeColor="text1"/>
              </w:rPr>
            </w:pPr>
            <w:r w:rsidRPr="001B7D0C">
              <w:rPr>
                <w:rFonts w:asciiTheme="minorHAnsi" w:hAnsiTheme="minorHAnsi" w:cstheme="minorHAnsi"/>
                <w:color w:val="000000" w:themeColor="text1"/>
              </w:rPr>
              <w:t>Actas de reuniones con la Comunidad RE-SGCA-052: Instrumento creado para el registro de acciones con el medio, compromisos y evidencia de ingresos de reclamos debidamente respondidos por Planta de Operaciones.</w:t>
            </w:r>
          </w:p>
          <w:p w14:paraId="08D0C9B1" w14:textId="77777777" w:rsidR="00F734BD" w:rsidRDefault="00F734BD" w:rsidP="00F21D5C">
            <w:pPr>
              <w:contextualSpacing/>
              <w:rPr>
                <w:b/>
                <w:bCs/>
              </w:rPr>
            </w:pPr>
          </w:p>
          <w:p w14:paraId="7DAC2564" w14:textId="53F8BF54" w:rsidR="00FC4B63" w:rsidRDefault="00FC4B63" w:rsidP="00F21D5C">
            <w:pPr>
              <w:contextualSpacing/>
              <w:rPr>
                <w:b/>
                <w:bCs/>
              </w:rPr>
            </w:pPr>
            <w:r>
              <w:rPr>
                <w:b/>
                <w:bCs/>
              </w:rPr>
              <w:t>ANALISIS Y RESULTADOS:</w:t>
            </w:r>
          </w:p>
          <w:p w14:paraId="5023715A" w14:textId="77777777" w:rsidR="00FC4B63" w:rsidRPr="00987B88" w:rsidRDefault="00FC4B63" w:rsidP="00F21D5C">
            <w:pPr>
              <w:contextualSpacing/>
              <w:rPr>
                <w:rFonts w:asciiTheme="minorHAnsi" w:hAnsiTheme="minorHAnsi" w:cstheme="minorHAnsi"/>
              </w:rPr>
            </w:pPr>
          </w:p>
          <w:p w14:paraId="7AC065A1" w14:textId="7379F8D6" w:rsidR="00FC4B63" w:rsidRPr="00987B88" w:rsidRDefault="00FC4B63" w:rsidP="00F21D5C">
            <w:pPr>
              <w:contextualSpacing/>
              <w:rPr>
                <w:rFonts w:asciiTheme="minorHAnsi" w:hAnsiTheme="minorHAnsi" w:cstheme="minorHAnsi"/>
              </w:rPr>
            </w:pPr>
            <w:r w:rsidRPr="00987B88">
              <w:rPr>
                <w:rFonts w:asciiTheme="minorHAnsi" w:hAnsiTheme="minorHAnsi" w:cstheme="minorHAnsi"/>
              </w:rPr>
              <w:t xml:space="preserve">En base a los antecedentes presentados por el titular, es posible establecer que el titular ha realizado un acercamiento y </w:t>
            </w:r>
            <w:r w:rsidR="00BB3694" w:rsidRPr="00987B88">
              <w:rPr>
                <w:rFonts w:asciiTheme="minorHAnsi" w:hAnsiTheme="minorHAnsi" w:cstheme="minorHAnsi"/>
              </w:rPr>
              <w:t>establecido</w:t>
            </w:r>
            <w:r w:rsidR="00BB3694">
              <w:rPr>
                <w:rFonts w:asciiTheme="minorHAnsi" w:hAnsiTheme="minorHAnsi" w:cstheme="minorHAnsi"/>
              </w:rPr>
              <w:t xml:space="preserve"> los</w:t>
            </w:r>
            <w:r w:rsidR="00BB3694" w:rsidRPr="00987B88">
              <w:rPr>
                <w:rFonts w:asciiTheme="minorHAnsi" w:hAnsiTheme="minorHAnsi" w:cstheme="minorHAnsi"/>
              </w:rPr>
              <w:t xml:space="preserve"> medios</w:t>
            </w:r>
            <w:r w:rsidRPr="00987B88">
              <w:rPr>
                <w:rFonts w:asciiTheme="minorHAnsi" w:hAnsiTheme="minorHAnsi" w:cstheme="minorHAnsi"/>
              </w:rPr>
              <w:t xml:space="preserve"> de comunicación con actores pertenecientes a la comunidad cercana a la instalación, a fin de realizar un seguimiento y control a los posibles eventos y molestias generadas por olor. Esto, conforme a los compromisos adquiridos en la RCA N.° 104/2014 respecto de generar un contacto de la comunidad con la empresa. De igual forma, el titular considera las recomendaciones efectuadas en el estudio, “ODOTECH”, según quedó establecido en la Adenda N.° 1 de la DIA “Modificación Al Sistema de Manejo de Lodos Sanitarios”. Lo anterior, respecto de un plan de la gestión de olores e implementación de medidas de mitigación y de seguimiento de las quejas por percepción de olores. Sin embargo, de las recomendaciones no existe implementado un sistema de medición continúa de olores en los términos descritos en dicha recomendación: medición continua de olores.</w:t>
            </w:r>
          </w:p>
          <w:p w14:paraId="4207CCD2" w14:textId="77777777" w:rsidR="00FC4B63" w:rsidRPr="00987B88" w:rsidRDefault="00FC4B63" w:rsidP="00F21D5C">
            <w:pPr>
              <w:contextualSpacing/>
              <w:rPr>
                <w:rFonts w:asciiTheme="minorHAnsi" w:hAnsiTheme="minorHAnsi" w:cstheme="minorHAnsi"/>
              </w:rPr>
            </w:pPr>
          </w:p>
          <w:p w14:paraId="79585CC5" w14:textId="521565C5" w:rsidR="00FC4B63" w:rsidRPr="00D7200D" w:rsidRDefault="00FC4B63" w:rsidP="000E441D">
            <w:pPr>
              <w:contextualSpacing/>
              <w:rPr>
                <w:rFonts w:cstheme="minorHAnsi"/>
              </w:rPr>
            </w:pPr>
            <w:r w:rsidRPr="00987B88">
              <w:rPr>
                <w:rFonts w:asciiTheme="minorHAnsi" w:hAnsiTheme="minorHAnsi" w:cstheme="minorHAnsi"/>
              </w:rPr>
              <w:t>Conforme a lo indicado, es posible establecer que los antecedentes dan respuesta a lo requerido en el</w:t>
            </w:r>
            <w:r w:rsidR="00D7200D">
              <w:rPr>
                <w:rFonts w:asciiTheme="minorHAnsi" w:hAnsiTheme="minorHAnsi" w:cstheme="minorHAnsi"/>
              </w:rPr>
              <w:t xml:space="preserve"> </w:t>
            </w:r>
            <w:r w:rsidR="00D7200D">
              <w:rPr>
                <w:rFonts w:cstheme="minorHAnsi"/>
              </w:rPr>
              <w:t>punto anterior (</w:t>
            </w:r>
            <w:r w:rsidRPr="00987B88">
              <w:rPr>
                <w:rFonts w:asciiTheme="minorHAnsi" w:hAnsiTheme="minorHAnsi" w:cstheme="minorHAnsi"/>
              </w:rPr>
              <w:t>Punto 3</w:t>
            </w:r>
            <w:r w:rsidR="00D7200D">
              <w:rPr>
                <w:rFonts w:asciiTheme="minorHAnsi" w:hAnsiTheme="minorHAnsi" w:cstheme="minorHAnsi"/>
              </w:rPr>
              <w:t>)</w:t>
            </w:r>
            <w:r w:rsidRPr="00987B88">
              <w:rPr>
                <w:rFonts w:asciiTheme="minorHAnsi" w:hAnsiTheme="minorHAnsi" w:cstheme="minorHAnsi"/>
              </w:rPr>
              <w:t xml:space="preserve"> de la Res. Ex. SMA RDM N.° 19/2020</w:t>
            </w:r>
            <w:r w:rsidR="00D7200D">
              <w:rPr>
                <w:rFonts w:asciiTheme="minorHAnsi" w:hAnsiTheme="minorHAnsi" w:cstheme="minorHAnsi"/>
              </w:rPr>
              <w:t xml:space="preserve">, </w:t>
            </w:r>
            <w:r w:rsidR="00C43EA9">
              <w:rPr>
                <w:rFonts w:asciiTheme="minorHAnsi" w:hAnsiTheme="minorHAnsi" w:cstheme="minorHAnsi"/>
              </w:rPr>
              <w:t xml:space="preserve">sin embargo, </w:t>
            </w:r>
            <w:r w:rsidR="00D7200D">
              <w:rPr>
                <w:rFonts w:asciiTheme="minorHAnsi" w:hAnsiTheme="minorHAnsi" w:cstheme="minorHAnsi"/>
              </w:rPr>
              <w:t>no de lo requerido en el Punto 4 de la misma</w:t>
            </w:r>
            <w:r w:rsidRPr="00987B88">
              <w:rPr>
                <w:rFonts w:asciiTheme="minorHAnsi" w:hAnsiTheme="minorHAnsi" w:cstheme="minorHAnsi"/>
              </w:rPr>
              <w:t>.</w:t>
            </w:r>
            <w:r w:rsidR="00D7200D">
              <w:rPr>
                <w:rFonts w:asciiTheme="minorHAnsi" w:hAnsiTheme="minorHAnsi" w:cstheme="minorHAnsi"/>
              </w:rPr>
              <w:t xml:space="preserve"> </w:t>
            </w:r>
            <w:r w:rsidR="000127EC">
              <w:rPr>
                <w:rFonts w:cstheme="minorHAnsi"/>
              </w:rPr>
              <w:t>Por lo tanto</w:t>
            </w:r>
            <w:r w:rsidRPr="00F734BD">
              <w:rPr>
                <w:rFonts w:cstheme="minorHAnsi"/>
              </w:rPr>
              <w:t xml:space="preserve">, las medidas implementadas por el titular no dan cuenta del cumplimiento del compromiso establecido en la RCA N.° 104/2014, respecto de: Realizar un seguimiento periódico en los 12 puntos sensibles establecidos en el estudio de ODOTECH, los cuales, quedaron claramente establecidos en dicho estudio, considerándose por tanto puntos relevantes o críticos durante el proceso de evaluación ambiental. Esto, desde el punto de vista del modelo de dispersión de olores que presentó el titular conforme al Estudio ODOTECH, presentado y evaluado ambientalmente para dicho propósito en el proceso de evaluación ambiental de la DIA “Modificación Al Sistema de Manejo de Lodos Sanitarios” (Figura 3). </w:t>
            </w:r>
            <w:r w:rsidR="00D7200D">
              <w:rPr>
                <w:rFonts w:asciiTheme="minorHAnsi" w:hAnsiTheme="minorHAnsi" w:cstheme="minorHAnsi"/>
              </w:rPr>
              <w:t>Sin embargo</w:t>
            </w:r>
            <w:r>
              <w:rPr>
                <w:rFonts w:asciiTheme="minorHAnsi" w:hAnsiTheme="minorHAnsi" w:cstheme="minorHAnsi"/>
              </w:rPr>
              <w:t xml:space="preserve">, el titular remitió resultados de un </w:t>
            </w:r>
            <w:r w:rsidR="000E441D">
              <w:rPr>
                <w:rFonts w:asciiTheme="minorHAnsi" w:hAnsiTheme="minorHAnsi" w:cstheme="minorHAnsi"/>
              </w:rPr>
              <w:t>Informe denominado “</w:t>
            </w:r>
            <w:r w:rsidR="00F734BD" w:rsidRPr="000E441D">
              <w:rPr>
                <w:rFonts w:asciiTheme="minorHAnsi" w:hAnsiTheme="minorHAnsi" w:cstheme="minorHAnsi"/>
              </w:rPr>
              <w:t xml:space="preserve">Evaluación </w:t>
            </w:r>
            <w:r w:rsidR="00F734BD">
              <w:rPr>
                <w:rFonts w:asciiTheme="minorHAnsi" w:hAnsiTheme="minorHAnsi" w:cstheme="minorHAnsi"/>
              </w:rPr>
              <w:t>d</w:t>
            </w:r>
            <w:r w:rsidR="00F734BD" w:rsidRPr="000E441D">
              <w:rPr>
                <w:rFonts w:asciiTheme="minorHAnsi" w:hAnsiTheme="minorHAnsi" w:cstheme="minorHAnsi"/>
              </w:rPr>
              <w:t xml:space="preserve">e </w:t>
            </w:r>
            <w:r w:rsidR="00F734BD">
              <w:rPr>
                <w:rFonts w:asciiTheme="minorHAnsi" w:hAnsiTheme="minorHAnsi" w:cstheme="minorHAnsi"/>
              </w:rPr>
              <w:t>l</w:t>
            </w:r>
            <w:r w:rsidR="00F734BD" w:rsidRPr="000E441D">
              <w:rPr>
                <w:rFonts w:asciiTheme="minorHAnsi" w:hAnsiTheme="minorHAnsi" w:cstheme="minorHAnsi"/>
              </w:rPr>
              <w:t>a Molestia Por Olores –</w:t>
            </w:r>
            <w:r w:rsidR="00F734BD">
              <w:rPr>
                <w:rFonts w:asciiTheme="minorHAnsi" w:hAnsiTheme="minorHAnsi" w:cstheme="minorHAnsi"/>
              </w:rPr>
              <w:t xml:space="preserve"> </w:t>
            </w:r>
            <w:r w:rsidR="00F734BD" w:rsidRPr="000E441D">
              <w:rPr>
                <w:rFonts w:asciiTheme="minorHAnsi" w:hAnsiTheme="minorHAnsi" w:cstheme="minorHAnsi"/>
              </w:rPr>
              <w:t>Encuestas</w:t>
            </w:r>
            <w:r w:rsidR="00F734BD">
              <w:rPr>
                <w:rFonts w:asciiTheme="minorHAnsi" w:hAnsiTheme="minorHAnsi" w:cstheme="minorHAnsi"/>
              </w:rPr>
              <w:t>”,</w:t>
            </w:r>
            <w:r w:rsidR="000E441D" w:rsidRPr="000E441D">
              <w:rPr>
                <w:rFonts w:asciiTheme="minorHAnsi" w:hAnsiTheme="minorHAnsi" w:cstheme="minorHAnsi"/>
              </w:rPr>
              <w:t xml:space="preserve"> </w:t>
            </w:r>
            <w:r w:rsidR="000E441D">
              <w:rPr>
                <w:rFonts w:asciiTheme="minorHAnsi" w:hAnsiTheme="minorHAnsi" w:cstheme="minorHAnsi"/>
              </w:rPr>
              <w:t>realizado por ECOTEC</w:t>
            </w:r>
            <w:r w:rsidR="00F734BD">
              <w:rPr>
                <w:rFonts w:asciiTheme="minorHAnsi" w:hAnsiTheme="minorHAnsi" w:cstheme="minorHAnsi"/>
              </w:rPr>
              <w:t xml:space="preserve"> a requerimiento del titular. Respecto del estudio y sus resultados, se establece lo siguiente:</w:t>
            </w:r>
          </w:p>
          <w:p w14:paraId="6F1E5DE8" w14:textId="7B058E28" w:rsidR="00F734BD" w:rsidRDefault="00F734BD" w:rsidP="000E441D">
            <w:pPr>
              <w:contextualSpacing/>
              <w:rPr>
                <w:rFonts w:asciiTheme="minorHAnsi" w:hAnsiTheme="minorHAnsi" w:cstheme="minorHAnsi"/>
              </w:rPr>
            </w:pPr>
          </w:p>
          <w:p w14:paraId="1F2B7E8F" w14:textId="7D140ECB" w:rsidR="00F734BD" w:rsidRDefault="00F734BD" w:rsidP="00F734BD">
            <w:pPr>
              <w:pStyle w:val="Prrafodelista"/>
              <w:numPr>
                <w:ilvl w:val="0"/>
                <w:numId w:val="46"/>
              </w:numPr>
              <w:rPr>
                <w:rFonts w:cstheme="minorHAnsi"/>
              </w:rPr>
            </w:pPr>
            <w:r>
              <w:rPr>
                <w:rFonts w:cstheme="minorHAnsi"/>
              </w:rPr>
              <w:t xml:space="preserve">El informe </w:t>
            </w:r>
            <w:r w:rsidR="00BB3694">
              <w:rPr>
                <w:rFonts w:cstheme="minorHAnsi"/>
              </w:rPr>
              <w:t xml:space="preserve">ECOTEC </w:t>
            </w:r>
            <w:r w:rsidR="00BB3694">
              <w:rPr>
                <w:rFonts w:asciiTheme="minorHAnsi" w:hAnsiTheme="minorHAnsi" w:cstheme="minorHAnsi"/>
              </w:rPr>
              <w:t>“</w:t>
            </w:r>
            <w:r w:rsidR="00BB3694" w:rsidRPr="000E441D">
              <w:rPr>
                <w:rFonts w:asciiTheme="minorHAnsi" w:hAnsiTheme="minorHAnsi" w:cstheme="minorHAnsi"/>
              </w:rPr>
              <w:t xml:space="preserve">Evaluación </w:t>
            </w:r>
            <w:r w:rsidR="00BB3694">
              <w:rPr>
                <w:rFonts w:asciiTheme="minorHAnsi" w:hAnsiTheme="minorHAnsi" w:cstheme="minorHAnsi"/>
              </w:rPr>
              <w:t>d</w:t>
            </w:r>
            <w:r w:rsidR="00BB3694" w:rsidRPr="000E441D">
              <w:rPr>
                <w:rFonts w:asciiTheme="minorHAnsi" w:hAnsiTheme="minorHAnsi" w:cstheme="minorHAnsi"/>
              </w:rPr>
              <w:t xml:space="preserve">e </w:t>
            </w:r>
            <w:r w:rsidR="00BB3694">
              <w:rPr>
                <w:rFonts w:asciiTheme="minorHAnsi" w:hAnsiTheme="minorHAnsi" w:cstheme="minorHAnsi"/>
              </w:rPr>
              <w:t>l</w:t>
            </w:r>
            <w:r w:rsidR="00BB3694" w:rsidRPr="000E441D">
              <w:rPr>
                <w:rFonts w:asciiTheme="minorHAnsi" w:hAnsiTheme="minorHAnsi" w:cstheme="minorHAnsi"/>
              </w:rPr>
              <w:t>a Molestia Por Olores –</w:t>
            </w:r>
            <w:r w:rsidR="00BB3694">
              <w:rPr>
                <w:rFonts w:asciiTheme="minorHAnsi" w:hAnsiTheme="minorHAnsi" w:cstheme="minorHAnsi"/>
              </w:rPr>
              <w:t xml:space="preserve"> </w:t>
            </w:r>
            <w:r w:rsidR="00BB3694" w:rsidRPr="000E441D">
              <w:rPr>
                <w:rFonts w:asciiTheme="minorHAnsi" w:hAnsiTheme="minorHAnsi" w:cstheme="minorHAnsi"/>
              </w:rPr>
              <w:t>Encuestas</w:t>
            </w:r>
            <w:r w:rsidR="00BB3694">
              <w:rPr>
                <w:rFonts w:asciiTheme="minorHAnsi" w:hAnsiTheme="minorHAnsi" w:cstheme="minorHAnsi"/>
              </w:rPr>
              <w:t xml:space="preserve">” </w:t>
            </w:r>
            <w:r>
              <w:rPr>
                <w:rFonts w:cstheme="minorHAnsi"/>
              </w:rPr>
              <w:t>considera los 12 puntos de interés considerados en la evaluación ambiental (RCA N.° 104/2014) que estableció el informe ODOTEC</w:t>
            </w:r>
            <w:r w:rsidR="00814EE1">
              <w:rPr>
                <w:rFonts w:cstheme="minorHAnsi"/>
              </w:rPr>
              <w:t>H, considerados como punto de seguimiento periódico en el Considerando N.° 8.8 de la RCA N.° 104/2014</w:t>
            </w:r>
            <w:r>
              <w:rPr>
                <w:rFonts w:cstheme="minorHAnsi"/>
              </w:rPr>
              <w:t xml:space="preserve">. </w:t>
            </w:r>
          </w:p>
          <w:p w14:paraId="4F0D1B64" w14:textId="77777777" w:rsidR="00814EE1" w:rsidRDefault="00814EE1" w:rsidP="00814EE1">
            <w:pPr>
              <w:pStyle w:val="Prrafodelista"/>
              <w:rPr>
                <w:rFonts w:cstheme="minorHAnsi"/>
              </w:rPr>
            </w:pPr>
          </w:p>
          <w:p w14:paraId="4A208892" w14:textId="63ABE042" w:rsidR="00814EE1" w:rsidRDefault="00814EE1" w:rsidP="00F734BD">
            <w:pPr>
              <w:pStyle w:val="Prrafodelista"/>
              <w:numPr>
                <w:ilvl w:val="0"/>
                <w:numId w:val="46"/>
              </w:numPr>
              <w:rPr>
                <w:rFonts w:cstheme="minorHAnsi"/>
              </w:rPr>
            </w:pPr>
            <w:r>
              <w:rPr>
                <w:rFonts w:cstheme="minorHAnsi"/>
              </w:rPr>
              <w:t xml:space="preserve">La evaluación realizada en el informe </w:t>
            </w:r>
            <w:r w:rsidR="00BB3694">
              <w:rPr>
                <w:rFonts w:cstheme="minorHAnsi"/>
              </w:rPr>
              <w:t xml:space="preserve">ECOTEC </w:t>
            </w:r>
            <w:r w:rsidR="00BB3694">
              <w:rPr>
                <w:rFonts w:asciiTheme="minorHAnsi" w:hAnsiTheme="minorHAnsi" w:cstheme="minorHAnsi"/>
              </w:rPr>
              <w:t>“</w:t>
            </w:r>
            <w:r w:rsidR="00BB3694" w:rsidRPr="000E441D">
              <w:rPr>
                <w:rFonts w:asciiTheme="minorHAnsi" w:hAnsiTheme="minorHAnsi" w:cstheme="minorHAnsi"/>
              </w:rPr>
              <w:t xml:space="preserve">Evaluación </w:t>
            </w:r>
            <w:r w:rsidR="00BB3694">
              <w:rPr>
                <w:rFonts w:asciiTheme="minorHAnsi" w:hAnsiTheme="minorHAnsi" w:cstheme="minorHAnsi"/>
              </w:rPr>
              <w:t>d</w:t>
            </w:r>
            <w:r w:rsidR="00BB3694" w:rsidRPr="000E441D">
              <w:rPr>
                <w:rFonts w:asciiTheme="minorHAnsi" w:hAnsiTheme="minorHAnsi" w:cstheme="minorHAnsi"/>
              </w:rPr>
              <w:t xml:space="preserve">e </w:t>
            </w:r>
            <w:r w:rsidR="00BB3694">
              <w:rPr>
                <w:rFonts w:asciiTheme="minorHAnsi" w:hAnsiTheme="minorHAnsi" w:cstheme="minorHAnsi"/>
              </w:rPr>
              <w:t>l</w:t>
            </w:r>
            <w:r w:rsidR="00BB3694" w:rsidRPr="000E441D">
              <w:rPr>
                <w:rFonts w:asciiTheme="minorHAnsi" w:hAnsiTheme="minorHAnsi" w:cstheme="minorHAnsi"/>
              </w:rPr>
              <w:t>a Molestia Por Olores –</w:t>
            </w:r>
            <w:r w:rsidR="00BB3694">
              <w:rPr>
                <w:rFonts w:asciiTheme="minorHAnsi" w:hAnsiTheme="minorHAnsi" w:cstheme="minorHAnsi"/>
              </w:rPr>
              <w:t xml:space="preserve"> </w:t>
            </w:r>
            <w:r w:rsidR="00BB3694" w:rsidRPr="000E441D">
              <w:rPr>
                <w:rFonts w:asciiTheme="minorHAnsi" w:hAnsiTheme="minorHAnsi" w:cstheme="minorHAnsi"/>
              </w:rPr>
              <w:t>Encuestas</w:t>
            </w:r>
            <w:r w:rsidR="00BB3694">
              <w:rPr>
                <w:rFonts w:asciiTheme="minorHAnsi" w:hAnsiTheme="minorHAnsi" w:cstheme="minorHAnsi"/>
              </w:rPr>
              <w:t xml:space="preserve">” </w:t>
            </w:r>
            <w:r>
              <w:rPr>
                <w:rFonts w:cstheme="minorHAnsi"/>
              </w:rPr>
              <w:t>considera como antecedentes previos</w:t>
            </w:r>
            <w:r w:rsidR="00BB3694">
              <w:rPr>
                <w:rFonts w:cstheme="minorHAnsi"/>
              </w:rPr>
              <w:t>, lo siguiente</w:t>
            </w:r>
            <w:r>
              <w:rPr>
                <w:rFonts w:cstheme="minorHAnsi"/>
              </w:rPr>
              <w:t xml:space="preserve">: </w:t>
            </w:r>
          </w:p>
          <w:p w14:paraId="6C461F27" w14:textId="77777777" w:rsidR="00814EE1" w:rsidRPr="00814EE1" w:rsidRDefault="00814EE1" w:rsidP="00814EE1">
            <w:pPr>
              <w:pStyle w:val="Prrafodelista"/>
              <w:rPr>
                <w:rFonts w:cstheme="minorHAnsi"/>
              </w:rPr>
            </w:pPr>
          </w:p>
          <w:p w14:paraId="31F79257" w14:textId="75885D3B" w:rsidR="00814EE1" w:rsidRPr="00814EE1" w:rsidRDefault="00814EE1" w:rsidP="00814EE1">
            <w:pPr>
              <w:pStyle w:val="Prrafodelista"/>
              <w:numPr>
                <w:ilvl w:val="1"/>
                <w:numId w:val="49"/>
              </w:numPr>
              <w:rPr>
                <w:rFonts w:cstheme="minorHAnsi"/>
              </w:rPr>
            </w:pPr>
            <w:r w:rsidRPr="00814EE1">
              <w:rPr>
                <w:rFonts w:cstheme="minorHAnsi"/>
              </w:rPr>
              <w:t xml:space="preserve">Estudio de Impacto de Olores del Centro de Tratamiento de Residuos Ecomaule S.A. Región del Maule, realizado por ODOTECH (2014) en el marco de la tramitación de la Declaración de Impacto Ambiental (DIA) </w:t>
            </w:r>
            <w:r>
              <w:rPr>
                <w:rFonts w:cstheme="minorHAnsi"/>
              </w:rPr>
              <w:t>“</w:t>
            </w:r>
            <w:r w:rsidRPr="00814EE1">
              <w:rPr>
                <w:rFonts w:cstheme="minorHAnsi"/>
              </w:rPr>
              <w:t>Modificaci</w:t>
            </w:r>
            <w:r>
              <w:rPr>
                <w:rFonts w:cstheme="minorHAnsi"/>
              </w:rPr>
              <w:t>ón</w:t>
            </w:r>
            <w:r w:rsidRPr="00814EE1">
              <w:rPr>
                <w:rFonts w:cstheme="minorHAnsi"/>
              </w:rPr>
              <w:t xml:space="preserve"> al sistema de manejo de lodos sanitarios</w:t>
            </w:r>
            <w:r>
              <w:rPr>
                <w:rFonts w:cstheme="minorHAnsi"/>
              </w:rPr>
              <w:t>”</w:t>
            </w:r>
            <w:r w:rsidRPr="00814EE1">
              <w:rPr>
                <w:rFonts w:cstheme="minorHAnsi"/>
              </w:rPr>
              <w:t>.</w:t>
            </w:r>
          </w:p>
          <w:p w14:paraId="4CABF46F" w14:textId="77777777" w:rsidR="00814EE1" w:rsidRDefault="00814EE1" w:rsidP="00814EE1">
            <w:pPr>
              <w:pStyle w:val="Prrafodelista"/>
              <w:rPr>
                <w:rFonts w:cstheme="minorHAnsi"/>
              </w:rPr>
            </w:pPr>
          </w:p>
          <w:p w14:paraId="3CBE516A" w14:textId="2A055B27" w:rsidR="00814EE1" w:rsidRDefault="00814EE1" w:rsidP="00814EE1">
            <w:pPr>
              <w:pStyle w:val="Prrafodelista"/>
              <w:numPr>
                <w:ilvl w:val="1"/>
                <w:numId w:val="49"/>
              </w:numPr>
              <w:rPr>
                <w:rFonts w:cstheme="minorHAnsi"/>
              </w:rPr>
            </w:pPr>
            <w:r w:rsidRPr="00814EE1">
              <w:rPr>
                <w:rFonts w:cstheme="minorHAnsi"/>
              </w:rPr>
              <w:t>Estudio Servicio de Panel de Olores para Ecomaule, realizado por ECOTEC (2016).</w:t>
            </w:r>
          </w:p>
          <w:p w14:paraId="0D6829C2" w14:textId="77777777" w:rsidR="008D2C71" w:rsidRPr="008D2C71" w:rsidRDefault="008D2C71" w:rsidP="008D2C71">
            <w:pPr>
              <w:pStyle w:val="Prrafodelista"/>
              <w:rPr>
                <w:rFonts w:cstheme="minorHAnsi"/>
              </w:rPr>
            </w:pPr>
          </w:p>
          <w:p w14:paraId="2A86B8B1" w14:textId="065F9223" w:rsidR="008D2C71" w:rsidRDefault="008D2C71" w:rsidP="00905248">
            <w:pPr>
              <w:pStyle w:val="Prrafodelista"/>
              <w:numPr>
                <w:ilvl w:val="1"/>
                <w:numId w:val="49"/>
              </w:numPr>
              <w:rPr>
                <w:rFonts w:cstheme="minorHAnsi"/>
              </w:rPr>
            </w:pPr>
            <w:r>
              <w:rPr>
                <w:rFonts w:cstheme="minorHAnsi"/>
              </w:rPr>
              <w:t xml:space="preserve">La metodología utilizada </w:t>
            </w:r>
            <w:r w:rsidRPr="008D2C71">
              <w:rPr>
                <w:rFonts w:cstheme="minorHAnsi"/>
              </w:rPr>
              <w:t xml:space="preserve">toma como referencia </w:t>
            </w:r>
            <w:r>
              <w:rPr>
                <w:rFonts w:cstheme="minorHAnsi"/>
              </w:rPr>
              <w:t xml:space="preserve">a </w:t>
            </w:r>
            <w:r w:rsidRPr="008D2C71">
              <w:rPr>
                <w:rFonts w:cstheme="minorHAnsi"/>
              </w:rPr>
              <w:t xml:space="preserve">la Norma Chilena NCh 3387:2015 “Calidad del aire </w:t>
            </w:r>
            <w:r>
              <w:rPr>
                <w:rFonts w:cstheme="minorHAnsi"/>
              </w:rPr>
              <w:t xml:space="preserve">- </w:t>
            </w:r>
            <w:r w:rsidRPr="008D2C71">
              <w:rPr>
                <w:rFonts w:cstheme="minorHAnsi"/>
              </w:rPr>
              <w:t xml:space="preserve">Evaluación de la molestia por olores </w:t>
            </w:r>
            <w:r>
              <w:rPr>
                <w:rFonts w:cstheme="minorHAnsi"/>
              </w:rPr>
              <w:t xml:space="preserve">- </w:t>
            </w:r>
            <w:r w:rsidRPr="008D2C71">
              <w:rPr>
                <w:rFonts w:cstheme="minorHAnsi"/>
              </w:rPr>
              <w:t>Encuesta”, que es una homologación de la norma técnica alemana VDI 3883</w:t>
            </w:r>
            <w:r>
              <w:rPr>
                <w:rFonts w:cstheme="minorHAnsi"/>
              </w:rPr>
              <w:t xml:space="preserve"> </w:t>
            </w:r>
            <w:r w:rsidRPr="008D2C71">
              <w:rPr>
                <w:rFonts w:cstheme="minorHAnsi"/>
              </w:rPr>
              <w:t>(parte 1).</w:t>
            </w:r>
          </w:p>
          <w:p w14:paraId="1852F5BC" w14:textId="77777777" w:rsidR="008D2C71" w:rsidRPr="008D2C71" w:rsidRDefault="008D2C71" w:rsidP="008D2C71">
            <w:pPr>
              <w:pStyle w:val="Prrafodelista"/>
              <w:rPr>
                <w:rFonts w:cstheme="minorHAnsi"/>
              </w:rPr>
            </w:pPr>
          </w:p>
          <w:p w14:paraId="1B75FC0B" w14:textId="1C538C3F" w:rsidR="008D2C71" w:rsidRDefault="008D2C71" w:rsidP="00905248">
            <w:pPr>
              <w:pStyle w:val="Prrafodelista"/>
              <w:numPr>
                <w:ilvl w:val="1"/>
                <w:numId w:val="49"/>
              </w:numPr>
              <w:rPr>
                <w:rFonts w:cstheme="minorHAnsi"/>
              </w:rPr>
            </w:pPr>
            <w:r w:rsidRPr="008D2C71">
              <w:rPr>
                <w:rFonts w:cstheme="minorHAnsi"/>
              </w:rPr>
              <w:t>La molestia por olores de los vecinos se evaluó utilizando un cuestionario estandarizado configurado sobre la base de conocimientos sobre molestias de olores y</w:t>
            </w:r>
            <w:r>
              <w:rPr>
                <w:rFonts w:cstheme="minorHAnsi"/>
              </w:rPr>
              <w:t xml:space="preserve"> </w:t>
            </w:r>
            <w:r w:rsidRPr="008D2C71">
              <w:rPr>
                <w:rFonts w:cstheme="minorHAnsi"/>
              </w:rPr>
              <w:t>ruido. La norma técnica considera su adaptación a los casos específicos del objeto a encuestar.</w:t>
            </w:r>
          </w:p>
          <w:p w14:paraId="1B981FC7" w14:textId="77777777" w:rsidR="008D2C71" w:rsidRPr="008D2C71" w:rsidRDefault="008D2C71" w:rsidP="008D2C71">
            <w:pPr>
              <w:pStyle w:val="Prrafodelista"/>
              <w:rPr>
                <w:rFonts w:cstheme="minorHAnsi"/>
              </w:rPr>
            </w:pPr>
          </w:p>
          <w:p w14:paraId="4C380156" w14:textId="5BFE22B4" w:rsidR="008D2C71" w:rsidRDefault="008D2C71" w:rsidP="00905248">
            <w:pPr>
              <w:pStyle w:val="Prrafodelista"/>
              <w:numPr>
                <w:ilvl w:val="1"/>
                <w:numId w:val="49"/>
              </w:numPr>
              <w:rPr>
                <w:rFonts w:cstheme="minorHAnsi"/>
              </w:rPr>
            </w:pPr>
            <w:r w:rsidRPr="008D2C71">
              <w:rPr>
                <w:rFonts w:cstheme="minorHAnsi"/>
              </w:rPr>
              <w:t xml:space="preserve">Para </w:t>
            </w:r>
            <w:r w:rsidR="000127EC">
              <w:rPr>
                <w:rFonts w:cstheme="minorHAnsi"/>
              </w:rPr>
              <w:t>ese</w:t>
            </w:r>
            <w:r w:rsidR="000127EC" w:rsidRPr="008D2C71">
              <w:rPr>
                <w:rFonts w:cstheme="minorHAnsi"/>
              </w:rPr>
              <w:t xml:space="preserve"> </w:t>
            </w:r>
            <w:r w:rsidRPr="008D2C71">
              <w:rPr>
                <w:rFonts w:cstheme="minorHAnsi"/>
              </w:rPr>
              <w:t>servicio se utilizó el cuestionario modelo de la NCh 3387:2015, considerando solamente</w:t>
            </w:r>
            <w:r>
              <w:rPr>
                <w:rFonts w:cstheme="minorHAnsi"/>
              </w:rPr>
              <w:t xml:space="preserve"> </w:t>
            </w:r>
            <w:r w:rsidRPr="008D2C71">
              <w:rPr>
                <w:rFonts w:cstheme="minorHAnsi"/>
              </w:rPr>
              <w:t>las preguntas centrales (módulo K).</w:t>
            </w:r>
          </w:p>
          <w:p w14:paraId="2A46CEC4" w14:textId="77777777" w:rsidR="008D2C71" w:rsidRPr="008D2C71" w:rsidRDefault="008D2C71" w:rsidP="008D2C71">
            <w:pPr>
              <w:pStyle w:val="Prrafodelista"/>
              <w:rPr>
                <w:rFonts w:cstheme="minorHAnsi"/>
              </w:rPr>
            </w:pPr>
          </w:p>
          <w:p w14:paraId="431827DC" w14:textId="22EC4408" w:rsidR="008D2C71" w:rsidRDefault="008D2C71" w:rsidP="008D2C71">
            <w:pPr>
              <w:pStyle w:val="Prrafodelista"/>
              <w:numPr>
                <w:ilvl w:val="1"/>
                <w:numId w:val="49"/>
              </w:numPr>
              <w:rPr>
                <w:rFonts w:cstheme="minorHAnsi"/>
              </w:rPr>
            </w:pPr>
            <w:r>
              <w:rPr>
                <w:rFonts w:cstheme="minorHAnsi"/>
              </w:rPr>
              <w:t>Fechas</w:t>
            </w:r>
            <w:r w:rsidR="003562A5">
              <w:rPr>
                <w:rFonts w:cstheme="minorHAnsi"/>
              </w:rPr>
              <w:t xml:space="preserve"> de actividades</w:t>
            </w:r>
            <w:r w:rsidR="00905248">
              <w:rPr>
                <w:rFonts w:cstheme="minorHAnsi"/>
              </w:rPr>
              <w:t xml:space="preserve"> (entrevistas)</w:t>
            </w:r>
            <w:r>
              <w:rPr>
                <w:rFonts w:cstheme="minorHAnsi"/>
              </w:rPr>
              <w:t xml:space="preserve">: </w:t>
            </w:r>
          </w:p>
          <w:p w14:paraId="10BDF832" w14:textId="77777777" w:rsidR="008D2C71" w:rsidRPr="008D2C71" w:rsidRDefault="008D2C71" w:rsidP="008D2C71">
            <w:pPr>
              <w:pStyle w:val="Prrafodelista"/>
              <w:rPr>
                <w:rFonts w:cstheme="minorHAnsi"/>
              </w:rPr>
            </w:pPr>
          </w:p>
          <w:p w14:paraId="2A827BB5" w14:textId="02D17479" w:rsidR="008D2C71" w:rsidRPr="008D2C71" w:rsidRDefault="008D2C71" w:rsidP="003562A5">
            <w:pPr>
              <w:pStyle w:val="Prrafodelista"/>
              <w:numPr>
                <w:ilvl w:val="0"/>
                <w:numId w:val="37"/>
              </w:numPr>
              <w:ind w:left="1440"/>
              <w:rPr>
                <w:rFonts w:cstheme="minorHAnsi"/>
              </w:rPr>
            </w:pPr>
            <w:r w:rsidRPr="008D2C71">
              <w:rPr>
                <w:rFonts w:cstheme="minorHAnsi"/>
              </w:rPr>
              <w:t>Entrevistas cara a cara: Sábado 14, Domingo 15, Miércoles 18 y Sábado 21/03/2020</w:t>
            </w:r>
          </w:p>
          <w:p w14:paraId="1449E218" w14:textId="77777777" w:rsidR="008D2C71" w:rsidRDefault="008D2C71" w:rsidP="003562A5">
            <w:pPr>
              <w:pStyle w:val="Prrafodelista"/>
              <w:ind w:left="2520"/>
              <w:rPr>
                <w:rFonts w:cstheme="minorHAnsi"/>
              </w:rPr>
            </w:pPr>
          </w:p>
          <w:p w14:paraId="210DD23A" w14:textId="553BEBFB" w:rsidR="008D2C71" w:rsidRDefault="008D2C71" w:rsidP="003562A5">
            <w:pPr>
              <w:pStyle w:val="Prrafodelista"/>
              <w:numPr>
                <w:ilvl w:val="0"/>
                <w:numId w:val="37"/>
              </w:numPr>
              <w:ind w:left="1440"/>
              <w:rPr>
                <w:rFonts w:cstheme="minorHAnsi"/>
              </w:rPr>
            </w:pPr>
            <w:r w:rsidRPr="003562A5">
              <w:rPr>
                <w:rFonts w:cstheme="minorHAnsi"/>
              </w:rPr>
              <w:t xml:space="preserve">Entrevistas telefónicas: Miércoles 1 y </w:t>
            </w:r>
            <w:r w:rsidR="000C5245" w:rsidRPr="003562A5">
              <w:rPr>
                <w:rFonts w:cstheme="minorHAnsi"/>
              </w:rPr>
              <w:t xml:space="preserve">Jueves </w:t>
            </w:r>
            <w:r w:rsidR="000C5245">
              <w:rPr>
                <w:rFonts w:cstheme="minorHAnsi"/>
              </w:rPr>
              <w:t>2</w:t>
            </w:r>
            <w:r w:rsidRPr="003562A5">
              <w:rPr>
                <w:rFonts w:cstheme="minorHAnsi"/>
              </w:rPr>
              <w:t>/04/2020</w:t>
            </w:r>
          </w:p>
          <w:p w14:paraId="0AEEAF88" w14:textId="77777777" w:rsidR="003562A5" w:rsidRPr="003562A5" w:rsidRDefault="003562A5" w:rsidP="003562A5">
            <w:pPr>
              <w:pStyle w:val="Prrafodelista"/>
              <w:rPr>
                <w:rFonts w:cstheme="minorHAnsi"/>
              </w:rPr>
            </w:pPr>
          </w:p>
          <w:p w14:paraId="2199235F" w14:textId="3C3C02D2" w:rsidR="003562A5" w:rsidRDefault="007B3A8D" w:rsidP="003562A5">
            <w:pPr>
              <w:pStyle w:val="Prrafodelista"/>
              <w:numPr>
                <w:ilvl w:val="0"/>
                <w:numId w:val="46"/>
              </w:numPr>
              <w:rPr>
                <w:rFonts w:cstheme="minorHAnsi"/>
              </w:rPr>
            </w:pPr>
            <w:r>
              <w:rPr>
                <w:rFonts w:cstheme="minorHAnsi"/>
              </w:rPr>
              <w:t>Conclusiones</w:t>
            </w:r>
            <w:r w:rsidR="003562A5">
              <w:rPr>
                <w:rFonts w:cstheme="minorHAnsi"/>
              </w:rPr>
              <w:t>:</w:t>
            </w:r>
          </w:p>
          <w:p w14:paraId="7F10F48A" w14:textId="4882569B" w:rsidR="003562A5" w:rsidRDefault="003562A5" w:rsidP="003562A5">
            <w:pPr>
              <w:pStyle w:val="Prrafodelista"/>
              <w:rPr>
                <w:rFonts w:cstheme="minorHAnsi"/>
              </w:rPr>
            </w:pPr>
          </w:p>
          <w:p w14:paraId="3CF4A529" w14:textId="4FBED1CF" w:rsidR="007B3A8D" w:rsidRDefault="007B3A8D" w:rsidP="003562A5">
            <w:pPr>
              <w:pStyle w:val="Prrafodelista"/>
              <w:rPr>
                <w:rFonts w:cstheme="minorHAnsi"/>
                <w:i/>
                <w:iCs/>
              </w:rPr>
            </w:pPr>
            <w:r>
              <w:rPr>
                <w:rFonts w:cstheme="minorHAnsi"/>
                <w:i/>
                <w:iCs/>
              </w:rPr>
              <w:t>“</w:t>
            </w:r>
            <w:r w:rsidR="003562A5" w:rsidRPr="007B3A8D">
              <w:rPr>
                <w:rFonts w:cstheme="minorHAnsi"/>
                <w:i/>
                <w:iCs/>
              </w:rPr>
              <w:t>La aplicación de la encuesta según los procedimientos establecidos en la NCh 3387:2015 ha permitido demostrar la existencia de fuertes molestias por olores en las zonas de seguimiento. Los resultados son estadísticamente significativos en comparación con una zona de control que se sitúa fuera del área de influencia del CTR. La gran mayoría identifica a Ecomaule como fuente de olores. Otras posibles fuentes, cuyas magnitudes de emisión son desconocidas, prácticamente no son identificadas por las personas entrevistadas</w:t>
            </w:r>
            <w:r>
              <w:rPr>
                <w:rFonts w:cstheme="minorHAnsi"/>
                <w:i/>
                <w:iCs/>
              </w:rPr>
              <w:t>”.</w:t>
            </w:r>
          </w:p>
          <w:p w14:paraId="5847E9DB" w14:textId="77777777" w:rsidR="007B3A8D" w:rsidRDefault="007B3A8D" w:rsidP="003562A5">
            <w:pPr>
              <w:pStyle w:val="Prrafodelista"/>
              <w:rPr>
                <w:rFonts w:cstheme="minorHAnsi"/>
                <w:i/>
                <w:iCs/>
              </w:rPr>
            </w:pPr>
          </w:p>
          <w:p w14:paraId="0106056E" w14:textId="3F863A0B" w:rsidR="007B3A8D" w:rsidRDefault="007B3A8D" w:rsidP="003562A5">
            <w:pPr>
              <w:pStyle w:val="Prrafodelista"/>
              <w:rPr>
                <w:rFonts w:cstheme="minorHAnsi"/>
              </w:rPr>
            </w:pPr>
            <w:r>
              <w:rPr>
                <w:rFonts w:cstheme="minorHAnsi"/>
              </w:rPr>
              <w:t xml:space="preserve">En la siguiente Tabla se indican los resultados generales de las </w:t>
            </w:r>
            <w:r w:rsidR="000127EC">
              <w:rPr>
                <w:rFonts w:cstheme="minorHAnsi"/>
              </w:rPr>
              <w:t xml:space="preserve">encuestas </w:t>
            </w:r>
            <w:r>
              <w:rPr>
                <w:rFonts w:cstheme="minorHAnsi"/>
              </w:rPr>
              <w:t>asociadas a molestias por olor:</w:t>
            </w:r>
          </w:p>
          <w:p w14:paraId="472A293E" w14:textId="0FB43183" w:rsidR="007B3A8D" w:rsidRDefault="007B3A8D" w:rsidP="003562A5">
            <w:pPr>
              <w:pStyle w:val="Prrafodelista"/>
              <w:rPr>
                <w:rFonts w:cstheme="minorHAnsi"/>
              </w:rPr>
            </w:pPr>
          </w:p>
          <w:p w14:paraId="315DF1F5" w14:textId="4E0029AE" w:rsidR="007B3A8D" w:rsidRDefault="007B3A8D" w:rsidP="007B3A8D">
            <w:pPr>
              <w:pStyle w:val="Sangra3detindependiente"/>
              <w:ind w:left="708"/>
            </w:pPr>
            <w:r w:rsidRPr="007B3A8D">
              <w:t xml:space="preserve">TABLA </w:t>
            </w:r>
            <w:r w:rsidRPr="007B3A8D">
              <w:fldChar w:fldCharType="begin"/>
            </w:r>
            <w:r w:rsidRPr="007B3A8D">
              <w:instrText xml:space="preserve"> SEQ Tabla \* ARABIC </w:instrText>
            </w:r>
            <w:r w:rsidRPr="007B3A8D">
              <w:fldChar w:fldCharType="separate"/>
            </w:r>
            <w:r>
              <w:rPr>
                <w:noProof/>
              </w:rPr>
              <w:t>2</w:t>
            </w:r>
            <w:r w:rsidRPr="007B3A8D">
              <w:fldChar w:fldCharType="end"/>
            </w:r>
            <w:r>
              <w:t>: PERCEPCIÓN DE LOS ENCUESTADOS SOBRE LA FRECUENCIA DE LOS OLORES</w:t>
            </w:r>
          </w:p>
          <w:p w14:paraId="14756603" w14:textId="76D74592" w:rsidR="007B3A8D" w:rsidRDefault="007B3A8D" w:rsidP="003562A5">
            <w:pPr>
              <w:pStyle w:val="Prrafodelista"/>
              <w:rPr>
                <w:rFonts w:cstheme="minorHAnsi"/>
              </w:rPr>
            </w:pPr>
          </w:p>
          <w:p w14:paraId="3B94F2FE" w14:textId="0FFB4B88" w:rsidR="007B3A8D" w:rsidRDefault="007B3A8D" w:rsidP="003562A5">
            <w:pPr>
              <w:pStyle w:val="Prrafodelista"/>
              <w:rPr>
                <w:rFonts w:cstheme="minorHAnsi"/>
              </w:rPr>
            </w:pPr>
            <w:r>
              <w:rPr>
                <w:noProof/>
              </w:rPr>
              <w:drawing>
                <wp:inline distT="0" distB="0" distL="0" distR="0" wp14:anchorId="368D6292" wp14:editId="47C346D7">
                  <wp:extent cx="5248275" cy="147637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48275" cy="1476375"/>
                          </a:xfrm>
                          <a:prstGeom prst="rect">
                            <a:avLst/>
                          </a:prstGeom>
                        </pic:spPr>
                      </pic:pic>
                    </a:graphicData>
                  </a:graphic>
                </wp:inline>
              </w:drawing>
            </w:r>
          </w:p>
          <w:p w14:paraId="1EC6D100" w14:textId="146F826B" w:rsidR="007B3A8D" w:rsidRDefault="007B3A8D" w:rsidP="007B3A8D">
            <w:pPr>
              <w:pStyle w:val="Sangra3detindependiente"/>
              <w:ind w:left="247"/>
            </w:pPr>
            <w:r>
              <w:rPr>
                <w:rFonts w:asciiTheme="minorHAnsi" w:eastAsiaTheme="minorHAnsi" w:hAnsiTheme="minorHAnsi" w:cs="Calibri"/>
                <w:sz w:val="18"/>
                <w:szCs w:val="16"/>
                <w:lang w:val="es-CL" w:eastAsia="en-US"/>
              </w:rPr>
              <w:t xml:space="preserve">             Fuente: Informe Estudio de Impacto Odorante ECO</w:t>
            </w:r>
            <w:r w:rsidR="000127EC">
              <w:rPr>
                <w:rFonts w:asciiTheme="minorHAnsi" w:eastAsiaTheme="minorHAnsi" w:hAnsiTheme="minorHAnsi" w:cs="Calibri"/>
                <w:sz w:val="18"/>
                <w:szCs w:val="16"/>
                <w:lang w:val="es-CL" w:eastAsia="en-US"/>
              </w:rPr>
              <w:t>T</w:t>
            </w:r>
            <w:r>
              <w:rPr>
                <w:rFonts w:asciiTheme="minorHAnsi" w:eastAsiaTheme="minorHAnsi" w:hAnsiTheme="minorHAnsi" w:cs="Calibri"/>
                <w:sz w:val="18"/>
                <w:szCs w:val="16"/>
                <w:lang w:val="es-CL" w:eastAsia="en-US"/>
              </w:rPr>
              <w:t>EC N.° 13</w:t>
            </w:r>
          </w:p>
          <w:p w14:paraId="2EB9BF36" w14:textId="26E934FD" w:rsidR="007B3A8D" w:rsidRDefault="007B3A8D" w:rsidP="003562A5">
            <w:pPr>
              <w:pStyle w:val="Prrafodelista"/>
              <w:rPr>
                <w:rFonts w:cstheme="minorHAnsi"/>
              </w:rPr>
            </w:pPr>
          </w:p>
          <w:p w14:paraId="46730E4E" w14:textId="42E6EC16" w:rsidR="00FC4B63" w:rsidRPr="00DE76EA" w:rsidRDefault="003562A5" w:rsidP="00DE76EA">
            <w:pPr>
              <w:ind w:left="-120"/>
              <w:rPr>
                <w:bCs/>
                <w:sz w:val="18"/>
              </w:rPr>
            </w:pPr>
            <w:r>
              <w:rPr>
                <w:rFonts w:cstheme="minorHAnsi"/>
              </w:rPr>
              <w:t xml:space="preserve">En base a los antecedentes precedentemente expuestos, es posible establecer </w:t>
            </w:r>
            <w:r w:rsidR="00D7200D">
              <w:rPr>
                <w:rFonts w:cstheme="minorHAnsi"/>
              </w:rPr>
              <w:t>que,</w:t>
            </w:r>
            <w:r>
              <w:rPr>
                <w:rFonts w:cstheme="minorHAnsi"/>
              </w:rPr>
              <w:t xml:space="preserve"> si bien el titular ha realizado actividades</w:t>
            </w:r>
            <w:r w:rsidR="00D7200D">
              <w:rPr>
                <w:rFonts w:cstheme="minorHAnsi"/>
              </w:rPr>
              <w:t xml:space="preserve"> de seguimiento de olores en los 12 puntos que establece el denominado informe ODOTECH, de acuerdo a lo establecido en el Considerando N.° 8.8. de la RCA N.° 104/20</w:t>
            </w:r>
            <w:r w:rsidR="00BB3694">
              <w:rPr>
                <w:rFonts w:cstheme="minorHAnsi"/>
              </w:rPr>
              <w:t>14</w:t>
            </w:r>
            <w:r w:rsidR="00D7200D">
              <w:rPr>
                <w:rFonts w:cstheme="minorHAnsi"/>
              </w:rPr>
              <w:t xml:space="preserve"> esto no cumple a cabalidad con lo ordenado en dicho considerando, toda vez que </w:t>
            </w:r>
            <w:r w:rsidR="00905248">
              <w:rPr>
                <w:rFonts w:cstheme="minorHAnsi"/>
              </w:rPr>
              <w:t xml:space="preserve">no es posible acreditar </w:t>
            </w:r>
            <w:r w:rsidR="00D7200D">
              <w:rPr>
                <w:rFonts w:cstheme="minorHAnsi"/>
              </w:rPr>
              <w:t xml:space="preserve">un seguimiento periódico de olores en dichos puntos, </w:t>
            </w:r>
            <w:r w:rsidR="00905248">
              <w:rPr>
                <w:rFonts w:cstheme="minorHAnsi"/>
              </w:rPr>
              <w:t xml:space="preserve">salvo este último informe, </w:t>
            </w:r>
            <w:r w:rsidR="00D7200D">
              <w:rPr>
                <w:rFonts w:cstheme="minorHAnsi"/>
              </w:rPr>
              <w:t>actividad que fue ejecutada el año 2020</w:t>
            </w:r>
            <w:r w:rsidR="00905248">
              <w:rPr>
                <w:rFonts w:cstheme="minorHAnsi"/>
              </w:rPr>
              <w:t xml:space="preserve">. De </w:t>
            </w:r>
            <w:r w:rsidR="00905248" w:rsidRPr="000127EC">
              <w:rPr>
                <w:rFonts w:cstheme="minorHAnsi"/>
              </w:rPr>
              <w:t>acuerdo a los antecedentes que figuran en la plataform</w:t>
            </w:r>
            <w:r w:rsidR="00905248" w:rsidRPr="00A05961">
              <w:rPr>
                <w:rFonts w:cstheme="minorHAnsi"/>
              </w:rPr>
              <w:t>a electrónica de seguimiento ambiental de la SMA, el proyecto (</w:t>
            </w:r>
            <w:r w:rsidR="00905248" w:rsidRPr="00BB3694">
              <w:rPr>
                <w:rStyle w:val="ImagenesCar"/>
                <w:b w:val="0"/>
                <w:bCs/>
                <w:sz w:val="20"/>
              </w:rPr>
              <w:t xml:space="preserve">Modificación Al Sistema de Manejo de Lodos Sanitarios </w:t>
            </w:r>
            <w:r w:rsidR="00905248" w:rsidRPr="00BB3694">
              <w:rPr>
                <w:rStyle w:val="ImagenesCar"/>
                <w:bCs/>
                <w:sz w:val="20"/>
              </w:rPr>
              <w:t xml:space="preserve">- </w:t>
            </w:r>
            <w:r w:rsidR="00905248" w:rsidRPr="00BB3694">
              <w:rPr>
                <w:rStyle w:val="ImagenesCar"/>
                <w:b w:val="0"/>
                <w:sz w:val="20"/>
              </w:rPr>
              <w:t>RCA N.°</w:t>
            </w:r>
            <w:r w:rsidR="00905248" w:rsidRPr="00905248">
              <w:rPr>
                <w:rStyle w:val="ImagenesCar"/>
                <w:b w:val="0"/>
              </w:rPr>
              <w:t xml:space="preserve"> 104/2014</w:t>
            </w:r>
            <w:r w:rsidR="00905248">
              <w:rPr>
                <w:rStyle w:val="ImagenesCar"/>
                <w:b w:val="0"/>
                <w:bCs/>
              </w:rPr>
              <w:t xml:space="preserve">) </w:t>
            </w:r>
            <w:r w:rsidR="00905248">
              <w:rPr>
                <w:rFonts w:cstheme="minorHAnsi"/>
              </w:rPr>
              <w:t xml:space="preserve">presenta actividades a partir del año 2015 en adelante. </w:t>
            </w:r>
            <w:r w:rsidR="00FC4B63" w:rsidRPr="003562A5">
              <w:rPr>
                <w:rFonts w:cstheme="minorHAnsi"/>
              </w:rPr>
              <w:t xml:space="preserve">Cabe señalar que este </w:t>
            </w:r>
            <w:r w:rsidR="00905248">
              <w:rPr>
                <w:rFonts w:cstheme="minorHAnsi"/>
              </w:rPr>
              <w:t xml:space="preserve">mismo </w:t>
            </w:r>
            <w:r w:rsidR="00FC4B63" w:rsidRPr="003562A5">
              <w:rPr>
                <w:rFonts w:cstheme="minorHAnsi"/>
              </w:rPr>
              <w:t>hallazgo, de no realizar seguimiento periódico en los 12 puntos sensibles referidos al informe ODOTECH, fue considerando anteriormente en los expedientes de fiscalización DFZ-2018-998-VII-RCA-IA y DFZ-2019-272-VII-RCA.</w:t>
            </w: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01"/>
        <w:gridCol w:w="8761"/>
      </w:tblGrid>
      <w:tr w:rsidR="00FC4B63" w:rsidRPr="00F27822" w14:paraId="78679694" w14:textId="77777777" w:rsidTr="00F21D5C">
        <w:trPr>
          <w:trHeight w:hRule="exact" w:val="283"/>
        </w:trPr>
        <w:tc>
          <w:tcPr>
            <w:tcW w:w="5000" w:type="pct"/>
            <w:gridSpan w:val="2"/>
            <w:shd w:val="clear" w:color="auto" w:fill="FFFFFF"/>
          </w:tcPr>
          <w:p w14:paraId="2F480153" w14:textId="77777777" w:rsidR="00FC4B63" w:rsidRPr="00F27822" w:rsidRDefault="00FC4B63" w:rsidP="00F21D5C">
            <w:pPr>
              <w:spacing w:after="0"/>
              <w:jc w:val="center"/>
              <w:rPr>
                <w:b/>
                <w:bCs/>
                <w:iCs/>
              </w:rPr>
            </w:pPr>
            <w:r w:rsidRPr="00F27822">
              <w:lastRenderedPageBreak/>
              <w:br w:type="page"/>
            </w:r>
            <w:r w:rsidRPr="00F27822">
              <w:rPr>
                <w:b/>
                <w:bCs/>
                <w:iCs/>
              </w:rPr>
              <w:t>Registro</w:t>
            </w:r>
          </w:p>
        </w:tc>
      </w:tr>
      <w:tr w:rsidR="00FC4B63" w:rsidRPr="00F27822" w14:paraId="1CC59A53" w14:textId="77777777" w:rsidTr="00F21D5C">
        <w:trPr>
          <w:trHeight w:val="6576"/>
        </w:trPr>
        <w:tc>
          <w:tcPr>
            <w:tcW w:w="5000" w:type="pct"/>
            <w:gridSpan w:val="2"/>
            <w:shd w:val="clear" w:color="auto" w:fill="FFFFFF"/>
            <w:tcMar>
              <w:top w:w="58" w:type="dxa"/>
              <w:left w:w="58" w:type="dxa"/>
              <w:bottom w:w="58" w:type="dxa"/>
              <w:right w:w="58" w:type="dxa"/>
            </w:tcMar>
            <w:hideMark/>
          </w:tcPr>
          <w:p w14:paraId="3908AC45" w14:textId="77777777" w:rsidR="00FC4B63" w:rsidRPr="00F27822" w:rsidRDefault="00FC4B63" w:rsidP="00F21D5C">
            <w:pPr>
              <w:spacing w:after="0"/>
              <w:jc w:val="center"/>
              <w:rPr>
                <w:b/>
              </w:rPr>
            </w:pPr>
            <w:r>
              <w:rPr>
                <w:noProof/>
              </w:rPr>
              <w:drawing>
                <wp:inline distT="0" distB="0" distL="0" distR="0" wp14:anchorId="1EE688B7" wp14:editId="29818E42">
                  <wp:extent cx="5963478" cy="463486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BEBA8EAE-BF5A-486C-A8C5-ECC9F3942E4B}">
                                <a14:imgProps xmlns:a14="http://schemas.microsoft.com/office/drawing/2010/main">
                                  <a14:imgLayer r:embed="rId31">
                                    <a14:imgEffect>
                                      <a14:sharpenSoften amount="50000"/>
                                    </a14:imgEffect>
                                    <a14:imgEffect>
                                      <a14:brightnessContrast contrast="40000"/>
                                    </a14:imgEffect>
                                  </a14:imgLayer>
                                </a14:imgProps>
                              </a:ext>
                            </a:extLst>
                          </a:blip>
                          <a:srcRect t="1521" r="1296"/>
                          <a:stretch/>
                        </pic:blipFill>
                        <pic:spPr bwMode="auto">
                          <a:xfrm>
                            <a:off x="0" y="0"/>
                            <a:ext cx="5979920" cy="4647644"/>
                          </a:xfrm>
                          <a:prstGeom prst="rect">
                            <a:avLst/>
                          </a:prstGeom>
                          <a:ln>
                            <a:noFill/>
                          </a:ln>
                          <a:extLst>
                            <a:ext uri="{53640926-AAD7-44D8-BBD7-CCE9431645EC}">
                              <a14:shadowObscured xmlns:a14="http://schemas.microsoft.com/office/drawing/2010/main"/>
                            </a:ext>
                          </a:extLst>
                        </pic:spPr>
                      </pic:pic>
                    </a:graphicData>
                  </a:graphic>
                </wp:inline>
              </w:drawing>
            </w:r>
          </w:p>
        </w:tc>
      </w:tr>
      <w:tr w:rsidR="00FC4B63" w:rsidRPr="00F27822" w14:paraId="066929D9" w14:textId="77777777" w:rsidTr="00F21D5C">
        <w:trPr>
          <w:trHeight w:hRule="exact" w:val="283"/>
        </w:trPr>
        <w:tc>
          <w:tcPr>
            <w:tcW w:w="1770" w:type="pct"/>
            <w:shd w:val="clear" w:color="auto" w:fill="FFFFFF"/>
            <w:tcMar>
              <w:top w:w="0" w:type="dxa"/>
              <w:left w:w="0" w:type="dxa"/>
              <w:bottom w:w="0" w:type="dxa"/>
              <w:right w:w="0" w:type="dxa"/>
            </w:tcMar>
          </w:tcPr>
          <w:p w14:paraId="63BE3206" w14:textId="18F84D2D" w:rsidR="00FC4B63" w:rsidRPr="00BA44B5" w:rsidRDefault="00FC4B63" w:rsidP="00F21D5C">
            <w:pPr>
              <w:spacing w:after="0"/>
              <w:rPr>
                <w:bCs/>
                <w:iCs/>
                <w:sz w:val="18"/>
              </w:rPr>
            </w:pPr>
            <w:r w:rsidRPr="0001758E">
              <w:rPr>
                <w:b/>
                <w:sz w:val="18"/>
              </w:rPr>
              <w:t xml:space="preserve">Figura </w:t>
            </w:r>
            <w:r w:rsidRPr="0001758E">
              <w:rPr>
                <w:b/>
                <w:noProof/>
                <w:sz w:val="18"/>
              </w:rPr>
              <w:fldChar w:fldCharType="begin"/>
            </w:r>
            <w:r w:rsidRPr="0001758E">
              <w:rPr>
                <w:b/>
                <w:noProof/>
                <w:sz w:val="18"/>
              </w:rPr>
              <w:instrText xml:space="preserve"> SEQ Figura \* ARABIC </w:instrText>
            </w:r>
            <w:r w:rsidRPr="0001758E">
              <w:rPr>
                <w:b/>
                <w:noProof/>
                <w:sz w:val="18"/>
              </w:rPr>
              <w:fldChar w:fldCharType="separate"/>
            </w:r>
            <w:r>
              <w:rPr>
                <w:b/>
                <w:noProof/>
                <w:sz w:val="18"/>
              </w:rPr>
              <w:t>3</w:t>
            </w:r>
            <w:r w:rsidRPr="0001758E">
              <w:rPr>
                <w:b/>
                <w:noProof/>
                <w:sz w:val="18"/>
              </w:rPr>
              <w:fldChar w:fldCharType="end"/>
            </w:r>
            <w:r w:rsidRPr="0001758E">
              <w:rPr>
                <w:b/>
                <w:sz w:val="18"/>
              </w:rPr>
              <w:t>.</w:t>
            </w:r>
          </w:p>
        </w:tc>
        <w:tc>
          <w:tcPr>
            <w:tcW w:w="3230" w:type="pct"/>
            <w:shd w:val="clear" w:color="auto" w:fill="FFFFFF"/>
          </w:tcPr>
          <w:p w14:paraId="12920226" w14:textId="77777777" w:rsidR="00FC4B63" w:rsidRPr="00F27822" w:rsidRDefault="00FC4B63" w:rsidP="00F21D5C">
            <w:pPr>
              <w:spacing w:after="0"/>
              <w:rPr>
                <w:b/>
                <w:bCs/>
                <w:iCs/>
              </w:rPr>
            </w:pPr>
            <w:r w:rsidRPr="00C94222">
              <w:rPr>
                <w:rFonts w:eastAsia="Times New Roman"/>
                <w:b/>
                <w:color w:val="000000"/>
                <w:sz w:val="18"/>
                <w:szCs w:val="18"/>
              </w:rPr>
              <w:t xml:space="preserve">Fecha: </w:t>
            </w:r>
            <w:r>
              <w:rPr>
                <w:rFonts w:eastAsia="Times New Roman"/>
                <w:b/>
                <w:color w:val="000000"/>
                <w:sz w:val="18"/>
                <w:szCs w:val="18"/>
              </w:rPr>
              <w:t>-</w:t>
            </w:r>
          </w:p>
        </w:tc>
      </w:tr>
      <w:tr w:rsidR="00FC4B63" w:rsidRPr="00F27822" w14:paraId="75F696FC" w14:textId="77777777" w:rsidTr="00F21D5C">
        <w:trPr>
          <w:trHeight w:val="728"/>
        </w:trPr>
        <w:tc>
          <w:tcPr>
            <w:tcW w:w="5000" w:type="pct"/>
            <w:gridSpan w:val="2"/>
            <w:shd w:val="clear" w:color="auto" w:fill="FFFFFF"/>
            <w:tcMar>
              <w:top w:w="58" w:type="dxa"/>
              <w:left w:w="58" w:type="dxa"/>
              <w:bottom w:w="58" w:type="dxa"/>
              <w:right w:w="58" w:type="dxa"/>
            </w:tcMar>
          </w:tcPr>
          <w:p w14:paraId="0B772C99" w14:textId="77777777" w:rsidR="00FC4B63" w:rsidRPr="00F8325F" w:rsidRDefault="00FC4B63" w:rsidP="00F21D5C">
            <w:pPr>
              <w:spacing w:after="0"/>
              <w:rPr>
                <w:b/>
                <w:sz w:val="18"/>
                <w:szCs w:val="18"/>
              </w:rPr>
            </w:pPr>
            <w:r w:rsidRPr="00BA44B5">
              <w:rPr>
                <w:b/>
                <w:sz w:val="18"/>
                <w:szCs w:val="18"/>
              </w:rPr>
              <w:t>Descripción del medio de prueba:</w:t>
            </w:r>
            <w:r w:rsidRPr="00956A79">
              <w:rPr>
                <w:bCs/>
                <w:sz w:val="18"/>
                <w:szCs w:val="18"/>
              </w:rPr>
              <w:t xml:space="preserve"> </w:t>
            </w:r>
            <w:r w:rsidRPr="00F8325F">
              <w:rPr>
                <w:rStyle w:val="ImagenesCar"/>
                <w:b w:val="0"/>
                <w:bCs/>
              </w:rPr>
              <w:t xml:space="preserve">Mapa de concentración de olor </w:t>
            </w:r>
            <w:r>
              <w:rPr>
                <w:rStyle w:val="ImagenesCar"/>
                <w:b w:val="0"/>
                <w:bCs/>
              </w:rPr>
              <w:t>perteneciente al</w:t>
            </w:r>
            <w:r w:rsidRPr="00F8325F">
              <w:rPr>
                <w:rStyle w:val="ImagenesCar"/>
                <w:b w:val="0"/>
                <w:bCs/>
              </w:rPr>
              <w:t xml:space="preserve"> Informe </w:t>
            </w:r>
            <w:r>
              <w:rPr>
                <w:rStyle w:val="ImagenesCar"/>
                <w:b w:val="0"/>
                <w:bCs/>
              </w:rPr>
              <w:t>“ODOTECH”,</w:t>
            </w:r>
            <w:r w:rsidRPr="00F8325F">
              <w:rPr>
                <w:rStyle w:val="ImagenesCar"/>
                <w:b w:val="0"/>
                <w:bCs/>
              </w:rPr>
              <w:t xml:space="preserve"> contenido en el expediente de evaluación ambiental de la DIA “Modificación Al Sistema de Manejo de Lodos Sanitarios”, donde se presentan los 12 puntos de receptores sensibles de interés que</w:t>
            </w:r>
            <w:r>
              <w:rPr>
                <w:rStyle w:val="ImagenesCar"/>
                <w:b w:val="0"/>
                <w:bCs/>
              </w:rPr>
              <w:t>,</w:t>
            </w:r>
            <w:r w:rsidRPr="00F8325F">
              <w:rPr>
                <w:rStyle w:val="ImagenesCar"/>
                <w:b w:val="0"/>
                <w:bCs/>
              </w:rPr>
              <w:t xml:space="preserve"> conforme al Considerando N.° 8.8 de la RCA N.° 104/2014, deberían ser</w:t>
            </w:r>
            <w:r>
              <w:rPr>
                <w:rStyle w:val="ImagenesCar"/>
                <w:b w:val="0"/>
                <w:bCs/>
              </w:rPr>
              <w:t xml:space="preserve"> objeto de seguimiento periódico por parte del titular.</w:t>
            </w:r>
          </w:p>
        </w:tc>
      </w:tr>
    </w:tbl>
    <w:p w14:paraId="0B522C20" w14:textId="77777777" w:rsidR="00814EE1" w:rsidRDefault="00814EE1"/>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01"/>
        <w:gridCol w:w="8761"/>
      </w:tblGrid>
      <w:tr w:rsidR="00814EE1" w:rsidRPr="00F27822" w14:paraId="69E8BC49" w14:textId="77777777" w:rsidTr="00FB1696">
        <w:trPr>
          <w:trHeight w:hRule="exact" w:val="283"/>
        </w:trPr>
        <w:tc>
          <w:tcPr>
            <w:tcW w:w="5000" w:type="pct"/>
            <w:gridSpan w:val="2"/>
            <w:shd w:val="clear" w:color="auto" w:fill="FFFFFF"/>
          </w:tcPr>
          <w:p w14:paraId="0D434CDF" w14:textId="08A05E66" w:rsidR="00814EE1" w:rsidRPr="00F27822" w:rsidRDefault="00FC4B63" w:rsidP="000B4AE9">
            <w:pPr>
              <w:spacing w:after="0"/>
              <w:jc w:val="center"/>
              <w:rPr>
                <w:b/>
                <w:bCs/>
                <w:iCs/>
              </w:rPr>
            </w:pPr>
            <w:r>
              <w:lastRenderedPageBreak/>
              <w:br w:type="page"/>
            </w:r>
            <w:r w:rsidR="00814EE1">
              <w:br w:type="page"/>
            </w:r>
            <w:r w:rsidR="00814EE1" w:rsidRPr="00F27822">
              <w:br w:type="page"/>
            </w:r>
            <w:r w:rsidR="00814EE1" w:rsidRPr="00F27822">
              <w:rPr>
                <w:b/>
                <w:bCs/>
                <w:iCs/>
              </w:rPr>
              <w:t>Registro</w:t>
            </w:r>
          </w:p>
        </w:tc>
      </w:tr>
      <w:tr w:rsidR="00814EE1" w:rsidRPr="00F27822" w14:paraId="35775C8E" w14:textId="77777777" w:rsidTr="00FB1696">
        <w:trPr>
          <w:trHeight w:hRule="exact" w:val="7030"/>
        </w:trPr>
        <w:tc>
          <w:tcPr>
            <w:tcW w:w="5000" w:type="pct"/>
            <w:gridSpan w:val="2"/>
            <w:shd w:val="clear" w:color="auto" w:fill="FFFFFF"/>
            <w:tcMar>
              <w:top w:w="58" w:type="dxa"/>
              <w:left w:w="58" w:type="dxa"/>
              <w:bottom w:w="58" w:type="dxa"/>
              <w:right w:w="58" w:type="dxa"/>
            </w:tcMar>
            <w:hideMark/>
          </w:tcPr>
          <w:p w14:paraId="208C1BFB" w14:textId="2756B9E8" w:rsidR="00814EE1" w:rsidRDefault="00814EE1" w:rsidP="00FB1696">
            <w:pPr>
              <w:spacing w:after="0"/>
              <w:jc w:val="center"/>
              <w:rPr>
                <w:b/>
              </w:rPr>
            </w:pPr>
            <w:r>
              <w:rPr>
                <w:noProof/>
              </w:rPr>
              <w:drawing>
                <wp:inline distT="0" distB="0" distL="0" distR="0" wp14:anchorId="4526C82E" wp14:editId="6A3B3FE2">
                  <wp:extent cx="7896225" cy="427656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BEBA8EAE-BF5A-486C-A8C5-ECC9F3942E4B}">
                                <a14:imgProps xmlns:a14="http://schemas.microsoft.com/office/drawing/2010/main">
                                  <a14:imgLayer r:embed="rId33">
                                    <a14:imgEffect>
                                      <a14:sharpenSoften amount="25000"/>
                                    </a14:imgEffect>
                                  </a14:imgLayer>
                                </a14:imgProps>
                              </a:ext>
                            </a:extLst>
                          </a:blip>
                          <a:stretch>
                            <a:fillRect/>
                          </a:stretch>
                        </pic:blipFill>
                        <pic:spPr>
                          <a:xfrm>
                            <a:off x="0" y="0"/>
                            <a:ext cx="7904922" cy="4281276"/>
                          </a:xfrm>
                          <a:prstGeom prst="rect">
                            <a:avLst/>
                          </a:prstGeom>
                        </pic:spPr>
                      </pic:pic>
                    </a:graphicData>
                  </a:graphic>
                </wp:inline>
              </w:drawing>
            </w:r>
          </w:p>
          <w:p w14:paraId="3A1A2F65" w14:textId="77777777" w:rsidR="00814EE1" w:rsidRDefault="00814EE1" w:rsidP="00FB1696">
            <w:pPr>
              <w:spacing w:after="0"/>
              <w:jc w:val="center"/>
              <w:rPr>
                <w:b/>
              </w:rPr>
            </w:pPr>
          </w:p>
          <w:p w14:paraId="19990CE9" w14:textId="77777777" w:rsidR="00814EE1" w:rsidRDefault="00814EE1" w:rsidP="000B4AE9">
            <w:pPr>
              <w:spacing w:after="0"/>
              <w:rPr>
                <w:b/>
              </w:rPr>
            </w:pPr>
          </w:p>
          <w:p w14:paraId="1F910A9B" w14:textId="77777777" w:rsidR="00814EE1" w:rsidRDefault="00814EE1" w:rsidP="000B4AE9">
            <w:pPr>
              <w:spacing w:after="0"/>
              <w:jc w:val="center"/>
              <w:rPr>
                <w:b/>
              </w:rPr>
            </w:pPr>
          </w:p>
          <w:p w14:paraId="1A50AC7C" w14:textId="77777777" w:rsidR="00814EE1" w:rsidRDefault="00814EE1" w:rsidP="000B4AE9">
            <w:pPr>
              <w:spacing w:after="0"/>
              <w:rPr>
                <w:b/>
              </w:rPr>
            </w:pPr>
          </w:p>
          <w:p w14:paraId="23F5D229" w14:textId="77777777" w:rsidR="00814EE1" w:rsidRDefault="00814EE1" w:rsidP="000B4AE9">
            <w:pPr>
              <w:spacing w:after="0"/>
              <w:rPr>
                <w:b/>
              </w:rPr>
            </w:pPr>
          </w:p>
          <w:p w14:paraId="288C42D1" w14:textId="77777777" w:rsidR="00814EE1" w:rsidRDefault="00814EE1" w:rsidP="000B4AE9">
            <w:pPr>
              <w:spacing w:after="0"/>
              <w:rPr>
                <w:b/>
              </w:rPr>
            </w:pPr>
          </w:p>
          <w:p w14:paraId="27EC1030" w14:textId="77777777" w:rsidR="00814EE1" w:rsidRDefault="00814EE1" w:rsidP="000B4AE9">
            <w:pPr>
              <w:spacing w:after="0"/>
              <w:rPr>
                <w:b/>
              </w:rPr>
            </w:pPr>
          </w:p>
          <w:p w14:paraId="2635C71F" w14:textId="77777777" w:rsidR="00814EE1" w:rsidRDefault="00814EE1" w:rsidP="000B4AE9">
            <w:pPr>
              <w:spacing w:after="0"/>
              <w:rPr>
                <w:b/>
              </w:rPr>
            </w:pPr>
          </w:p>
          <w:p w14:paraId="7824C740" w14:textId="77777777" w:rsidR="00814EE1" w:rsidRDefault="00814EE1" w:rsidP="000B4AE9">
            <w:pPr>
              <w:spacing w:after="0"/>
              <w:rPr>
                <w:b/>
              </w:rPr>
            </w:pPr>
          </w:p>
          <w:p w14:paraId="35FCDE08" w14:textId="77777777" w:rsidR="00814EE1" w:rsidRDefault="00814EE1" w:rsidP="000B4AE9">
            <w:pPr>
              <w:spacing w:after="0"/>
              <w:rPr>
                <w:b/>
              </w:rPr>
            </w:pPr>
          </w:p>
          <w:p w14:paraId="40DEB571" w14:textId="77777777" w:rsidR="00814EE1" w:rsidRDefault="00814EE1" w:rsidP="000B4AE9">
            <w:pPr>
              <w:spacing w:after="0"/>
              <w:rPr>
                <w:b/>
              </w:rPr>
            </w:pPr>
          </w:p>
          <w:p w14:paraId="3AE39667" w14:textId="77777777" w:rsidR="00814EE1" w:rsidRDefault="00814EE1" w:rsidP="000B4AE9">
            <w:pPr>
              <w:spacing w:after="0"/>
              <w:rPr>
                <w:b/>
              </w:rPr>
            </w:pPr>
          </w:p>
          <w:p w14:paraId="480DCBE7" w14:textId="77777777" w:rsidR="00814EE1" w:rsidRDefault="00814EE1" w:rsidP="000B4AE9">
            <w:pPr>
              <w:spacing w:after="0"/>
              <w:rPr>
                <w:b/>
              </w:rPr>
            </w:pPr>
          </w:p>
          <w:p w14:paraId="545438A1" w14:textId="77777777" w:rsidR="00814EE1" w:rsidRDefault="00814EE1" w:rsidP="000B4AE9">
            <w:pPr>
              <w:spacing w:after="0"/>
              <w:rPr>
                <w:b/>
              </w:rPr>
            </w:pPr>
          </w:p>
          <w:p w14:paraId="3E0D5EEA" w14:textId="77777777" w:rsidR="00814EE1" w:rsidRDefault="00814EE1" w:rsidP="000B4AE9">
            <w:pPr>
              <w:spacing w:after="0"/>
              <w:rPr>
                <w:b/>
              </w:rPr>
            </w:pPr>
          </w:p>
          <w:p w14:paraId="21FF1C76" w14:textId="77777777" w:rsidR="00814EE1" w:rsidRDefault="00814EE1" w:rsidP="000B4AE9">
            <w:pPr>
              <w:spacing w:after="0"/>
              <w:rPr>
                <w:b/>
              </w:rPr>
            </w:pPr>
          </w:p>
          <w:p w14:paraId="52F3B275" w14:textId="77777777" w:rsidR="00814EE1" w:rsidRDefault="00814EE1" w:rsidP="000B4AE9">
            <w:pPr>
              <w:spacing w:after="0"/>
              <w:rPr>
                <w:b/>
              </w:rPr>
            </w:pPr>
          </w:p>
          <w:p w14:paraId="6A12194E" w14:textId="77777777" w:rsidR="00814EE1" w:rsidRDefault="00814EE1" w:rsidP="000B4AE9">
            <w:pPr>
              <w:spacing w:after="0"/>
              <w:rPr>
                <w:b/>
              </w:rPr>
            </w:pPr>
          </w:p>
          <w:p w14:paraId="5361A744" w14:textId="77777777" w:rsidR="00814EE1" w:rsidRDefault="00814EE1" w:rsidP="000B4AE9">
            <w:pPr>
              <w:spacing w:after="0"/>
              <w:rPr>
                <w:b/>
              </w:rPr>
            </w:pPr>
          </w:p>
          <w:p w14:paraId="645AC50D" w14:textId="77777777" w:rsidR="00814EE1" w:rsidRDefault="00814EE1" w:rsidP="000B4AE9">
            <w:pPr>
              <w:spacing w:after="0"/>
              <w:rPr>
                <w:b/>
              </w:rPr>
            </w:pPr>
          </w:p>
          <w:p w14:paraId="09466C67" w14:textId="77777777" w:rsidR="00814EE1" w:rsidRDefault="00814EE1" w:rsidP="000B4AE9">
            <w:pPr>
              <w:spacing w:after="0"/>
              <w:rPr>
                <w:b/>
              </w:rPr>
            </w:pPr>
          </w:p>
          <w:p w14:paraId="6DB95560" w14:textId="77777777" w:rsidR="00814EE1" w:rsidRDefault="00814EE1" w:rsidP="000B4AE9">
            <w:pPr>
              <w:spacing w:after="0"/>
              <w:rPr>
                <w:b/>
              </w:rPr>
            </w:pPr>
          </w:p>
          <w:p w14:paraId="7A0D3949" w14:textId="77777777" w:rsidR="00814EE1" w:rsidRDefault="00814EE1" w:rsidP="000B4AE9">
            <w:pPr>
              <w:spacing w:after="0"/>
              <w:rPr>
                <w:b/>
              </w:rPr>
            </w:pPr>
          </w:p>
          <w:p w14:paraId="685B97A2" w14:textId="77777777" w:rsidR="00814EE1" w:rsidRDefault="00814EE1" w:rsidP="000B4AE9">
            <w:pPr>
              <w:spacing w:after="0"/>
              <w:rPr>
                <w:b/>
              </w:rPr>
            </w:pPr>
          </w:p>
          <w:p w14:paraId="1CD51445" w14:textId="77777777" w:rsidR="00814EE1" w:rsidRPr="00F27822" w:rsidRDefault="00814EE1" w:rsidP="000B4AE9">
            <w:pPr>
              <w:spacing w:after="0"/>
              <w:rPr>
                <w:b/>
              </w:rPr>
            </w:pPr>
          </w:p>
        </w:tc>
      </w:tr>
      <w:tr w:rsidR="00814EE1" w:rsidRPr="00F27822" w14:paraId="402DF23C" w14:textId="77777777" w:rsidTr="00FB1696">
        <w:trPr>
          <w:trHeight w:hRule="exact" w:val="283"/>
        </w:trPr>
        <w:tc>
          <w:tcPr>
            <w:tcW w:w="1770" w:type="pct"/>
            <w:shd w:val="clear" w:color="auto" w:fill="FFFFFF"/>
            <w:tcMar>
              <w:top w:w="0" w:type="dxa"/>
              <w:left w:w="0" w:type="dxa"/>
              <w:bottom w:w="0" w:type="dxa"/>
              <w:right w:w="0" w:type="dxa"/>
            </w:tcMar>
          </w:tcPr>
          <w:p w14:paraId="3F2683FC" w14:textId="0CC9939A" w:rsidR="00814EE1" w:rsidRPr="00BA44B5" w:rsidRDefault="00814EE1" w:rsidP="000B4AE9">
            <w:pPr>
              <w:spacing w:after="0"/>
              <w:rPr>
                <w:bCs/>
                <w:iCs/>
                <w:sz w:val="18"/>
              </w:rPr>
            </w:pPr>
            <w:r w:rsidRPr="0001758E">
              <w:rPr>
                <w:b/>
                <w:sz w:val="18"/>
              </w:rPr>
              <w:t xml:space="preserve">Figura </w:t>
            </w:r>
            <w:r w:rsidRPr="0001758E">
              <w:rPr>
                <w:b/>
                <w:noProof/>
                <w:sz w:val="18"/>
              </w:rPr>
              <w:fldChar w:fldCharType="begin"/>
            </w:r>
            <w:r w:rsidRPr="0001758E">
              <w:rPr>
                <w:b/>
                <w:noProof/>
                <w:sz w:val="18"/>
              </w:rPr>
              <w:instrText xml:space="preserve"> SEQ Figura \* ARABIC </w:instrText>
            </w:r>
            <w:r w:rsidRPr="0001758E">
              <w:rPr>
                <w:b/>
                <w:noProof/>
                <w:sz w:val="18"/>
              </w:rPr>
              <w:fldChar w:fldCharType="separate"/>
            </w:r>
            <w:r>
              <w:rPr>
                <w:b/>
                <w:noProof/>
                <w:sz w:val="18"/>
              </w:rPr>
              <w:t>4</w:t>
            </w:r>
            <w:r w:rsidRPr="0001758E">
              <w:rPr>
                <w:b/>
                <w:noProof/>
                <w:sz w:val="18"/>
              </w:rPr>
              <w:fldChar w:fldCharType="end"/>
            </w:r>
            <w:r w:rsidRPr="0001758E">
              <w:rPr>
                <w:b/>
                <w:sz w:val="18"/>
              </w:rPr>
              <w:t>.</w:t>
            </w:r>
          </w:p>
        </w:tc>
        <w:tc>
          <w:tcPr>
            <w:tcW w:w="3230" w:type="pct"/>
            <w:shd w:val="clear" w:color="auto" w:fill="FFFFFF"/>
          </w:tcPr>
          <w:p w14:paraId="43A23091" w14:textId="77777777" w:rsidR="00814EE1" w:rsidRPr="00F27822" w:rsidRDefault="00814EE1" w:rsidP="000B4AE9">
            <w:pPr>
              <w:spacing w:after="0"/>
              <w:rPr>
                <w:b/>
                <w:bCs/>
                <w:iCs/>
              </w:rPr>
            </w:pPr>
            <w:r w:rsidRPr="00C94222">
              <w:rPr>
                <w:rFonts w:eastAsia="Times New Roman"/>
                <w:b/>
                <w:color w:val="000000"/>
                <w:sz w:val="18"/>
                <w:szCs w:val="18"/>
              </w:rPr>
              <w:t xml:space="preserve">Fecha: </w:t>
            </w:r>
            <w:r>
              <w:rPr>
                <w:rFonts w:eastAsia="Times New Roman"/>
                <w:b/>
                <w:color w:val="000000"/>
                <w:sz w:val="18"/>
                <w:szCs w:val="18"/>
              </w:rPr>
              <w:t>-</w:t>
            </w:r>
          </w:p>
        </w:tc>
      </w:tr>
      <w:tr w:rsidR="00814EE1" w:rsidRPr="00F27822" w14:paraId="0AAA9F32" w14:textId="77777777" w:rsidTr="00814EE1">
        <w:trPr>
          <w:trHeight w:hRule="exact" w:val="629"/>
        </w:trPr>
        <w:tc>
          <w:tcPr>
            <w:tcW w:w="5000" w:type="pct"/>
            <w:gridSpan w:val="2"/>
            <w:shd w:val="clear" w:color="auto" w:fill="FFFFFF"/>
            <w:tcMar>
              <w:top w:w="58" w:type="dxa"/>
              <w:left w:w="58" w:type="dxa"/>
              <w:bottom w:w="58" w:type="dxa"/>
              <w:right w:w="58" w:type="dxa"/>
            </w:tcMar>
          </w:tcPr>
          <w:p w14:paraId="3DB2AD2E" w14:textId="205AFF67" w:rsidR="00814EE1" w:rsidRPr="00BA44B5" w:rsidRDefault="00814EE1" w:rsidP="00BB3694">
            <w:pPr>
              <w:tabs>
                <w:tab w:val="left" w:pos="9465"/>
              </w:tabs>
              <w:spacing w:after="0"/>
              <w:rPr>
                <w:sz w:val="18"/>
                <w:szCs w:val="18"/>
              </w:rPr>
            </w:pPr>
            <w:r w:rsidRPr="00BA44B5">
              <w:rPr>
                <w:b/>
                <w:sz w:val="18"/>
                <w:szCs w:val="18"/>
              </w:rPr>
              <w:t>Descripción del medio de prueba:</w:t>
            </w:r>
            <w:r w:rsidRPr="00956A79">
              <w:rPr>
                <w:bCs/>
                <w:sz w:val="18"/>
                <w:szCs w:val="18"/>
              </w:rPr>
              <w:t xml:space="preserve"> </w:t>
            </w:r>
            <w:r>
              <w:rPr>
                <w:bCs/>
                <w:sz w:val="18"/>
                <w:szCs w:val="18"/>
              </w:rPr>
              <w:t xml:space="preserve">Mapa de distribución de puntos de estudio contenidos en el informe </w:t>
            </w:r>
            <w:r w:rsidRPr="00814EE1">
              <w:rPr>
                <w:bCs/>
                <w:sz w:val="18"/>
                <w:szCs w:val="18"/>
              </w:rPr>
              <w:t>Evaluación de la Molestia Por Olores – Encuestas</w:t>
            </w:r>
            <w:r>
              <w:rPr>
                <w:bCs/>
                <w:sz w:val="18"/>
                <w:szCs w:val="18"/>
              </w:rPr>
              <w:t>, que son coincidentes con los puntos establecidos para seguimiento periódico en informe ODOTECH contenido en la evaluación ambiental según RCA N.° 104/20</w:t>
            </w:r>
            <w:r w:rsidR="00BB3694">
              <w:rPr>
                <w:bCs/>
                <w:sz w:val="18"/>
                <w:szCs w:val="18"/>
              </w:rPr>
              <w:t>14</w:t>
            </w:r>
            <w:r>
              <w:rPr>
                <w:bCs/>
                <w:sz w:val="18"/>
                <w:szCs w:val="18"/>
              </w:rPr>
              <w:t>.</w:t>
            </w:r>
          </w:p>
        </w:tc>
      </w:tr>
    </w:tbl>
    <w:p w14:paraId="100B449A" w14:textId="2A39A16E" w:rsidR="00814EE1" w:rsidRDefault="00814EE1">
      <w:pPr>
        <w:spacing w:line="259" w:lineRule="auto"/>
        <w:jc w:val="left"/>
      </w:pPr>
    </w:p>
    <w:p w14:paraId="7FF2BDD1" w14:textId="77777777" w:rsidR="00814EE1" w:rsidRDefault="00814EE1">
      <w:pPr>
        <w:spacing w:line="259" w:lineRule="auto"/>
        <w:jc w:val="left"/>
      </w:pPr>
    </w:p>
    <w:p w14:paraId="4904ACBA" w14:textId="77777777" w:rsidR="00FC4B63" w:rsidRDefault="00FC4B63" w:rsidP="00FC4B63">
      <w:pPr>
        <w:spacing w:line="259" w:lineRule="auto"/>
        <w:jc w:val="left"/>
      </w:pPr>
    </w:p>
    <w:tbl>
      <w:tblPr>
        <w:tblStyle w:val="Tablaconcuadrcula"/>
        <w:tblW w:w="5001" w:type="pct"/>
        <w:tblLook w:val="04A0" w:firstRow="1" w:lastRow="0" w:firstColumn="1" w:lastColumn="0" w:noHBand="0" w:noVBand="1"/>
      </w:tblPr>
      <w:tblGrid>
        <w:gridCol w:w="3768"/>
        <w:gridCol w:w="9797"/>
      </w:tblGrid>
      <w:tr w:rsidR="00FC4B63" w:rsidRPr="008C2149" w14:paraId="0E9DD5F3" w14:textId="77777777" w:rsidTr="00F21D5C">
        <w:trPr>
          <w:trHeight w:hRule="exact" w:val="255"/>
        </w:trPr>
        <w:tc>
          <w:tcPr>
            <w:tcW w:w="1389" w:type="pct"/>
          </w:tcPr>
          <w:p w14:paraId="1B536F96" w14:textId="3F4929CC" w:rsidR="00FC4B63" w:rsidRPr="00C554AA" w:rsidRDefault="00FC4B63" w:rsidP="00F21D5C">
            <w:pPr>
              <w:rPr>
                <w:b/>
                <w:bCs/>
                <w:lang w:val="es-CL"/>
              </w:rPr>
            </w:pPr>
            <w:r w:rsidRPr="00C554AA">
              <w:rPr>
                <w:b/>
                <w:bCs/>
              </w:rPr>
              <w:lastRenderedPageBreak/>
              <w:t xml:space="preserve">Número de hecho constatado </w:t>
            </w:r>
            <w:r w:rsidRPr="00C554AA">
              <w:rPr>
                <w:b/>
                <w:bCs/>
              </w:rPr>
              <w:fldChar w:fldCharType="begin"/>
            </w:r>
            <w:r w:rsidRPr="00C554AA">
              <w:rPr>
                <w:b/>
                <w:bCs/>
              </w:rPr>
              <w:instrText xml:space="preserve"> SEQ Número_de_hecho_constatado \* ARABIC </w:instrText>
            </w:r>
            <w:r w:rsidRPr="00C554AA">
              <w:rPr>
                <w:b/>
                <w:bCs/>
              </w:rPr>
              <w:fldChar w:fldCharType="separate"/>
            </w:r>
            <w:r>
              <w:rPr>
                <w:b/>
                <w:bCs/>
                <w:noProof/>
              </w:rPr>
              <w:t>3</w:t>
            </w:r>
            <w:r w:rsidRPr="00C554AA">
              <w:rPr>
                <w:b/>
                <w:bCs/>
              </w:rPr>
              <w:fldChar w:fldCharType="end"/>
            </w:r>
            <w:r>
              <w:rPr>
                <w:b/>
                <w:bCs/>
              </w:rPr>
              <w:t>.</w:t>
            </w:r>
          </w:p>
        </w:tc>
        <w:tc>
          <w:tcPr>
            <w:tcW w:w="3611" w:type="pct"/>
          </w:tcPr>
          <w:p w14:paraId="6AEC8456" w14:textId="77777777" w:rsidR="00FC4B63" w:rsidRPr="008C2149" w:rsidRDefault="00FC4B63" w:rsidP="00F21D5C">
            <w:r w:rsidRPr="008C2149">
              <w:rPr>
                <w:rFonts w:eastAsia="Times New Roman"/>
                <w:b/>
                <w:bCs/>
                <w:color w:val="000000"/>
                <w:lang w:eastAsia="es-CL"/>
              </w:rPr>
              <w:t>Estación N</w:t>
            </w:r>
            <w:r w:rsidRPr="001362D4">
              <w:rPr>
                <w:rFonts w:eastAsia="Times New Roman"/>
                <w:b/>
                <w:bCs/>
                <w:color w:val="000000"/>
                <w:lang w:eastAsia="es-CL"/>
              </w:rPr>
              <w:t>°:</w:t>
            </w:r>
            <w:r>
              <w:rPr>
                <w:rFonts w:eastAsia="Times New Roman"/>
                <w:b/>
                <w:bCs/>
                <w:color w:val="000000"/>
                <w:lang w:eastAsia="es-CL"/>
              </w:rPr>
              <w:t xml:space="preserve"> No aplica</w:t>
            </w:r>
          </w:p>
        </w:tc>
      </w:tr>
      <w:tr w:rsidR="00FC4B63" w:rsidRPr="008C2149" w14:paraId="06D9A6AA" w14:textId="77777777" w:rsidTr="00FC4B63">
        <w:trPr>
          <w:trHeight w:val="149"/>
        </w:trPr>
        <w:tc>
          <w:tcPr>
            <w:tcW w:w="5000" w:type="pct"/>
            <w:gridSpan w:val="2"/>
          </w:tcPr>
          <w:p w14:paraId="32627971" w14:textId="6FC3B919" w:rsidR="00FC4B63" w:rsidRPr="00FC4B63" w:rsidRDefault="00FC4B63" w:rsidP="00F21D5C">
            <w:r>
              <w:rPr>
                <w:b/>
              </w:rPr>
              <w:t>Documentación revisada</w:t>
            </w:r>
            <w:r w:rsidRPr="008C2149">
              <w:rPr>
                <w:b/>
              </w:rPr>
              <w:t xml:space="preserve">: </w:t>
            </w:r>
            <w:r>
              <w:rPr>
                <w:bCs/>
              </w:rPr>
              <w:t xml:space="preserve">Documento N.° </w:t>
            </w:r>
            <w:r w:rsidR="007C4D56">
              <w:rPr>
                <w:bCs/>
              </w:rPr>
              <w:t>3 y 5</w:t>
            </w:r>
            <w:r>
              <w:rPr>
                <w:bCs/>
              </w:rPr>
              <w:t>. Punto 4.3.1.</w:t>
            </w:r>
          </w:p>
        </w:tc>
      </w:tr>
      <w:tr w:rsidR="00FC4B63" w:rsidRPr="008C2149" w14:paraId="3AD1D1A1" w14:textId="77777777" w:rsidTr="00F21D5C">
        <w:trPr>
          <w:trHeight w:val="627"/>
        </w:trPr>
        <w:tc>
          <w:tcPr>
            <w:tcW w:w="5000" w:type="pct"/>
            <w:gridSpan w:val="2"/>
          </w:tcPr>
          <w:p w14:paraId="66DB8D97" w14:textId="77777777" w:rsidR="00FC4B63" w:rsidRDefault="00FC4B63" w:rsidP="00F21D5C">
            <w:pPr>
              <w:rPr>
                <w:b/>
              </w:rPr>
            </w:pPr>
            <w:r>
              <w:rPr>
                <w:b/>
              </w:rPr>
              <w:t>Exigencia(s):</w:t>
            </w:r>
          </w:p>
          <w:p w14:paraId="0FD3BECA" w14:textId="77777777" w:rsidR="00FC4B63" w:rsidRPr="00405AC0" w:rsidRDefault="00FC4B63" w:rsidP="00F21D5C">
            <w:pPr>
              <w:rPr>
                <w:b/>
              </w:rPr>
            </w:pPr>
            <w:r w:rsidRPr="00405AC0">
              <w:rPr>
                <w:b/>
              </w:rPr>
              <w:t>Considerando N.° 5.3.3.6. - RCA N.° 104/2014</w:t>
            </w:r>
          </w:p>
          <w:p w14:paraId="494AF232" w14:textId="77777777" w:rsidR="00FC4B63" w:rsidRDefault="00FC4B63" w:rsidP="00F21D5C">
            <w:pPr>
              <w:rPr>
                <w:i/>
                <w:iCs/>
              </w:rPr>
            </w:pPr>
            <w:r w:rsidRPr="002A40C1">
              <w:rPr>
                <w:i/>
                <w:iCs/>
              </w:rPr>
              <w:t>“Se introducirán sistemas de monitoreo de las condiciones meteorológicas para detectar los periodos de mala ventilación y para detectar momentos críticos. Además de lo anterior se mantendrá habilitado un teléfono para el contacto de la comunidad con la empresa, actualmente esto se realiza por intermedio del Encargado de Relaciones Corporativas, en caso de que esta figura cambiase la empresa entregará a la comunidad otro número de contacto”.</w:t>
            </w:r>
          </w:p>
          <w:p w14:paraId="5B3A4573" w14:textId="77777777" w:rsidR="00FC4B63" w:rsidRPr="002A40C1" w:rsidRDefault="00FC4B63" w:rsidP="00F21D5C">
            <w:pPr>
              <w:rPr>
                <w:b/>
                <w:i/>
                <w:iCs/>
              </w:rPr>
            </w:pPr>
            <w:r w:rsidRPr="002A40C1">
              <w:rPr>
                <w:b/>
                <w:i/>
                <w:iCs/>
              </w:rPr>
              <w:t xml:space="preserve">Considerando N.° </w:t>
            </w:r>
            <w:r>
              <w:rPr>
                <w:b/>
                <w:i/>
                <w:iCs/>
              </w:rPr>
              <w:t>8.9</w:t>
            </w:r>
            <w:r w:rsidRPr="002A40C1">
              <w:rPr>
                <w:b/>
                <w:i/>
                <w:iCs/>
              </w:rPr>
              <w:t>. - RCA N.° 104/2014</w:t>
            </w:r>
          </w:p>
          <w:p w14:paraId="65872C16" w14:textId="77777777" w:rsidR="00FC4B63" w:rsidRPr="007C40A5" w:rsidRDefault="00FC4B63" w:rsidP="00F21D5C">
            <w:pPr>
              <w:pStyle w:val="Encabezado"/>
              <w:tabs>
                <w:tab w:val="clear" w:pos="4419"/>
                <w:tab w:val="clear" w:pos="8838"/>
              </w:tabs>
              <w:rPr>
                <w:i/>
                <w:iCs/>
              </w:rPr>
            </w:pPr>
            <w:r w:rsidRPr="007C40A5">
              <w:rPr>
                <w:i/>
                <w:iCs/>
              </w:rPr>
              <w:t>Desarrollar una vía de comunicación con la comunidad tanto para la obtención de las encuestas como para la difusión de los resultados de las mismas y del funcionamiento del sistema de abatimiento de olores, principalmente vinculada a las organizaciones vecinales como junta de vecinos u otras.</w:t>
            </w:r>
          </w:p>
          <w:p w14:paraId="0DB323A2" w14:textId="77777777" w:rsidR="00FC4B63" w:rsidRDefault="00FC4B63" w:rsidP="00F21D5C">
            <w:pPr>
              <w:rPr>
                <w:b/>
                <w:bCs/>
                <w:i/>
                <w:iCs/>
              </w:rPr>
            </w:pPr>
            <w:r>
              <w:rPr>
                <w:b/>
                <w:bCs/>
                <w:i/>
                <w:iCs/>
              </w:rPr>
              <w:t xml:space="preserve">Punto 5. </w:t>
            </w:r>
            <w:r w:rsidRPr="001E635D">
              <w:rPr>
                <w:b/>
                <w:bCs/>
                <w:i/>
                <w:iCs/>
              </w:rPr>
              <w:t xml:space="preserve">Conclusión - Anexo 1, Adenda 3 - DIA “Modificación al Sistema de Manejo de Lodos Sanitarios”  </w:t>
            </w:r>
          </w:p>
          <w:p w14:paraId="2C6AB6F3" w14:textId="77777777" w:rsidR="00FC4B63" w:rsidRPr="006816C5" w:rsidRDefault="00FC4B63" w:rsidP="00F21D5C">
            <w:pPr>
              <w:rPr>
                <w:i/>
                <w:iCs/>
              </w:rPr>
            </w:pPr>
            <w:r w:rsidRPr="006816C5">
              <w:rPr>
                <w:i/>
                <w:iCs/>
              </w:rPr>
              <w:t xml:space="preserve">De acuerdo con los resultados obtenidos en este estudio, Odotech recomienda: </w:t>
            </w:r>
          </w:p>
          <w:p w14:paraId="14F94B7E" w14:textId="77777777" w:rsidR="00FC4B63" w:rsidRPr="00405AC0" w:rsidRDefault="00FC4B63" w:rsidP="00F21D5C">
            <w:pPr>
              <w:pStyle w:val="Encabezado"/>
              <w:tabs>
                <w:tab w:val="clear" w:pos="4419"/>
                <w:tab w:val="clear" w:pos="8838"/>
              </w:tabs>
              <w:rPr>
                <w:i/>
                <w:iCs/>
              </w:rPr>
            </w:pPr>
            <w:r w:rsidRPr="006816C5">
              <w:rPr>
                <w:i/>
                <w:iCs/>
              </w:rPr>
              <w:sym w:font="Symbol" w:char="F0B7"/>
            </w:r>
            <w:r w:rsidRPr="006816C5">
              <w:rPr>
                <w:i/>
                <w:iCs/>
              </w:rPr>
              <w:t xml:space="preserve"> Elaborar un plan de la gestión de olores para implementar medidas de mitigación de olores, de control (sistema de medición continua de olores) y de seguimiento de las quejas por percepción de olores (registro de las quejas para establecer la relación entre las operaciones en el sitio, las condiciones climáticas y el momento de la recogida del olor por los vecinos).</w:t>
            </w:r>
          </w:p>
        </w:tc>
      </w:tr>
      <w:tr w:rsidR="00FC4B63" w:rsidRPr="008C2149" w14:paraId="2046E8D5" w14:textId="77777777" w:rsidTr="00F21D5C">
        <w:trPr>
          <w:trHeight w:val="627"/>
        </w:trPr>
        <w:tc>
          <w:tcPr>
            <w:tcW w:w="5000" w:type="pct"/>
            <w:gridSpan w:val="2"/>
          </w:tcPr>
          <w:p w14:paraId="1E63D173" w14:textId="77777777" w:rsidR="00FC4B63" w:rsidRPr="00DA72F8" w:rsidRDefault="00FC4B63" w:rsidP="00F21D5C">
            <w:r>
              <w:rPr>
                <w:b/>
              </w:rPr>
              <w:t>Examen de información</w:t>
            </w:r>
            <w:r w:rsidRPr="00DA72F8">
              <w:rPr>
                <w:b/>
              </w:rPr>
              <w:t>:</w:t>
            </w:r>
            <w:r w:rsidRPr="00DA72F8">
              <w:t xml:space="preserve"> </w:t>
            </w:r>
          </w:p>
          <w:p w14:paraId="7666F8F3" w14:textId="77777777" w:rsidR="00FC4B63" w:rsidRDefault="00FC4B63" w:rsidP="00F21D5C">
            <w:pPr>
              <w:contextualSpacing/>
              <w:rPr>
                <w:lang w:val="es-CL"/>
              </w:rPr>
            </w:pPr>
          </w:p>
          <w:p w14:paraId="07042E67" w14:textId="25560E8E" w:rsidR="00FC4B63" w:rsidRDefault="00FC4B63" w:rsidP="00F734BD">
            <w:pPr>
              <w:pStyle w:val="Prrafodelista"/>
              <w:numPr>
                <w:ilvl w:val="0"/>
                <w:numId w:val="45"/>
              </w:numPr>
            </w:pPr>
            <w:r w:rsidRPr="001301DF">
              <w:t xml:space="preserve">Mediante la Res. Ex. SMA RDM N.° 19 de 22 de abril de 2020 (Anexo 1), se solicitó al titular remitir informe </w:t>
            </w:r>
            <w:r w:rsidRPr="00962747">
              <w:rPr>
                <w:rFonts w:cstheme="minorHAnsi"/>
                <w:bCs/>
              </w:rPr>
              <w:t xml:space="preserve">o reporte que dé cuenta del desarrollo de una comunicación con la comunidad por encuestas y difusión de la operación de la unidad fiscalizable, principalmente vinculada a organizaciones vecinales, juntas vecinales y otros. </w:t>
            </w:r>
            <w:r>
              <w:t>Con fecha 30 de abril de 2020, el titular respondió el requerimiento (Anexo 2), señalando lo siguiente:</w:t>
            </w:r>
          </w:p>
          <w:p w14:paraId="4674E6FB" w14:textId="77777777" w:rsidR="00FC4B63" w:rsidRPr="007C40A5" w:rsidRDefault="00FC4B63" w:rsidP="00F21D5C">
            <w:pPr>
              <w:pStyle w:val="Encabezado"/>
              <w:tabs>
                <w:tab w:val="clear" w:pos="4419"/>
                <w:tab w:val="clear" w:pos="8838"/>
              </w:tabs>
              <w:rPr>
                <w:bCs/>
              </w:rPr>
            </w:pPr>
          </w:p>
          <w:p w14:paraId="0DCE028E" w14:textId="77777777" w:rsidR="00FC4B63" w:rsidRPr="00987B88" w:rsidRDefault="00FC4B63" w:rsidP="001301DF">
            <w:pPr>
              <w:ind w:left="708"/>
              <w:rPr>
                <w:rFonts w:asciiTheme="minorHAnsi" w:hAnsiTheme="minorHAnsi" w:cstheme="minorHAnsi"/>
                <w:bCs/>
                <w:i/>
                <w:iCs/>
              </w:rPr>
            </w:pPr>
            <w:r w:rsidRPr="00987B88">
              <w:rPr>
                <w:rFonts w:asciiTheme="minorHAnsi" w:hAnsiTheme="minorHAnsi" w:cstheme="minorHAnsi"/>
                <w:bCs/>
                <w:i/>
                <w:iCs/>
              </w:rPr>
              <w:t xml:space="preserve">Se adjunta en Anexo 3 del informe con resultados de la Encuesta de Olores realizada durante el mes de marzo de 2020 por Ecotec Ingeniería Limitada bajo la NCh 3387:2015 "Calidad del aire - Evaluación de la molestia por olores- Encuesta", cuyo análisis considera el período solicitado. </w:t>
            </w:r>
          </w:p>
          <w:p w14:paraId="3344AD1F" w14:textId="77777777" w:rsidR="00FC4B63" w:rsidRPr="00987B88" w:rsidRDefault="00FC4B63" w:rsidP="001301DF">
            <w:pPr>
              <w:ind w:left="708"/>
              <w:rPr>
                <w:rFonts w:asciiTheme="minorHAnsi" w:hAnsiTheme="minorHAnsi" w:cstheme="minorHAnsi"/>
                <w:bCs/>
                <w:i/>
                <w:iCs/>
              </w:rPr>
            </w:pPr>
          </w:p>
          <w:p w14:paraId="6CB24631" w14:textId="77777777" w:rsidR="00FC4B63" w:rsidRPr="00987B88" w:rsidRDefault="00FC4B63" w:rsidP="001301DF">
            <w:pPr>
              <w:ind w:left="708"/>
              <w:rPr>
                <w:rFonts w:asciiTheme="minorHAnsi" w:hAnsiTheme="minorHAnsi" w:cstheme="minorHAnsi"/>
                <w:bCs/>
                <w:i/>
                <w:iCs/>
              </w:rPr>
            </w:pPr>
            <w:r w:rsidRPr="00987B88">
              <w:rPr>
                <w:rFonts w:asciiTheme="minorHAnsi" w:hAnsiTheme="minorHAnsi" w:cstheme="minorHAnsi"/>
                <w:bCs/>
                <w:i/>
                <w:iCs/>
              </w:rPr>
              <w:t>Además, se adjuntan registros de visitas de la comunidad a la planta realizadas en los meses de septiembre y noviembre del año 2019 como parte de la difusión de la operación y medidas de mitigación de olores y vectores. Desde el 01 de enero de 2020 a la fecha no se han recibido visitas de la comunidad a la planta, particularmente por el cruce con el periodo de verano y más recientemente por el brote de Covid-19, que ha obligado a suspender la programación de actividades presenciales en planta con nuestras comunidades. No obstante, sí se han llevado a cabo otras instancias de comunicación como las que se mencionan en el informe técnico de seguimiento incluido en el Anexo 2.</w:t>
            </w:r>
          </w:p>
          <w:p w14:paraId="0E3BAE08" w14:textId="7A67450F" w:rsidR="00FC4B63" w:rsidRDefault="00FC4B63" w:rsidP="001301DF">
            <w:pPr>
              <w:ind w:left="708"/>
              <w:rPr>
                <w:rFonts w:asciiTheme="minorHAnsi" w:hAnsiTheme="minorHAnsi" w:cstheme="minorHAnsi"/>
                <w:bCs/>
                <w:i/>
                <w:iCs/>
              </w:rPr>
            </w:pPr>
          </w:p>
          <w:p w14:paraId="05387DA1" w14:textId="2A6BE877" w:rsidR="00FC4B63" w:rsidRPr="001301DF" w:rsidRDefault="00FC4B63" w:rsidP="001301DF">
            <w:pPr>
              <w:pStyle w:val="Prrafodelista"/>
              <w:numPr>
                <w:ilvl w:val="0"/>
                <w:numId w:val="45"/>
              </w:numPr>
            </w:pPr>
            <w:r w:rsidRPr="001301DF">
              <w:t xml:space="preserve">Mediante Res. Ex. SMA RDM N.° 19 de 22 de abril de 2020 (Anexo 1), se solicitó al titular especificar si se ha producido algún evento, situación y/o contingencia que pudiese haber generado un alto nivel de emisiones odorantes desde sus instalaciones; o bien, bajo </w:t>
            </w:r>
            <w:r w:rsidR="00A05961">
              <w:t xml:space="preserve">qué </w:t>
            </w:r>
            <w:r w:rsidRPr="001301DF">
              <w:t xml:space="preserve">condiciones </w:t>
            </w:r>
            <w:r w:rsidR="00A05961">
              <w:t>se</w:t>
            </w:r>
            <w:r w:rsidR="00A05961" w:rsidRPr="001301DF">
              <w:t xml:space="preserve"> </w:t>
            </w:r>
            <w:r w:rsidRPr="001301DF">
              <w:t xml:space="preserve">pudiesen </w:t>
            </w:r>
            <w:r w:rsidR="00A05961" w:rsidRPr="001301DF">
              <w:t>ha</w:t>
            </w:r>
            <w:r w:rsidR="00A05961">
              <w:t>b</w:t>
            </w:r>
            <w:r w:rsidR="00A05961" w:rsidRPr="001301DF">
              <w:t xml:space="preserve">er </w:t>
            </w:r>
            <w:r w:rsidRPr="001301DF">
              <w:t>generado molestias a la población cercana, considerando el periodo comprendido entre el 01 de enero de 2020 a la fecha. Y, de ser efectivo, indicar la fecha, causa, efectos y forma en que ha sido abordada la situación.</w:t>
            </w:r>
          </w:p>
          <w:p w14:paraId="633834CC" w14:textId="77777777" w:rsidR="00FC4B63" w:rsidRDefault="00FC4B63" w:rsidP="00FC4B63">
            <w:pPr>
              <w:ind w:left="708"/>
              <w:contextualSpacing/>
              <w:rPr>
                <w:lang w:val="es-CL"/>
              </w:rPr>
            </w:pPr>
          </w:p>
          <w:p w14:paraId="7E4E4F7F" w14:textId="32646285" w:rsidR="00FC4B63" w:rsidRDefault="00FC4B63" w:rsidP="00FC4B63">
            <w:pPr>
              <w:ind w:left="306"/>
              <w:contextualSpacing/>
              <w:rPr>
                <w:lang w:val="es-CL"/>
              </w:rPr>
            </w:pPr>
            <w:r>
              <w:rPr>
                <w:lang w:val="es-CL"/>
              </w:rPr>
              <w:t xml:space="preserve">   </w:t>
            </w:r>
            <w:r w:rsidRPr="007C40A5">
              <w:rPr>
                <w:lang w:val="es-CL"/>
              </w:rPr>
              <w:t>En presentación fecha 03-04-2020, el titular</w:t>
            </w:r>
            <w:r w:rsidR="00E51749">
              <w:rPr>
                <w:lang w:val="es-CL"/>
              </w:rPr>
              <w:t xml:space="preserve"> señaló</w:t>
            </w:r>
            <w:r w:rsidRPr="007C40A5">
              <w:rPr>
                <w:lang w:val="es-CL"/>
              </w:rPr>
              <w:t xml:space="preserve"> lo siguiente:</w:t>
            </w:r>
          </w:p>
          <w:p w14:paraId="26195A99" w14:textId="77777777" w:rsidR="00E51749" w:rsidRPr="007C40A5" w:rsidRDefault="00E51749" w:rsidP="00FC4B63">
            <w:pPr>
              <w:ind w:left="306"/>
              <w:contextualSpacing/>
              <w:rPr>
                <w:lang w:val="es-CL"/>
              </w:rPr>
            </w:pPr>
          </w:p>
          <w:p w14:paraId="21FE3E53" w14:textId="77777777" w:rsidR="00FC4B63" w:rsidRPr="007C40A5" w:rsidRDefault="00FC4B63" w:rsidP="001301DF">
            <w:pPr>
              <w:ind w:left="731"/>
              <w:contextualSpacing/>
              <w:rPr>
                <w:i/>
                <w:iCs/>
                <w:lang w:val="es-CL"/>
              </w:rPr>
            </w:pPr>
            <w:r w:rsidRPr="007C40A5">
              <w:rPr>
                <w:i/>
                <w:iCs/>
                <w:lang w:val="es-CL"/>
              </w:rPr>
              <w:lastRenderedPageBreak/>
              <w:t>En el período comprendido entre el 1 de enero a la fecha, en Ecomaule S.A. no se ha registrado algún evento, situación y/o contingencia operacional que pueda haber generado un nivel de emisiones odorantes por sobre lo normal. Durante el periodo señalado sí han existido reportes de la comunidad que han quedado debidamente registrados. Tras su análisis y contraste con las condiciones meteorológicas, se han clasificado como probablemente atribuibles a la operación 19 eventos y como no atribuibles a la operación 20 eventos.</w:t>
            </w:r>
          </w:p>
          <w:p w14:paraId="31A9C221" w14:textId="77777777" w:rsidR="00FC4B63" w:rsidRPr="007C40A5" w:rsidRDefault="00FC4B63" w:rsidP="001301DF">
            <w:pPr>
              <w:ind w:left="731"/>
              <w:contextualSpacing/>
              <w:rPr>
                <w:i/>
                <w:iCs/>
                <w:lang w:val="es-CL"/>
              </w:rPr>
            </w:pPr>
          </w:p>
          <w:p w14:paraId="58894CDF" w14:textId="08C1DB47" w:rsidR="00FC4B63" w:rsidRPr="007C40A5" w:rsidRDefault="00FC4B63" w:rsidP="001301DF">
            <w:pPr>
              <w:ind w:left="731"/>
              <w:contextualSpacing/>
              <w:rPr>
                <w:i/>
                <w:iCs/>
                <w:lang w:val="es-CL"/>
              </w:rPr>
            </w:pPr>
            <w:r w:rsidRPr="007C40A5">
              <w:rPr>
                <w:i/>
                <w:iCs/>
                <w:lang w:val="es-CL"/>
              </w:rPr>
              <w:t>Cabe destacar que, al activarse un reclamo, se toman medidas adicionales para mitigar las potenciales emisiones, tales como aumento de concentración del aromatizante del sistema de mitigación de olores, aumento de concentración de productos para mitigación de olores con turbo nebulizador en pilas de compostaje y relleno sanitario, misma aplicación anterior sumando un segundo turbo nebulizador, reprogramación de volteos de las pilas de compostaje, por nombrar algunas. Esta información se puede revisar en cada uno de los registros de reportes de reclamo según se presenta en Anexo 2. De lo anterior, se destaca que los eventos que son probablemente atribuibles a Ecomaule corresponden a periodos con escasa ventilación y no por contingencias operacionales o irregularidades en el proceso de valorización de los residuos.</w:t>
            </w:r>
          </w:p>
          <w:p w14:paraId="2656DB88" w14:textId="77777777" w:rsidR="00FC4B63" w:rsidRPr="007C40A5" w:rsidRDefault="00FC4B63" w:rsidP="001301DF">
            <w:pPr>
              <w:ind w:left="731"/>
              <w:contextualSpacing/>
              <w:rPr>
                <w:i/>
                <w:iCs/>
                <w:lang w:val="es-CL"/>
              </w:rPr>
            </w:pPr>
          </w:p>
          <w:p w14:paraId="234ABBEE" w14:textId="19651392" w:rsidR="001301DF" w:rsidRDefault="00FC4B63" w:rsidP="001301DF">
            <w:pPr>
              <w:ind w:left="731"/>
              <w:contextualSpacing/>
              <w:rPr>
                <w:i/>
                <w:iCs/>
                <w:lang w:val="es-CL"/>
              </w:rPr>
            </w:pPr>
            <w:r w:rsidRPr="007C40A5">
              <w:rPr>
                <w:i/>
                <w:iCs/>
                <w:lang w:val="es-CL"/>
              </w:rPr>
              <w:t>Para complementar, Ecomaule S.A. desde el</w:t>
            </w:r>
            <w:r w:rsidR="00A05961">
              <w:rPr>
                <w:i/>
                <w:iCs/>
                <w:lang w:val="es-CL"/>
              </w:rPr>
              <w:t xml:space="preserve"> </w:t>
            </w:r>
            <w:r w:rsidRPr="007C40A5">
              <w:rPr>
                <w:i/>
                <w:iCs/>
                <w:lang w:val="es-CL"/>
              </w:rPr>
              <w:t>30 de marzo de 2020 está reportando semanalmente a la Superintendencia del Medio Ambiente la condición operacional del proyecto según instrucciones generales a sujetos fiscalizados por la SMA en el contexto de brote de coronavirus (Covid-19) establecidas en la Resolución Exenta Nº497 del19 de marzo de 2020</w:t>
            </w:r>
          </w:p>
          <w:p w14:paraId="11BC544F" w14:textId="77777777" w:rsidR="001301DF" w:rsidRDefault="001301DF" w:rsidP="001301DF">
            <w:pPr>
              <w:contextualSpacing/>
              <w:rPr>
                <w:i/>
                <w:iCs/>
                <w:lang w:val="es-CL"/>
              </w:rPr>
            </w:pPr>
          </w:p>
          <w:p w14:paraId="3BBA563E" w14:textId="1005E632" w:rsidR="001301DF" w:rsidRPr="001301DF" w:rsidRDefault="001301DF" w:rsidP="001301DF">
            <w:pPr>
              <w:pStyle w:val="Prrafodelista"/>
              <w:numPr>
                <w:ilvl w:val="0"/>
                <w:numId w:val="45"/>
              </w:numPr>
            </w:pPr>
            <w:r w:rsidRPr="001301DF">
              <w:t>Mediante Res. Ex. SMA RDM N.° 19 de 22 de abril de 2020 (Anexo 1), se solicitó al titular e</w:t>
            </w:r>
            <w:r w:rsidRPr="001301DF">
              <w:rPr>
                <w:rFonts w:cstheme="minorHAnsi"/>
              </w:rPr>
              <w:t xml:space="preserve">specificar si se han </w:t>
            </w:r>
            <w:r w:rsidR="00A05961" w:rsidRPr="001301DF">
              <w:rPr>
                <w:rFonts w:cstheme="minorHAnsi"/>
              </w:rPr>
              <w:t>recepcionad</w:t>
            </w:r>
            <w:r w:rsidR="00A05961">
              <w:rPr>
                <w:rFonts w:cstheme="minorHAnsi"/>
              </w:rPr>
              <w:t>o</w:t>
            </w:r>
            <w:r w:rsidR="00A05961" w:rsidRPr="001301DF">
              <w:rPr>
                <w:rFonts w:cstheme="minorHAnsi"/>
              </w:rPr>
              <w:t xml:space="preserve"> </w:t>
            </w:r>
            <w:r w:rsidRPr="001301DF">
              <w:rPr>
                <w:rFonts w:cstheme="minorHAnsi"/>
              </w:rPr>
              <w:t>denuncias por parte de la comunidad, especificando las fechas y horarios de dichas denuncias</w:t>
            </w:r>
          </w:p>
          <w:p w14:paraId="768B5DDD" w14:textId="77777777" w:rsidR="001301DF" w:rsidRDefault="001301DF" w:rsidP="001301DF">
            <w:pPr>
              <w:contextualSpacing/>
              <w:rPr>
                <w:lang w:val="es-CL"/>
              </w:rPr>
            </w:pPr>
          </w:p>
          <w:p w14:paraId="5B9CEEAE" w14:textId="77777777" w:rsidR="001301DF" w:rsidRPr="007C40A5" w:rsidRDefault="001301DF" w:rsidP="001301DF">
            <w:pPr>
              <w:ind w:left="360"/>
              <w:contextualSpacing/>
              <w:rPr>
                <w:lang w:val="es-CL"/>
              </w:rPr>
            </w:pPr>
            <w:r w:rsidRPr="007C40A5">
              <w:rPr>
                <w:lang w:val="es-CL"/>
              </w:rPr>
              <w:t>En presentación fecha 03-04-2020</w:t>
            </w:r>
            <w:r>
              <w:rPr>
                <w:lang w:val="es-CL"/>
              </w:rPr>
              <w:t xml:space="preserve"> (Anexo 2)</w:t>
            </w:r>
            <w:r w:rsidRPr="007C40A5">
              <w:rPr>
                <w:lang w:val="es-CL"/>
              </w:rPr>
              <w:t xml:space="preserve">, el titular </w:t>
            </w:r>
            <w:r>
              <w:rPr>
                <w:lang w:val="es-CL"/>
              </w:rPr>
              <w:t xml:space="preserve">señaló </w:t>
            </w:r>
            <w:r w:rsidRPr="007C40A5">
              <w:rPr>
                <w:lang w:val="es-CL"/>
              </w:rPr>
              <w:t>lo siguiente:</w:t>
            </w:r>
          </w:p>
          <w:p w14:paraId="2E7D6BBE" w14:textId="77777777" w:rsidR="001301DF" w:rsidRPr="007C40A5" w:rsidRDefault="001301DF" w:rsidP="001301DF">
            <w:pPr>
              <w:pStyle w:val="Encabezado"/>
              <w:tabs>
                <w:tab w:val="clear" w:pos="4419"/>
                <w:tab w:val="clear" w:pos="8838"/>
              </w:tabs>
              <w:contextualSpacing/>
              <w:rPr>
                <w:lang w:val="es-CL"/>
              </w:rPr>
            </w:pPr>
          </w:p>
          <w:p w14:paraId="1C9B2C65" w14:textId="77777777" w:rsidR="001301DF" w:rsidRPr="007C40A5" w:rsidRDefault="001301DF" w:rsidP="001301DF">
            <w:pPr>
              <w:ind w:left="731"/>
              <w:contextualSpacing/>
              <w:rPr>
                <w:i/>
                <w:iCs/>
                <w:lang w:val="es-CL"/>
              </w:rPr>
            </w:pPr>
            <w:r w:rsidRPr="007C40A5">
              <w:rPr>
                <w:i/>
                <w:iCs/>
                <w:lang w:val="es-CL"/>
              </w:rPr>
              <w:t xml:space="preserve">Ecomaule S.A. mantiene un sistema de recepción y respuesta a reclamos por parte de la comunidad. El monitoreo se realiza en base al cumplimiento del Considerando Nº8.7 de la RCA Nº104/ 2014 y la metodología de recepción y respuesta se encuentran definidas en el informe técnico incluido en el Anexo 2. </w:t>
            </w:r>
          </w:p>
          <w:p w14:paraId="0802E667" w14:textId="77777777" w:rsidR="001301DF" w:rsidRPr="007C40A5" w:rsidRDefault="001301DF" w:rsidP="001301DF">
            <w:pPr>
              <w:ind w:left="731"/>
              <w:contextualSpacing/>
              <w:rPr>
                <w:i/>
                <w:iCs/>
                <w:lang w:val="es-CL"/>
              </w:rPr>
            </w:pPr>
          </w:p>
          <w:p w14:paraId="724DAA5F" w14:textId="4D5CD6DE" w:rsidR="001301DF" w:rsidRDefault="001301DF" w:rsidP="001301DF">
            <w:pPr>
              <w:ind w:left="731"/>
              <w:contextualSpacing/>
              <w:rPr>
                <w:i/>
                <w:iCs/>
                <w:lang w:val="es-CL"/>
              </w:rPr>
            </w:pPr>
            <w:r w:rsidRPr="007C40A5">
              <w:rPr>
                <w:i/>
                <w:iCs/>
                <w:lang w:val="es-CL"/>
              </w:rPr>
              <w:t>Se adjuntan en el Anexo 5 los registros de control de eventos de olores de las denuncias recibidas desde el 1 de enero de 2020 a la fecha. Los registros anteriores al 1 de enero se encuentran en los Informes de Seguimiento Ambiental ingresados y disponibles en la plataforma del Sistema de Seguimiento Ambiental RCA de la Superintendencia del Medio Ambiente.</w:t>
            </w:r>
          </w:p>
          <w:p w14:paraId="18AFEF09" w14:textId="201A3D31" w:rsidR="006737F6" w:rsidRDefault="00FC4B63" w:rsidP="00170280">
            <w:pPr>
              <w:pStyle w:val="TEXTRCA"/>
              <w:contextualSpacing/>
              <w:rPr>
                <w:b/>
                <w:bCs/>
              </w:rPr>
            </w:pPr>
            <w:r w:rsidRPr="001301DF">
              <w:rPr>
                <w:iCs/>
                <w:szCs w:val="20"/>
                <w:lang w:val="es-CL"/>
              </w:rPr>
              <w:t>.</w:t>
            </w:r>
          </w:p>
          <w:p w14:paraId="4C96353D" w14:textId="18E4B2E6" w:rsidR="00FC4B63" w:rsidRDefault="00FC4B63" w:rsidP="00F21D5C">
            <w:pPr>
              <w:contextualSpacing/>
              <w:rPr>
                <w:b/>
                <w:bCs/>
              </w:rPr>
            </w:pPr>
            <w:r>
              <w:rPr>
                <w:b/>
                <w:bCs/>
              </w:rPr>
              <w:t>ANALISIS Y RESULTADOS:</w:t>
            </w:r>
          </w:p>
          <w:p w14:paraId="39853FD3" w14:textId="77777777" w:rsidR="00FC4B63" w:rsidRDefault="00FC4B63" w:rsidP="00F21D5C">
            <w:pPr>
              <w:pStyle w:val="Textoindependiente"/>
              <w:rPr>
                <w:rFonts w:asciiTheme="minorHAnsi" w:hAnsiTheme="minorHAnsi" w:cstheme="minorHAnsi"/>
                <w:b/>
                <w:bCs/>
                <w:color w:val="000000" w:themeColor="text1"/>
              </w:rPr>
            </w:pPr>
          </w:p>
          <w:p w14:paraId="47EE5340" w14:textId="7DABE028" w:rsidR="00FC4B63" w:rsidRDefault="00FC4B63" w:rsidP="00F21D5C">
            <w:pPr>
              <w:pStyle w:val="Textoindependiente"/>
              <w:rPr>
                <w:rFonts w:asciiTheme="minorHAnsi" w:hAnsiTheme="minorHAnsi" w:cstheme="minorHAnsi"/>
                <w:color w:val="000000" w:themeColor="text1"/>
              </w:rPr>
            </w:pPr>
            <w:r>
              <w:rPr>
                <w:rFonts w:asciiTheme="minorHAnsi" w:hAnsiTheme="minorHAnsi" w:cstheme="minorHAnsi"/>
                <w:color w:val="000000" w:themeColor="text1"/>
              </w:rPr>
              <w:t xml:space="preserve">De acuerdo a lo indicado en el análisis precedente, asociado al requerimiento del Punto 2 de la Res. Ex. SMA N.° 19/2020, se establece que el titular ha dado cumplimiento </w:t>
            </w:r>
            <w:r w:rsidR="00A05961">
              <w:rPr>
                <w:rFonts w:asciiTheme="minorHAnsi" w:hAnsiTheme="minorHAnsi" w:cstheme="minorHAnsi"/>
                <w:color w:val="000000" w:themeColor="text1"/>
              </w:rPr>
              <w:t xml:space="preserve">al </w:t>
            </w:r>
            <w:r>
              <w:rPr>
                <w:rFonts w:asciiTheme="minorHAnsi" w:hAnsiTheme="minorHAnsi" w:cstheme="minorHAnsi"/>
                <w:color w:val="000000" w:themeColor="text1"/>
              </w:rPr>
              <w:t xml:space="preserve">compromiso establecido en la evaluación ambiental, respecto de mantener vías de comunicación con la comunidad </w:t>
            </w:r>
            <w:r>
              <w:rPr>
                <w:rFonts w:cstheme="minorHAnsi"/>
                <w:color w:val="000000" w:themeColor="text1"/>
              </w:rPr>
              <w:t>(Figuras 4 y 5), así como de actividades de difusión de la operación de la unidad fiscalizable (Fotografías 1 y 2),</w:t>
            </w:r>
            <w:r>
              <w:rPr>
                <w:rFonts w:asciiTheme="minorHAnsi" w:hAnsiTheme="minorHAnsi" w:cstheme="minorHAnsi"/>
                <w:color w:val="000000" w:themeColor="text1"/>
              </w:rPr>
              <w:t xml:space="preserve"> en los términos establecidos en la RCA N.° 104/2014.</w:t>
            </w:r>
          </w:p>
          <w:p w14:paraId="1FDAE0A6" w14:textId="77777777" w:rsidR="00FC4B63" w:rsidRDefault="00FC4B63" w:rsidP="00F21D5C">
            <w:pPr>
              <w:pStyle w:val="Textoindependiente"/>
              <w:rPr>
                <w:rFonts w:asciiTheme="minorHAnsi" w:hAnsiTheme="minorHAnsi" w:cstheme="minorHAnsi"/>
                <w:color w:val="000000" w:themeColor="text1"/>
              </w:rPr>
            </w:pPr>
          </w:p>
          <w:p w14:paraId="1CFC90AC" w14:textId="71791FF8" w:rsidR="00FC4B63" w:rsidRPr="00405AC0" w:rsidRDefault="00FC4B63" w:rsidP="00962747">
            <w:pPr>
              <w:pStyle w:val="Textoindependiente"/>
              <w:rPr>
                <w:rFonts w:asciiTheme="minorHAnsi" w:hAnsiTheme="minorHAnsi" w:cstheme="minorHAnsi"/>
                <w:color w:val="000000" w:themeColor="text1"/>
              </w:rPr>
            </w:pPr>
            <w:r>
              <w:rPr>
                <w:rFonts w:asciiTheme="minorHAnsi" w:hAnsiTheme="minorHAnsi" w:cstheme="minorHAnsi"/>
                <w:color w:val="000000" w:themeColor="text1"/>
              </w:rPr>
              <w:t xml:space="preserve">Por otra parte, el titular a cuenta de la ejecución de una actividad y su respectivo </w:t>
            </w:r>
            <w:r w:rsidRPr="00EE5858">
              <w:rPr>
                <w:rFonts w:asciiTheme="minorHAnsi" w:hAnsiTheme="minorHAnsi" w:cstheme="minorHAnsi"/>
                <w:color w:val="000000" w:themeColor="text1"/>
              </w:rPr>
              <w:t xml:space="preserve">informe </w:t>
            </w:r>
            <w:r>
              <w:rPr>
                <w:rFonts w:asciiTheme="minorHAnsi" w:hAnsiTheme="minorHAnsi" w:cstheme="minorHAnsi"/>
                <w:color w:val="000000" w:themeColor="text1"/>
              </w:rPr>
              <w:t>de</w:t>
            </w:r>
            <w:r w:rsidRPr="00EE5858">
              <w:rPr>
                <w:rFonts w:asciiTheme="minorHAnsi" w:hAnsiTheme="minorHAnsi" w:cstheme="minorHAnsi"/>
                <w:color w:val="000000" w:themeColor="text1"/>
              </w:rPr>
              <w:t xml:space="preserve"> resultados</w:t>
            </w:r>
            <w:r>
              <w:rPr>
                <w:rFonts w:asciiTheme="minorHAnsi" w:hAnsiTheme="minorHAnsi" w:cstheme="minorHAnsi"/>
                <w:color w:val="000000" w:themeColor="text1"/>
              </w:rPr>
              <w:t xml:space="preserve">, correspondiente a un estudio de olores </w:t>
            </w:r>
            <w:r w:rsidRPr="00EE5858">
              <w:rPr>
                <w:rFonts w:asciiTheme="minorHAnsi" w:hAnsiTheme="minorHAnsi" w:cstheme="minorHAnsi"/>
                <w:color w:val="000000" w:themeColor="text1"/>
              </w:rPr>
              <w:t>realizad</w:t>
            </w:r>
            <w:r>
              <w:rPr>
                <w:rFonts w:asciiTheme="minorHAnsi" w:hAnsiTheme="minorHAnsi" w:cstheme="minorHAnsi"/>
                <w:color w:val="000000" w:themeColor="text1"/>
              </w:rPr>
              <w:t>o</w:t>
            </w:r>
            <w:r w:rsidRPr="00EE5858">
              <w:rPr>
                <w:rFonts w:asciiTheme="minorHAnsi" w:hAnsiTheme="minorHAnsi" w:cstheme="minorHAnsi"/>
                <w:color w:val="000000" w:themeColor="text1"/>
              </w:rPr>
              <w:t xml:space="preserve"> durante el mes de marzo de 2020 por ECOTEC Ingeniería Limitada bajo la NCh 3387:2015 "Calidad del aire - Evaluación de la molestia por olores- Encuesta".</w:t>
            </w:r>
          </w:p>
        </w:tc>
      </w:tr>
    </w:tbl>
    <w:tbl>
      <w:tblPr>
        <w:tblpPr w:leftFromText="170" w:rightFromText="170" w:topFromText="136" w:bottomFromText="136" w:vertAnchor="text" w:horzAnchor="margin" w:tblpY="1"/>
        <w:tblOverlap w:val="never"/>
        <w:tblW w:w="0" w:type="auto"/>
        <w:tblLayout w:type="fixed"/>
        <w:tblCellMar>
          <w:left w:w="70" w:type="dxa"/>
          <w:right w:w="70" w:type="dxa"/>
        </w:tblCellMar>
        <w:tblLook w:val="04A0" w:firstRow="1" w:lastRow="0" w:firstColumn="1" w:lastColumn="0" w:noHBand="0" w:noVBand="1"/>
      </w:tblPr>
      <w:tblGrid>
        <w:gridCol w:w="2802"/>
        <w:gridCol w:w="3998"/>
        <w:gridCol w:w="2767"/>
        <w:gridCol w:w="3995"/>
      </w:tblGrid>
      <w:tr w:rsidR="00FC4B63" w:rsidRPr="007F139F" w14:paraId="11EA70F3" w14:textId="77777777" w:rsidTr="00F21D5C">
        <w:trPr>
          <w:trHeight w:hRule="exact" w:val="283"/>
        </w:trPr>
        <w:tc>
          <w:tcPr>
            <w:tcW w:w="13562" w:type="dxa"/>
            <w:gridSpan w:val="4"/>
            <w:tcBorders>
              <w:top w:val="single" w:sz="4" w:space="0" w:color="auto"/>
              <w:left w:val="single" w:sz="4" w:space="0" w:color="auto"/>
              <w:bottom w:val="single" w:sz="4" w:space="0" w:color="auto"/>
              <w:right w:val="single" w:sz="4" w:space="0" w:color="000000"/>
            </w:tcBorders>
            <w:noWrap/>
            <w:vAlign w:val="center"/>
            <w:hideMark/>
          </w:tcPr>
          <w:p w14:paraId="666027F9" w14:textId="77777777" w:rsidR="00FC4B63" w:rsidRPr="007F139F" w:rsidRDefault="00FC4B63" w:rsidP="00F21D5C">
            <w:pPr>
              <w:spacing w:after="0"/>
              <w:jc w:val="center"/>
              <w:rPr>
                <w:rFonts w:eastAsia="Times New Roman"/>
                <w:b/>
                <w:bCs/>
                <w:color w:val="000000"/>
                <w:sz w:val="18"/>
                <w:szCs w:val="20"/>
              </w:rPr>
            </w:pPr>
            <w:r w:rsidRPr="007F139F">
              <w:rPr>
                <w:sz w:val="18"/>
                <w:szCs w:val="20"/>
              </w:rPr>
              <w:lastRenderedPageBreak/>
              <w:br w:type="page"/>
            </w:r>
            <w:r w:rsidRPr="007F139F">
              <w:rPr>
                <w:sz w:val="18"/>
                <w:szCs w:val="20"/>
              </w:rPr>
              <w:br w:type="page"/>
            </w:r>
            <w:r w:rsidRPr="007F139F">
              <w:rPr>
                <w:sz w:val="18"/>
                <w:szCs w:val="20"/>
              </w:rPr>
              <w:br w:type="page"/>
            </w:r>
            <w:r w:rsidRPr="007F139F">
              <w:rPr>
                <w:rFonts w:eastAsia="Times New Roman"/>
                <w:b/>
                <w:bCs/>
                <w:color w:val="000000"/>
                <w:sz w:val="18"/>
                <w:szCs w:val="20"/>
              </w:rPr>
              <w:t>Registros</w:t>
            </w:r>
          </w:p>
        </w:tc>
      </w:tr>
      <w:tr w:rsidR="00FC4B63" w:rsidRPr="007F139F" w14:paraId="08AE7F8E" w14:textId="77777777" w:rsidTr="00F21D5C">
        <w:trPr>
          <w:trHeight w:hRule="exact" w:val="3402"/>
        </w:trPr>
        <w:tc>
          <w:tcPr>
            <w:tcW w:w="6800" w:type="dxa"/>
            <w:gridSpan w:val="2"/>
            <w:tcBorders>
              <w:top w:val="single" w:sz="4" w:space="0" w:color="auto"/>
              <w:left w:val="single" w:sz="4" w:space="0" w:color="auto"/>
              <w:bottom w:val="nil"/>
              <w:right w:val="single" w:sz="4" w:space="0" w:color="auto"/>
            </w:tcBorders>
            <w:noWrap/>
            <w:vAlign w:val="center"/>
            <w:hideMark/>
          </w:tcPr>
          <w:p w14:paraId="69FBC68F" w14:textId="77777777" w:rsidR="00FC4B63" w:rsidRPr="007F139F" w:rsidRDefault="00FC4B63" w:rsidP="00F21D5C">
            <w:pPr>
              <w:spacing w:after="0"/>
              <w:jc w:val="center"/>
              <w:rPr>
                <w:rFonts w:eastAsia="Times New Roman"/>
                <w:color w:val="000000"/>
                <w:sz w:val="18"/>
                <w:szCs w:val="20"/>
              </w:rPr>
            </w:pPr>
            <w:r>
              <w:rPr>
                <w:noProof/>
              </w:rPr>
              <w:drawing>
                <wp:inline distT="0" distB="0" distL="0" distR="0" wp14:anchorId="5AECF1FE" wp14:editId="7E0EACFF">
                  <wp:extent cx="3800723" cy="2134378"/>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BEBA8EAE-BF5A-486C-A8C5-ECC9F3942E4B}">
                                <a14:imgProps xmlns:a14="http://schemas.microsoft.com/office/drawing/2010/main">
                                  <a14:imgLayer r:embed="rId35">
                                    <a14:imgEffect>
                                      <a14:sharpenSoften amount="25000"/>
                                    </a14:imgEffect>
                                    <a14:imgEffect>
                                      <a14:brightnessContrast contrast="40000"/>
                                    </a14:imgEffect>
                                  </a14:imgLayer>
                                </a14:imgProps>
                              </a:ext>
                            </a:extLst>
                          </a:blip>
                          <a:stretch>
                            <a:fillRect/>
                          </a:stretch>
                        </pic:blipFill>
                        <pic:spPr>
                          <a:xfrm>
                            <a:off x="0" y="0"/>
                            <a:ext cx="3808787" cy="2138906"/>
                          </a:xfrm>
                          <a:prstGeom prst="rect">
                            <a:avLst/>
                          </a:prstGeom>
                        </pic:spPr>
                      </pic:pic>
                    </a:graphicData>
                  </a:graphic>
                </wp:inline>
              </w:drawing>
            </w:r>
          </w:p>
          <w:p w14:paraId="7AFD4332" w14:textId="77777777" w:rsidR="00FC4B63" w:rsidRPr="007F139F" w:rsidRDefault="00FC4B63" w:rsidP="00F21D5C">
            <w:pPr>
              <w:spacing w:after="0"/>
              <w:jc w:val="center"/>
              <w:rPr>
                <w:rFonts w:eastAsia="Times New Roman"/>
                <w:color w:val="000000"/>
                <w:sz w:val="18"/>
                <w:szCs w:val="20"/>
              </w:rPr>
            </w:pPr>
          </w:p>
          <w:p w14:paraId="6107E0E7" w14:textId="77777777" w:rsidR="00FC4B63" w:rsidRPr="007F139F" w:rsidRDefault="00FC4B63" w:rsidP="00F21D5C">
            <w:pPr>
              <w:spacing w:after="0"/>
              <w:jc w:val="center"/>
              <w:rPr>
                <w:rFonts w:eastAsia="Times New Roman"/>
                <w:color w:val="000000"/>
                <w:sz w:val="18"/>
                <w:szCs w:val="20"/>
              </w:rPr>
            </w:pPr>
          </w:p>
          <w:p w14:paraId="064BF4FC" w14:textId="77777777" w:rsidR="00FC4B63" w:rsidRPr="007F139F" w:rsidRDefault="00FC4B63" w:rsidP="00F21D5C">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2B020CB7" w14:textId="77777777" w:rsidR="00FC4B63" w:rsidRPr="007F139F" w:rsidRDefault="00FC4B63" w:rsidP="00F21D5C">
            <w:pPr>
              <w:spacing w:after="0"/>
              <w:jc w:val="center"/>
              <w:rPr>
                <w:rFonts w:eastAsia="Times New Roman"/>
                <w:color w:val="000000"/>
                <w:sz w:val="18"/>
                <w:szCs w:val="20"/>
              </w:rPr>
            </w:pPr>
            <w:r>
              <w:rPr>
                <w:noProof/>
              </w:rPr>
              <w:drawing>
                <wp:inline distT="0" distB="0" distL="0" distR="0" wp14:anchorId="2FA95E06" wp14:editId="140FA20F">
                  <wp:extent cx="3994785" cy="2160270"/>
                  <wp:effectExtent l="0" t="0" r="571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BEBA8EAE-BF5A-486C-A8C5-ECC9F3942E4B}">
                                <a14:imgProps xmlns:a14="http://schemas.microsoft.com/office/drawing/2010/main">
                                  <a14:imgLayer r:embed="rId37">
                                    <a14:imgEffect>
                                      <a14:sharpenSoften amount="25000"/>
                                    </a14:imgEffect>
                                    <a14:imgEffect>
                                      <a14:brightnessContrast bright="-20000" contrast="40000"/>
                                    </a14:imgEffect>
                                  </a14:imgLayer>
                                </a14:imgProps>
                              </a:ext>
                            </a:extLst>
                          </a:blip>
                          <a:stretch>
                            <a:fillRect/>
                          </a:stretch>
                        </pic:blipFill>
                        <pic:spPr>
                          <a:xfrm>
                            <a:off x="0" y="0"/>
                            <a:ext cx="3994785" cy="2160270"/>
                          </a:xfrm>
                          <a:prstGeom prst="rect">
                            <a:avLst/>
                          </a:prstGeom>
                        </pic:spPr>
                      </pic:pic>
                    </a:graphicData>
                  </a:graphic>
                </wp:inline>
              </w:drawing>
            </w:r>
          </w:p>
        </w:tc>
      </w:tr>
      <w:tr w:rsidR="00FC4B63" w:rsidRPr="007F139F" w14:paraId="129F2E55" w14:textId="77777777" w:rsidTr="00F21D5C">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29603178" w14:textId="68A84127" w:rsidR="00FC4B63" w:rsidRPr="00357343" w:rsidRDefault="00FC4B63" w:rsidP="00F21D5C">
            <w:pPr>
              <w:pStyle w:val="Imagenes"/>
              <w:jc w:val="left"/>
              <w:rPr>
                <w:bCs/>
                <w:szCs w:val="20"/>
              </w:rPr>
            </w:pPr>
            <w:r w:rsidRPr="00357343">
              <w:rPr>
                <w:rFonts w:ascii="Calibri" w:hAnsi="Calibri"/>
                <w:bCs/>
                <w:szCs w:val="24"/>
                <w:lang w:val="es-ES" w:eastAsia="es-ES"/>
              </w:rPr>
              <w:t xml:space="preserve">Figura </w:t>
            </w:r>
            <w:r w:rsidRPr="00357343">
              <w:rPr>
                <w:rFonts w:ascii="Calibri" w:hAnsi="Calibri"/>
                <w:bCs/>
                <w:szCs w:val="24"/>
                <w:lang w:val="es-ES" w:eastAsia="es-ES"/>
              </w:rPr>
              <w:fldChar w:fldCharType="begin"/>
            </w:r>
            <w:r w:rsidRPr="00357343">
              <w:rPr>
                <w:rFonts w:ascii="Calibri" w:hAnsi="Calibri"/>
                <w:bCs/>
                <w:szCs w:val="24"/>
                <w:lang w:val="es-ES" w:eastAsia="es-ES"/>
              </w:rPr>
              <w:instrText xml:space="preserve"> SEQ Figura \* ARABIC </w:instrText>
            </w:r>
            <w:r w:rsidRPr="00357343">
              <w:rPr>
                <w:rFonts w:ascii="Calibri" w:hAnsi="Calibri"/>
                <w:bCs/>
                <w:szCs w:val="24"/>
                <w:lang w:val="es-ES" w:eastAsia="es-ES"/>
              </w:rPr>
              <w:fldChar w:fldCharType="separate"/>
            </w:r>
            <w:r>
              <w:rPr>
                <w:rFonts w:ascii="Calibri" w:hAnsi="Calibri"/>
                <w:bCs/>
                <w:noProof/>
                <w:szCs w:val="24"/>
                <w:lang w:val="es-ES" w:eastAsia="es-ES"/>
              </w:rPr>
              <w:t>4</w:t>
            </w:r>
            <w:r w:rsidRPr="00357343">
              <w:rPr>
                <w:rFonts w:ascii="Calibri" w:hAnsi="Calibri"/>
                <w:bCs/>
                <w:szCs w:val="24"/>
                <w:lang w:val="es-ES" w:eastAsia="es-ES"/>
              </w:rPr>
              <w:fldChar w:fldCharType="end"/>
            </w:r>
            <w:r w:rsidRPr="00357343">
              <w:rPr>
                <w:rFonts w:ascii="Calibri" w:hAnsi="Calibri"/>
                <w:bCs/>
                <w:szCs w:val="24"/>
                <w:lang w:val="es-ES" w:eastAsia="es-ES"/>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6A569BFD" w14:textId="77777777" w:rsidR="00FC4B63" w:rsidRPr="007F139F" w:rsidRDefault="00FC4B63" w:rsidP="00F21D5C">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w:t>
            </w:r>
          </w:p>
        </w:tc>
        <w:tc>
          <w:tcPr>
            <w:tcW w:w="2767" w:type="dxa"/>
            <w:tcBorders>
              <w:top w:val="single" w:sz="4" w:space="0" w:color="auto"/>
              <w:left w:val="nil"/>
              <w:bottom w:val="single" w:sz="4" w:space="0" w:color="auto"/>
              <w:right w:val="nil"/>
            </w:tcBorders>
            <w:noWrap/>
            <w:vAlign w:val="center"/>
            <w:hideMark/>
          </w:tcPr>
          <w:p w14:paraId="17AB191F" w14:textId="738E4352" w:rsidR="00FC4B63" w:rsidRPr="00357343" w:rsidRDefault="00FC4B63" w:rsidP="00F21D5C">
            <w:pPr>
              <w:pStyle w:val="Imagenes"/>
              <w:jc w:val="left"/>
              <w:rPr>
                <w:bCs/>
                <w:szCs w:val="20"/>
              </w:rPr>
            </w:pPr>
            <w:r w:rsidRPr="00357343">
              <w:rPr>
                <w:rFonts w:ascii="Calibri" w:hAnsi="Calibri"/>
                <w:bCs/>
                <w:szCs w:val="24"/>
                <w:lang w:val="es-ES" w:eastAsia="es-ES"/>
              </w:rPr>
              <w:t xml:space="preserve">Figura </w:t>
            </w:r>
            <w:r w:rsidRPr="00357343">
              <w:rPr>
                <w:rFonts w:ascii="Calibri" w:hAnsi="Calibri"/>
                <w:bCs/>
                <w:szCs w:val="24"/>
                <w:lang w:val="es-ES" w:eastAsia="es-ES"/>
              </w:rPr>
              <w:fldChar w:fldCharType="begin"/>
            </w:r>
            <w:r w:rsidRPr="00357343">
              <w:rPr>
                <w:rFonts w:ascii="Calibri" w:hAnsi="Calibri"/>
                <w:bCs/>
                <w:szCs w:val="24"/>
                <w:lang w:val="es-ES" w:eastAsia="es-ES"/>
              </w:rPr>
              <w:instrText xml:space="preserve"> SEQ Figura \* ARABIC </w:instrText>
            </w:r>
            <w:r w:rsidRPr="00357343">
              <w:rPr>
                <w:rFonts w:ascii="Calibri" w:hAnsi="Calibri"/>
                <w:bCs/>
                <w:szCs w:val="24"/>
                <w:lang w:val="es-ES" w:eastAsia="es-ES"/>
              </w:rPr>
              <w:fldChar w:fldCharType="separate"/>
            </w:r>
            <w:r>
              <w:rPr>
                <w:rFonts w:ascii="Calibri" w:hAnsi="Calibri"/>
                <w:bCs/>
                <w:noProof/>
                <w:szCs w:val="24"/>
                <w:lang w:val="es-ES" w:eastAsia="es-ES"/>
              </w:rPr>
              <w:t>5</w:t>
            </w:r>
            <w:r w:rsidRPr="00357343">
              <w:rPr>
                <w:rFonts w:ascii="Calibri" w:hAnsi="Calibri"/>
                <w:bCs/>
                <w:szCs w:val="24"/>
                <w:lang w:val="es-ES" w:eastAsia="es-ES"/>
              </w:rPr>
              <w:fldChar w:fldCharType="end"/>
            </w:r>
            <w:r w:rsidRPr="00357343">
              <w:rPr>
                <w:rFonts w:ascii="Calibri" w:hAnsi="Calibri"/>
                <w:bCs/>
                <w:szCs w:val="24"/>
                <w:lang w:val="es-ES" w:eastAsia="es-ES"/>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19EF766F" w14:textId="77777777" w:rsidR="00FC4B63" w:rsidRPr="007F139F" w:rsidRDefault="00FC4B63" w:rsidP="00F21D5C">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w:t>
            </w:r>
          </w:p>
        </w:tc>
      </w:tr>
      <w:tr w:rsidR="00FC4B63" w:rsidRPr="007F139F" w14:paraId="70F587CD" w14:textId="77777777" w:rsidTr="00F21D5C">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tcPr>
          <w:p w14:paraId="7FC13A95" w14:textId="77777777" w:rsidR="00FC4B63" w:rsidRPr="00357343" w:rsidRDefault="00FC4B63" w:rsidP="00F21D5C">
            <w:pPr>
              <w:pStyle w:val="Imagenes"/>
              <w:rPr>
                <w:b w:val="0"/>
                <w:bCs/>
                <w:szCs w:val="20"/>
              </w:rPr>
            </w:pPr>
            <w:r w:rsidRPr="007F139F">
              <w:rPr>
                <w:szCs w:val="20"/>
              </w:rPr>
              <w:t xml:space="preserve">Descripción Medio de Prueba: </w:t>
            </w:r>
            <w:r>
              <w:rPr>
                <w:b w:val="0"/>
                <w:bCs/>
                <w:szCs w:val="20"/>
              </w:rPr>
              <w:t>Medio de verificación remitido por el titular en presentación de fecha 30-04-2020, que corresponde a un ejemplo del Reporte de Reclamos implementado para la comunidad, asociado a olores y otras externalidades negativas.</w:t>
            </w:r>
          </w:p>
        </w:tc>
        <w:tc>
          <w:tcPr>
            <w:tcW w:w="6762" w:type="dxa"/>
            <w:gridSpan w:val="2"/>
            <w:tcBorders>
              <w:top w:val="single" w:sz="4" w:space="0" w:color="auto"/>
              <w:left w:val="nil"/>
              <w:bottom w:val="single" w:sz="4" w:space="0" w:color="auto"/>
              <w:right w:val="single" w:sz="4" w:space="0" w:color="000000"/>
            </w:tcBorders>
            <w:noWrap/>
            <w:hideMark/>
          </w:tcPr>
          <w:p w14:paraId="32F15FD0" w14:textId="77777777" w:rsidR="00FC4B63" w:rsidRPr="007F139F" w:rsidRDefault="00FC4B63" w:rsidP="00F21D5C">
            <w:pPr>
              <w:pStyle w:val="Imagenes"/>
              <w:rPr>
                <w:rFonts w:eastAsia="Times New Roman"/>
                <w:bCs/>
                <w:color w:val="000000"/>
                <w:szCs w:val="20"/>
              </w:rPr>
            </w:pPr>
            <w:r w:rsidRPr="007F139F">
              <w:rPr>
                <w:rFonts w:eastAsia="Times New Roman"/>
                <w:bCs/>
                <w:color w:val="000000"/>
                <w:szCs w:val="20"/>
              </w:rPr>
              <w:t xml:space="preserve">Descripción Medio de Prueba: </w:t>
            </w:r>
            <w:r>
              <w:rPr>
                <w:b w:val="0"/>
                <w:bCs/>
                <w:szCs w:val="20"/>
              </w:rPr>
              <w:t xml:space="preserve"> Medio de verificación remitido por el titular en presentación de fecha 30-04-2020, que corresponde a un reclamo asociado a olores vía WhatsApp, implementado como vía de ingreso de reclamos por parte de la comunidad.</w:t>
            </w:r>
          </w:p>
        </w:tc>
      </w:tr>
      <w:tr w:rsidR="00FC4B63" w:rsidRPr="007F139F" w14:paraId="613F6983" w14:textId="77777777" w:rsidTr="00F21D5C">
        <w:trPr>
          <w:trHeight w:hRule="exact" w:val="3713"/>
        </w:trPr>
        <w:tc>
          <w:tcPr>
            <w:tcW w:w="6800" w:type="dxa"/>
            <w:gridSpan w:val="2"/>
            <w:tcBorders>
              <w:top w:val="single" w:sz="4" w:space="0" w:color="auto"/>
              <w:left w:val="single" w:sz="4" w:space="0" w:color="auto"/>
              <w:bottom w:val="nil"/>
              <w:right w:val="single" w:sz="4" w:space="0" w:color="auto"/>
            </w:tcBorders>
            <w:noWrap/>
            <w:vAlign w:val="center"/>
            <w:hideMark/>
          </w:tcPr>
          <w:p w14:paraId="1667AA21" w14:textId="77777777" w:rsidR="00FC4B63" w:rsidRPr="007F139F" w:rsidRDefault="00FC4B63" w:rsidP="00F21D5C">
            <w:pPr>
              <w:spacing w:after="0"/>
              <w:jc w:val="center"/>
              <w:rPr>
                <w:rFonts w:eastAsia="Times New Roman"/>
                <w:color w:val="000000"/>
                <w:sz w:val="18"/>
                <w:szCs w:val="20"/>
              </w:rPr>
            </w:pPr>
            <w:r>
              <w:rPr>
                <w:noProof/>
              </w:rPr>
              <w:drawing>
                <wp:inline distT="0" distB="0" distL="0" distR="0" wp14:anchorId="0EB4249C" wp14:editId="36C8D0D2">
                  <wp:extent cx="2865351" cy="232853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BEBA8EAE-BF5A-486C-A8C5-ECC9F3942E4B}">
                                <a14:imgProps xmlns:a14="http://schemas.microsoft.com/office/drawing/2010/main">
                                  <a14:imgLayer r:embed="rId39">
                                    <a14:imgEffect>
                                      <a14:sharpenSoften amount="50000"/>
                                    </a14:imgEffect>
                                    <a14:imgEffect>
                                      <a14:brightnessContrast bright="-20000" contrast="20000"/>
                                    </a14:imgEffect>
                                  </a14:imgLayer>
                                </a14:imgProps>
                              </a:ext>
                            </a:extLst>
                          </a:blip>
                          <a:stretch>
                            <a:fillRect/>
                          </a:stretch>
                        </pic:blipFill>
                        <pic:spPr>
                          <a:xfrm>
                            <a:off x="0" y="0"/>
                            <a:ext cx="2872788" cy="2334574"/>
                          </a:xfrm>
                          <a:prstGeom prst="rect">
                            <a:avLst/>
                          </a:prstGeom>
                        </pic:spPr>
                      </pic:pic>
                    </a:graphicData>
                  </a:graphic>
                </wp:inline>
              </w:drawing>
            </w:r>
          </w:p>
          <w:p w14:paraId="21F661C6" w14:textId="77777777" w:rsidR="00FC4B63" w:rsidRPr="007F139F" w:rsidRDefault="00FC4B63" w:rsidP="00F21D5C">
            <w:pPr>
              <w:spacing w:after="0"/>
              <w:jc w:val="center"/>
              <w:rPr>
                <w:rFonts w:eastAsia="Times New Roman"/>
                <w:color w:val="000000"/>
                <w:sz w:val="18"/>
                <w:szCs w:val="20"/>
              </w:rPr>
            </w:pPr>
          </w:p>
          <w:p w14:paraId="04119BBC" w14:textId="77777777" w:rsidR="00FC4B63" w:rsidRPr="007F139F" w:rsidRDefault="00FC4B63" w:rsidP="00F21D5C">
            <w:pPr>
              <w:spacing w:after="0"/>
              <w:jc w:val="center"/>
              <w:rPr>
                <w:rFonts w:eastAsia="Times New Roman"/>
                <w:color w:val="000000"/>
                <w:sz w:val="18"/>
                <w:szCs w:val="20"/>
              </w:rPr>
            </w:pPr>
          </w:p>
        </w:tc>
        <w:tc>
          <w:tcPr>
            <w:tcW w:w="6762" w:type="dxa"/>
            <w:gridSpan w:val="2"/>
            <w:tcBorders>
              <w:top w:val="single" w:sz="4" w:space="0" w:color="auto"/>
              <w:left w:val="single" w:sz="4" w:space="0" w:color="auto"/>
              <w:bottom w:val="nil"/>
              <w:right w:val="single" w:sz="4" w:space="0" w:color="auto"/>
            </w:tcBorders>
            <w:noWrap/>
            <w:vAlign w:val="center"/>
            <w:hideMark/>
          </w:tcPr>
          <w:p w14:paraId="3290349E" w14:textId="77777777" w:rsidR="00FC4B63" w:rsidRPr="007F139F" w:rsidRDefault="00FC4B63" w:rsidP="00F21D5C">
            <w:pPr>
              <w:spacing w:after="0"/>
              <w:jc w:val="center"/>
              <w:rPr>
                <w:rFonts w:eastAsia="Times New Roman"/>
                <w:color w:val="000000"/>
                <w:sz w:val="18"/>
                <w:szCs w:val="20"/>
              </w:rPr>
            </w:pPr>
            <w:r>
              <w:rPr>
                <w:noProof/>
              </w:rPr>
              <w:drawing>
                <wp:inline distT="0" distB="0" distL="0" distR="0" wp14:anchorId="371EB781" wp14:editId="50FFEB0B">
                  <wp:extent cx="2822713" cy="2296067"/>
                  <wp:effectExtent l="0" t="0" r="0"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BEBA8EAE-BF5A-486C-A8C5-ECC9F3942E4B}">
                                <a14:imgProps xmlns:a14="http://schemas.microsoft.com/office/drawing/2010/main">
                                  <a14:imgLayer r:embed="rId41">
                                    <a14:imgEffect>
                                      <a14:sharpenSoften amount="50000"/>
                                    </a14:imgEffect>
                                    <a14:imgEffect>
                                      <a14:brightnessContrast bright="-20000" contrast="40000"/>
                                    </a14:imgEffect>
                                  </a14:imgLayer>
                                </a14:imgProps>
                              </a:ext>
                            </a:extLst>
                          </a:blip>
                          <a:stretch>
                            <a:fillRect/>
                          </a:stretch>
                        </pic:blipFill>
                        <pic:spPr>
                          <a:xfrm>
                            <a:off x="0" y="0"/>
                            <a:ext cx="2852016" cy="2319903"/>
                          </a:xfrm>
                          <a:prstGeom prst="rect">
                            <a:avLst/>
                          </a:prstGeom>
                        </pic:spPr>
                      </pic:pic>
                    </a:graphicData>
                  </a:graphic>
                </wp:inline>
              </w:drawing>
            </w:r>
          </w:p>
        </w:tc>
      </w:tr>
      <w:tr w:rsidR="00FC4B63" w:rsidRPr="007F139F" w14:paraId="571905A1" w14:textId="77777777" w:rsidTr="00F21D5C">
        <w:trPr>
          <w:trHeight w:hRule="exact" w:val="227"/>
        </w:trPr>
        <w:tc>
          <w:tcPr>
            <w:tcW w:w="2802" w:type="dxa"/>
            <w:tcBorders>
              <w:top w:val="single" w:sz="4" w:space="0" w:color="auto"/>
              <w:left w:val="single" w:sz="4" w:space="0" w:color="auto"/>
              <w:bottom w:val="single" w:sz="4" w:space="0" w:color="auto"/>
              <w:right w:val="nil"/>
            </w:tcBorders>
            <w:noWrap/>
            <w:vAlign w:val="center"/>
            <w:hideMark/>
          </w:tcPr>
          <w:p w14:paraId="58BFB7CE" w14:textId="2328BF65" w:rsidR="00FC4B63" w:rsidRPr="007F139F" w:rsidRDefault="00FC4B63" w:rsidP="00F21D5C">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Pr>
                <w:noProof/>
                <w:szCs w:val="20"/>
              </w:rPr>
              <w:t>1</w:t>
            </w:r>
            <w:r w:rsidRPr="007F139F">
              <w:rPr>
                <w:b w:val="0"/>
                <w:noProof/>
                <w:szCs w:val="20"/>
              </w:rPr>
              <w:fldChar w:fldCharType="end"/>
            </w:r>
            <w:r w:rsidRPr="007F139F">
              <w:rPr>
                <w:szCs w:val="20"/>
              </w:rPr>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4DFB4548" w14:textId="77777777" w:rsidR="00FC4B63" w:rsidRPr="007F139F" w:rsidRDefault="00FC4B63" w:rsidP="00F21D5C">
            <w:pPr>
              <w:spacing w:after="0"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w:t>
            </w:r>
          </w:p>
        </w:tc>
        <w:tc>
          <w:tcPr>
            <w:tcW w:w="2767" w:type="dxa"/>
            <w:tcBorders>
              <w:top w:val="single" w:sz="4" w:space="0" w:color="auto"/>
              <w:left w:val="nil"/>
              <w:bottom w:val="single" w:sz="4" w:space="0" w:color="auto"/>
              <w:right w:val="nil"/>
            </w:tcBorders>
            <w:noWrap/>
            <w:vAlign w:val="center"/>
            <w:hideMark/>
          </w:tcPr>
          <w:p w14:paraId="3B9DC721" w14:textId="7850D575" w:rsidR="00FC4B63" w:rsidRPr="007F139F" w:rsidRDefault="00FC4B63" w:rsidP="00F21D5C">
            <w:pPr>
              <w:pStyle w:val="Imagenes"/>
              <w:jc w:val="left"/>
              <w:rPr>
                <w:b w:val="0"/>
                <w:szCs w:val="20"/>
              </w:rPr>
            </w:pPr>
            <w:r w:rsidRPr="007F139F">
              <w:rPr>
                <w:szCs w:val="20"/>
              </w:rPr>
              <w:t xml:space="preserve">Fotografía </w:t>
            </w:r>
            <w:r w:rsidRPr="007F139F">
              <w:rPr>
                <w:b w:val="0"/>
                <w:noProof/>
                <w:szCs w:val="20"/>
              </w:rPr>
              <w:fldChar w:fldCharType="begin"/>
            </w:r>
            <w:r w:rsidRPr="007F139F">
              <w:rPr>
                <w:noProof/>
                <w:szCs w:val="20"/>
              </w:rPr>
              <w:instrText xml:space="preserve"> SEQ Fotografía \* ARABIC </w:instrText>
            </w:r>
            <w:r w:rsidRPr="007F139F">
              <w:rPr>
                <w:b w:val="0"/>
                <w:noProof/>
                <w:szCs w:val="20"/>
              </w:rPr>
              <w:fldChar w:fldCharType="separate"/>
            </w:r>
            <w:r>
              <w:rPr>
                <w:noProof/>
                <w:szCs w:val="20"/>
              </w:rPr>
              <w:t>2</w:t>
            </w:r>
            <w:r w:rsidRPr="007F139F">
              <w:rPr>
                <w:b w:val="0"/>
                <w:noProof/>
                <w:szCs w:val="20"/>
              </w:rPr>
              <w:fldChar w:fldCharType="end"/>
            </w:r>
            <w:r w:rsidRPr="007F139F">
              <w:rPr>
                <w:szCs w:val="20"/>
              </w:rPr>
              <w:t>.</w:t>
            </w:r>
          </w:p>
        </w:tc>
        <w:tc>
          <w:tcPr>
            <w:tcW w:w="3995" w:type="dxa"/>
            <w:tcBorders>
              <w:top w:val="single" w:sz="4" w:space="0" w:color="auto"/>
              <w:left w:val="single" w:sz="4" w:space="0" w:color="auto"/>
              <w:bottom w:val="single" w:sz="4" w:space="0" w:color="auto"/>
              <w:right w:val="single" w:sz="4" w:space="0" w:color="000000"/>
            </w:tcBorders>
            <w:noWrap/>
            <w:vAlign w:val="center"/>
            <w:hideMark/>
          </w:tcPr>
          <w:p w14:paraId="2EED0D03" w14:textId="77777777" w:rsidR="00FC4B63" w:rsidRPr="007F139F" w:rsidRDefault="00FC4B63" w:rsidP="00F21D5C">
            <w:pPr>
              <w:spacing w:after="100" w:afterAutospacing="1" w:line="180" w:lineRule="atLeast"/>
              <w:contextualSpacing/>
              <w:rPr>
                <w:rFonts w:eastAsia="Times New Roman"/>
                <w:b/>
                <w:color w:val="000000"/>
                <w:sz w:val="18"/>
                <w:szCs w:val="20"/>
              </w:rPr>
            </w:pPr>
            <w:r w:rsidRPr="007F139F">
              <w:rPr>
                <w:rFonts w:eastAsia="Times New Roman"/>
                <w:b/>
                <w:color w:val="000000"/>
                <w:sz w:val="18"/>
                <w:szCs w:val="20"/>
              </w:rPr>
              <w:t>Fecha</w:t>
            </w:r>
            <w:r w:rsidRPr="007F139F">
              <w:rPr>
                <w:rFonts w:eastAsia="Times New Roman"/>
                <w:b/>
                <w:color w:val="000000" w:themeColor="text1"/>
                <w:sz w:val="18"/>
                <w:szCs w:val="20"/>
              </w:rPr>
              <w:t xml:space="preserve">: </w:t>
            </w:r>
            <w:r>
              <w:rPr>
                <w:rFonts w:eastAsia="Times New Roman"/>
                <w:b/>
                <w:color w:val="000000" w:themeColor="text1"/>
                <w:sz w:val="18"/>
                <w:szCs w:val="20"/>
              </w:rPr>
              <w:t>-</w:t>
            </w:r>
          </w:p>
        </w:tc>
      </w:tr>
      <w:tr w:rsidR="00FC4B63" w:rsidRPr="007F139F" w14:paraId="323F799A" w14:textId="77777777" w:rsidTr="00F21D5C">
        <w:trPr>
          <w:trHeight w:hRule="exact" w:val="737"/>
        </w:trPr>
        <w:tc>
          <w:tcPr>
            <w:tcW w:w="6800" w:type="dxa"/>
            <w:gridSpan w:val="2"/>
            <w:tcBorders>
              <w:top w:val="single" w:sz="4" w:space="0" w:color="auto"/>
              <w:left w:val="single" w:sz="4" w:space="0" w:color="auto"/>
              <w:bottom w:val="single" w:sz="4" w:space="0" w:color="auto"/>
              <w:right w:val="single" w:sz="4" w:space="0" w:color="000000"/>
            </w:tcBorders>
            <w:noWrap/>
            <w:vAlign w:val="center"/>
          </w:tcPr>
          <w:p w14:paraId="75F9CDA6" w14:textId="6951C015" w:rsidR="00FC4B63" w:rsidRPr="007F139F" w:rsidRDefault="00FC4B63" w:rsidP="00F21D5C">
            <w:pPr>
              <w:pStyle w:val="Imagenes"/>
              <w:rPr>
                <w:b w:val="0"/>
                <w:bCs/>
                <w:szCs w:val="20"/>
              </w:rPr>
            </w:pPr>
            <w:r w:rsidRPr="007F139F">
              <w:rPr>
                <w:szCs w:val="20"/>
              </w:rPr>
              <w:t xml:space="preserve">Descripción Medio de Prueba: </w:t>
            </w:r>
            <w:r w:rsidRPr="007F139F">
              <w:rPr>
                <w:b w:val="0"/>
                <w:bCs/>
                <w:szCs w:val="20"/>
              </w:rPr>
              <w:t xml:space="preserve"> </w:t>
            </w:r>
            <w:r>
              <w:rPr>
                <w:b w:val="0"/>
                <w:bCs/>
                <w:szCs w:val="20"/>
              </w:rPr>
              <w:t xml:space="preserve"> Medio de verificación remitido por el titular en presentación de fecha 30-04-2020, que corresponde a una fotografía de una actividad de mejora </w:t>
            </w:r>
            <w:proofErr w:type="spellStart"/>
            <w:r w:rsidR="006F6BA2">
              <w:rPr>
                <w:b w:val="0"/>
                <w:bCs/>
                <w:szCs w:val="20"/>
              </w:rPr>
              <w:t>continúa</w:t>
            </w:r>
            <w:proofErr w:type="spellEnd"/>
            <w:r>
              <w:rPr>
                <w:b w:val="0"/>
                <w:bCs/>
                <w:szCs w:val="20"/>
              </w:rPr>
              <w:t xml:space="preserve"> llevada a cabo por el titular de la unidad fiscalizable junto a comunidad y autoridades.</w:t>
            </w:r>
          </w:p>
          <w:p w14:paraId="0B53432F" w14:textId="77777777" w:rsidR="00FC4B63" w:rsidRPr="007F139F" w:rsidRDefault="00FC4B63" w:rsidP="00F21D5C">
            <w:pPr>
              <w:spacing w:after="0"/>
              <w:rPr>
                <w:rFonts w:eastAsia="Times New Roman"/>
                <w:b/>
                <w:color w:val="000000"/>
                <w:sz w:val="18"/>
                <w:szCs w:val="20"/>
              </w:rPr>
            </w:pPr>
          </w:p>
          <w:p w14:paraId="14450884" w14:textId="77777777" w:rsidR="00FC4B63" w:rsidRPr="007F139F" w:rsidRDefault="00FC4B63" w:rsidP="00F21D5C">
            <w:pPr>
              <w:spacing w:after="0"/>
              <w:rPr>
                <w:rFonts w:eastAsia="Times New Roman"/>
                <w:b/>
                <w:color w:val="000000"/>
                <w:sz w:val="18"/>
                <w:szCs w:val="20"/>
              </w:rPr>
            </w:pPr>
          </w:p>
          <w:p w14:paraId="37646A66" w14:textId="77777777" w:rsidR="00FC4B63" w:rsidRPr="007F139F" w:rsidRDefault="00FC4B63" w:rsidP="00F21D5C">
            <w:pPr>
              <w:spacing w:after="0"/>
              <w:rPr>
                <w:rFonts w:eastAsia="Times New Roman"/>
                <w:b/>
                <w:color w:val="000000"/>
                <w:sz w:val="18"/>
                <w:szCs w:val="20"/>
              </w:rPr>
            </w:pPr>
          </w:p>
          <w:p w14:paraId="2252989C" w14:textId="77777777" w:rsidR="00FC4B63" w:rsidRPr="007F139F" w:rsidRDefault="00FC4B63" w:rsidP="00F21D5C">
            <w:pPr>
              <w:spacing w:after="0"/>
              <w:rPr>
                <w:rFonts w:eastAsia="Times New Roman"/>
                <w:b/>
                <w:color w:val="000000"/>
                <w:sz w:val="18"/>
                <w:szCs w:val="20"/>
              </w:rPr>
            </w:pPr>
          </w:p>
          <w:p w14:paraId="55B54C12" w14:textId="77777777" w:rsidR="00FC4B63" w:rsidRPr="007F139F" w:rsidRDefault="00FC4B63" w:rsidP="00F21D5C">
            <w:pPr>
              <w:spacing w:after="0"/>
              <w:rPr>
                <w:rFonts w:eastAsia="Times New Roman"/>
                <w:b/>
                <w:color w:val="000000"/>
                <w:sz w:val="18"/>
                <w:szCs w:val="20"/>
              </w:rPr>
            </w:pPr>
          </w:p>
          <w:p w14:paraId="27343F9C" w14:textId="77777777" w:rsidR="00FC4B63" w:rsidRPr="007F139F" w:rsidRDefault="00FC4B63" w:rsidP="00F21D5C">
            <w:pPr>
              <w:spacing w:after="0"/>
              <w:rPr>
                <w:rFonts w:eastAsia="Times New Roman"/>
                <w:b/>
                <w:color w:val="000000"/>
                <w:sz w:val="18"/>
                <w:szCs w:val="20"/>
              </w:rPr>
            </w:pPr>
          </w:p>
          <w:p w14:paraId="1A78FAD2" w14:textId="77777777" w:rsidR="00FC4B63" w:rsidRPr="007F139F" w:rsidRDefault="00FC4B63" w:rsidP="00F21D5C">
            <w:pPr>
              <w:spacing w:after="0"/>
              <w:rPr>
                <w:rFonts w:eastAsia="Times New Roman"/>
                <w:b/>
                <w:color w:val="000000"/>
                <w:sz w:val="18"/>
                <w:szCs w:val="20"/>
              </w:rPr>
            </w:pPr>
          </w:p>
          <w:p w14:paraId="2E3B1824" w14:textId="77777777" w:rsidR="00FC4B63" w:rsidRPr="007F139F" w:rsidRDefault="00FC4B63" w:rsidP="00F21D5C">
            <w:pPr>
              <w:spacing w:after="0"/>
              <w:rPr>
                <w:rFonts w:eastAsia="Times New Roman"/>
                <w:b/>
                <w:color w:val="000000"/>
                <w:sz w:val="18"/>
                <w:szCs w:val="20"/>
              </w:rPr>
            </w:pPr>
          </w:p>
          <w:p w14:paraId="2C19EC5B" w14:textId="77777777" w:rsidR="00FC4B63" w:rsidRPr="007F139F" w:rsidRDefault="00FC4B63" w:rsidP="00F21D5C">
            <w:pPr>
              <w:spacing w:after="0"/>
              <w:rPr>
                <w:rFonts w:eastAsia="Times New Roman"/>
                <w:b/>
                <w:color w:val="000000"/>
                <w:sz w:val="18"/>
                <w:szCs w:val="20"/>
              </w:rPr>
            </w:pPr>
          </w:p>
        </w:tc>
        <w:tc>
          <w:tcPr>
            <w:tcW w:w="6762" w:type="dxa"/>
            <w:gridSpan w:val="2"/>
            <w:tcBorders>
              <w:top w:val="single" w:sz="4" w:space="0" w:color="auto"/>
              <w:left w:val="nil"/>
              <w:bottom w:val="single" w:sz="4" w:space="0" w:color="auto"/>
              <w:right w:val="single" w:sz="4" w:space="0" w:color="000000"/>
            </w:tcBorders>
            <w:noWrap/>
            <w:hideMark/>
          </w:tcPr>
          <w:p w14:paraId="798D1946" w14:textId="77777777" w:rsidR="00FC4B63" w:rsidRPr="007F139F" w:rsidRDefault="00FC4B63" w:rsidP="00F21D5C">
            <w:pPr>
              <w:pStyle w:val="Imagenes"/>
              <w:rPr>
                <w:szCs w:val="20"/>
              </w:rPr>
            </w:pPr>
            <w:r w:rsidRPr="007F139F">
              <w:rPr>
                <w:rFonts w:eastAsia="Times New Roman"/>
                <w:color w:val="000000"/>
                <w:szCs w:val="20"/>
              </w:rPr>
              <w:t>Descripción Medio de Prueba:</w:t>
            </w:r>
            <w:r>
              <w:rPr>
                <w:rFonts w:eastAsia="Times New Roman"/>
                <w:color w:val="000000"/>
                <w:szCs w:val="20"/>
              </w:rPr>
              <w:t xml:space="preserve"> </w:t>
            </w:r>
            <w:r>
              <w:rPr>
                <w:b w:val="0"/>
                <w:bCs/>
                <w:szCs w:val="20"/>
              </w:rPr>
              <w:t xml:space="preserve"> Medio de verificación remitido por el titular en presentación de fecha 30-04-2020, que corresponde a una actividad desarrollada para la comunidad cercana a la instalación, en la unidad fiscalizable.</w:t>
            </w:r>
          </w:p>
          <w:p w14:paraId="350F97CE" w14:textId="77777777" w:rsidR="00FC4B63" w:rsidRPr="007F139F" w:rsidRDefault="00FC4B63" w:rsidP="00F21D5C">
            <w:pPr>
              <w:pStyle w:val="Imagenes"/>
              <w:rPr>
                <w:b w:val="0"/>
                <w:bCs/>
                <w:szCs w:val="20"/>
              </w:rPr>
            </w:pPr>
            <w:r w:rsidRPr="007F139F">
              <w:rPr>
                <w:szCs w:val="20"/>
              </w:rPr>
              <w:t xml:space="preserve"> </w:t>
            </w:r>
          </w:p>
        </w:tc>
      </w:tr>
    </w:tbl>
    <w:tbl>
      <w:tblPr>
        <w:tblStyle w:val="Tablaconcuadrcula"/>
        <w:tblW w:w="5001" w:type="pct"/>
        <w:tblLook w:val="04A0" w:firstRow="1" w:lastRow="0" w:firstColumn="1" w:lastColumn="0" w:noHBand="0" w:noVBand="1"/>
      </w:tblPr>
      <w:tblGrid>
        <w:gridCol w:w="3768"/>
        <w:gridCol w:w="9797"/>
      </w:tblGrid>
      <w:tr w:rsidR="00FC4B63" w:rsidRPr="008C2149" w14:paraId="54A43F6A" w14:textId="77777777" w:rsidTr="00F21D5C">
        <w:trPr>
          <w:trHeight w:hRule="exact" w:val="255"/>
        </w:trPr>
        <w:tc>
          <w:tcPr>
            <w:tcW w:w="1389" w:type="pct"/>
          </w:tcPr>
          <w:p w14:paraId="4828D286" w14:textId="3CD8B55D" w:rsidR="00FC4B63" w:rsidRPr="00C554AA" w:rsidRDefault="00FC4B63" w:rsidP="00F21D5C">
            <w:pPr>
              <w:rPr>
                <w:b/>
                <w:bCs/>
                <w:lang w:val="es-CL"/>
              </w:rPr>
            </w:pPr>
            <w:r w:rsidRPr="00C554AA">
              <w:rPr>
                <w:b/>
                <w:bCs/>
              </w:rPr>
              <w:lastRenderedPageBreak/>
              <w:t xml:space="preserve">Número de hecho constatado </w:t>
            </w:r>
            <w:r w:rsidRPr="00C554AA">
              <w:rPr>
                <w:b/>
                <w:bCs/>
              </w:rPr>
              <w:fldChar w:fldCharType="begin"/>
            </w:r>
            <w:r w:rsidRPr="00C554AA">
              <w:rPr>
                <w:b/>
                <w:bCs/>
              </w:rPr>
              <w:instrText xml:space="preserve"> SEQ Número_de_hecho_constatado \* ARABIC </w:instrText>
            </w:r>
            <w:r w:rsidRPr="00C554AA">
              <w:rPr>
                <w:b/>
                <w:bCs/>
              </w:rPr>
              <w:fldChar w:fldCharType="separate"/>
            </w:r>
            <w:r>
              <w:rPr>
                <w:b/>
                <w:bCs/>
                <w:noProof/>
              </w:rPr>
              <w:t>4</w:t>
            </w:r>
            <w:r w:rsidRPr="00C554AA">
              <w:rPr>
                <w:b/>
                <w:bCs/>
              </w:rPr>
              <w:fldChar w:fldCharType="end"/>
            </w:r>
            <w:r>
              <w:rPr>
                <w:b/>
                <w:bCs/>
              </w:rPr>
              <w:t>.</w:t>
            </w:r>
          </w:p>
        </w:tc>
        <w:tc>
          <w:tcPr>
            <w:tcW w:w="3611" w:type="pct"/>
          </w:tcPr>
          <w:p w14:paraId="612146C1" w14:textId="77777777" w:rsidR="00FC4B63" w:rsidRPr="008C2149" w:rsidRDefault="00FC4B63" w:rsidP="00F21D5C">
            <w:r w:rsidRPr="008C2149">
              <w:rPr>
                <w:rFonts w:eastAsia="Times New Roman"/>
                <w:b/>
                <w:bCs/>
                <w:color w:val="000000"/>
                <w:lang w:eastAsia="es-CL"/>
              </w:rPr>
              <w:t>Estación N</w:t>
            </w:r>
            <w:r w:rsidRPr="001362D4">
              <w:rPr>
                <w:rFonts w:eastAsia="Times New Roman"/>
                <w:b/>
                <w:bCs/>
                <w:color w:val="000000"/>
                <w:lang w:eastAsia="es-CL"/>
              </w:rPr>
              <w:t>°:</w:t>
            </w:r>
            <w:r>
              <w:rPr>
                <w:rFonts w:eastAsia="Times New Roman"/>
                <w:b/>
                <w:bCs/>
                <w:color w:val="000000"/>
                <w:lang w:eastAsia="es-CL"/>
              </w:rPr>
              <w:t xml:space="preserve"> No aplica</w:t>
            </w:r>
          </w:p>
        </w:tc>
      </w:tr>
      <w:tr w:rsidR="00FC4B63" w:rsidRPr="008C2149" w14:paraId="00B0CE65" w14:textId="77777777" w:rsidTr="00FC4B63">
        <w:trPr>
          <w:trHeight w:val="291"/>
        </w:trPr>
        <w:tc>
          <w:tcPr>
            <w:tcW w:w="5000" w:type="pct"/>
            <w:gridSpan w:val="2"/>
          </w:tcPr>
          <w:p w14:paraId="743DC4B8" w14:textId="3B0E8C6A" w:rsidR="00FC4B63" w:rsidRPr="00FC4B63" w:rsidRDefault="00FC4B63" w:rsidP="00F21D5C">
            <w:r>
              <w:rPr>
                <w:b/>
              </w:rPr>
              <w:t>Documentación revisada</w:t>
            </w:r>
            <w:r w:rsidRPr="008C2149">
              <w:rPr>
                <w:b/>
              </w:rPr>
              <w:t xml:space="preserve">: </w:t>
            </w:r>
            <w:r>
              <w:rPr>
                <w:bCs/>
              </w:rPr>
              <w:t xml:space="preserve">Documento N.° </w:t>
            </w:r>
            <w:r w:rsidR="007C4D56">
              <w:rPr>
                <w:bCs/>
              </w:rPr>
              <w:t xml:space="preserve">3 y 4 - </w:t>
            </w:r>
            <w:r>
              <w:rPr>
                <w:bCs/>
              </w:rPr>
              <w:t>Punto 4.3.1.</w:t>
            </w:r>
          </w:p>
        </w:tc>
      </w:tr>
      <w:tr w:rsidR="00FC4B63" w:rsidRPr="008C2149" w14:paraId="06596D78" w14:textId="77777777" w:rsidTr="00F21D5C">
        <w:trPr>
          <w:trHeight w:val="627"/>
        </w:trPr>
        <w:tc>
          <w:tcPr>
            <w:tcW w:w="5000" w:type="pct"/>
            <w:gridSpan w:val="2"/>
          </w:tcPr>
          <w:p w14:paraId="19EA9C6F" w14:textId="77777777" w:rsidR="00FC4B63" w:rsidRDefault="00FC4B63" w:rsidP="00F21D5C">
            <w:pPr>
              <w:rPr>
                <w:b/>
              </w:rPr>
            </w:pPr>
            <w:r>
              <w:rPr>
                <w:b/>
              </w:rPr>
              <w:t>Exigencia(s):</w:t>
            </w:r>
          </w:p>
          <w:p w14:paraId="26B62307" w14:textId="33FA3A16" w:rsidR="00947C1D" w:rsidRDefault="00947C1D" w:rsidP="00F21D5C">
            <w:pPr>
              <w:rPr>
                <w:b/>
                <w:lang w:val="es-CL"/>
              </w:rPr>
            </w:pPr>
            <w:r w:rsidRPr="00947C1D">
              <w:rPr>
                <w:b/>
                <w:lang w:val="es-CL"/>
              </w:rPr>
              <w:t xml:space="preserve">Considerando N.° 5.3.1.1. </w:t>
            </w:r>
          </w:p>
          <w:p w14:paraId="6325D75B" w14:textId="0B820DF9" w:rsidR="00947C1D" w:rsidRDefault="00947C1D" w:rsidP="00947C1D">
            <w:pPr>
              <w:pStyle w:val="TEXTRCA"/>
              <w:rPr>
                <w:lang w:val="es-CL"/>
              </w:rPr>
            </w:pPr>
            <w:r w:rsidRPr="00947C1D">
              <w:rPr>
                <w:lang w:val="es-CL"/>
              </w:rPr>
              <w:t xml:space="preserve">En el caso del estudio se puede apreciar que bajo las condiciones actuales de dispersión y sin considerar sistemas de mitigación, se alcanzan valores la sobre normativa de referencia en 6 receptores discretos (ver Tabla 2 del Anexo 1 del Adenda 3) de los cuales 4 corresponden a receptores en áreas rurales, uno es una casa sin moradores y el peaje al cual se considera como un área industrial. </w:t>
            </w:r>
            <w:r w:rsidRPr="009D18FB">
              <w:rPr>
                <w:b/>
                <w:bCs/>
                <w:lang w:val="es-CL"/>
              </w:rPr>
              <w:t>Los niveles en que se supera no es más de un 4% sobre las horas año</w:t>
            </w:r>
            <w:r w:rsidRPr="00947C1D">
              <w:rPr>
                <w:lang w:val="es-CL"/>
              </w:rPr>
              <w:t>. En el caso de la situación con proyecto se registran 5 puntos en que se sobrepasa el valor de referencia, el que presenta el máximo valor corresponde a una casa sin moradores, en promedio el valor en que se supera la referencia es de 2 puntos porcentuales. De acuerdo a los resultados obtenidos en el Estudio, se recomienda al titular: Elaborar un Plan de Gestión de Olores para implementar medidas de mitigación. En este caso ECOMAULE, implementará lo siguiente:</w:t>
            </w:r>
          </w:p>
          <w:p w14:paraId="175ECB8C" w14:textId="77777777" w:rsidR="00947C1D" w:rsidRPr="00947C1D" w:rsidRDefault="00947C1D" w:rsidP="00947C1D">
            <w:pPr>
              <w:pStyle w:val="TEXTRCA"/>
              <w:rPr>
                <w:lang w:val="es-CL"/>
              </w:rPr>
            </w:pPr>
          </w:p>
          <w:p w14:paraId="673E0CAD" w14:textId="2AB37547" w:rsidR="00947C1D" w:rsidRDefault="00947C1D" w:rsidP="00947C1D">
            <w:pPr>
              <w:pStyle w:val="TEXTRCA"/>
              <w:rPr>
                <w:lang w:val="es-CL"/>
              </w:rPr>
            </w:pPr>
            <w:r w:rsidRPr="00947C1D">
              <w:rPr>
                <w:lang w:val="es-CL"/>
              </w:rPr>
              <w:t xml:space="preserve">1. Se renovará la maquinaria para realizar el compostaje, la metodología de trabajo y el destino final de los lodos compostados, estas medidas son tendientes a actuar sobre las fuentes de emisiones. </w:t>
            </w:r>
          </w:p>
          <w:p w14:paraId="41A70035" w14:textId="77777777" w:rsidR="00947C1D" w:rsidRPr="00947C1D" w:rsidRDefault="00947C1D" w:rsidP="00947C1D">
            <w:pPr>
              <w:pStyle w:val="TEXTRCA"/>
              <w:rPr>
                <w:lang w:val="es-CL"/>
              </w:rPr>
            </w:pPr>
          </w:p>
          <w:p w14:paraId="52793857" w14:textId="1A9929AD" w:rsidR="00947C1D" w:rsidRDefault="00947C1D" w:rsidP="00947C1D">
            <w:pPr>
              <w:pStyle w:val="TEXTRCA"/>
              <w:rPr>
                <w:lang w:val="es-CL"/>
              </w:rPr>
            </w:pPr>
            <w:r w:rsidRPr="00947C1D">
              <w:rPr>
                <w:lang w:val="es-CL"/>
              </w:rPr>
              <w:t xml:space="preserve">2. El cambio en el equipo de volteo para lograr un aumento en la eficiencia de la operación en la aireación del material, esto genera mejores condiciones de compostaje, disminuyendo los tiempos de proceso, la generación de olores y moscas. Se ha incorporado mayor cantidad de maquinaria en el proceso de distribución de materiales dentro de la cancha y la maquinaria para cargarlo y descargarlo, medidas tendientes a minimizar los tipos de exposición de los materiales frescos los cuales presentan el mayor potencial de generación de olores. </w:t>
            </w:r>
          </w:p>
          <w:p w14:paraId="00E0977F" w14:textId="77777777" w:rsidR="00947C1D" w:rsidRPr="00947C1D" w:rsidRDefault="00947C1D" w:rsidP="00947C1D">
            <w:pPr>
              <w:pStyle w:val="TEXTRCA"/>
              <w:rPr>
                <w:lang w:val="es-CL"/>
              </w:rPr>
            </w:pPr>
          </w:p>
          <w:p w14:paraId="0F73463D" w14:textId="4320A376" w:rsidR="00947C1D" w:rsidRDefault="00947C1D" w:rsidP="00947C1D">
            <w:pPr>
              <w:pStyle w:val="TEXTRCA"/>
              <w:rPr>
                <w:lang w:val="es-CL"/>
              </w:rPr>
            </w:pPr>
            <w:r w:rsidRPr="00947C1D">
              <w:rPr>
                <w:lang w:val="es-CL"/>
              </w:rPr>
              <w:t xml:space="preserve">3. Mejora en faja protección arbórea, establecido 34 hectáreas de nuevas plantaciones en el perímetro de la planta orientadas en la dirección de los sectores más sensibles. </w:t>
            </w:r>
          </w:p>
          <w:p w14:paraId="562BD087" w14:textId="77777777" w:rsidR="00947C1D" w:rsidRPr="00947C1D" w:rsidRDefault="00947C1D" w:rsidP="00947C1D">
            <w:pPr>
              <w:pStyle w:val="TEXTRCA"/>
              <w:rPr>
                <w:lang w:val="es-CL"/>
              </w:rPr>
            </w:pPr>
          </w:p>
          <w:p w14:paraId="6D526282" w14:textId="45C352BF" w:rsidR="00947C1D" w:rsidRDefault="00947C1D" w:rsidP="00947C1D">
            <w:pPr>
              <w:pStyle w:val="TEXTRCA"/>
              <w:rPr>
                <w:lang w:val="es-CL"/>
              </w:rPr>
            </w:pPr>
            <w:r w:rsidRPr="00947C1D">
              <w:rPr>
                <w:lang w:val="es-CL"/>
              </w:rPr>
              <w:t xml:space="preserve">4. Se considera la instalación de una barrera de vapor a alta presión de aproximadamente 1.900 m de largo, con dos equipos de bombeo, dividido en 4 secciones de aplicación, enfrentando las caras con exposición a los puntos de mayor sensibilidad. Esta línea </w:t>
            </w:r>
            <w:r w:rsidR="00B8570B" w:rsidRPr="00947C1D">
              <w:rPr>
                <w:lang w:val="es-CL"/>
              </w:rPr>
              <w:t>permit</w:t>
            </w:r>
            <w:r w:rsidR="00B8570B">
              <w:rPr>
                <w:lang w:val="es-CL"/>
              </w:rPr>
              <w:t>e</w:t>
            </w:r>
            <w:r w:rsidR="00B8570B" w:rsidRPr="00947C1D">
              <w:rPr>
                <w:lang w:val="es-CL"/>
              </w:rPr>
              <w:t xml:space="preserve"> </w:t>
            </w:r>
            <w:r w:rsidRPr="00947C1D">
              <w:rPr>
                <w:lang w:val="es-CL"/>
              </w:rPr>
              <w:t>la aplicación de productos desodorizantes formando una cortina de vapor de hasta 6 m de altura. El sistema poseerá un encendido manual que se accionará según se den las condiciones descritas en el estudio de olores en que se produzcan eventos en los lugares sensibles (en pruebas controladas en laboratorio sobre compuesto simples el producto que se utilizará ha alcanzado resultados cercanos al 80% de abatimiento. En condiciones de campo se espera que</w:t>
            </w:r>
            <w:r>
              <w:t xml:space="preserve"> </w:t>
            </w:r>
            <w:r w:rsidRPr="00947C1D">
              <w:rPr>
                <w:lang w:val="es-CL"/>
              </w:rPr>
              <w:t>el sistema de abatimiento de olores alcance un 5% de reducción para las situaciones de mala ventilación).</w:t>
            </w:r>
          </w:p>
          <w:p w14:paraId="123ACB98" w14:textId="77777777" w:rsidR="00947C1D" w:rsidRPr="00947C1D" w:rsidRDefault="00947C1D" w:rsidP="00947C1D">
            <w:pPr>
              <w:pStyle w:val="TEXTRCA"/>
              <w:rPr>
                <w:lang w:val="es-CL"/>
              </w:rPr>
            </w:pPr>
          </w:p>
          <w:p w14:paraId="0C9A19A1" w14:textId="6E8F8BFE" w:rsidR="00947C1D" w:rsidRDefault="00947C1D" w:rsidP="00947C1D">
            <w:pPr>
              <w:pStyle w:val="TEXTRCA"/>
              <w:rPr>
                <w:lang w:val="es-CL"/>
              </w:rPr>
            </w:pPr>
            <w:r w:rsidRPr="00947C1D">
              <w:rPr>
                <w:lang w:val="es-CL"/>
              </w:rPr>
              <w:t>5. Se introducirán sistemas de monitoreo de las condiciones meteorológicas para detectar los periodos de mala ventilación y para detectar momentos críticos. Además de lo anterior se mantendrá habilitado un teléfono para el contacto de la comunidad con la empresa, actualmente esto se realiza por intermedio del Encargado de Relaciones Corporativas, en caso de que esta figura cambiase la empresa entregará a la comunidad otro número de contacto.</w:t>
            </w:r>
          </w:p>
          <w:p w14:paraId="13FA7C5F" w14:textId="77777777" w:rsidR="00947C1D" w:rsidRPr="00947C1D" w:rsidRDefault="00947C1D" w:rsidP="00947C1D">
            <w:pPr>
              <w:pStyle w:val="TEXTRCA"/>
              <w:rPr>
                <w:lang w:val="es-CL"/>
              </w:rPr>
            </w:pPr>
          </w:p>
          <w:p w14:paraId="747E7FD0" w14:textId="74A135DF" w:rsidR="00947C1D" w:rsidRDefault="00947C1D" w:rsidP="00947C1D">
            <w:pPr>
              <w:pStyle w:val="TEXTRCA"/>
              <w:rPr>
                <w:lang w:val="es-CL"/>
              </w:rPr>
            </w:pPr>
            <w:r w:rsidRPr="00947C1D">
              <w:rPr>
                <w:lang w:val="es-CL"/>
              </w:rPr>
              <w:t>En términos generales se espera que la reducción sea al menos de un 10% como promedio.</w:t>
            </w:r>
          </w:p>
          <w:p w14:paraId="679C99EE" w14:textId="7DCA2B48" w:rsidR="00947C1D" w:rsidRDefault="00947C1D" w:rsidP="00947C1D">
            <w:pPr>
              <w:pStyle w:val="TEXTRCA"/>
              <w:rPr>
                <w:lang w:val="es-CL"/>
              </w:rPr>
            </w:pPr>
          </w:p>
          <w:p w14:paraId="4FEB519B" w14:textId="3CEBD283" w:rsidR="00947C1D" w:rsidRPr="00947C1D" w:rsidRDefault="00947C1D" w:rsidP="00947C1D">
            <w:pPr>
              <w:pStyle w:val="TEXTRCA"/>
              <w:rPr>
                <w:lang w:val="es-CL"/>
              </w:rPr>
            </w:pPr>
            <w:r>
              <w:rPr>
                <w:szCs w:val="20"/>
              </w:rPr>
              <w:t>Los sistemas de compostaje aportarán con una reducción de un 60% de las fuentes en compostaje debido principalmente a la menor superficie de exposición de los materiales. La capacidad de volteo se ha aumentado en casi 6 veces comparado con la que la planta poseía anteriormente. En el caso de las cortinas cortaviento, se espera que el aporte en la mejora signifique un 5 a 10 % de retención de materiales particulado que transporten olores.</w:t>
            </w:r>
          </w:p>
          <w:p w14:paraId="58801A74" w14:textId="346A7E5D" w:rsidR="00FC4B63" w:rsidRPr="00947C1D" w:rsidRDefault="00FC4B63" w:rsidP="00F21D5C">
            <w:pPr>
              <w:rPr>
                <w:b/>
                <w:lang w:val="es-CL"/>
              </w:rPr>
            </w:pPr>
            <w:r w:rsidRPr="00947C1D">
              <w:rPr>
                <w:b/>
                <w:lang w:val="es-CL"/>
              </w:rPr>
              <w:lastRenderedPageBreak/>
              <w:t>Considerando N.° 9. - RCA N.° 104/2014</w:t>
            </w:r>
          </w:p>
          <w:p w14:paraId="4583A819" w14:textId="01BAF0EE" w:rsidR="00FC4B63" w:rsidRDefault="00FC4B63" w:rsidP="00F21D5C">
            <w:pPr>
              <w:rPr>
                <w:i/>
                <w:iCs/>
                <w:lang w:val="es-CL"/>
              </w:rPr>
            </w:pPr>
            <w:r w:rsidRPr="007A022F">
              <w:rPr>
                <w:i/>
                <w:iCs/>
                <w:lang w:val="es-CL"/>
              </w:rPr>
              <w:t xml:space="preserve"> Que, sin perjuicio de lo señalado en los considerandos anteriores, lo contenido en la Declaración de Impacto Ambiental y sus Adendas, y con el fin de determinar la efectividad de las medidas o acciones consideradas por el Titular (mejoras tecnológicas; mejoras en los procesos; aumento de la barrera de árboles en torno a la planta; sistema de abatimiento de olores a través de desodorizantes; sistemas de monitoreo de condiciones meteorológicas para detectar periodos de mala ventilación; entre otros), para medir la posible generación de olores molestos, la Comisión de Evaluación de la Región del Maule establece que ECOMAULE deberá realizar un estudio de inmisión o “Medición – Olor Ambiente Característico”, a través de un equipo de Panelistas o Jueces Sensoriales, a partir del inicio de la operación de cualesquiera de las actividades que forman parte del presente proyecto. Se deberá utilizar la metodología Verein Deu</w:t>
            </w:r>
            <w:r w:rsidR="00B8570B">
              <w:rPr>
                <w:i/>
                <w:iCs/>
                <w:lang w:val="es-CL"/>
              </w:rPr>
              <w:t>t</w:t>
            </w:r>
            <w:r w:rsidRPr="007A022F">
              <w:rPr>
                <w:i/>
                <w:iCs/>
                <w:lang w:val="es-CL"/>
              </w:rPr>
              <w:t>scher Ingenieure VDI 3940 “Medición del Impacto de Olor vía Mediciones en Terreno” (1993) y aplicar criterios de la Guía GOAA “Guideline on Odour in Ambient Air” (1999).</w:t>
            </w:r>
          </w:p>
          <w:p w14:paraId="09CC8F81" w14:textId="77777777" w:rsidR="00536BC9" w:rsidRDefault="00536BC9" w:rsidP="00F21D5C">
            <w:pPr>
              <w:rPr>
                <w:i/>
                <w:iCs/>
              </w:rPr>
            </w:pPr>
          </w:p>
          <w:p w14:paraId="66D4A20B" w14:textId="77777777" w:rsidR="00FC4B63" w:rsidRPr="00CC47EC" w:rsidRDefault="00FC4B63" w:rsidP="00F21D5C">
            <w:pPr>
              <w:rPr>
                <w:i/>
                <w:iCs/>
              </w:rPr>
            </w:pPr>
            <w:r w:rsidRPr="007A022F">
              <w:rPr>
                <w:i/>
                <w:iCs/>
                <w:lang w:val="es-CL"/>
              </w:rPr>
              <w:t>Este estudio, con una significancia estadística anual, deberá evaluar la existencia o no, en las zonas residenciales individualizadas en el informe de ODOTECH (“Estudio de Impacto de Olores del Centro de Tratamiento de Residuos ECOMAULE S.A. – Región del Maule”), de un impacto odorante molesto, por notas de olor atribuibles al Centro de Tratamiento de Residuos ECOMAULE S.A.</w:t>
            </w:r>
          </w:p>
        </w:tc>
      </w:tr>
      <w:tr w:rsidR="00FC4B63" w:rsidRPr="008C2149" w14:paraId="70AC7298" w14:textId="77777777" w:rsidTr="00F21D5C">
        <w:trPr>
          <w:trHeight w:val="627"/>
        </w:trPr>
        <w:tc>
          <w:tcPr>
            <w:tcW w:w="5000" w:type="pct"/>
            <w:gridSpan w:val="2"/>
          </w:tcPr>
          <w:p w14:paraId="2FC95688" w14:textId="77777777" w:rsidR="00FC4B63" w:rsidRPr="00DA72F8" w:rsidRDefault="00FC4B63" w:rsidP="00F21D5C">
            <w:r>
              <w:rPr>
                <w:b/>
              </w:rPr>
              <w:lastRenderedPageBreak/>
              <w:t>Examen de información</w:t>
            </w:r>
            <w:r w:rsidRPr="00DA72F8">
              <w:rPr>
                <w:b/>
              </w:rPr>
              <w:t>:</w:t>
            </w:r>
            <w:r w:rsidRPr="00DA72F8">
              <w:t xml:space="preserve"> </w:t>
            </w:r>
          </w:p>
          <w:p w14:paraId="5A097340" w14:textId="77777777" w:rsidR="00FC4B63" w:rsidRDefault="00FC4B63" w:rsidP="00F21D5C">
            <w:pPr>
              <w:contextualSpacing/>
              <w:rPr>
                <w:lang w:val="es-CL"/>
              </w:rPr>
            </w:pPr>
          </w:p>
          <w:p w14:paraId="379741E8" w14:textId="77777777" w:rsidR="00FC4B63" w:rsidRPr="00CC47EC" w:rsidRDefault="00FC4B63" w:rsidP="00F21D5C">
            <w:pPr>
              <w:contextualSpacing/>
              <w:rPr>
                <w:lang w:val="es-CL"/>
              </w:rPr>
            </w:pPr>
            <w:r w:rsidRPr="00CC47EC">
              <w:t xml:space="preserve">Mediante la Res. Ex. SMA RDM N.° 19 de 22 de abril de 2020 (Anexo 1), se solicitó al titular el resultado del </w:t>
            </w:r>
            <w:r w:rsidRPr="00CC47EC">
              <w:rPr>
                <w:lang w:val="es-CL"/>
              </w:rPr>
              <w:t>estudio de inmisión o "Medición - Olor Ambiente Característico", conforme a lo establecido en la RCA Nº104/2014, realizado a través de un equipo de Panelistas o jueces Sensoriales utilizando la metodología Verein Deutscher lngenieure VDI 3940 "Medición de/Impacto de Olor vía mediciones en Terreno" {1993).</w:t>
            </w:r>
          </w:p>
          <w:p w14:paraId="40C82B16" w14:textId="77777777" w:rsidR="00FC4B63" w:rsidRDefault="00FC4B63" w:rsidP="00F21D5C">
            <w:pPr>
              <w:contextualSpacing/>
              <w:rPr>
                <w:b/>
                <w:bCs/>
                <w:lang w:val="es-CL"/>
              </w:rPr>
            </w:pPr>
          </w:p>
          <w:p w14:paraId="5A29C19C" w14:textId="77777777" w:rsidR="00FC4B63" w:rsidRPr="00CC47EC" w:rsidRDefault="00FC4B63" w:rsidP="00F21D5C">
            <w:pPr>
              <w:contextualSpacing/>
              <w:rPr>
                <w:lang w:val="es-CL"/>
              </w:rPr>
            </w:pPr>
            <w:r w:rsidRPr="00CC47EC">
              <w:rPr>
                <w:lang w:val="es-CL"/>
              </w:rPr>
              <w:t>En presentación de fecha 30-04-2020</w:t>
            </w:r>
            <w:r>
              <w:rPr>
                <w:lang w:val="es-CL"/>
              </w:rPr>
              <w:t xml:space="preserve"> (Anexo 2)</w:t>
            </w:r>
            <w:r w:rsidRPr="00CC47EC">
              <w:rPr>
                <w:lang w:val="es-CL"/>
              </w:rPr>
              <w:t xml:space="preserve">, </w:t>
            </w:r>
            <w:r>
              <w:rPr>
                <w:lang w:val="es-CL"/>
              </w:rPr>
              <w:t xml:space="preserve">en respuesta a lo requerido, </w:t>
            </w:r>
            <w:r w:rsidRPr="00CC47EC">
              <w:rPr>
                <w:lang w:val="es-CL"/>
              </w:rPr>
              <w:t>el titular señala lo siguiente:</w:t>
            </w:r>
          </w:p>
          <w:p w14:paraId="0EF5569D" w14:textId="77777777" w:rsidR="00FC4B63" w:rsidRDefault="00FC4B63" w:rsidP="00F21D5C">
            <w:pPr>
              <w:contextualSpacing/>
              <w:rPr>
                <w:lang w:val="es-CL"/>
              </w:rPr>
            </w:pPr>
          </w:p>
          <w:p w14:paraId="75088FD0" w14:textId="315B86C0" w:rsidR="00FC4B63" w:rsidRPr="00260A78" w:rsidRDefault="00FC4B63" w:rsidP="009D18FB">
            <w:pPr>
              <w:ind w:left="708"/>
              <w:contextualSpacing/>
              <w:rPr>
                <w:i/>
                <w:iCs/>
                <w:lang w:val="es-CL"/>
              </w:rPr>
            </w:pPr>
            <w:r w:rsidRPr="00260A78">
              <w:rPr>
                <w:i/>
                <w:iCs/>
                <w:lang w:val="es-CL"/>
              </w:rPr>
              <w:t xml:space="preserve">El considerando Nº9 de la RCA 104/2014 señala que "para medir la pasible generación de </w:t>
            </w:r>
            <w:r w:rsidR="000C5245">
              <w:rPr>
                <w:i/>
                <w:iCs/>
                <w:lang w:val="es-CL"/>
              </w:rPr>
              <w:t>o</w:t>
            </w:r>
            <w:r w:rsidR="000C5245" w:rsidRPr="00260A78">
              <w:rPr>
                <w:i/>
                <w:iCs/>
                <w:lang w:val="es-CL"/>
              </w:rPr>
              <w:t>lores</w:t>
            </w:r>
            <w:r w:rsidR="00B8570B" w:rsidRPr="00260A78">
              <w:rPr>
                <w:i/>
                <w:iCs/>
                <w:lang w:val="es-CL"/>
              </w:rPr>
              <w:t xml:space="preserve"> </w:t>
            </w:r>
            <w:r w:rsidRPr="00260A78">
              <w:rPr>
                <w:i/>
                <w:iCs/>
                <w:lang w:val="es-CL"/>
              </w:rPr>
              <w:t>molestos, la Comisión de Evaluación de la Región del Maule establece que ECOMAULE deberá realizar un estudio de inmisión o "Medición"- Olor Ambiente Característico", a través de un equipo de Panelistas o Jueces Sensoriales, a partir del inicio de la operación de cualesquiera de las actividades que forman parte del presente proyecto. Se deberá utilizar la metodología Verein Deu</w:t>
            </w:r>
            <w:r w:rsidR="00B8570B">
              <w:rPr>
                <w:i/>
                <w:iCs/>
                <w:lang w:val="es-CL"/>
              </w:rPr>
              <w:t>t</w:t>
            </w:r>
            <w:r w:rsidRPr="00260A78">
              <w:rPr>
                <w:i/>
                <w:iCs/>
                <w:lang w:val="es-CL"/>
              </w:rPr>
              <w:t xml:space="preserve">scher </w:t>
            </w:r>
            <w:r w:rsidR="00B8570B">
              <w:rPr>
                <w:i/>
                <w:iCs/>
                <w:lang w:val="es-CL"/>
              </w:rPr>
              <w:t>I</w:t>
            </w:r>
            <w:r w:rsidRPr="00260A78">
              <w:rPr>
                <w:i/>
                <w:iCs/>
                <w:lang w:val="es-CL"/>
              </w:rPr>
              <w:t>ngenieure VD/ 3940 "Medición de/Impacto de Olor vía Mediciones en Terreno" (1993</w:t>
            </w:r>
            <w:r w:rsidR="00B8570B">
              <w:rPr>
                <w:i/>
                <w:iCs/>
                <w:lang w:val="es-CL"/>
              </w:rPr>
              <w:t>)</w:t>
            </w:r>
            <w:r w:rsidRPr="00260A78">
              <w:rPr>
                <w:i/>
                <w:iCs/>
                <w:lang w:val="es-CL"/>
              </w:rPr>
              <w:t xml:space="preserve"> y aplicar criterios de la Guía GOAA "Guideline on Odour in Ambient Air {1999.  Este estudio, con significancia estadística anual, deberá evaluar la existencia o no, en las zonas residenciales individualizadas en el informe de ODOTECH ("Estudio de Impacto de Olores del centro de Tratamiento de Residuos ECOMAULE S.A. - Región del Maule), de un impacto de odorante molesto, por notas de olor atribuibles al Centro de Tratamiento de Residuos ECOMAULE S.A." </w:t>
            </w:r>
          </w:p>
          <w:p w14:paraId="6482030A" w14:textId="77777777" w:rsidR="00FC4B63" w:rsidRPr="00260A78" w:rsidRDefault="00FC4B63" w:rsidP="00260A78">
            <w:pPr>
              <w:ind w:left="708"/>
              <w:contextualSpacing/>
              <w:rPr>
                <w:i/>
                <w:iCs/>
                <w:lang w:val="es-CL"/>
              </w:rPr>
            </w:pPr>
          </w:p>
          <w:p w14:paraId="6ABB86CC" w14:textId="77777777" w:rsidR="00FC4B63" w:rsidRPr="00260A78" w:rsidRDefault="00FC4B63" w:rsidP="00260A78">
            <w:pPr>
              <w:ind w:left="708"/>
              <w:contextualSpacing/>
              <w:rPr>
                <w:i/>
                <w:iCs/>
                <w:lang w:val="es-CL"/>
              </w:rPr>
            </w:pPr>
            <w:r w:rsidRPr="00260A78">
              <w:rPr>
                <w:i/>
                <w:iCs/>
                <w:lang w:val="es-CL"/>
              </w:rPr>
              <w:t xml:space="preserve"> Al respecto, se adjunta en Anexo 4 el informe del estudio "Servicio de Panel de Olores para Ecomaule" realizado por Ecotec Ingeniería Limitada, el cual tuvo una significancia estadística anual (doce meses, desde julio 2015 a julio 2016) y que se llevó a cabo una vez iniciada la operación del mono relleno y tras obtener resolución de autorización de funcionamiento el 3 de julio de 2015.</w:t>
            </w:r>
          </w:p>
          <w:p w14:paraId="08768473" w14:textId="77777777" w:rsidR="00FC4B63" w:rsidRDefault="00FC4B63" w:rsidP="00F21D5C">
            <w:pPr>
              <w:contextualSpacing/>
              <w:rPr>
                <w:lang w:val="es-CL"/>
              </w:rPr>
            </w:pPr>
          </w:p>
          <w:p w14:paraId="45C3D325" w14:textId="77777777" w:rsidR="00FC4B63" w:rsidRDefault="00FC4B63" w:rsidP="00F21D5C">
            <w:pPr>
              <w:contextualSpacing/>
              <w:rPr>
                <w:b/>
                <w:bCs/>
              </w:rPr>
            </w:pPr>
            <w:r>
              <w:rPr>
                <w:b/>
                <w:bCs/>
              </w:rPr>
              <w:t>ANALISIS Y RESULTADOS:</w:t>
            </w:r>
          </w:p>
          <w:p w14:paraId="04880218" w14:textId="77777777" w:rsidR="00FC4B63" w:rsidRDefault="00FC4B63" w:rsidP="00F21D5C">
            <w:pPr>
              <w:contextualSpacing/>
              <w:rPr>
                <w:b/>
                <w:bCs/>
              </w:rPr>
            </w:pPr>
          </w:p>
          <w:p w14:paraId="52071846" w14:textId="5E4A77D8" w:rsidR="00FC4B63" w:rsidRPr="00DC2441" w:rsidRDefault="00FC4B63" w:rsidP="009D18FB">
            <w:pPr>
              <w:pStyle w:val="Sangra2detindependiente"/>
              <w:ind w:left="0"/>
            </w:pPr>
            <w:r w:rsidRPr="00DC2441">
              <w:t>Respecto de la Medición de Olor realizado p</w:t>
            </w:r>
            <w:r w:rsidR="0031657C">
              <w:t>or</w:t>
            </w:r>
            <w:r w:rsidRPr="00DC2441">
              <w:t xml:space="preserve"> equipo de panelistas o jueces sensoriales bajo metodología VDI 3940, el titular señala que encomendó la actividad </w:t>
            </w:r>
            <w:r w:rsidR="009D18FB">
              <w:t xml:space="preserve"> </w:t>
            </w:r>
            <w:r w:rsidRPr="00DC2441">
              <w:t xml:space="preserve">mediante el denominado “Servicio de Panel de Olores para Ecomaule”, realizado por la empresa </w:t>
            </w:r>
            <w:r>
              <w:t>ECOTEC</w:t>
            </w:r>
            <w:r w:rsidRPr="00DC2441">
              <w:t xml:space="preserve"> Ingeniería Limitada, el cual tuvo una significancia estadística anual (doce meses, desde julio 2015 a julio 2016) y que se llevó a cabo una vez iniciada la operación del mono relleno y tras obtener resolución de autorización de funcionamiento el 3 de julio de 2015.</w:t>
            </w:r>
          </w:p>
          <w:p w14:paraId="753B1D81" w14:textId="269B1CE1" w:rsidR="00FC4B63" w:rsidRDefault="00823F12" w:rsidP="00823F12">
            <w:pPr>
              <w:pStyle w:val="Sangra2detindependiente"/>
              <w:ind w:left="0"/>
            </w:pPr>
            <w:r>
              <w:lastRenderedPageBreak/>
              <w:t>Del examen de información realizado a los antecedentes presentados por el titular, se desprende lo siguiente:</w:t>
            </w:r>
          </w:p>
          <w:p w14:paraId="4D0C7234" w14:textId="77777777" w:rsidR="00823F12" w:rsidRDefault="00823F12" w:rsidP="00823F12">
            <w:pPr>
              <w:pStyle w:val="Sangra2detindependiente"/>
              <w:ind w:left="0"/>
            </w:pPr>
          </w:p>
          <w:p w14:paraId="77E7C32A" w14:textId="77777777" w:rsidR="00FC4B63" w:rsidRDefault="00FC4B63" w:rsidP="00260A78">
            <w:pPr>
              <w:pStyle w:val="Sangra2detindependiente"/>
              <w:ind w:left="0"/>
              <w:rPr>
                <w:rFonts w:asciiTheme="minorHAnsi" w:eastAsiaTheme="minorHAnsi" w:hAnsiTheme="minorHAnsi" w:cstheme="minorHAnsi"/>
                <w:szCs w:val="22"/>
                <w:lang w:val="es-CL" w:eastAsia="en-US"/>
              </w:rPr>
            </w:pPr>
            <w:r>
              <w:rPr>
                <w:rFonts w:asciiTheme="minorHAnsi" w:eastAsiaTheme="minorHAnsi" w:hAnsiTheme="minorHAnsi" w:cstheme="minorHAnsi"/>
                <w:szCs w:val="22"/>
                <w:lang w:val="es-CL" w:eastAsia="en-US"/>
              </w:rPr>
              <w:t>El estudio contempla las siguientes metodologías y consideraciones.:</w:t>
            </w:r>
          </w:p>
          <w:p w14:paraId="11371247" w14:textId="77777777" w:rsidR="00FC4B63" w:rsidRDefault="00FC4B63" w:rsidP="00260A78">
            <w:pPr>
              <w:pStyle w:val="Sangra2detindependiente"/>
              <w:ind w:left="0"/>
              <w:rPr>
                <w:rFonts w:cstheme="minorHAnsi"/>
                <w:szCs w:val="22"/>
              </w:rPr>
            </w:pPr>
          </w:p>
          <w:p w14:paraId="08C4F68D" w14:textId="77777777" w:rsidR="00FC4B63" w:rsidRPr="00597DAB" w:rsidRDefault="00FC4B63" w:rsidP="00260A78">
            <w:pPr>
              <w:pStyle w:val="Sangra2detindependiente"/>
              <w:numPr>
                <w:ilvl w:val="0"/>
                <w:numId w:val="41"/>
              </w:numPr>
              <w:ind w:left="614"/>
            </w:pPr>
            <w:r>
              <w:rPr>
                <w:rFonts w:cstheme="minorHAnsi"/>
                <w:szCs w:val="22"/>
              </w:rPr>
              <w:t xml:space="preserve">Los puntos de estudio corresponden a los mismos puntos considerados en la evaluación ambiental DIA </w:t>
            </w:r>
            <w:r>
              <w:rPr>
                <w:rFonts w:eastAsia="Times New Roman" w:cs="Calibri"/>
                <w:color w:val="000000"/>
                <w:lang w:eastAsia="es-CL"/>
              </w:rPr>
              <w:t>“</w:t>
            </w:r>
            <w:r w:rsidRPr="00FB7CE9">
              <w:rPr>
                <w:rFonts w:eastAsia="Times New Roman" w:cs="Calibri"/>
                <w:color w:val="000000"/>
                <w:lang w:eastAsia="es-CL"/>
              </w:rPr>
              <w:t xml:space="preserve">Modificación Al Sistema </w:t>
            </w:r>
            <w:r>
              <w:rPr>
                <w:rFonts w:eastAsia="Times New Roman" w:cs="Calibri"/>
                <w:color w:val="000000"/>
                <w:lang w:eastAsia="es-CL"/>
              </w:rPr>
              <w:t>d</w:t>
            </w:r>
            <w:r w:rsidRPr="00FB7CE9">
              <w:rPr>
                <w:rFonts w:eastAsia="Times New Roman" w:cs="Calibri"/>
                <w:color w:val="000000"/>
                <w:lang w:eastAsia="es-CL"/>
              </w:rPr>
              <w:t xml:space="preserve">e Manejo </w:t>
            </w:r>
            <w:r>
              <w:rPr>
                <w:rFonts w:eastAsia="Times New Roman" w:cs="Calibri"/>
                <w:color w:val="000000"/>
                <w:lang w:eastAsia="es-CL"/>
              </w:rPr>
              <w:t>d</w:t>
            </w:r>
            <w:r w:rsidRPr="00FB7CE9">
              <w:rPr>
                <w:rFonts w:eastAsia="Times New Roman" w:cs="Calibri"/>
                <w:color w:val="000000"/>
                <w:lang w:eastAsia="es-CL"/>
              </w:rPr>
              <w:t>e Lodos Sanitarios</w:t>
            </w:r>
            <w:r>
              <w:rPr>
                <w:rFonts w:eastAsia="Times New Roman" w:cs="Calibri"/>
                <w:color w:val="000000"/>
                <w:lang w:eastAsia="es-CL"/>
              </w:rPr>
              <w:t>”, en el denominado informe ODOTECH.</w:t>
            </w:r>
          </w:p>
          <w:p w14:paraId="07334103" w14:textId="77777777" w:rsidR="00FC4B63" w:rsidRPr="00597DAB" w:rsidRDefault="00FC4B63" w:rsidP="00260A78">
            <w:pPr>
              <w:pStyle w:val="Sangra2detindependiente"/>
              <w:ind w:left="614"/>
            </w:pPr>
          </w:p>
          <w:p w14:paraId="5451D5FF" w14:textId="2292D335" w:rsidR="00FC4B63" w:rsidRDefault="00FC4B63" w:rsidP="00260A78">
            <w:pPr>
              <w:pStyle w:val="Sangra2detindependiente"/>
              <w:numPr>
                <w:ilvl w:val="0"/>
                <w:numId w:val="41"/>
              </w:numPr>
              <w:ind w:left="614"/>
            </w:pPr>
            <w:r>
              <w:t xml:space="preserve">La metodología utilizada en el estudio para la selección de panelistas considera </w:t>
            </w:r>
            <w:r w:rsidR="00B8570B">
              <w:t xml:space="preserve">- </w:t>
            </w:r>
            <w:r>
              <w:t>como referencia las metodologías indicadas en la Normativa Alemana VDI3940:2006 (o 1993) y la NCh3190.Of2010.</w:t>
            </w:r>
          </w:p>
          <w:p w14:paraId="628B8388" w14:textId="77777777" w:rsidR="00FC4B63" w:rsidRDefault="00FC4B63" w:rsidP="00260A78">
            <w:pPr>
              <w:pStyle w:val="Sangra2detindependiente"/>
              <w:ind w:left="614"/>
            </w:pPr>
          </w:p>
          <w:p w14:paraId="1D41E7D4" w14:textId="77777777" w:rsidR="00FC4B63" w:rsidRDefault="00FC4B63" w:rsidP="00260A78">
            <w:pPr>
              <w:pStyle w:val="Sangra2detindependiente"/>
              <w:numPr>
                <w:ilvl w:val="0"/>
                <w:numId w:val="41"/>
              </w:numPr>
              <w:ind w:left="614"/>
            </w:pPr>
            <w:r>
              <w:t>La frecuencia de monitoreo considerada en el estudio considera las exigencias de la RCA y los lineamientos de la norma: 104 mediciones para una superficie o celda de evaluación (aprox. 250x250m), es decir 26 mediciones individuales independientes (en días diferentes) por cada uno de los cuatro puntos de la malla resultante que delimitan una superficie de evaluación.</w:t>
            </w:r>
          </w:p>
          <w:p w14:paraId="04676751" w14:textId="77777777" w:rsidR="00FC4B63" w:rsidRDefault="00FC4B63" w:rsidP="00260A78">
            <w:pPr>
              <w:pStyle w:val="Prrafodelista"/>
              <w:ind w:left="520"/>
            </w:pPr>
          </w:p>
          <w:p w14:paraId="0DF343DA" w14:textId="1DC6DD16" w:rsidR="00FC4B63" w:rsidRPr="006B4EB7" w:rsidRDefault="00FC4B63" w:rsidP="00260A78">
            <w:pPr>
              <w:pStyle w:val="Sangra2detindependiente"/>
              <w:numPr>
                <w:ilvl w:val="0"/>
                <w:numId w:val="41"/>
              </w:numPr>
              <w:ind w:left="614"/>
            </w:pPr>
            <w:r>
              <w:t>El estudio consider</w:t>
            </w:r>
            <w:r w:rsidR="00823F12">
              <w:t>ó significancia estadística anual, conforme a la normativa de referencia, considerando</w:t>
            </w:r>
            <w:r>
              <w:t xml:space="preserve"> un período de 104 días </w:t>
            </w:r>
            <w:r w:rsidR="00823F12">
              <w:t xml:space="preserve">como base de estudio: </w:t>
            </w:r>
            <w:r w:rsidRPr="00DC2441">
              <w:rPr>
                <w:rFonts w:asciiTheme="minorHAnsi" w:hAnsiTheme="minorHAnsi" w:cstheme="minorHAnsi"/>
              </w:rPr>
              <w:t>entre los días 31/07/2015 y 30/07/2016.</w:t>
            </w:r>
          </w:p>
          <w:p w14:paraId="487EC93A" w14:textId="77777777" w:rsidR="00FC4B63" w:rsidRDefault="00FC4B63" w:rsidP="00F21D5C">
            <w:pPr>
              <w:pStyle w:val="Prrafodelista"/>
            </w:pPr>
          </w:p>
          <w:p w14:paraId="228F2263" w14:textId="0CA585C7" w:rsidR="00FC4B63" w:rsidRDefault="00FC4B63" w:rsidP="009D18FB">
            <w:pPr>
              <w:pStyle w:val="Sangra3detindependiente"/>
              <w:ind w:left="0"/>
            </w:pPr>
            <w:r w:rsidRPr="00DC2441">
              <w:t xml:space="preserve">Analizadas las conclusiones del informe </w:t>
            </w:r>
            <w:r w:rsidR="00823F12">
              <w:t xml:space="preserve">respectivo, correspondiente al </w:t>
            </w:r>
            <w:r w:rsidRPr="00DC2441">
              <w:t xml:space="preserve">Anexo 4 de </w:t>
            </w:r>
            <w:r w:rsidR="00823F12">
              <w:t xml:space="preserve">la </w:t>
            </w:r>
            <w:r w:rsidRPr="00DC2441">
              <w:t xml:space="preserve">presentación de fecha 30-04-2020 (Anexo 2), es posible establecer que </w:t>
            </w:r>
            <w:r w:rsidR="00823F12">
              <w:t xml:space="preserve">el documento </w:t>
            </w:r>
            <w:r w:rsidRPr="00DC2441">
              <w:t xml:space="preserve">sólo </w:t>
            </w:r>
            <w:r w:rsidR="00823F12">
              <w:t xml:space="preserve">contiene </w:t>
            </w:r>
            <w:r w:rsidRPr="00DC2441">
              <w:t xml:space="preserve">el primer informe de resultados evacuado por la empresa mandatada para el estudio, </w:t>
            </w:r>
            <w:r w:rsidR="00823F12">
              <w:t xml:space="preserve">correspondientes </w:t>
            </w:r>
            <w:r w:rsidR="00B8570B">
              <w:t xml:space="preserve">a </w:t>
            </w:r>
            <w:r w:rsidR="00823F12">
              <w:t>sólo resultados</w:t>
            </w:r>
            <w:r w:rsidRPr="00DC2441">
              <w:t xml:space="preserve"> de los primeros dos días de medición</w:t>
            </w:r>
            <w:r w:rsidR="00823F12">
              <w:t xml:space="preserve"> (</w:t>
            </w:r>
            <w:r w:rsidRPr="00DC2441">
              <w:t xml:space="preserve">31 de </w:t>
            </w:r>
            <w:r>
              <w:t>j</w:t>
            </w:r>
            <w:r w:rsidRPr="00DC2441">
              <w:t>ulio y 3 de agosto de 2015</w:t>
            </w:r>
            <w:r w:rsidR="00823F12">
              <w:t>)</w:t>
            </w:r>
            <w:r w:rsidRPr="00DC2441">
              <w:t xml:space="preserve">. En </w:t>
            </w:r>
            <w:r>
              <w:t xml:space="preserve">virtud de lo anterior, desde la plataforma electrónica de seguimiento ambiental de la SMA, se obtiene el último informe ECOTEC remitido por el titular </w:t>
            </w:r>
            <w:r w:rsidR="00823F12">
              <w:t xml:space="preserve">en dicha plataforma </w:t>
            </w:r>
            <w:r w:rsidRPr="00EE4D32">
              <w:t xml:space="preserve">(Anexo </w:t>
            </w:r>
            <w:r w:rsidRPr="00EE4D32">
              <w:rPr>
                <w:noProof/>
              </w:rPr>
              <w:fldChar w:fldCharType="begin"/>
            </w:r>
            <w:r w:rsidRPr="00EE4D32">
              <w:rPr>
                <w:noProof/>
              </w:rPr>
              <w:instrText xml:space="preserve"> SEQ Anexo \* ARABIC </w:instrText>
            </w:r>
            <w:r w:rsidRPr="00EE4D32">
              <w:rPr>
                <w:noProof/>
              </w:rPr>
              <w:fldChar w:fldCharType="separate"/>
            </w:r>
            <w:r>
              <w:rPr>
                <w:noProof/>
              </w:rPr>
              <w:t>3</w:t>
            </w:r>
            <w:r w:rsidRPr="00EE4D32">
              <w:rPr>
                <w:noProof/>
              </w:rPr>
              <w:fldChar w:fldCharType="end"/>
            </w:r>
            <w:r w:rsidRPr="00EE4D32">
              <w:t>)</w:t>
            </w:r>
            <w:r w:rsidR="00823F12">
              <w:t>. Este informe se remite</w:t>
            </w:r>
            <w:r>
              <w:t xml:space="preserve"> adjunto al reporte de seguimiento ambiental ingresado con el código de seguimiento N.° </w:t>
            </w:r>
            <w:r w:rsidRPr="00EE4D32">
              <w:t>49942</w:t>
            </w:r>
            <w:r>
              <w:t>. Revisados los antecedentes contenidos en dicho informe, se establece que el titular da cuenta de la ejecución de un estudio de impacto odorante mediante metodología basada en Normativa Alemana VDI3940:2006 (o 1993) y la NCh3190.Of2010, utilizando un equipo de panelistas o jueces idóneos, mandatados a la empresa ODOTECH, considerando una significancia estadística anual, en base a 104 días de evaluación sensorial. Por otra parte, se establece que el estudio considera una grilla basada en los puntos relevantes considerados en la evaluación ambiental (RCA N.° 104/2014), según lo establecido en el informe ODOTECH, contenidos en el expediente de dicho proceso de evaluación ambiental.</w:t>
            </w:r>
          </w:p>
          <w:p w14:paraId="6826ECE1" w14:textId="77777777" w:rsidR="00FC4B63" w:rsidRDefault="00FC4B63" w:rsidP="00260A78">
            <w:pPr>
              <w:pStyle w:val="Sangra3detindependiente"/>
              <w:ind w:left="254"/>
            </w:pPr>
          </w:p>
          <w:p w14:paraId="385A676E" w14:textId="432B86A8" w:rsidR="00FC4B63" w:rsidRDefault="00FC4B63" w:rsidP="009D18FB">
            <w:pPr>
              <w:pStyle w:val="Sangra3detindependiente"/>
              <w:ind w:left="0"/>
            </w:pPr>
            <w:r>
              <w:t xml:space="preserve">Los resultados obtenidos en el </w:t>
            </w:r>
            <w:r w:rsidR="00823F12">
              <w:t xml:space="preserve">informe de resultados del </w:t>
            </w:r>
            <w:r>
              <w:t>estudio</w:t>
            </w:r>
            <w:r w:rsidR="00260A78">
              <w:t xml:space="preserve"> ECOTEC, considerando el período total de 104 días</w:t>
            </w:r>
            <w:r>
              <w:t>:</w:t>
            </w:r>
          </w:p>
          <w:p w14:paraId="7F3EABD1" w14:textId="77777777" w:rsidR="00FC4B63" w:rsidRDefault="00FC4B63" w:rsidP="00260A78">
            <w:pPr>
              <w:pStyle w:val="Sangra3detindependiente"/>
              <w:ind w:left="254"/>
            </w:pPr>
          </w:p>
          <w:p w14:paraId="79FF2766" w14:textId="7A65D04B" w:rsidR="009D18FB" w:rsidRPr="009D18FB" w:rsidRDefault="009D18FB" w:rsidP="009D18FB">
            <w:pPr>
              <w:pStyle w:val="Sangra3detindependiente"/>
              <w:ind w:left="814"/>
              <w:rPr>
                <w:i/>
                <w:iCs/>
              </w:rPr>
            </w:pPr>
            <w:r w:rsidRPr="009D18FB">
              <w:rPr>
                <w:i/>
                <w:iCs/>
              </w:rPr>
              <w:t>El criterio de evaluación establecido en la RCA N°104 del 24 de Junio del 2014 es aquello de Guía GOAA “Guideline on</w:t>
            </w:r>
            <w:r w:rsidR="00E51749">
              <w:rPr>
                <w:i/>
                <w:iCs/>
              </w:rPr>
              <w:t xml:space="preserve"> </w:t>
            </w:r>
            <w:r w:rsidRPr="009D18FB">
              <w:rPr>
                <w:i/>
                <w:iCs/>
              </w:rPr>
              <w:t xml:space="preserve"> Odour in Ambient Air” (1999), es decir admite un 10% de horas de olor para zonas residenciales y un 15% de horas de olor para zonas industriales. De acuerdo la GOAA, casos puntuales se deben evaluar y asignar a una de las dos zonas y criterios anteriormente expuestos. De este modo, y por carecer antecedentes más detallados, la consultora consideró todos los lugares de interés puntuales, es decir, los vecinos y viviendas unifamiliares así como la hostería como zona residencial. El peaje podría no estar en esta categoría, pero forma parte de la malla Camarico Alto y por tanto se evalúa como zona residencial.</w:t>
            </w:r>
          </w:p>
          <w:p w14:paraId="43EF599E" w14:textId="77777777" w:rsidR="009D18FB" w:rsidRPr="009D18FB" w:rsidRDefault="009D18FB" w:rsidP="009D18FB">
            <w:pPr>
              <w:pStyle w:val="Sangra3detindependiente"/>
              <w:ind w:left="814"/>
              <w:rPr>
                <w:i/>
                <w:iCs/>
              </w:rPr>
            </w:pPr>
          </w:p>
          <w:p w14:paraId="4C977575" w14:textId="504DDA83" w:rsidR="009D18FB" w:rsidRPr="009D18FB" w:rsidRDefault="009D18FB" w:rsidP="009D18FB">
            <w:pPr>
              <w:pStyle w:val="Sangra3detindependiente"/>
              <w:ind w:left="814"/>
              <w:rPr>
                <w:i/>
                <w:iCs/>
              </w:rPr>
            </w:pPr>
            <w:r w:rsidRPr="009D18FB">
              <w:rPr>
                <w:i/>
                <w:iCs/>
              </w:rPr>
              <w:t>En resumen, luego de 104 días de medición, se obtiene el siguiente resultado:</w:t>
            </w:r>
          </w:p>
          <w:p w14:paraId="55C4C4CE" w14:textId="77777777" w:rsidR="009D18FB" w:rsidRPr="009D18FB" w:rsidRDefault="009D18FB" w:rsidP="009D18FB">
            <w:pPr>
              <w:pStyle w:val="Sangra3detindependiente"/>
              <w:ind w:left="814"/>
              <w:rPr>
                <w:i/>
                <w:iCs/>
              </w:rPr>
            </w:pPr>
          </w:p>
          <w:p w14:paraId="6981D7A7" w14:textId="35B4E4A5" w:rsidR="009D18FB" w:rsidRPr="009D18FB" w:rsidRDefault="009D18FB" w:rsidP="00170280">
            <w:pPr>
              <w:pStyle w:val="Sangra3detindependiente"/>
              <w:numPr>
                <w:ilvl w:val="0"/>
                <w:numId w:val="43"/>
              </w:numPr>
              <w:ind w:left="1174"/>
              <w:rPr>
                <w:i/>
                <w:iCs/>
              </w:rPr>
            </w:pPr>
            <w:r w:rsidRPr="009D18FB">
              <w:rPr>
                <w:i/>
                <w:iCs/>
              </w:rPr>
              <w:lastRenderedPageBreak/>
              <w:t xml:space="preserve"> </w:t>
            </w:r>
            <w:r w:rsidRPr="00E51749">
              <w:rPr>
                <w:b/>
                <w:bCs/>
                <w:i/>
                <w:iCs/>
              </w:rPr>
              <w:t>Sobrepasan el criterio de frecuencia de olor del 10%:</w:t>
            </w:r>
            <w:r w:rsidRPr="009D18FB">
              <w:rPr>
                <w:i/>
                <w:iCs/>
              </w:rPr>
              <w:t xml:space="preserve"> Puntos de interés / Celdas 1, 6, 7 y 10: Todos vecinos y viviendas unifamiliares más cercanos al relleno sanitario.</w:t>
            </w:r>
          </w:p>
          <w:p w14:paraId="353B0CD1" w14:textId="30C9BDCE" w:rsidR="009D18FB" w:rsidRDefault="009D18FB" w:rsidP="00170280">
            <w:pPr>
              <w:pStyle w:val="Sangra3detindependiente"/>
              <w:numPr>
                <w:ilvl w:val="0"/>
                <w:numId w:val="43"/>
              </w:numPr>
              <w:ind w:left="1174"/>
              <w:rPr>
                <w:i/>
                <w:iCs/>
              </w:rPr>
            </w:pPr>
            <w:r w:rsidRPr="00E51749">
              <w:rPr>
                <w:b/>
                <w:bCs/>
                <w:i/>
                <w:iCs/>
              </w:rPr>
              <w:t>Con presencia de olores con una frecuencia inferior al criterio del 10%, y por tanto con una situación de exposición que no debería causar molestias:</w:t>
            </w:r>
            <w:r w:rsidRPr="009D18FB">
              <w:rPr>
                <w:i/>
                <w:iCs/>
              </w:rPr>
              <w:t xml:space="preserve"> Celdas 3a, 3b, 4b, 4c, 5, 8, 9, 11 y 12. Cabe indicar que en la celda 3a se perciben olores solamente en el vértice correspondiente al peaje.</w:t>
            </w:r>
          </w:p>
          <w:p w14:paraId="468349D9" w14:textId="77777777" w:rsidR="009D18FB" w:rsidRPr="009D18FB" w:rsidRDefault="009D18FB" w:rsidP="00170280">
            <w:pPr>
              <w:pStyle w:val="Sangra3detindependiente"/>
              <w:ind w:left="1174"/>
              <w:rPr>
                <w:i/>
                <w:iCs/>
              </w:rPr>
            </w:pPr>
          </w:p>
          <w:p w14:paraId="16E37587" w14:textId="052FBD60" w:rsidR="00FC4B63" w:rsidRPr="009D18FB" w:rsidRDefault="009D18FB" w:rsidP="00170280">
            <w:pPr>
              <w:pStyle w:val="Prrafodelista"/>
              <w:numPr>
                <w:ilvl w:val="0"/>
                <w:numId w:val="43"/>
              </w:numPr>
              <w:ind w:left="1174"/>
              <w:rPr>
                <w:i/>
                <w:iCs/>
              </w:rPr>
            </w:pPr>
            <w:r w:rsidRPr="00E51749">
              <w:rPr>
                <w:b/>
                <w:bCs/>
                <w:i/>
                <w:iCs/>
              </w:rPr>
              <w:t>Sin presencia de horas de olor:</w:t>
            </w:r>
            <w:r w:rsidRPr="009D18FB">
              <w:rPr>
                <w:i/>
                <w:iCs/>
              </w:rPr>
              <w:t xml:space="preserve"> Celda 4ª.</w:t>
            </w:r>
          </w:p>
          <w:p w14:paraId="7B471556" w14:textId="77777777" w:rsidR="009D18FB" w:rsidRPr="009D18FB" w:rsidRDefault="009D18FB" w:rsidP="009D18FB">
            <w:pPr>
              <w:pStyle w:val="Prrafodelista"/>
              <w:ind w:left="814"/>
              <w:rPr>
                <w:i/>
                <w:iCs/>
              </w:rPr>
            </w:pPr>
          </w:p>
          <w:p w14:paraId="2F207165" w14:textId="67B2702C" w:rsidR="00FC4B63" w:rsidRDefault="00FC4B63" w:rsidP="00260A78">
            <w:pPr>
              <w:pStyle w:val="Sangra3detindependiente"/>
              <w:ind w:left="247"/>
            </w:pPr>
            <w:r>
              <w:t xml:space="preserve">Los resultados para cada celda (punto de interés) evaluada en el estudio de impacto odorante </w:t>
            </w:r>
            <w:r w:rsidR="005C6BE4">
              <w:t>ECOTEC</w:t>
            </w:r>
            <w:r>
              <w:t xml:space="preserve"> se presentan en la siguiente tabla:</w:t>
            </w:r>
          </w:p>
          <w:p w14:paraId="0AAAEFC2" w14:textId="77777777" w:rsidR="00FC4B63" w:rsidRDefault="00FC4B63" w:rsidP="00260A78">
            <w:pPr>
              <w:pStyle w:val="Sangra3detindependiente"/>
              <w:ind w:left="247"/>
            </w:pPr>
          </w:p>
          <w:p w14:paraId="5ABCA491" w14:textId="75BD5205" w:rsidR="00FC4B63" w:rsidRDefault="007B3A8D" w:rsidP="00260A78">
            <w:pPr>
              <w:pStyle w:val="Sangra3detindependiente"/>
              <w:ind w:left="247"/>
            </w:pPr>
            <w:r w:rsidRPr="007B3A8D">
              <w:t xml:space="preserve">TABLA </w:t>
            </w:r>
            <w:r w:rsidRPr="007B3A8D">
              <w:fldChar w:fldCharType="begin"/>
            </w:r>
            <w:r w:rsidRPr="007B3A8D">
              <w:instrText xml:space="preserve"> SEQ Tabla \* ARABIC </w:instrText>
            </w:r>
            <w:r w:rsidRPr="007B3A8D">
              <w:fldChar w:fldCharType="separate"/>
            </w:r>
            <w:r>
              <w:rPr>
                <w:noProof/>
              </w:rPr>
              <w:t>3</w:t>
            </w:r>
            <w:r w:rsidRPr="007B3A8D">
              <w:fldChar w:fldCharType="end"/>
            </w:r>
            <w:r w:rsidR="00FC4B63">
              <w:t xml:space="preserve">: RESULTADO DE ESTUDIO DE IMPACTO ODORANTE ECOMAULE REALIZADO POR ECOTEC BASADO EN NORMA </w:t>
            </w:r>
            <w:r w:rsidR="00FC4B63" w:rsidRPr="007F2476">
              <w:t xml:space="preserve">VEREIN DEUTSCHER </w:t>
            </w:r>
            <w:r w:rsidR="00B8570B">
              <w:t>I</w:t>
            </w:r>
            <w:r w:rsidR="00B8570B" w:rsidRPr="007F2476">
              <w:t xml:space="preserve">NGENIEURE </w:t>
            </w:r>
            <w:r w:rsidR="00FC4B63" w:rsidRPr="007F2476">
              <w:t>VDI 3940</w:t>
            </w:r>
            <w:r w:rsidR="00FC4B63">
              <w:t xml:space="preserve">. </w:t>
            </w:r>
          </w:p>
          <w:p w14:paraId="12022645" w14:textId="77777777" w:rsidR="00FC4B63" w:rsidRDefault="00FC4B63" w:rsidP="00260A78">
            <w:pPr>
              <w:pStyle w:val="Sangra3detindependiente"/>
              <w:ind w:left="0"/>
            </w:pPr>
          </w:p>
          <w:p w14:paraId="7782E580" w14:textId="77777777" w:rsidR="00FC4B63" w:rsidRDefault="00FC4B63" w:rsidP="00260A78">
            <w:pPr>
              <w:pStyle w:val="Sangra3detindependiente"/>
              <w:ind w:left="247"/>
            </w:pPr>
            <w:r>
              <w:rPr>
                <w:noProof/>
              </w:rPr>
              <w:drawing>
                <wp:inline distT="0" distB="0" distL="0" distR="0" wp14:anchorId="39C5917C" wp14:editId="6B3D85B0">
                  <wp:extent cx="6400800" cy="2666795"/>
                  <wp:effectExtent l="0" t="0" r="0" b="63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441230" cy="2683640"/>
                          </a:xfrm>
                          <a:prstGeom prst="rect">
                            <a:avLst/>
                          </a:prstGeom>
                        </pic:spPr>
                      </pic:pic>
                    </a:graphicData>
                  </a:graphic>
                </wp:inline>
              </w:drawing>
            </w:r>
          </w:p>
          <w:p w14:paraId="11B9C02C" w14:textId="77777777" w:rsidR="00FC4B63" w:rsidRDefault="00FC4B63" w:rsidP="00260A78">
            <w:pPr>
              <w:pStyle w:val="Sangra3detindependiente"/>
              <w:ind w:left="247"/>
            </w:pPr>
            <w:r>
              <w:rPr>
                <w:rFonts w:asciiTheme="minorHAnsi" w:eastAsiaTheme="minorHAnsi" w:hAnsiTheme="minorHAnsi" w:cs="Calibri"/>
                <w:sz w:val="18"/>
                <w:szCs w:val="16"/>
                <w:lang w:val="es-CL" w:eastAsia="en-US"/>
              </w:rPr>
              <w:t>Fuente: Informe Estudio de Impacto Odorante ECOEC N.° 13</w:t>
            </w:r>
          </w:p>
          <w:p w14:paraId="1E0E2157" w14:textId="5D91B9F5" w:rsidR="00FC4B63" w:rsidRDefault="00FC4B63" w:rsidP="00260A78">
            <w:pPr>
              <w:contextualSpacing/>
              <w:rPr>
                <w:b/>
                <w:bCs/>
              </w:rPr>
            </w:pPr>
          </w:p>
          <w:p w14:paraId="3A97DC52" w14:textId="4164ABA4" w:rsidR="00EB3774" w:rsidRPr="00092D65" w:rsidRDefault="00EB3774" w:rsidP="00260A78">
            <w:pPr>
              <w:contextualSpacing/>
            </w:pPr>
            <w:r w:rsidRPr="00092D65">
              <w:t xml:space="preserve">Por otra parte, </w:t>
            </w:r>
            <w:r w:rsidR="00092D65" w:rsidRPr="00092D65">
              <w:t>el informe ECOTEC concluy</w:t>
            </w:r>
            <w:r w:rsidR="00170280">
              <w:t>e</w:t>
            </w:r>
            <w:r w:rsidR="00092D65" w:rsidRPr="00092D65">
              <w:t>:</w:t>
            </w:r>
          </w:p>
          <w:p w14:paraId="0FA39F0F" w14:textId="1319B8DA" w:rsidR="00092D65" w:rsidRDefault="00092D65" w:rsidP="00260A78">
            <w:pPr>
              <w:contextualSpacing/>
            </w:pPr>
          </w:p>
          <w:p w14:paraId="5CD531B9" w14:textId="46A2D367" w:rsidR="00092D65" w:rsidRDefault="00092D65" w:rsidP="00260A78">
            <w:pPr>
              <w:ind w:left="508"/>
              <w:contextualSpacing/>
              <w:rPr>
                <w:i/>
                <w:iCs/>
              </w:rPr>
            </w:pPr>
            <w:r w:rsidRPr="00092D65">
              <w:rPr>
                <w:i/>
                <w:iCs/>
              </w:rPr>
              <w:t xml:space="preserve">El criterio de evaluación establecido en la RCA N°104 del 24 de </w:t>
            </w:r>
            <w:r w:rsidR="00962747" w:rsidRPr="00092D65">
              <w:rPr>
                <w:i/>
                <w:iCs/>
              </w:rPr>
              <w:t>junio</w:t>
            </w:r>
            <w:r w:rsidRPr="00092D65">
              <w:rPr>
                <w:i/>
                <w:iCs/>
              </w:rPr>
              <w:t xml:space="preserve"> del 2014 es aquello de Guía GOAA “Guideline on Odour in Ambient Air” (1999), es decir admite un 10% de horas de olor para zonas residenciales y un 15% de horas de olor para zonas industriales. De acuerdo la GOAA, casos puntuales se deben evaluar y asignar a una de las dos zonas y criterios anteriormente expuestos. De este modo, y por carecer antecedentes más detallados, la consultora consideró todos los lugares de interés puntuales, es decir, los vecinos y viviendas </w:t>
            </w:r>
            <w:r w:rsidR="00962747" w:rsidRPr="00092D65">
              <w:rPr>
                <w:i/>
                <w:iCs/>
              </w:rPr>
              <w:t>unifamiliares,</w:t>
            </w:r>
            <w:r w:rsidRPr="00092D65">
              <w:rPr>
                <w:i/>
                <w:iCs/>
              </w:rPr>
              <w:t xml:space="preserve"> así como la hostería como zona residencial. El peaje podría no estar en esta categoría, pero forma parte de la malla Camarico Alto y por tanto se evalúa como zona residencial.</w:t>
            </w:r>
          </w:p>
          <w:p w14:paraId="01D300FD" w14:textId="16D9AE3F" w:rsidR="00092D65" w:rsidRDefault="00092D65" w:rsidP="00260A78">
            <w:pPr>
              <w:contextualSpacing/>
              <w:rPr>
                <w:i/>
                <w:iCs/>
              </w:rPr>
            </w:pPr>
          </w:p>
          <w:p w14:paraId="37FE738B" w14:textId="7B008BBD" w:rsidR="00092D65" w:rsidRDefault="00092D65" w:rsidP="00260A78">
            <w:pPr>
              <w:pStyle w:val="Encabezado"/>
              <w:tabs>
                <w:tab w:val="clear" w:pos="4419"/>
                <w:tab w:val="clear" w:pos="8838"/>
              </w:tabs>
              <w:contextualSpacing/>
              <w:rPr>
                <w:lang w:val="es-CL"/>
              </w:rPr>
            </w:pPr>
            <w:r w:rsidRPr="00092D65">
              <w:lastRenderedPageBreak/>
              <w:t>En virtud de lo anterior, se establece que el estudio arroja una superación de l</w:t>
            </w:r>
            <w:r w:rsidR="00BE6968">
              <w:t xml:space="preserve">o establecido en la evaluación ambiental, toda vez que </w:t>
            </w:r>
            <w:r w:rsidR="00B8570B">
              <w:t xml:space="preserve">incluyó </w:t>
            </w:r>
            <w:r w:rsidR="00BE6968">
              <w:t xml:space="preserve">receptores sensibles donde el porcentaje de horas olor supera el 10% de la estimación anual. Esta situación se presentaría </w:t>
            </w:r>
            <w:r w:rsidR="00981FB8">
              <w:rPr>
                <w:lang w:val="es-CL"/>
              </w:rPr>
              <w:t>en 4</w:t>
            </w:r>
            <w:r>
              <w:rPr>
                <w:lang w:val="es-CL"/>
              </w:rPr>
              <w:t xml:space="preserve"> </w:t>
            </w:r>
            <w:r w:rsidR="00962747">
              <w:rPr>
                <w:lang w:val="es-CL"/>
              </w:rPr>
              <w:t xml:space="preserve">de los 10 </w:t>
            </w:r>
            <w:r>
              <w:rPr>
                <w:lang w:val="es-CL"/>
              </w:rPr>
              <w:t>puntos de interés, t</w:t>
            </w:r>
            <w:r w:rsidRPr="00092D65">
              <w:rPr>
                <w:lang w:val="es-CL"/>
              </w:rPr>
              <w:t xml:space="preserve">odos </w:t>
            </w:r>
            <w:r w:rsidR="00BE6968">
              <w:rPr>
                <w:lang w:val="es-CL"/>
              </w:rPr>
              <w:t xml:space="preserve">asociados a la </w:t>
            </w:r>
            <w:r w:rsidR="00981FB8">
              <w:rPr>
                <w:lang w:val="es-CL"/>
              </w:rPr>
              <w:t>existencia de v</w:t>
            </w:r>
            <w:r w:rsidRPr="00092D65">
              <w:rPr>
                <w:lang w:val="es-CL"/>
              </w:rPr>
              <w:t>ecinos y viviendas unifamiliares cercanos al relleno sanitario</w:t>
            </w:r>
            <w:r>
              <w:rPr>
                <w:lang w:val="es-CL"/>
              </w:rPr>
              <w:t>. En consecuencia, se constata</w:t>
            </w:r>
            <w:r w:rsidR="00981FB8">
              <w:rPr>
                <w:lang w:val="es-CL"/>
              </w:rPr>
              <w:t xml:space="preserve"> presencia de impacto odorante atribuible a la fuente dentro de las </w:t>
            </w:r>
            <w:r w:rsidR="00981FB8">
              <w:t xml:space="preserve">zonas </w:t>
            </w:r>
            <w:r w:rsidR="00BE6968">
              <w:t>previamente</w:t>
            </w:r>
            <w:r w:rsidR="00E51749">
              <w:t xml:space="preserve"> </w:t>
            </w:r>
            <w:r w:rsidR="00BE6968">
              <w:t>consideradas en la evaluación ambiental en el denominado I</w:t>
            </w:r>
            <w:r w:rsidR="00981FB8">
              <w:t>nforme de ODOTECH</w:t>
            </w:r>
            <w:r w:rsidR="00981FB8">
              <w:rPr>
                <w:lang w:val="es-CL"/>
              </w:rPr>
              <w:t>.</w:t>
            </w:r>
          </w:p>
          <w:p w14:paraId="40B7CFAB" w14:textId="66A6A684" w:rsidR="00170280" w:rsidRDefault="00170280" w:rsidP="00260A78">
            <w:pPr>
              <w:pStyle w:val="Encabezado"/>
              <w:tabs>
                <w:tab w:val="clear" w:pos="4419"/>
                <w:tab w:val="clear" w:pos="8838"/>
              </w:tabs>
              <w:contextualSpacing/>
            </w:pPr>
          </w:p>
          <w:p w14:paraId="224EF62A" w14:textId="2FA4244F" w:rsidR="00170280" w:rsidRDefault="00170280" w:rsidP="00260A78">
            <w:pPr>
              <w:pStyle w:val="Encabezado"/>
              <w:tabs>
                <w:tab w:val="clear" w:pos="4419"/>
                <w:tab w:val="clear" w:pos="8838"/>
              </w:tabs>
              <w:contextualSpacing/>
            </w:pPr>
            <w:r>
              <w:t>En vista de lo planteado, es posible establecer que el titular no alcanzó las disminuciones por efecto odorante en receptores sensibles cercanos a la instalación, en la forma que fue establecido y planteado en la evaluación del proyecto (</w:t>
            </w:r>
            <w:r w:rsidRPr="00170280">
              <w:t>Modificación al Sistema de Manejo de Lodos Sanitarios</w:t>
            </w:r>
            <w:r>
              <w:t>). Esta situación se ve agravada o complejizada con la no ejecución de seguimientos periódicos de los puntos establecidos en el informe ODOTEC</w:t>
            </w:r>
            <w:r w:rsidR="00B8570B">
              <w:t>H</w:t>
            </w:r>
            <w:r>
              <w:t xml:space="preserve"> (ver Hecho Constatado N.° 2), que establece la RCA N.° 104/2014, ya que no permite establecer la variación temporal de esta componente en el tiempo, tanto de forma anual como estacional.</w:t>
            </w:r>
          </w:p>
          <w:p w14:paraId="4711A644" w14:textId="0B24680E" w:rsidR="009F2CC3" w:rsidRDefault="009F2CC3" w:rsidP="00260A78">
            <w:pPr>
              <w:pStyle w:val="Encabezado"/>
              <w:tabs>
                <w:tab w:val="clear" w:pos="4419"/>
                <w:tab w:val="clear" w:pos="8838"/>
              </w:tabs>
              <w:contextualSpacing/>
            </w:pPr>
          </w:p>
          <w:p w14:paraId="0AFCF718" w14:textId="104B439B" w:rsidR="009F2CC3" w:rsidRPr="009F2CC3" w:rsidRDefault="009F2CC3" w:rsidP="009F2CC3">
            <w:pPr>
              <w:pStyle w:val="Encabezado"/>
              <w:tabs>
                <w:tab w:val="clear" w:pos="4419"/>
                <w:tab w:val="clear" w:pos="8838"/>
              </w:tabs>
              <w:contextualSpacing/>
            </w:pPr>
            <w:r>
              <w:t xml:space="preserve">Lo anterior cobra relevante, considerando que los registros de ingreso de denuncias en contra de la unidad fiscalizable ECOMAULE, asociadas a la variable ambiental olores, suman </w:t>
            </w:r>
            <w:r w:rsidRPr="00492A02">
              <w:t>25</w:t>
            </w:r>
            <w:r>
              <w:t xml:space="preserve"> denuncias desde el año 2015 a la fecha. Estas denuncias </w:t>
            </w:r>
            <w:r w:rsidR="00492A02">
              <w:t xml:space="preserve">están asociadas </w:t>
            </w:r>
            <w:r>
              <w:t xml:space="preserve">a los códigos de ingreso: </w:t>
            </w:r>
            <w:r w:rsidR="0031657C" w:rsidRPr="0031657C">
              <w:rPr>
                <w:rFonts w:cs="Calibri"/>
                <w:color w:val="000000"/>
                <w:sz w:val="22"/>
                <w:szCs w:val="22"/>
              </w:rPr>
              <w:t>538-VII-2016, 539-VII-2016, 540-VII-2016, 541-VII-2016, 542-VII-2016, 272-VII-2016, 24-VII-2020, 468-VII-2016, 793-VII-2016, 794-VII-2016, 759-VII-2016, 392-VII-2015, 6-VII-2018, 544-VII-2015, 469-VII-2016, 470-VII-2016, 471-VII-2016, 472-VII-2016, 473-VII-2016, 474-VII-2016, 475-VII-2016, 1019-VII-2015, 1020-VII-2015, 7-VII-2018, 5-VII-2018</w:t>
            </w:r>
            <w:r w:rsidR="0031657C">
              <w:rPr>
                <w:rFonts w:cs="Calibri"/>
                <w:color w:val="000000"/>
                <w:sz w:val="22"/>
                <w:szCs w:val="22"/>
              </w:rPr>
              <w:t>.</w:t>
            </w:r>
          </w:p>
          <w:p w14:paraId="1F21D9C7" w14:textId="550B9A25" w:rsidR="00170280" w:rsidRPr="00CD60DB" w:rsidRDefault="00170280" w:rsidP="00F21D5C">
            <w:pPr>
              <w:keepNext/>
            </w:pPr>
          </w:p>
        </w:tc>
      </w:tr>
    </w:tbl>
    <w:p w14:paraId="199DCBC8" w14:textId="39257255" w:rsidR="00FC4B63" w:rsidRDefault="00FC4B63" w:rsidP="00FC4B63"/>
    <w:p w14:paraId="6C9FE824" w14:textId="4D998EEF" w:rsidR="00170280" w:rsidRDefault="00170280">
      <w:pPr>
        <w:spacing w:line="259" w:lineRule="auto"/>
        <w:jc w:val="left"/>
      </w:pPr>
      <w: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01"/>
        <w:gridCol w:w="8761"/>
      </w:tblGrid>
      <w:tr w:rsidR="00FC4B63" w:rsidRPr="00F27822" w14:paraId="750F381C" w14:textId="77777777" w:rsidTr="00F21D5C">
        <w:trPr>
          <w:trHeight w:hRule="exact" w:val="283"/>
        </w:trPr>
        <w:tc>
          <w:tcPr>
            <w:tcW w:w="5000" w:type="pct"/>
            <w:gridSpan w:val="2"/>
            <w:shd w:val="clear" w:color="auto" w:fill="FFFFFF"/>
          </w:tcPr>
          <w:p w14:paraId="3E87A69A" w14:textId="77777777" w:rsidR="00FC4B63" w:rsidRPr="00F27822" w:rsidRDefault="00FC4B63" w:rsidP="00F21D5C">
            <w:pPr>
              <w:spacing w:after="0"/>
              <w:jc w:val="center"/>
              <w:rPr>
                <w:b/>
                <w:bCs/>
                <w:iCs/>
              </w:rPr>
            </w:pPr>
            <w:r>
              <w:lastRenderedPageBreak/>
              <w:br w:type="page"/>
            </w:r>
            <w:r w:rsidRPr="00F27822">
              <w:br w:type="page"/>
            </w:r>
            <w:r w:rsidRPr="00F27822">
              <w:rPr>
                <w:b/>
                <w:bCs/>
                <w:iCs/>
              </w:rPr>
              <w:t>Registro</w:t>
            </w:r>
          </w:p>
        </w:tc>
      </w:tr>
      <w:tr w:rsidR="00FC4B63" w:rsidRPr="00F27822" w14:paraId="7225E1F5" w14:textId="77777777" w:rsidTr="00E51749">
        <w:trPr>
          <w:trHeight w:hRule="exact" w:val="6326"/>
        </w:trPr>
        <w:tc>
          <w:tcPr>
            <w:tcW w:w="5000" w:type="pct"/>
            <w:gridSpan w:val="2"/>
            <w:shd w:val="clear" w:color="auto" w:fill="FFFFFF"/>
            <w:tcMar>
              <w:top w:w="58" w:type="dxa"/>
              <w:left w:w="58" w:type="dxa"/>
              <w:bottom w:w="58" w:type="dxa"/>
              <w:right w:w="58" w:type="dxa"/>
            </w:tcMar>
            <w:hideMark/>
          </w:tcPr>
          <w:p w14:paraId="63E88607" w14:textId="77777777" w:rsidR="00FC4B63" w:rsidRDefault="00FC4B63" w:rsidP="00F21D5C">
            <w:pPr>
              <w:spacing w:after="0"/>
              <w:jc w:val="center"/>
              <w:rPr>
                <w:b/>
              </w:rPr>
            </w:pPr>
            <w:r>
              <w:rPr>
                <w:noProof/>
              </w:rPr>
              <w:drawing>
                <wp:inline distT="0" distB="0" distL="0" distR="0" wp14:anchorId="0813B9E4" wp14:editId="7709AEC5">
                  <wp:extent cx="7077075" cy="4000974"/>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BEBA8EAE-BF5A-486C-A8C5-ECC9F3942E4B}">
                                <a14:imgProps xmlns:a14="http://schemas.microsoft.com/office/drawing/2010/main">
                                  <a14:imgLayer r:embed="rId44">
                                    <a14:imgEffect>
                                      <a14:sharpenSoften amount="25000"/>
                                    </a14:imgEffect>
                                    <a14:imgEffect>
                                      <a14:brightnessContrast contrast="40000"/>
                                    </a14:imgEffect>
                                  </a14:imgLayer>
                                </a14:imgProps>
                              </a:ext>
                            </a:extLst>
                          </a:blip>
                          <a:stretch>
                            <a:fillRect/>
                          </a:stretch>
                        </pic:blipFill>
                        <pic:spPr>
                          <a:xfrm>
                            <a:off x="0" y="0"/>
                            <a:ext cx="7116799" cy="4023432"/>
                          </a:xfrm>
                          <a:prstGeom prst="rect">
                            <a:avLst/>
                          </a:prstGeom>
                        </pic:spPr>
                      </pic:pic>
                    </a:graphicData>
                  </a:graphic>
                </wp:inline>
              </w:drawing>
            </w:r>
          </w:p>
          <w:p w14:paraId="1740F477" w14:textId="77777777" w:rsidR="00FC4B63" w:rsidRDefault="00FC4B63" w:rsidP="00F21D5C">
            <w:pPr>
              <w:spacing w:after="0"/>
              <w:rPr>
                <w:b/>
              </w:rPr>
            </w:pPr>
          </w:p>
          <w:p w14:paraId="31EF2D9B" w14:textId="77777777" w:rsidR="00FC4B63" w:rsidRDefault="00FC4B63" w:rsidP="00F21D5C">
            <w:pPr>
              <w:spacing w:after="0"/>
              <w:jc w:val="center"/>
              <w:rPr>
                <w:b/>
              </w:rPr>
            </w:pPr>
          </w:p>
          <w:p w14:paraId="3FB56BE0" w14:textId="77777777" w:rsidR="00FC4B63" w:rsidRDefault="00FC4B63" w:rsidP="00F21D5C">
            <w:pPr>
              <w:spacing w:after="0"/>
              <w:rPr>
                <w:b/>
              </w:rPr>
            </w:pPr>
          </w:p>
          <w:p w14:paraId="2DF83EAD" w14:textId="77777777" w:rsidR="00FC4B63" w:rsidRDefault="00FC4B63" w:rsidP="00F21D5C">
            <w:pPr>
              <w:spacing w:after="0"/>
              <w:rPr>
                <w:b/>
              </w:rPr>
            </w:pPr>
          </w:p>
          <w:p w14:paraId="27894592" w14:textId="77777777" w:rsidR="00FC4B63" w:rsidRDefault="00FC4B63" w:rsidP="00F21D5C">
            <w:pPr>
              <w:spacing w:after="0"/>
              <w:rPr>
                <w:b/>
              </w:rPr>
            </w:pPr>
          </w:p>
          <w:p w14:paraId="583EB9E5" w14:textId="77777777" w:rsidR="00FC4B63" w:rsidRDefault="00FC4B63" w:rsidP="00F21D5C">
            <w:pPr>
              <w:spacing w:after="0"/>
              <w:rPr>
                <w:b/>
              </w:rPr>
            </w:pPr>
          </w:p>
          <w:p w14:paraId="796E6772" w14:textId="77777777" w:rsidR="00FC4B63" w:rsidRDefault="00FC4B63" w:rsidP="00F21D5C">
            <w:pPr>
              <w:spacing w:after="0"/>
              <w:rPr>
                <w:b/>
              </w:rPr>
            </w:pPr>
          </w:p>
          <w:p w14:paraId="1B8377C7" w14:textId="77777777" w:rsidR="00FC4B63" w:rsidRDefault="00FC4B63" w:rsidP="00F21D5C">
            <w:pPr>
              <w:spacing w:after="0"/>
              <w:rPr>
                <w:b/>
              </w:rPr>
            </w:pPr>
          </w:p>
          <w:p w14:paraId="1D96CE68" w14:textId="77777777" w:rsidR="00FC4B63" w:rsidRDefault="00FC4B63" w:rsidP="00F21D5C">
            <w:pPr>
              <w:spacing w:after="0"/>
              <w:rPr>
                <w:b/>
              </w:rPr>
            </w:pPr>
          </w:p>
          <w:p w14:paraId="3D793FB4" w14:textId="77777777" w:rsidR="00FC4B63" w:rsidRDefault="00FC4B63" w:rsidP="00F21D5C">
            <w:pPr>
              <w:spacing w:after="0"/>
              <w:rPr>
                <w:b/>
              </w:rPr>
            </w:pPr>
          </w:p>
          <w:p w14:paraId="6F8DA0A6" w14:textId="77777777" w:rsidR="00FC4B63" w:rsidRDefault="00FC4B63" w:rsidP="00F21D5C">
            <w:pPr>
              <w:spacing w:after="0"/>
              <w:rPr>
                <w:b/>
              </w:rPr>
            </w:pPr>
          </w:p>
          <w:p w14:paraId="2758EC5A" w14:textId="77777777" w:rsidR="00FC4B63" w:rsidRDefault="00FC4B63" w:rsidP="00F21D5C">
            <w:pPr>
              <w:spacing w:after="0"/>
              <w:rPr>
                <w:b/>
              </w:rPr>
            </w:pPr>
          </w:p>
          <w:p w14:paraId="19700FD7" w14:textId="77777777" w:rsidR="00FC4B63" w:rsidRDefault="00FC4B63" w:rsidP="00F21D5C">
            <w:pPr>
              <w:spacing w:after="0"/>
              <w:rPr>
                <w:b/>
              </w:rPr>
            </w:pPr>
          </w:p>
          <w:p w14:paraId="7B1C6818" w14:textId="77777777" w:rsidR="00FC4B63" w:rsidRDefault="00FC4B63" w:rsidP="00F21D5C">
            <w:pPr>
              <w:spacing w:after="0"/>
              <w:rPr>
                <w:b/>
              </w:rPr>
            </w:pPr>
          </w:p>
          <w:p w14:paraId="0BD25B61" w14:textId="77777777" w:rsidR="00FC4B63" w:rsidRDefault="00FC4B63" w:rsidP="00F21D5C">
            <w:pPr>
              <w:spacing w:after="0"/>
              <w:rPr>
                <w:b/>
              </w:rPr>
            </w:pPr>
          </w:p>
          <w:p w14:paraId="2008590E" w14:textId="77777777" w:rsidR="00FC4B63" w:rsidRDefault="00FC4B63" w:rsidP="00F21D5C">
            <w:pPr>
              <w:spacing w:after="0"/>
              <w:rPr>
                <w:b/>
              </w:rPr>
            </w:pPr>
          </w:p>
          <w:p w14:paraId="7B4D2621" w14:textId="77777777" w:rsidR="00FC4B63" w:rsidRDefault="00FC4B63" w:rsidP="00F21D5C">
            <w:pPr>
              <w:spacing w:after="0"/>
              <w:rPr>
                <w:b/>
              </w:rPr>
            </w:pPr>
          </w:p>
          <w:p w14:paraId="59BCBB18" w14:textId="77777777" w:rsidR="00FC4B63" w:rsidRDefault="00FC4B63" w:rsidP="00F21D5C">
            <w:pPr>
              <w:spacing w:after="0"/>
              <w:rPr>
                <w:b/>
              </w:rPr>
            </w:pPr>
          </w:p>
          <w:p w14:paraId="38627258" w14:textId="77777777" w:rsidR="00FC4B63" w:rsidRDefault="00FC4B63" w:rsidP="00F21D5C">
            <w:pPr>
              <w:spacing w:after="0"/>
              <w:rPr>
                <w:b/>
              </w:rPr>
            </w:pPr>
          </w:p>
          <w:p w14:paraId="33C95FA7" w14:textId="77777777" w:rsidR="00FC4B63" w:rsidRDefault="00FC4B63" w:rsidP="00F21D5C">
            <w:pPr>
              <w:spacing w:after="0"/>
              <w:rPr>
                <w:b/>
              </w:rPr>
            </w:pPr>
          </w:p>
          <w:p w14:paraId="4F6760A9" w14:textId="77777777" w:rsidR="00FC4B63" w:rsidRDefault="00FC4B63" w:rsidP="00F21D5C">
            <w:pPr>
              <w:spacing w:after="0"/>
              <w:rPr>
                <w:b/>
              </w:rPr>
            </w:pPr>
          </w:p>
          <w:p w14:paraId="4BF408D0" w14:textId="77777777" w:rsidR="00FC4B63" w:rsidRDefault="00FC4B63" w:rsidP="00F21D5C">
            <w:pPr>
              <w:spacing w:after="0"/>
              <w:rPr>
                <w:b/>
              </w:rPr>
            </w:pPr>
          </w:p>
          <w:p w14:paraId="6C02F019" w14:textId="77777777" w:rsidR="00FC4B63" w:rsidRDefault="00FC4B63" w:rsidP="00F21D5C">
            <w:pPr>
              <w:spacing w:after="0"/>
              <w:rPr>
                <w:b/>
              </w:rPr>
            </w:pPr>
          </w:p>
          <w:p w14:paraId="47C1D56F" w14:textId="77777777" w:rsidR="00FC4B63" w:rsidRPr="00F27822" w:rsidRDefault="00FC4B63" w:rsidP="00F21D5C">
            <w:pPr>
              <w:spacing w:after="0"/>
              <w:rPr>
                <w:b/>
              </w:rPr>
            </w:pPr>
          </w:p>
        </w:tc>
      </w:tr>
      <w:tr w:rsidR="00FC4B63" w:rsidRPr="00F27822" w14:paraId="3A6B2A24" w14:textId="77777777" w:rsidTr="00F21D5C">
        <w:trPr>
          <w:trHeight w:hRule="exact" w:val="283"/>
        </w:trPr>
        <w:tc>
          <w:tcPr>
            <w:tcW w:w="1770" w:type="pct"/>
            <w:shd w:val="clear" w:color="auto" w:fill="FFFFFF"/>
            <w:tcMar>
              <w:top w:w="0" w:type="dxa"/>
              <w:left w:w="0" w:type="dxa"/>
              <w:bottom w:w="0" w:type="dxa"/>
              <w:right w:w="0" w:type="dxa"/>
            </w:tcMar>
          </w:tcPr>
          <w:p w14:paraId="325A5DA7" w14:textId="5FBA62AD" w:rsidR="00FC4B63" w:rsidRPr="00BA44B5" w:rsidRDefault="00FC4B63" w:rsidP="00F21D5C">
            <w:pPr>
              <w:spacing w:after="0"/>
              <w:rPr>
                <w:bCs/>
                <w:iCs/>
                <w:sz w:val="18"/>
              </w:rPr>
            </w:pPr>
            <w:r w:rsidRPr="0001758E">
              <w:rPr>
                <w:b/>
                <w:sz w:val="18"/>
              </w:rPr>
              <w:t xml:space="preserve">Figura </w:t>
            </w:r>
            <w:r w:rsidRPr="0001758E">
              <w:rPr>
                <w:b/>
                <w:noProof/>
                <w:sz w:val="18"/>
              </w:rPr>
              <w:fldChar w:fldCharType="begin"/>
            </w:r>
            <w:r w:rsidRPr="0001758E">
              <w:rPr>
                <w:b/>
                <w:noProof/>
                <w:sz w:val="18"/>
              </w:rPr>
              <w:instrText xml:space="preserve"> SEQ Figura \* ARABIC </w:instrText>
            </w:r>
            <w:r w:rsidRPr="0001758E">
              <w:rPr>
                <w:b/>
                <w:noProof/>
                <w:sz w:val="18"/>
              </w:rPr>
              <w:fldChar w:fldCharType="separate"/>
            </w:r>
            <w:r>
              <w:rPr>
                <w:b/>
                <w:noProof/>
                <w:sz w:val="18"/>
              </w:rPr>
              <w:t>6</w:t>
            </w:r>
            <w:r w:rsidRPr="0001758E">
              <w:rPr>
                <w:b/>
                <w:noProof/>
                <w:sz w:val="18"/>
              </w:rPr>
              <w:fldChar w:fldCharType="end"/>
            </w:r>
            <w:r w:rsidRPr="0001758E">
              <w:rPr>
                <w:b/>
                <w:sz w:val="18"/>
              </w:rPr>
              <w:t>.</w:t>
            </w:r>
          </w:p>
        </w:tc>
        <w:tc>
          <w:tcPr>
            <w:tcW w:w="3230" w:type="pct"/>
            <w:shd w:val="clear" w:color="auto" w:fill="FFFFFF"/>
          </w:tcPr>
          <w:p w14:paraId="4FC7AE01" w14:textId="77777777" w:rsidR="00FC4B63" w:rsidRPr="00F27822" w:rsidRDefault="00FC4B63" w:rsidP="00F21D5C">
            <w:pPr>
              <w:spacing w:after="0"/>
              <w:rPr>
                <w:b/>
                <w:bCs/>
                <w:iCs/>
              </w:rPr>
            </w:pPr>
            <w:r w:rsidRPr="00C94222">
              <w:rPr>
                <w:rFonts w:eastAsia="Times New Roman"/>
                <w:b/>
                <w:color w:val="000000"/>
                <w:sz w:val="18"/>
                <w:szCs w:val="18"/>
              </w:rPr>
              <w:t xml:space="preserve">Fecha: </w:t>
            </w:r>
            <w:r>
              <w:rPr>
                <w:rFonts w:eastAsia="Times New Roman"/>
                <w:b/>
                <w:color w:val="000000"/>
                <w:sz w:val="18"/>
                <w:szCs w:val="18"/>
              </w:rPr>
              <w:t>-</w:t>
            </w:r>
          </w:p>
        </w:tc>
      </w:tr>
      <w:tr w:rsidR="00FC4B63" w:rsidRPr="00F27822" w14:paraId="7589E74D" w14:textId="77777777" w:rsidTr="00F21D5C">
        <w:trPr>
          <w:trHeight w:hRule="exact" w:val="796"/>
        </w:trPr>
        <w:tc>
          <w:tcPr>
            <w:tcW w:w="5000" w:type="pct"/>
            <w:gridSpan w:val="2"/>
            <w:shd w:val="clear" w:color="auto" w:fill="FFFFFF"/>
            <w:tcMar>
              <w:top w:w="58" w:type="dxa"/>
              <w:left w:w="58" w:type="dxa"/>
              <w:bottom w:w="58" w:type="dxa"/>
              <w:right w:w="58" w:type="dxa"/>
            </w:tcMar>
          </w:tcPr>
          <w:p w14:paraId="3C3C6F62" w14:textId="7D2B1C55" w:rsidR="00FC4B63" w:rsidRPr="006571DF" w:rsidRDefault="00FC4B63" w:rsidP="00F21D5C">
            <w:pPr>
              <w:spacing w:after="0"/>
              <w:rPr>
                <w:bCs/>
                <w:sz w:val="18"/>
                <w:szCs w:val="18"/>
              </w:rPr>
            </w:pPr>
            <w:r w:rsidRPr="00BA44B5">
              <w:rPr>
                <w:b/>
                <w:sz w:val="18"/>
                <w:szCs w:val="18"/>
              </w:rPr>
              <w:t>Descripción del medio de prueba:</w:t>
            </w:r>
            <w:r w:rsidRPr="00956A79">
              <w:rPr>
                <w:bCs/>
                <w:sz w:val="18"/>
                <w:szCs w:val="18"/>
              </w:rPr>
              <w:t xml:space="preserve"> </w:t>
            </w:r>
            <w:r>
              <w:rPr>
                <w:bCs/>
                <w:sz w:val="18"/>
                <w:szCs w:val="18"/>
              </w:rPr>
              <w:t>Mapa de estudio de olores mediante panelistas o jueces sensoriales contenido en el informe N.° 13 (final) de la empresa ECOTEC. Se puede observar que l</w:t>
            </w:r>
            <w:r w:rsidRPr="006571DF">
              <w:rPr>
                <w:bCs/>
                <w:sz w:val="18"/>
                <w:szCs w:val="18"/>
              </w:rPr>
              <w:t xml:space="preserve">os lugares identificados </w:t>
            </w:r>
            <w:r>
              <w:rPr>
                <w:bCs/>
                <w:sz w:val="18"/>
                <w:szCs w:val="18"/>
              </w:rPr>
              <w:t xml:space="preserve">corresponden a los sectores </w:t>
            </w:r>
            <w:r w:rsidR="00260A78">
              <w:rPr>
                <w:bCs/>
                <w:sz w:val="18"/>
                <w:szCs w:val="18"/>
              </w:rPr>
              <w:t xml:space="preserve">establecidos </w:t>
            </w:r>
            <w:r>
              <w:rPr>
                <w:bCs/>
                <w:sz w:val="18"/>
                <w:szCs w:val="18"/>
              </w:rPr>
              <w:t>en la evaluación ambiental como puntos de interés o sensibles en informe ODOTECH (Figura 3), conforme a lo establecido en la evaluación ambiental</w:t>
            </w:r>
            <w:r w:rsidRPr="006571DF">
              <w:rPr>
                <w:bCs/>
                <w:sz w:val="18"/>
                <w:szCs w:val="18"/>
              </w:rPr>
              <w:t>.</w:t>
            </w:r>
          </w:p>
        </w:tc>
      </w:tr>
    </w:tbl>
    <w:p w14:paraId="138C9F06" w14:textId="5CC99114" w:rsidR="00D42470" w:rsidRDefault="00170280" w:rsidP="009F2CC3">
      <w:r w:rsidRPr="00D71894">
        <w:br w:type="page"/>
      </w:r>
      <w:bookmarkStart w:id="117" w:name="_Toc46742319"/>
      <w:r w:rsidR="00D42470" w:rsidRPr="00D7016E">
        <w:lastRenderedPageBreak/>
        <w:t>CONCLUSIONES</w:t>
      </w:r>
      <w:bookmarkEnd w:id="111"/>
      <w:bookmarkEnd w:id="112"/>
      <w:bookmarkEnd w:id="113"/>
      <w:bookmarkEnd w:id="114"/>
      <w:bookmarkEnd w:id="115"/>
      <w:bookmarkEnd w:id="116"/>
      <w:bookmarkEnd w:id="117"/>
    </w:p>
    <w:p w14:paraId="3BCF8E92" w14:textId="77777777" w:rsidR="00D71894" w:rsidRPr="00D71894" w:rsidRDefault="00D71894" w:rsidP="00D71894">
      <w:pPr>
        <w:pStyle w:val="Listaconnmeros"/>
        <w:numPr>
          <w:ilvl w:val="0"/>
          <w:numId w:val="0"/>
        </w:numPr>
        <w:ind w:left="360" w:hanging="360"/>
      </w:pPr>
    </w:p>
    <w:p w14:paraId="14BD68DF" w14:textId="77777777" w:rsidR="00D42470" w:rsidRPr="00F7456A" w:rsidRDefault="00D42470" w:rsidP="00D42470">
      <w:pPr>
        <w:spacing w:after="0"/>
        <w:contextualSpacing/>
        <w:rPr>
          <w:rFonts w:eastAsia="Calibri" w:cs="Calibri"/>
          <w:b/>
          <w:szCs w:val="20"/>
        </w:rPr>
      </w:pPr>
    </w:p>
    <w:tbl>
      <w:tblPr>
        <w:tblStyle w:val="Tablaconcuadrcula1"/>
        <w:tblW w:w="5000" w:type="pct"/>
        <w:tblLook w:val="04A0" w:firstRow="1" w:lastRow="0" w:firstColumn="1" w:lastColumn="0" w:noHBand="0" w:noVBand="1"/>
      </w:tblPr>
      <w:tblGrid>
        <w:gridCol w:w="1147"/>
        <w:gridCol w:w="1915"/>
        <w:gridCol w:w="6290"/>
        <w:gridCol w:w="4210"/>
      </w:tblGrid>
      <w:tr w:rsidR="00037429" w:rsidRPr="00FB503C" w14:paraId="59C45802" w14:textId="77777777" w:rsidTr="00905248">
        <w:trPr>
          <w:tblHeader/>
        </w:trPr>
        <w:tc>
          <w:tcPr>
            <w:tcW w:w="423" w:type="pct"/>
            <w:shd w:val="clear" w:color="auto" w:fill="D9D9D9"/>
          </w:tcPr>
          <w:p w14:paraId="4FFDFE5A" w14:textId="77777777" w:rsidR="00037429" w:rsidRPr="00FB503C" w:rsidRDefault="00037429" w:rsidP="001A6CCB">
            <w:pPr>
              <w:contextualSpacing/>
              <w:jc w:val="center"/>
              <w:rPr>
                <w:rFonts w:cs="Calibri"/>
                <w:b/>
              </w:rPr>
            </w:pPr>
            <w:r w:rsidRPr="00FB503C">
              <w:rPr>
                <w:rFonts w:cs="Calibri"/>
                <w:b/>
              </w:rPr>
              <w:t>N° Hecho constatado</w:t>
            </w:r>
          </w:p>
        </w:tc>
        <w:tc>
          <w:tcPr>
            <w:tcW w:w="706" w:type="pct"/>
            <w:shd w:val="clear" w:color="auto" w:fill="D9D9D9"/>
          </w:tcPr>
          <w:p w14:paraId="5E13B064" w14:textId="77777777" w:rsidR="00037429" w:rsidRPr="00FB503C" w:rsidRDefault="00037429" w:rsidP="001A6CCB">
            <w:pPr>
              <w:contextualSpacing/>
              <w:jc w:val="center"/>
              <w:rPr>
                <w:rFonts w:cs="Calibri"/>
                <w:b/>
              </w:rPr>
            </w:pPr>
            <w:r w:rsidRPr="00FB503C">
              <w:rPr>
                <w:rFonts w:cs="Calibri"/>
                <w:b/>
              </w:rPr>
              <w:t>Materia específica objeto de la fiscalización ambiental.</w:t>
            </w:r>
          </w:p>
        </w:tc>
        <w:tc>
          <w:tcPr>
            <w:tcW w:w="2319" w:type="pct"/>
            <w:shd w:val="clear" w:color="auto" w:fill="D9D9D9"/>
          </w:tcPr>
          <w:p w14:paraId="3462C32C" w14:textId="77777777" w:rsidR="00037429" w:rsidRPr="00FB503C" w:rsidRDefault="00037429" w:rsidP="001A6CCB">
            <w:pPr>
              <w:contextualSpacing/>
              <w:jc w:val="center"/>
              <w:rPr>
                <w:rFonts w:cs="Calibri"/>
                <w:b/>
              </w:rPr>
            </w:pPr>
            <w:r w:rsidRPr="00FB503C">
              <w:rPr>
                <w:rFonts w:cs="Calibri"/>
                <w:b/>
              </w:rPr>
              <w:t>Exigencia asociada</w:t>
            </w:r>
          </w:p>
        </w:tc>
        <w:tc>
          <w:tcPr>
            <w:tcW w:w="1552" w:type="pct"/>
            <w:shd w:val="clear" w:color="auto" w:fill="D9D9D9"/>
          </w:tcPr>
          <w:p w14:paraId="4BE63677" w14:textId="77777777" w:rsidR="00037429" w:rsidRPr="00FB503C" w:rsidRDefault="00037429" w:rsidP="001A6CCB">
            <w:pPr>
              <w:contextualSpacing/>
              <w:jc w:val="center"/>
              <w:rPr>
                <w:rFonts w:cs="Calibri"/>
                <w:b/>
              </w:rPr>
            </w:pPr>
            <w:r w:rsidRPr="00FB503C">
              <w:rPr>
                <w:rFonts w:cs="Calibri"/>
                <w:b/>
              </w:rPr>
              <w:t>Hallazgo</w:t>
            </w:r>
          </w:p>
        </w:tc>
      </w:tr>
      <w:tr w:rsidR="00037429" w:rsidRPr="00FB503C" w14:paraId="5F446EC0" w14:textId="77777777" w:rsidTr="00905248">
        <w:trPr>
          <w:trHeight w:val="3958"/>
        </w:trPr>
        <w:tc>
          <w:tcPr>
            <w:tcW w:w="423" w:type="pct"/>
            <w:shd w:val="clear" w:color="auto" w:fill="auto"/>
          </w:tcPr>
          <w:p w14:paraId="5C712A54" w14:textId="3994B870" w:rsidR="00037429" w:rsidRPr="00534541" w:rsidRDefault="00D71894" w:rsidP="001A6CCB">
            <w:pPr>
              <w:contextualSpacing/>
              <w:jc w:val="center"/>
              <w:rPr>
                <w:rFonts w:cs="Calibri"/>
                <w:bCs/>
              </w:rPr>
            </w:pPr>
            <w:r>
              <w:rPr>
                <w:rFonts w:cs="Calibri"/>
                <w:bCs/>
              </w:rPr>
              <w:t>1</w:t>
            </w:r>
          </w:p>
        </w:tc>
        <w:tc>
          <w:tcPr>
            <w:tcW w:w="706" w:type="pct"/>
            <w:shd w:val="clear" w:color="auto" w:fill="auto"/>
          </w:tcPr>
          <w:p w14:paraId="7C71BE0A" w14:textId="47A696A0" w:rsidR="00037429" w:rsidRPr="00534541" w:rsidRDefault="00D71894" w:rsidP="001A6CCB">
            <w:pPr>
              <w:contextualSpacing/>
              <w:jc w:val="center"/>
              <w:rPr>
                <w:rFonts w:cs="Calibri"/>
                <w:bCs/>
              </w:rPr>
            </w:pPr>
            <w:r>
              <w:rPr>
                <w:rFonts w:cs="Calibri"/>
                <w:bCs/>
              </w:rPr>
              <w:t>Manejo y control de olores</w:t>
            </w:r>
          </w:p>
        </w:tc>
        <w:tc>
          <w:tcPr>
            <w:tcW w:w="2319" w:type="pct"/>
            <w:shd w:val="clear" w:color="auto" w:fill="auto"/>
          </w:tcPr>
          <w:p w14:paraId="663BD1F9" w14:textId="77777777" w:rsidR="00905248" w:rsidRPr="00031C89" w:rsidRDefault="00905248" w:rsidP="00905248">
            <w:r w:rsidRPr="00031C89">
              <w:rPr>
                <w:b/>
              </w:rPr>
              <w:t xml:space="preserve">Considerando N.° 5.3.1.2 - RCA N.° 104/2014  </w:t>
            </w:r>
          </w:p>
          <w:p w14:paraId="32948A8F" w14:textId="1FF335A3" w:rsidR="00037429" w:rsidRPr="00534541" w:rsidRDefault="00905248" w:rsidP="00905248">
            <w:pPr>
              <w:contextualSpacing/>
              <w:rPr>
                <w:rFonts w:cs="Calibri"/>
                <w:bCs/>
              </w:rPr>
            </w:pPr>
            <w:r w:rsidRPr="00031C89">
              <w:t>Al respecto señala que el Titular deberá dar cumplimiento a la normativa vigente D.S.4 Reglamento para el Manejo de lodos en Plantas de Tratamiento de Aguas Servidas, el cual establece un máximo de humedad en la recepción de los lodos. El titular recibirá lodos con humedades mayores a 82%</w:t>
            </w:r>
            <w:r>
              <w:t xml:space="preserve"> </w:t>
            </w:r>
            <w:r>
              <w:rPr>
                <w:iCs/>
              </w:rPr>
              <w:t>(SIC)</w:t>
            </w:r>
            <w:r w:rsidRPr="00031C89">
              <w:t>. Después de detectado un exceso en la humedad de los lodos recibidos, se detendrá la recepción de los lodos de las plantas que excedan la humedad señalada, en este caso se informará a la autoridad del ingreso de lodos con humedades mayores a las indicadas (82%) esto en un plazo no mayor a 48 horas. Se consideran 24 horas para realización de los análisis de humedad (secado térmico por 24 horas) y 24 horas desde el momento de contar con el informe de análisis de humedad.</w:t>
            </w:r>
          </w:p>
        </w:tc>
        <w:tc>
          <w:tcPr>
            <w:tcW w:w="1552" w:type="pct"/>
            <w:shd w:val="clear" w:color="auto" w:fill="auto"/>
          </w:tcPr>
          <w:p w14:paraId="61BB0078" w14:textId="76E034AD" w:rsidR="00905248" w:rsidRDefault="00905248" w:rsidP="00905248">
            <w:pPr>
              <w:keepNext/>
            </w:pPr>
            <w:r>
              <w:rPr>
                <w:rFonts w:asciiTheme="minorHAnsi" w:eastAsiaTheme="minorHAnsi" w:hAnsiTheme="minorHAnsi" w:cstheme="minorHAnsi"/>
                <w:bCs/>
                <w:szCs w:val="22"/>
                <w:lang w:val="es-CL" w:eastAsia="en-US"/>
              </w:rPr>
              <w:t>El titular no acredit</w:t>
            </w:r>
            <w:r w:rsidR="007C4D56">
              <w:rPr>
                <w:rFonts w:asciiTheme="minorHAnsi" w:eastAsiaTheme="minorHAnsi" w:hAnsiTheme="minorHAnsi" w:cstheme="minorHAnsi"/>
                <w:bCs/>
                <w:szCs w:val="22"/>
                <w:lang w:val="es-CL" w:eastAsia="en-US"/>
              </w:rPr>
              <w:t>ó</w:t>
            </w:r>
            <w:r>
              <w:rPr>
                <w:rFonts w:asciiTheme="minorHAnsi" w:eastAsiaTheme="minorHAnsi" w:hAnsiTheme="minorHAnsi" w:cstheme="minorHAnsi"/>
                <w:bCs/>
                <w:szCs w:val="22"/>
                <w:lang w:val="es-CL" w:eastAsia="en-US"/>
              </w:rPr>
              <w:t xml:space="preserve"> dar aviso </w:t>
            </w:r>
            <w:r w:rsidRPr="00031C89">
              <w:t>a la autoridad</w:t>
            </w:r>
            <w:r w:rsidR="007C4D56">
              <w:t>,</w:t>
            </w:r>
            <w:r>
              <w:t xml:space="preserve"> en un periodo no</w:t>
            </w:r>
            <w:r w:rsidRPr="00031C89">
              <w:t xml:space="preserve"> mayor a 48 horas</w:t>
            </w:r>
            <w:r>
              <w:t>,</w:t>
            </w:r>
            <w:r w:rsidRPr="00031C89">
              <w:t xml:space="preserve"> </w:t>
            </w:r>
            <w:r>
              <w:t xml:space="preserve">respecto </w:t>
            </w:r>
            <w:r w:rsidRPr="00031C89">
              <w:t xml:space="preserve">del ingreso de lodos </w:t>
            </w:r>
            <w:r>
              <w:t xml:space="preserve">a la unidad fiscalizable </w:t>
            </w:r>
            <w:r w:rsidRPr="00031C89">
              <w:t xml:space="preserve">con humedades mayores a </w:t>
            </w:r>
            <w:r>
              <w:t>82% según establece el Considerando N.° 5.3.1.2. de la en la RCA N.° 104/2014</w:t>
            </w:r>
            <w:r w:rsidRPr="00031C89">
              <w:t xml:space="preserve"> (82%)</w:t>
            </w:r>
            <w:r>
              <w:t>, toda vez que se constató superación de dicho límite en 3 ocasiones dentro del período marzo 2019 - marzo 2020, situación que no fue informada a la autoridad dentro de los plazos establecidos.</w:t>
            </w:r>
            <w:r w:rsidR="008A233F">
              <w:t xml:space="preserve"> Lo anterior, sin perjuicio de que el titular presentó una consulta de pertinencia ante Servicio de Evaluación Ambiental Región del Maule, que involucra el aumento al límite impuesto para la humedad de ingreso de lodos sanitarios desde 82% a 85%, consulta que fue resuelta mediante la Res. Ex. SEA R. Maule N.º 141/2018, estableciéndose que dicha modificación no requiere de ingreso al SEIA</w:t>
            </w:r>
            <w:r w:rsidR="00D05C69">
              <w:t>. Sin embargo, dicha modificación no excluye al titular del compromiso de dar aviso a la autoridad competente, en el tiempo establecido, cuando se supere el límite establecido para la humedad de ingreso de lodos.</w:t>
            </w:r>
          </w:p>
          <w:p w14:paraId="07944C6C" w14:textId="77777777" w:rsidR="00037429" w:rsidRPr="00534541" w:rsidRDefault="00037429" w:rsidP="001A6CCB">
            <w:pPr>
              <w:contextualSpacing/>
              <w:rPr>
                <w:rFonts w:cs="Calibri"/>
                <w:bCs/>
              </w:rPr>
            </w:pPr>
          </w:p>
        </w:tc>
      </w:tr>
      <w:tr w:rsidR="00905248" w:rsidRPr="00FB503C" w14:paraId="110EF7EC" w14:textId="77777777" w:rsidTr="005C6BE4">
        <w:trPr>
          <w:trHeight w:val="4822"/>
        </w:trPr>
        <w:tc>
          <w:tcPr>
            <w:tcW w:w="423" w:type="pct"/>
            <w:shd w:val="clear" w:color="auto" w:fill="auto"/>
          </w:tcPr>
          <w:p w14:paraId="11B9B9C9" w14:textId="0649DCA0" w:rsidR="00905248" w:rsidRDefault="00905248" w:rsidP="001A6CCB">
            <w:pPr>
              <w:contextualSpacing/>
              <w:jc w:val="center"/>
              <w:rPr>
                <w:rFonts w:cs="Calibri"/>
                <w:bCs/>
              </w:rPr>
            </w:pPr>
            <w:r>
              <w:rPr>
                <w:rFonts w:cs="Calibri"/>
                <w:bCs/>
              </w:rPr>
              <w:lastRenderedPageBreak/>
              <w:t>2</w:t>
            </w:r>
          </w:p>
        </w:tc>
        <w:tc>
          <w:tcPr>
            <w:tcW w:w="706" w:type="pct"/>
            <w:shd w:val="clear" w:color="auto" w:fill="auto"/>
          </w:tcPr>
          <w:p w14:paraId="1D1918CE" w14:textId="2C918EE3" w:rsidR="00905248" w:rsidRDefault="005C6BE4" w:rsidP="001A6CCB">
            <w:pPr>
              <w:contextualSpacing/>
              <w:jc w:val="center"/>
              <w:rPr>
                <w:rFonts w:cs="Calibri"/>
                <w:bCs/>
              </w:rPr>
            </w:pPr>
            <w:r>
              <w:rPr>
                <w:rFonts w:cs="Calibri"/>
                <w:bCs/>
              </w:rPr>
              <w:t>Manejo y control de olores</w:t>
            </w:r>
          </w:p>
        </w:tc>
        <w:tc>
          <w:tcPr>
            <w:tcW w:w="2319" w:type="pct"/>
            <w:shd w:val="clear" w:color="auto" w:fill="auto"/>
          </w:tcPr>
          <w:p w14:paraId="5AA188F7" w14:textId="3C0F5C5C" w:rsidR="00905248" w:rsidRPr="002A40C1" w:rsidRDefault="00905248" w:rsidP="00905248">
            <w:pPr>
              <w:rPr>
                <w:i/>
                <w:iCs/>
              </w:rPr>
            </w:pPr>
            <w:r w:rsidRPr="002A40C1">
              <w:rPr>
                <w:b/>
                <w:i/>
                <w:iCs/>
              </w:rPr>
              <w:t>Considerando N.° 3.5.5. - RCA N.° 104/2014</w:t>
            </w:r>
          </w:p>
          <w:p w14:paraId="02105755" w14:textId="77777777" w:rsidR="00905248" w:rsidRPr="002A40C1" w:rsidRDefault="00905248" w:rsidP="00905248">
            <w:pPr>
              <w:rPr>
                <w:i/>
                <w:iCs/>
              </w:rPr>
            </w:pPr>
            <w:r w:rsidRPr="002A40C1">
              <w:rPr>
                <w:i/>
                <w:iCs/>
              </w:rPr>
              <w:t xml:space="preserve">“Se efectuará un seguimiento periódico en los puntos sensibles establecidos en el estudio de ODOTECH (“Estudio de Impacto de Olores del Centro de Tratamiento de Residuos ECOMAULE S.A. – Región del Maule” (ver Anexo 1 del Adenda 3))” </w:t>
            </w:r>
          </w:p>
          <w:p w14:paraId="47F3050F" w14:textId="77777777" w:rsidR="00905248" w:rsidRDefault="00905248" w:rsidP="00905248">
            <w:pPr>
              <w:rPr>
                <w:b/>
                <w:bCs/>
                <w:i/>
                <w:iCs/>
              </w:rPr>
            </w:pPr>
          </w:p>
          <w:p w14:paraId="5115FE98" w14:textId="77777777" w:rsidR="00905248" w:rsidRDefault="00905248" w:rsidP="00905248">
            <w:pPr>
              <w:rPr>
                <w:b/>
                <w:bCs/>
                <w:i/>
                <w:iCs/>
              </w:rPr>
            </w:pPr>
            <w:r>
              <w:rPr>
                <w:b/>
                <w:bCs/>
                <w:i/>
                <w:iCs/>
              </w:rPr>
              <w:t>Considerando N.° 8.8 - RCA N.° 104/2014</w:t>
            </w:r>
          </w:p>
          <w:p w14:paraId="53D4FE82" w14:textId="040FBA0E" w:rsidR="00905248" w:rsidRDefault="00BB3694" w:rsidP="00905248">
            <w:pPr>
              <w:pStyle w:val="TEXTRCA"/>
              <w:rPr>
                <w:iCs/>
                <w:szCs w:val="20"/>
              </w:rPr>
            </w:pPr>
            <w:r>
              <w:rPr>
                <w:b/>
                <w:bCs/>
                <w:i w:val="0"/>
                <w:iCs/>
                <w:noProof/>
              </w:rPr>
              <mc:AlternateContent>
                <mc:Choice Requires="wpg">
                  <w:drawing>
                    <wp:anchor distT="0" distB="0" distL="114300" distR="114300" simplePos="0" relativeHeight="251839488" behindDoc="1" locked="0" layoutInCell="1" allowOverlap="1" wp14:anchorId="640635FA" wp14:editId="646D626A">
                      <wp:simplePos x="0" y="0"/>
                      <wp:positionH relativeFrom="column">
                        <wp:posOffset>32672</wp:posOffset>
                      </wp:positionH>
                      <wp:positionV relativeFrom="paragraph">
                        <wp:posOffset>750570</wp:posOffset>
                      </wp:positionV>
                      <wp:extent cx="3752850" cy="2867025"/>
                      <wp:effectExtent l="0" t="0" r="0" b="9525"/>
                      <wp:wrapTight wrapText="bothSides">
                        <wp:wrapPolygon edited="0">
                          <wp:start x="0" y="0"/>
                          <wp:lineTo x="0" y="21528"/>
                          <wp:lineTo x="21490" y="21528"/>
                          <wp:lineTo x="21490" y="0"/>
                          <wp:lineTo x="0" y="0"/>
                        </wp:wrapPolygon>
                      </wp:wrapTight>
                      <wp:docPr id="8" name="Grupo 8"/>
                      <wp:cNvGraphicFramePr/>
                      <a:graphic xmlns:a="http://schemas.openxmlformats.org/drawingml/2006/main">
                        <a:graphicData uri="http://schemas.microsoft.com/office/word/2010/wordprocessingGroup">
                          <wpg:wgp>
                            <wpg:cNvGrpSpPr/>
                            <wpg:grpSpPr>
                              <a:xfrm>
                                <a:off x="0" y="0"/>
                                <a:ext cx="3752850" cy="2867025"/>
                                <a:chOff x="0" y="0"/>
                                <a:chExt cx="4307840" cy="3082881"/>
                              </a:xfrm>
                            </wpg:grpSpPr>
                            <pic:pic xmlns:pic="http://schemas.openxmlformats.org/drawingml/2006/picture">
                              <pic:nvPicPr>
                                <pic:cNvPr id="10" name="Imagen 10"/>
                                <pic:cNvPicPr>
                                  <a:picLocks noChangeAspect="1"/>
                                </pic:cNvPicPr>
                              </pic:nvPicPr>
                              <pic:blipFill>
                                <a:blip r:embed="rId19">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tretch>
                                  <a:fillRect/>
                                </a:stretch>
                              </pic:blipFill>
                              <pic:spPr>
                                <a:xfrm>
                                  <a:off x="10633" y="1499191"/>
                                  <a:ext cx="4288790" cy="1583690"/>
                                </a:xfrm>
                                <a:prstGeom prst="rect">
                                  <a:avLst/>
                                </a:prstGeom>
                              </pic:spPr>
                            </pic:pic>
                            <pic:pic xmlns:pic="http://schemas.openxmlformats.org/drawingml/2006/picture">
                              <pic:nvPicPr>
                                <pic:cNvPr id="20" name="Imagen 20"/>
                                <pic:cNvPicPr>
                                  <a:picLocks noChangeAspect="1"/>
                                </pic:cNvPicPr>
                              </pic:nvPicPr>
                              <pic:blipFill rotWithShape="1">
                                <a:blip r:embed="rId45">
                                  <a:extLst>
                                    <a:ext uri="{BEBA8EAE-BF5A-486C-A8C5-ECC9F3942E4B}">
                                      <a14:imgProps xmlns:a14="http://schemas.microsoft.com/office/drawing/2010/main">
                                        <a14:imgLayer r:embed="rId22">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b="2650"/>
                                <a:stretch/>
                              </pic:blipFill>
                              <pic:spPr bwMode="auto">
                                <a:xfrm>
                                  <a:off x="0" y="0"/>
                                  <a:ext cx="4307840" cy="1541146"/>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07A30D14" id="Grupo 8" o:spid="_x0000_s1026" style="position:absolute;margin-left:2.55pt;margin-top:59.1pt;width:295.5pt;height:225.75pt;z-index:-251476992;mso-width-relative:margin;mso-height-relative:margin" coordsize="43078,308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">
                      <v:shape id="Imagen 10" o:spid="_x0000_s1027" type="#_x0000_t75" style="position:absolute;left:106;top:14991;width:42888;height:158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">
                        <v:imagedata r:id="rId27" o:title=""/>
                      </v:shape>
                      <v:shape id="Imagen 20" o:spid="_x0000_s1028" type="#_x0000_t75" style="position:absolute;width:43078;height:15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">
                        <v:imagedata r:id="rId46" o:title="" cropbottom="1737f"/>
                      </v:shape>
                      <w10:wrap type="tight"/>
                    </v:group>
                  </w:pict>
                </mc:Fallback>
              </mc:AlternateContent>
            </w:r>
            <w:r w:rsidR="00905248" w:rsidRPr="00CC616E">
              <w:rPr>
                <w:iCs/>
                <w:szCs w:val="20"/>
              </w:rPr>
              <w:t>Efectuar un seguimiento periódico en los puntos sensibles establecidos en el estudio de ODOTECH (“Estudio de Impacto de Olores del Centro de Tratamiento de Residuos ECOMAULE S.A. – Región del Maule” (ver Anexo 1 del Adenda 3)), y que se detallan a continuación:</w:t>
            </w:r>
          </w:p>
          <w:p w14:paraId="66D966EF" w14:textId="2A546E14" w:rsidR="00905248" w:rsidRPr="005C6BE4" w:rsidRDefault="00905248" w:rsidP="00905248">
            <w:pPr>
              <w:rPr>
                <w:b/>
                <w:bCs/>
                <w:i/>
                <w:iCs/>
              </w:rPr>
            </w:pPr>
          </w:p>
        </w:tc>
        <w:tc>
          <w:tcPr>
            <w:tcW w:w="1552" w:type="pct"/>
            <w:shd w:val="clear" w:color="auto" w:fill="auto"/>
          </w:tcPr>
          <w:p w14:paraId="3D4EBF55" w14:textId="15745D93" w:rsidR="00905248" w:rsidRDefault="005C6BE4" w:rsidP="00905248">
            <w:pPr>
              <w:keepNext/>
              <w:rPr>
                <w:rFonts w:cstheme="minorHAnsi"/>
                <w:bCs/>
              </w:rPr>
            </w:pPr>
            <w:r>
              <w:rPr>
                <w:rFonts w:cstheme="minorHAnsi"/>
              </w:rPr>
              <w:t>El titular no acredita el seguimiento periódico de olores en los 12 puntos que establece el denominado informe ODOTECH, de acuerdo a lo establecido en el Considerando N.° 8.8. de la RCA N.° 104/20</w:t>
            </w:r>
            <w:r w:rsidR="00BB3694">
              <w:rPr>
                <w:rFonts w:cstheme="minorHAnsi"/>
              </w:rPr>
              <w:t>14</w:t>
            </w:r>
            <w:r>
              <w:rPr>
                <w:rFonts w:cstheme="minorHAnsi"/>
              </w:rPr>
              <w:t xml:space="preserve">, durante todo el período de operación, considerando que el proyecto </w:t>
            </w:r>
            <w:r w:rsidRPr="00197DBD">
              <w:rPr>
                <w:rFonts w:cstheme="minorHAnsi"/>
              </w:rPr>
              <w:t>(</w:t>
            </w:r>
            <w:r w:rsidRPr="00BB3694">
              <w:rPr>
                <w:rStyle w:val="ImagenesCar"/>
                <w:b w:val="0"/>
                <w:bCs/>
                <w:sz w:val="20"/>
              </w:rPr>
              <w:t xml:space="preserve">Modificación Al Sistema de Manejo de Lodos Sanitarios </w:t>
            </w:r>
            <w:r w:rsidRPr="00BB3694">
              <w:rPr>
                <w:rStyle w:val="ImagenesCar"/>
                <w:bCs/>
                <w:sz w:val="20"/>
              </w:rPr>
              <w:t xml:space="preserve">- </w:t>
            </w:r>
            <w:r w:rsidRPr="00BB3694">
              <w:rPr>
                <w:rStyle w:val="ImagenesCar"/>
                <w:b w:val="0"/>
                <w:sz w:val="20"/>
              </w:rPr>
              <w:t>RCA N.° 104/2014</w:t>
            </w:r>
            <w:r w:rsidRPr="00BB3694">
              <w:rPr>
                <w:rStyle w:val="ImagenesCar"/>
                <w:b w:val="0"/>
                <w:bCs/>
                <w:sz w:val="20"/>
              </w:rPr>
              <w:t xml:space="preserve">) </w:t>
            </w:r>
            <w:r w:rsidRPr="00197DBD">
              <w:rPr>
                <w:rFonts w:cstheme="minorHAnsi"/>
              </w:rPr>
              <w:t>presenta</w:t>
            </w:r>
            <w:r>
              <w:rPr>
                <w:rFonts w:cstheme="minorHAnsi"/>
              </w:rPr>
              <w:t xml:space="preserve"> actividades a partir del año 2015 en adelante.</w:t>
            </w:r>
          </w:p>
        </w:tc>
      </w:tr>
      <w:tr w:rsidR="005C6BE4" w:rsidRPr="00FB503C" w14:paraId="04648DDC" w14:textId="77777777" w:rsidTr="005C6BE4">
        <w:trPr>
          <w:trHeight w:val="4822"/>
        </w:trPr>
        <w:tc>
          <w:tcPr>
            <w:tcW w:w="423" w:type="pct"/>
            <w:shd w:val="clear" w:color="auto" w:fill="auto"/>
          </w:tcPr>
          <w:p w14:paraId="409FF3BB" w14:textId="20A2D903" w:rsidR="005C6BE4" w:rsidRDefault="005C6BE4" w:rsidP="005C6BE4">
            <w:pPr>
              <w:contextualSpacing/>
              <w:jc w:val="center"/>
              <w:rPr>
                <w:rFonts w:cs="Calibri"/>
                <w:bCs/>
              </w:rPr>
            </w:pPr>
            <w:r>
              <w:rPr>
                <w:rFonts w:cs="Calibri"/>
                <w:bCs/>
              </w:rPr>
              <w:lastRenderedPageBreak/>
              <w:t>4</w:t>
            </w:r>
          </w:p>
        </w:tc>
        <w:tc>
          <w:tcPr>
            <w:tcW w:w="706" w:type="pct"/>
            <w:shd w:val="clear" w:color="auto" w:fill="auto"/>
          </w:tcPr>
          <w:p w14:paraId="53562101" w14:textId="709D8A2D" w:rsidR="005C6BE4" w:rsidRDefault="005C6BE4" w:rsidP="005C6BE4">
            <w:pPr>
              <w:contextualSpacing/>
              <w:jc w:val="center"/>
              <w:rPr>
                <w:rFonts w:cs="Calibri"/>
                <w:bCs/>
              </w:rPr>
            </w:pPr>
            <w:r>
              <w:rPr>
                <w:rFonts w:cs="Calibri"/>
                <w:bCs/>
              </w:rPr>
              <w:t>Manejo y control de olores</w:t>
            </w:r>
          </w:p>
        </w:tc>
        <w:tc>
          <w:tcPr>
            <w:tcW w:w="2319" w:type="pct"/>
            <w:shd w:val="clear" w:color="auto" w:fill="auto"/>
          </w:tcPr>
          <w:p w14:paraId="43994DFB" w14:textId="77777777" w:rsidR="005C6BE4" w:rsidRDefault="005C6BE4" w:rsidP="005C6BE4">
            <w:pPr>
              <w:rPr>
                <w:b/>
              </w:rPr>
            </w:pPr>
            <w:r>
              <w:rPr>
                <w:b/>
              </w:rPr>
              <w:t>Exigencia(s):</w:t>
            </w:r>
          </w:p>
          <w:p w14:paraId="6B516575" w14:textId="77777777" w:rsidR="005C6BE4" w:rsidRDefault="005C6BE4" w:rsidP="005C6BE4">
            <w:pPr>
              <w:rPr>
                <w:b/>
                <w:lang w:val="es-CL"/>
              </w:rPr>
            </w:pPr>
            <w:r w:rsidRPr="00947C1D">
              <w:rPr>
                <w:b/>
                <w:lang w:val="es-CL"/>
              </w:rPr>
              <w:t xml:space="preserve">Considerando N.° 5.3.1.1. </w:t>
            </w:r>
          </w:p>
          <w:p w14:paraId="2CAE1A17" w14:textId="77777777" w:rsidR="005C6BE4" w:rsidRDefault="005C6BE4" w:rsidP="005C6BE4">
            <w:pPr>
              <w:pStyle w:val="TEXTRCA"/>
              <w:rPr>
                <w:lang w:val="es-CL"/>
              </w:rPr>
            </w:pPr>
            <w:r w:rsidRPr="00947C1D">
              <w:rPr>
                <w:lang w:val="es-CL"/>
              </w:rPr>
              <w:t xml:space="preserve">En el caso del estudio se puede apreciar que bajo las condiciones actuales de dispersión y sin considerar sistemas de mitigación, se alcanzan valores la sobre normativa de referencia en 6 receptores discretos (ver Tabla 2 del Anexo 1 del Adenda 3) de los cuales 4 corresponden a receptores en áreas rurales, uno es una casa sin moradores y el peaje al cual se considera como un área industrial. </w:t>
            </w:r>
            <w:r w:rsidRPr="009D18FB">
              <w:rPr>
                <w:b/>
                <w:bCs/>
                <w:lang w:val="es-CL"/>
              </w:rPr>
              <w:t>Los niveles en que se supera no es más de un 4% sobre las horas año</w:t>
            </w:r>
            <w:r w:rsidRPr="00947C1D">
              <w:rPr>
                <w:lang w:val="es-CL"/>
              </w:rPr>
              <w:t>. En el caso de la situación con proyecto se registran 5 puntos en que se sobrepasa el valor de referencia, el que presenta el máximo valor corresponde a una casa sin moradores, en promedio el valor en que se supera la referencia es de 2 puntos porcentuales. De acuerdo a los resultados obtenidos en el Estudio, se recomienda al titular: Elaborar un Plan de Gestión de Olores para implementar medidas de mitigación. En este caso ECOMAULE, implementará lo siguiente:</w:t>
            </w:r>
          </w:p>
          <w:p w14:paraId="2E2B9D14" w14:textId="77777777" w:rsidR="005C6BE4" w:rsidRPr="00947C1D" w:rsidRDefault="005C6BE4" w:rsidP="005C6BE4">
            <w:pPr>
              <w:pStyle w:val="TEXTRCA"/>
              <w:rPr>
                <w:lang w:val="es-CL"/>
              </w:rPr>
            </w:pPr>
          </w:p>
          <w:p w14:paraId="5A35CEFF" w14:textId="77777777" w:rsidR="005C6BE4" w:rsidRDefault="005C6BE4" w:rsidP="005C6BE4">
            <w:pPr>
              <w:pStyle w:val="TEXTRCA"/>
              <w:rPr>
                <w:lang w:val="es-CL"/>
              </w:rPr>
            </w:pPr>
            <w:r w:rsidRPr="00947C1D">
              <w:rPr>
                <w:lang w:val="es-CL"/>
              </w:rPr>
              <w:t xml:space="preserve">1. Se renovará la maquinaria para realizar el compostaje, la metodología de trabajo y el destino final de los lodos compostados, estas medidas son tendientes a actuar sobre las fuentes de emisiones. </w:t>
            </w:r>
          </w:p>
          <w:p w14:paraId="5D52F875" w14:textId="77777777" w:rsidR="005C6BE4" w:rsidRPr="00947C1D" w:rsidRDefault="005C6BE4" w:rsidP="005C6BE4">
            <w:pPr>
              <w:pStyle w:val="TEXTRCA"/>
              <w:rPr>
                <w:lang w:val="es-CL"/>
              </w:rPr>
            </w:pPr>
          </w:p>
          <w:p w14:paraId="531288F4" w14:textId="77777777" w:rsidR="005C6BE4" w:rsidRDefault="005C6BE4" w:rsidP="005C6BE4">
            <w:pPr>
              <w:pStyle w:val="TEXTRCA"/>
              <w:rPr>
                <w:lang w:val="es-CL"/>
              </w:rPr>
            </w:pPr>
            <w:r w:rsidRPr="00947C1D">
              <w:rPr>
                <w:lang w:val="es-CL"/>
              </w:rPr>
              <w:t xml:space="preserve">2. El cambio en el equipo de volteo para lograr un aumento en la eficiencia de la operación en la aireación del material, esto genera mejores condiciones de compostaje, disminuyendo los tiempos de proceso, la generación de olores y moscas. Se ha incorporado mayor cantidad de maquinaria en el proceso de distribución de materiales dentro de la cancha y la maquinaria para cargarlo y descargarlo, medidas tendientes a minimizar los tipos de exposición de los materiales frescos los cuales presentan el mayor potencial de generación de olores. </w:t>
            </w:r>
          </w:p>
          <w:p w14:paraId="091CDA6D" w14:textId="77777777" w:rsidR="005C6BE4" w:rsidRPr="00947C1D" w:rsidRDefault="005C6BE4" w:rsidP="005C6BE4">
            <w:pPr>
              <w:pStyle w:val="TEXTRCA"/>
              <w:rPr>
                <w:lang w:val="es-CL"/>
              </w:rPr>
            </w:pPr>
          </w:p>
          <w:p w14:paraId="32F43CA6" w14:textId="77777777" w:rsidR="005C6BE4" w:rsidRDefault="005C6BE4" w:rsidP="005C6BE4">
            <w:pPr>
              <w:pStyle w:val="TEXTRCA"/>
              <w:rPr>
                <w:lang w:val="es-CL"/>
              </w:rPr>
            </w:pPr>
            <w:r w:rsidRPr="00947C1D">
              <w:rPr>
                <w:lang w:val="es-CL"/>
              </w:rPr>
              <w:t xml:space="preserve">3. Mejora en faja protección arbórea, establecido 34 hectáreas de nuevas plantaciones en el perímetro de la planta orientadas en la dirección de los sectores más sensibles. </w:t>
            </w:r>
          </w:p>
          <w:p w14:paraId="5EC776DB" w14:textId="77777777" w:rsidR="005C6BE4" w:rsidRPr="00947C1D" w:rsidRDefault="005C6BE4" w:rsidP="005C6BE4">
            <w:pPr>
              <w:pStyle w:val="TEXTRCA"/>
              <w:rPr>
                <w:lang w:val="es-CL"/>
              </w:rPr>
            </w:pPr>
          </w:p>
          <w:p w14:paraId="2527A57F" w14:textId="77777777" w:rsidR="005C6BE4" w:rsidRDefault="005C6BE4" w:rsidP="005C6BE4">
            <w:pPr>
              <w:pStyle w:val="TEXTRCA"/>
              <w:rPr>
                <w:lang w:val="es-CL"/>
              </w:rPr>
            </w:pPr>
            <w:r w:rsidRPr="00947C1D">
              <w:rPr>
                <w:lang w:val="es-CL"/>
              </w:rPr>
              <w:lastRenderedPageBreak/>
              <w:t>4. Se considera la instalación de una barrera de vapor a alta presión de aproximadamente 1.900 m de largo, con dos equipos de bombeo, dividido en 4 secciones de aplicación, enfrentando las caras con exposición a los puntos de mayor sensibilidad. Esta línea permita la aplicación de productos desodorizantes formando una cortina de vapor de hasta 6 m de altura. El sistema poseerá un encendido manual que se accionará según se den las condiciones descritas en el estudio de olores en que se produzcan eventos en los lugares sensibles (en pruebas controladas en laboratorio sobre compuesto simples el producto que se utilizará ha alcanzado resultados cercanos al 80% de abatimiento. En condiciones de campo se espera que</w:t>
            </w:r>
            <w:r>
              <w:t xml:space="preserve"> </w:t>
            </w:r>
            <w:r w:rsidRPr="00947C1D">
              <w:rPr>
                <w:lang w:val="es-CL"/>
              </w:rPr>
              <w:t>el sistema de abatimiento de olores alcance un 5% de reducción para las situaciones de mala ventilación).</w:t>
            </w:r>
          </w:p>
          <w:p w14:paraId="7D04CF3A" w14:textId="77777777" w:rsidR="005C6BE4" w:rsidRPr="00947C1D" w:rsidRDefault="005C6BE4" w:rsidP="005C6BE4">
            <w:pPr>
              <w:pStyle w:val="TEXTRCA"/>
              <w:rPr>
                <w:lang w:val="es-CL"/>
              </w:rPr>
            </w:pPr>
          </w:p>
          <w:p w14:paraId="3C8ED8F5" w14:textId="77777777" w:rsidR="005C6BE4" w:rsidRDefault="005C6BE4" w:rsidP="005C6BE4">
            <w:pPr>
              <w:pStyle w:val="TEXTRCA"/>
              <w:rPr>
                <w:lang w:val="es-CL"/>
              </w:rPr>
            </w:pPr>
            <w:r w:rsidRPr="00947C1D">
              <w:rPr>
                <w:lang w:val="es-CL"/>
              </w:rPr>
              <w:t>5. Se introducirán sistemas de monitoreo de las condiciones meteorológicas para detectar los periodos de mala ventilación y para detectar momentos críticos. Además de lo anterior se mantendrá habilitado un teléfono para el contacto de la comunidad con la empresa, actualmente esto se realiza por intermedio del Encargado de Relaciones Corporativas, en caso de que esta figura cambiase la empresa entregará a la comunidad otro número de contacto.</w:t>
            </w:r>
          </w:p>
          <w:p w14:paraId="4F2616A1" w14:textId="77777777" w:rsidR="005C6BE4" w:rsidRPr="00947C1D" w:rsidRDefault="005C6BE4" w:rsidP="005C6BE4">
            <w:pPr>
              <w:pStyle w:val="TEXTRCA"/>
              <w:rPr>
                <w:lang w:val="es-CL"/>
              </w:rPr>
            </w:pPr>
          </w:p>
          <w:p w14:paraId="033F0059" w14:textId="77777777" w:rsidR="005C6BE4" w:rsidRDefault="005C6BE4" w:rsidP="005C6BE4">
            <w:pPr>
              <w:pStyle w:val="TEXTRCA"/>
              <w:rPr>
                <w:lang w:val="es-CL"/>
              </w:rPr>
            </w:pPr>
            <w:r w:rsidRPr="00947C1D">
              <w:rPr>
                <w:lang w:val="es-CL"/>
              </w:rPr>
              <w:t>En términos generales se espera que la reducción sea al menos de un 10% como promedio.</w:t>
            </w:r>
          </w:p>
          <w:p w14:paraId="22FD125A" w14:textId="77777777" w:rsidR="005C6BE4" w:rsidRDefault="005C6BE4" w:rsidP="005C6BE4">
            <w:pPr>
              <w:pStyle w:val="TEXTRCA"/>
              <w:rPr>
                <w:lang w:val="es-CL"/>
              </w:rPr>
            </w:pPr>
          </w:p>
          <w:p w14:paraId="61B5CD21" w14:textId="77777777" w:rsidR="005C6BE4" w:rsidRPr="00947C1D" w:rsidRDefault="005C6BE4" w:rsidP="005C6BE4">
            <w:pPr>
              <w:pStyle w:val="TEXTRCA"/>
              <w:rPr>
                <w:lang w:val="es-CL"/>
              </w:rPr>
            </w:pPr>
            <w:r>
              <w:rPr>
                <w:szCs w:val="20"/>
              </w:rPr>
              <w:t>Los sistemas de compostaje aportarán con una reducción de un 60% de las fuentes en compostaje debido principalmente a la menor superficie de exposición de los materiales. La capacidad de volteo se ha aumentado en casi 6 veces comparado con la que la planta poseía anteriormente. En el caso de las cortinas cortaviento, se espera que el aporte en la mejora signifique un 5 a 10 % de retención de materiales particulado que transporten olores.</w:t>
            </w:r>
          </w:p>
          <w:p w14:paraId="168B51F1" w14:textId="77777777" w:rsidR="005C6BE4" w:rsidRPr="00947C1D" w:rsidRDefault="005C6BE4" w:rsidP="005C6BE4">
            <w:pPr>
              <w:rPr>
                <w:b/>
                <w:lang w:val="es-CL"/>
              </w:rPr>
            </w:pPr>
            <w:r w:rsidRPr="00947C1D">
              <w:rPr>
                <w:b/>
                <w:lang w:val="es-CL"/>
              </w:rPr>
              <w:t>Considerando N.° 9. - RCA N.° 104/2014</w:t>
            </w:r>
          </w:p>
          <w:p w14:paraId="79D3540D" w14:textId="27F0B807" w:rsidR="005C6BE4" w:rsidRDefault="005C6BE4" w:rsidP="005C6BE4">
            <w:pPr>
              <w:rPr>
                <w:i/>
                <w:iCs/>
                <w:lang w:val="es-CL"/>
              </w:rPr>
            </w:pPr>
            <w:r w:rsidRPr="007A022F">
              <w:rPr>
                <w:i/>
                <w:iCs/>
                <w:lang w:val="es-CL"/>
              </w:rPr>
              <w:t xml:space="preserve"> Que, sin perjuicio de lo señalado en los considerandos anteriores, lo contenido en la Declaración de Impacto Ambiental y sus Adendas, y con el </w:t>
            </w:r>
            <w:r w:rsidRPr="007A022F">
              <w:rPr>
                <w:i/>
                <w:iCs/>
                <w:lang w:val="es-CL"/>
              </w:rPr>
              <w:lastRenderedPageBreak/>
              <w:t>fin de determinar la efectividad de las medidas o acciones consideradas por el Titular (mejoras tecnológicas; mejoras en los procesos; aumento de la barrera de árboles en torno a la planta; sistema de abatimiento de olores a través de desodorizantes; sistemas de monitoreo de condiciones meteorológicas para detectar periodos de mala ventilación; entre otros), para medir la posible generación de olores molestos, la Comisión de Evaluación de la Región del Maule establece que ECOMAULE deberá realizar un estudio de inmisión o “Medición – Olor Ambiente Característico”, a través de un equipo de Panelistas o Jueces Sensoriales, a partir del inicio de la operación de cualesquiera de las actividades que forman parte del presente proyecto. Se deberá utilizar la metodología Verein Deu</w:t>
            </w:r>
            <w:r w:rsidR="00197DBD">
              <w:rPr>
                <w:i/>
                <w:iCs/>
                <w:lang w:val="es-CL"/>
              </w:rPr>
              <w:t>t</w:t>
            </w:r>
            <w:r w:rsidRPr="007A022F">
              <w:rPr>
                <w:i/>
                <w:iCs/>
                <w:lang w:val="es-CL"/>
              </w:rPr>
              <w:t>scher Ingenieure VDI 3940 “Medición del Impacto de Olor vía Mediciones en Terreno” (1993) y aplicar criterios de la Guía GOAA “Guideline on Odour in Ambient Air” (1999).</w:t>
            </w:r>
          </w:p>
          <w:p w14:paraId="5BFAAEF3" w14:textId="77777777" w:rsidR="005C6BE4" w:rsidRDefault="005C6BE4" w:rsidP="005C6BE4">
            <w:pPr>
              <w:rPr>
                <w:i/>
                <w:iCs/>
                <w:lang w:val="es-CL"/>
              </w:rPr>
            </w:pPr>
            <w:r w:rsidRPr="007A022F">
              <w:rPr>
                <w:i/>
                <w:iCs/>
                <w:lang w:val="es-CL"/>
              </w:rPr>
              <w:t>Este estudio, con una significancia estadística anual, deberá evaluar la existencia o no, en las zonas residenciales individualizadas en el informe de ODOTECH (“Estudio de Impacto de Olores del Centro de Tratamiento de Residuos ECOMAULE S.A. – Región del Maule”), de un impacto odorante molesto, por notas de olor atribuibles al Centro de Tratamiento de Residuos ECOMAULE S.A.</w:t>
            </w:r>
          </w:p>
          <w:p w14:paraId="2A3CF590" w14:textId="21F2001A" w:rsidR="00366F00" w:rsidRPr="002A40C1" w:rsidRDefault="00366F00" w:rsidP="005C6BE4">
            <w:pPr>
              <w:rPr>
                <w:b/>
                <w:i/>
                <w:iCs/>
              </w:rPr>
            </w:pPr>
          </w:p>
        </w:tc>
        <w:tc>
          <w:tcPr>
            <w:tcW w:w="1552" w:type="pct"/>
            <w:shd w:val="clear" w:color="auto" w:fill="auto"/>
          </w:tcPr>
          <w:p w14:paraId="7FA552C0" w14:textId="6E78C1D0" w:rsidR="005C6BE4" w:rsidRPr="00EE79A0" w:rsidRDefault="00EE79A0" w:rsidP="005C6BE4">
            <w:pPr>
              <w:keepNext/>
            </w:pPr>
            <w:r>
              <w:lastRenderedPageBreak/>
              <w:t>De acuerdo a lo establecido en el Considerando N.° 5.3.1.1</w:t>
            </w:r>
            <w:r w:rsidR="00366F00">
              <w:t>,</w:t>
            </w:r>
            <w:r>
              <w:t xml:space="preserve"> los niveles asociados a emisiones odorante generadas en la unidad fiscalizable impactarían en no más de un 4% sobre las horas año, asociados a 6 receptores identificados en la evaluación ambiental (receptores establecidos en el denominado Estudio ODOTECH). Mediante </w:t>
            </w:r>
            <w:r w:rsidR="00366F00">
              <w:t xml:space="preserve">el </w:t>
            </w:r>
            <w:r>
              <w:t>estudio de olores</w:t>
            </w:r>
            <w:r w:rsidR="00366F00">
              <w:t xml:space="preserve"> mandatado por el titular a la empresa ECOTEC</w:t>
            </w:r>
            <w:r>
              <w:t>,</w:t>
            </w:r>
            <w:r w:rsidR="00366F00">
              <w:t xml:space="preserve"> </w:t>
            </w:r>
            <w:r w:rsidR="00366F00" w:rsidRPr="00DC2441">
              <w:t>“Servicio de Panel de Olores para Ecomaule</w:t>
            </w:r>
            <w:r w:rsidR="00366F00">
              <w:t xml:space="preserve">”, correspondiente a un </w:t>
            </w:r>
            <w:r>
              <w:t>análisis sensorial con panelistas o jueces sensoriales</w:t>
            </w:r>
            <w:r w:rsidR="00366F00">
              <w:t xml:space="preserve"> en base a la normativa</w:t>
            </w:r>
            <w:r w:rsidR="00A47075">
              <w:t xml:space="preserve"> </w:t>
            </w:r>
            <w:r w:rsidR="00A47075" w:rsidRPr="00A47075">
              <w:t xml:space="preserve">metodología Verein Deutscher </w:t>
            </w:r>
            <w:r w:rsidR="00A47075">
              <w:t xml:space="preserve"> </w:t>
            </w:r>
            <w:r w:rsidR="00A47075" w:rsidRPr="00A47075">
              <w:t>Ingenieure VDI 3940</w:t>
            </w:r>
            <w:r>
              <w:t>, ejecutado entre los años 2015 y 2016, con una significancia estadística anual, se concluyó</w:t>
            </w:r>
            <w:r w:rsidR="005C6BE4">
              <w:t xml:space="preserve"> </w:t>
            </w:r>
            <w:r w:rsidR="005C6BE4" w:rsidRPr="00092D65">
              <w:t xml:space="preserve">una superación </w:t>
            </w:r>
            <w:r>
              <w:t>al</w:t>
            </w:r>
            <w:r w:rsidR="005C6BE4" w:rsidRPr="00092D65">
              <w:t xml:space="preserve"> </w:t>
            </w:r>
            <w:r>
              <w:t xml:space="preserve">impacto por emisiones odorantes previsto. Lo anterior, </w:t>
            </w:r>
            <w:r w:rsidR="005C6BE4">
              <w:t xml:space="preserve">toda vez que </w:t>
            </w:r>
            <w:r w:rsidR="00366F00">
              <w:t xml:space="preserve">se </w:t>
            </w:r>
            <w:r>
              <w:t xml:space="preserve">concluyó la existencia de </w:t>
            </w:r>
            <w:r w:rsidR="007D39C2">
              <w:t xml:space="preserve">4 </w:t>
            </w:r>
            <w:r>
              <w:t>puntos de interés (</w:t>
            </w:r>
            <w:r w:rsidR="007D39C2">
              <w:t xml:space="preserve">presencia de </w:t>
            </w:r>
            <w:r>
              <w:t xml:space="preserve">receptores sensibles) </w:t>
            </w:r>
            <w:r w:rsidR="005C6BE4">
              <w:t>donde el porcentaje de horas olor super</w:t>
            </w:r>
            <w:r>
              <w:t>ó</w:t>
            </w:r>
            <w:r w:rsidR="005C6BE4">
              <w:t xml:space="preserve"> el 10% de la estimación anual. Esta situación se presenta </w:t>
            </w:r>
            <w:r w:rsidR="005C6BE4">
              <w:rPr>
                <w:lang w:val="es-CL"/>
              </w:rPr>
              <w:t>en 4 de los 10 puntos de interés establecidos en la evaluación ambiental</w:t>
            </w:r>
            <w:r>
              <w:rPr>
                <w:lang w:val="es-CL"/>
              </w:rPr>
              <w:t xml:space="preserve"> (Informe ODOTECH)</w:t>
            </w:r>
            <w:r w:rsidR="005C6BE4">
              <w:rPr>
                <w:lang w:val="es-CL"/>
              </w:rPr>
              <w:t>, t</w:t>
            </w:r>
            <w:r w:rsidR="005C6BE4" w:rsidRPr="00092D65">
              <w:rPr>
                <w:lang w:val="es-CL"/>
              </w:rPr>
              <w:t xml:space="preserve">odos </w:t>
            </w:r>
            <w:r>
              <w:rPr>
                <w:lang w:val="es-CL"/>
              </w:rPr>
              <w:t xml:space="preserve">puntos </w:t>
            </w:r>
            <w:r w:rsidR="005C6BE4">
              <w:rPr>
                <w:lang w:val="es-CL"/>
              </w:rPr>
              <w:t>asociados a la existencia de v</w:t>
            </w:r>
            <w:r w:rsidR="005C6BE4" w:rsidRPr="00092D65">
              <w:rPr>
                <w:lang w:val="es-CL"/>
              </w:rPr>
              <w:t>ecinos y viviendas unifamiliares cercanos al relleno sanitario</w:t>
            </w:r>
            <w:r w:rsidR="005C6BE4">
              <w:rPr>
                <w:lang w:val="es-CL"/>
              </w:rPr>
              <w:t>. En consecuencia, se constata presencia de impacto odorante atribuible a la fuente</w:t>
            </w:r>
            <w:r>
              <w:rPr>
                <w:lang w:val="es-CL"/>
              </w:rPr>
              <w:t>,</w:t>
            </w:r>
            <w:r w:rsidR="005C6BE4">
              <w:rPr>
                <w:lang w:val="es-CL"/>
              </w:rPr>
              <w:t xml:space="preserve"> </w:t>
            </w:r>
            <w:r w:rsidR="00366F00">
              <w:rPr>
                <w:lang w:val="es-CL"/>
              </w:rPr>
              <w:t xml:space="preserve">superior a lo proyectado en la evaluación, </w:t>
            </w:r>
            <w:r w:rsidR="005C6BE4">
              <w:rPr>
                <w:lang w:val="es-CL"/>
              </w:rPr>
              <w:t xml:space="preserve">dentro de </w:t>
            </w:r>
            <w:r w:rsidR="00366F00">
              <w:rPr>
                <w:lang w:val="es-CL"/>
              </w:rPr>
              <w:t xml:space="preserve">interés </w:t>
            </w:r>
            <w:r>
              <w:t>(I</w:t>
            </w:r>
            <w:r w:rsidR="005C6BE4">
              <w:t>nforme de ODOTECH</w:t>
            </w:r>
            <w:r>
              <w:t>)</w:t>
            </w:r>
            <w:r w:rsidR="005C6BE4">
              <w:t xml:space="preserve">, situación que se ve complejizada </w:t>
            </w:r>
            <w:r>
              <w:t xml:space="preserve">en el seguimiento ambiental, toda vez que no existe </w:t>
            </w:r>
            <w:r w:rsidR="005C6BE4">
              <w:t xml:space="preserve">seguimiento periódico </w:t>
            </w:r>
            <w:r>
              <w:t xml:space="preserve">en estos puntos de interés, tal como </w:t>
            </w:r>
            <w:r w:rsidR="005C6BE4">
              <w:t xml:space="preserve">quedó establecido en la </w:t>
            </w:r>
            <w:r w:rsidR="00197DBD">
              <w:t>e</w:t>
            </w:r>
            <w:r w:rsidR="005C6BE4">
              <w:t>valuación ambiental (Hecho Constatado N.° 2 del presente informe)</w:t>
            </w:r>
            <w:r w:rsidR="005C6BE4">
              <w:rPr>
                <w:lang w:val="es-CL"/>
              </w:rPr>
              <w:t>.</w:t>
            </w:r>
          </w:p>
        </w:tc>
      </w:tr>
    </w:tbl>
    <w:p w14:paraId="40FB33EB" w14:textId="0EAA21E2" w:rsidR="00D42470" w:rsidRPr="00F7456A" w:rsidRDefault="00D42470" w:rsidP="00D42470">
      <w:pPr>
        <w:spacing w:after="0"/>
        <w:contextualSpacing/>
        <w:rPr>
          <w:rFonts w:eastAsia="Calibri" w:cs="Calibri"/>
          <w:b/>
          <w:szCs w:val="20"/>
        </w:rPr>
      </w:pPr>
    </w:p>
    <w:p w14:paraId="4338E45C" w14:textId="77777777" w:rsidR="00D42470" w:rsidRPr="00D42470" w:rsidRDefault="00D42470" w:rsidP="00153EE4">
      <w:pPr>
        <w:numPr>
          <w:ilvl w:val="0"/>
          <w:numId w:val="5"/>
        </w:numPr>
        <w:spacing w:after="0"/>
        <w:ind w:left="567" w:hanging="567"/>
        <w:contextualSpacing/>
        <w:outlineLvl w:val="0"/>
        <w:rPr>
          <w:rFonts w:ascii="Calibri" w:eastAsia="Calibri" w:hAnsi="Calibri" w:cs="Calibri"/>
          <w:b/>
          <w:sz w:val="24"/>
          <w:szCs w:val="20"/>
        </w:rPr>
        <w:sectPr w:rsidR="00D42470" w:rsidRPr="00D42470" w:rsidSect="00F13810">
          <w:footerReference w:type="default" r:id="rId47"/>
          <w:pgSz w:w="15840" w:h="12240" w:orient="landscape" w:code="1"/>
          <w:pgMar w:top="1134" w:right="1134" w:bottom="1134" w:left="1134" w:header="709" w:footer="709" w:gutter="0"/>
          <w:cols w:space="708"/>
          <w:docGrid w:linePitch="360"/>
        </w:sectPr>
      </w:pPr>
    </w:p>
    <w:p w14:paraId="789D649A" w14:textId="77777777" w:rsidR="00D42470" w:rsidRPr="00D42470" w:rsidRDefault="00D42470" w:rsidP="007E0CCA">
      <w:pPr>
        <w:pStyle w:val="Ttulo1"/>
      </w:pPr>
      <w:bookmarkStart w:id="118" w:name="_Toc449085432"/>
      <w:bookmarkStart w:id="119" w:name="_Toc496801412"/>
      <w:bookmarkStart w:id="120" w:name="_Toc500155348"/>
      <w:bookmarkStart w:id="121" w:name="_Toc46742320"/>
      <w:r w:rsidRPr="00D42470">
        <w:lastRenderedPageBreak/>
        <w:t>ANEXOS</w:t>
      </w:r>
      <w:bookmarkEnd w:id="118"/>
      <w:bookmarkEnd w:id="119"/>
      <w:bookmarkEnd w:id="120"/>
      <w:bookmarkEnd w:id="121"/>
    </w:p>
    <w:p w14:paraId="716EC54A" w14:textId="77777777" w:rsidR="00D42470" w:rsidRPr="00D42470" w:rsidRDefault="00D42470" w:rsidP="00D42470">
      <w:pPr>
        <w:spacing w:after="0"/>
        <w:rPr>
          <w:rFonts w:ascii="Calibri" w:eastAsia="Calibri" w:hAnsi="Calibri" w:cs="Times New Roman"/>
          <w:szCs w:val="20"/>
        </w:rPr>
      </w:pPr>
    </w:p>
    <w:tbl>
      <w:tblPr>
        <w:tblStyle w:val="Tablaconcuadrcula1"/>
        <w:tblW w:w="5000" w:type="pct"/>
        <w:tblLook w:val="04A0" w:firstRow="1" w:lastRow="0" w:firstColumn="1" w:lastColumn="0" w:noHBand="0" w:noVBand="1"/>
      </w:tblPr>
      <w:tblGrid>
        <w:gridCol w:w="1271"/>
        <w:gridCol w:w="8691"/>
      </w:tblGrid>
      <w:tr w:rsidR="004553E3" w:rsidRPr="004553E3" w14:paraId="723EE5CE" w14:textId="77777777" w:rsidTr="00DE76EA">
        <w:trPr>
          <w:trHeight w:val="286"/>
        </w:trPr>
        <w:tc>
          <w:tcPr>
            <w:tcW w:w="638" w:type="pct"/>
            <w:shd w:val="clear" w:color="auto" w:fill="D9D9D9" w:themeFill="background1" w:themeFillShade="D9"/>
          </w:tcPr>
          <w:p w14:paraId="35B19BE7" w14:textId="77777777" w:rsidR="004553E3" w:rsidRPr="00DE76EA" w:rsidRDefault="004553E3" w:rsidP="004553E3">
            <w:pPr>
              <w:jc w:val="center"/>
              <w:rPr>
                <w:rFonts w:cs="Calibri"/>
                <w:b/>
              </w:rPr>
            </w:pPr>
            <w:r w:rsidRPr="00DE76EA">
              <w:rPr>
                <w:rFonts w:cs="Calibri"/>
                <w:b/>
              </w:rPr>
              <w:t>N° Anexo</w:t>
            </w:r>
          </w:p>
        </w:tc>
        <w:tc>
          <w:tcPr>
            <w:tcW w:w="4362" w:type="pct"/>
            <w:shd w:val="clear" w:color="auto" w:fill="D9D9D9" w:themeFill="background1" w:themeFillShade="D9"/>
          </w:tcPr>
          <w:p w14:paraId="79B6BB5D" w14:textId="77777777" w:rsidR="004553E3" w:rsidRPr="00DE76EA" w:rsidRDefault="004553E3" w:rsidP="004553E3">
            <w:pPr>
              <w:jc w:val="center"/>
              <w:rPr>
                <w:rFonts w:cs="Calibri"/>
                <w:b/>
              </w:rPr>
            </w:pPr>
            <w:r w:rsidRPr="00DE76EA">
              <w:rPr>
                <w:rFonts w:cs="Calibri"/>
                <w:b/>
              </w:rPr>
              <w:t>Nombre Anexo</w:t>
            </w:r>
          </w:p>
        </w:tc>
      </w:tr>
      <w:tr w:rsidR="004553E3" w:rsidRPr="004553E3" w14:paraId="5ED474B8" w14:textId="77777777" w:rsidTr="007A022F">
        <w:trPr>
          <w:trHeight w:val="286"/>
        </w:trPr>
        <w:tc>
          <w:tcPr>
            <w:tcW w:w="638" w:type="pct"/>
          </w:tcPr>
          <w:p w14:paraId="7202F5F6" w14:textId="41D2E73C" w:rsidR="004553E3" w:rsidRPr="004553E3" w:rsidRDefault="00037429" w:rsidP="00037429">
            <w:pPr>
              <w:jc w:val="center"/>
              <w:rPr>
                <w:rFonts w:cs="Calibri"/>
              </w:rPr>
            </w:pPr>
            <w:r>
              <w:rPr>
                <w:rFonts w:cs="Calibri"/>
              </w:rPr>
              <w:t>1</w:t>
            </w:r>
          </w:p>
        </w:tc>
        <w:tc>
          <w:tcPr>
            <w:tcW w:w="4362" w:type="pct"/>
          </w:tcPr>
          <w:p w14:paraId="76A2CE62" w14:textId="50EB89A8" w:rsidR="004553E3" w:rsidRPr="00037429" w:rsidRDefault="00037429" w:rsidP="00037429">
            <w:pPr>
              <w:jc w:val="center"/>
            </w:pPr>
            <w:r w:rsidRPr="00BF3914">
              <w:t xml:space="preserve">Res. Ex. SMA RDM N.° 19 </w:t>
            </w:r>
            <w:r>
              <w:t xml:space="preserve">de fecha </w:t>
            </w:r>
            <w:r w:rsidRPr="00BF3914">
              <w:t>22 de abril de 2020</w:t>
            </w:r>
          </w:p>
        </w:tc>
      </w:tr>
      <w:tr w:rsidR="004553E3" w:rsidRPr="004553E3" w14:paraId="27F5C449" w14:textId="77777777" w:rsidTr="007A022F">
        <w:trPr>
          <w:trHeight w:val="264"/>
        </w:trPr>
        <w:tc>
          <w:tcPr>
            <w:tcW w:w="638" w:type="pct"/>
          </w:tcPr>
          <w:p w14:paraId="178E9F12" w14:textId="52FDC987" w:rsidR="004553E3" w:rsidRPr="004553E3" w:rsidRDefault="00037429" w:rsidP="00037429">
            <w:pPr>
              <w:jc w:val="center"/>
              <w:rPr>
                <w:rFonts w:cs="Calibri"/>
              </w:rPr>
            </w:pPr>
            <w:r>
              <w:rPr>
                <w:rFonts w:cs="Calibri"/>
              </w:rPr>
              <w:t>2</w:t>
            </w:r>
          </w:p>
        </w:tc>
        <w:tc>
          <w:tcPr>
            <w:tcW w:w="4362" w:type="pct"/>
          </w:tcPr>
          <w:p w14:paraId="5579426A" w14:textId="030DC37B" w:rsidR="004553E3" w:rsidRPr="004553E3" w:rsidRDefault="00037429" w:rsidP="00037429">
            <w:pPr>
              <w:jc w:val="center"/>
            </w:pPr>
            <w:r>
              <w:rPr>
                <w:rFonts w:asciiTheme="minorHAnsi" w:eastAsiaTheme="minorHAnsi" w:hAnsiTheme="minorHAnsi" w:cstheme="minorHAnsi"/>
                <w:bCs/>
                <w:szCs w:val="22"/>
                <w:lang w:val="es-CL" w:eastAsia="en-US"/>
              </w:rPr>
              <w:t>Antecedentes presentados por el titular c</w:t>
            </w:r>
            <w:r w:rsidRPr="00B2309D">
              <w:rPr>
                <w:rFonts w:asciiTheme="minorHAnsi" w:eastAsiaTheme="minorHAnsi" w:hAnsiTheme="minorHAnsi" w:cstheme="minorHAnsi"/>
                <w:bCs/>
                <w:szCs w:val="22"/>
                <w:lang w:val="es-CL" w:eastAsia="en-US"/>
              </w:rPr>
              <w:t>on</w:t>
            </w:r>
            <w:r w:rsidRPr="00B2309D">
              <w:rPr>
                <w:rFonts w:asciiTheme="minorHAnsi" w:eastAsiaTheme="minorHAnsi" w:hAnsiTheme="minorHAnsi" w:cstheme="minorBidi"/>
                <w:szCs w:val="22"/>
                <w:lang w:val="es-CL" w:eastAsia="en-US"/>
              </w:rPr>
              <w:t xml:space="preserve"> fecha 30 de abril de 2002</w:t>
            </w:r>
          </w:p>
        </w:tc>
      </w:tr>
      <w:tr w:rsidR="004553E3" w:rsidRPr="004553E3" w14:paraId="713C990D" w14:textId="77777777" w:rsidTr="007A022F">
        <w:trPr>
          <w:trHeight w:val="286"/>
        </w:trPr>
        <w:tc>
          <w:tcPr>
            <w:tcW w:w="638" w:type="pct"/>
          </w:tcPr>
          <w:p w14:paraId="1A77EDF4" w14:textId="10197F20" w:rsidR="004553E3" w:rsidRPr="004553E3" w:rsidRDefault="00D71894" w:rsidP="004553E3">
            <w:pPr>
              <w:jc w:val="center"/>
              <w:rPr>
                <w:rFonts w:cs="Calibri"/>
              </w:rPr>
            </w:pPr>
            <w:r>
              <w:rPr>
                <w:rFonts w:cs="Calibri"/>
              </w:rPr>
              <w:t>3</w:t>
            </w:r>
          </w:p>
        </w:tc>
        <w:tc>
          <w:tcPr>
            <w:tcW w:w="4362" w:type="pct"/>
          </w:tcPr>
          <w:p w14:paraId="05F05D6C" w14:textId="25D7EF90" w:rsidR="004553E3" w:rsidRPr="004553E3" w:rsidRDefault="00D71894" w:rsidP="004553E3">
            <w:pPr>
              <w:jc w:val="center"/>
            </w:pPr>
            <w:r>
              <w:t xml:space="preserve">Informe </w:t>
            </w:r>
            <w:r w:rsidR="00EE79A0">
              <w:t>f</w:t>
            </w:r>
            <w:r>
              <w:t xml:space="preserve">inal </w:t>
            </w:r>
            <w:r w:rsidR="00EE79A0" w:rsidRPr="00DC2441">
              <w:t>s</w:t>
            </w:r>
            <w:r w:rsidR="00EE79A0">
              <w:t>e</w:t>
            </w:r>
            <w:r w:rsidR="00EE79A0" w:rsidRPr="00DC2441">
              <w:t>rvicio</w:t>
            </w:r>
            <w:r w:rsidRPr="00DC2441">
              <w:t xml:space="preserve"> de </w:t>
            </w:r>
            <w:r w:rsidR="00EE79A0">
              <w:t>p</w:t>
            </w:r>
            <w:r w:rsidRPr="00DC2441">
              <w:t xml:space="preserve">anel de </w:t>
            </w:r>
            <w:r w:rsidR="00EE79A0">
              <w:t>o</w:t>
            </w:r>
            <w:r w:rsidRPr="00DC2441">
              <w:t>lores para Ecomaule</w:t>
            </w:r>
            <w:r>
              <w:t xml:space="preserve"> - ECOTEC</w:t>
            </w:r>
          </w:p>
        </w:tc>
      </w:tr>
    </w:tbl>
    <w:p w14:paraId="00B456CD" w14:textId="77777777" w:rsidR="007A7DEB" w:rsidRPr="007A7DEB" w:rsidRDefault="007A7DEB" w:rsidP="007A7DEB">
      <w:pPr>
        <w:jc w:val="center"/>
        <w:rPr>
          <w:rFonts w:ascii="Calibri" w:eastAsia="Calibri" w:hAnsi="Calibri" w:cs="Calibri"/>
          <w:sz w:val="28"/>
          <w:szCs w:val="32"/>
        </w:rPr>
      </w:pPr>
    </w:p>
    <w:p w14:paraId="2172A155"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48"/>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FAF0CF" w14:textId="77777777" w:rsidR="005075E5" w:rsidRDefault="005075E5" w:rsidP="00E56524">
      <w:pPr>
        <w:spacing w:after="0"/>
      </w:pPr>
      <w:r>
        <w:separator/>
      </w:r>
    </w:p>
    <w:p w14:paraId="41F5206C" w14:textId="77777777" w:rsidR="005075E5" w:rsidRDefault="005075E5"/>
  </w:endnote>
  <w:endnote w:type="continuationSeparator" w:id="0">
    <w:p w14:paraId="65A0943A" w14:textId="77777777" w:rsidR="005075E5" w:rsidRDefault="005075E5" w:rsidP="00E56524">
      <w:pPr>
        <w:spacing w:after="0"/>
      </w:pPr>
      <w:r>
        <w:continuationSeparator/>
      </w:r>
    </w:p>
    <w:p w14:paraId="5C636FE0" w14:textId="77777777" w:rsidR="005075E5" w:rsidRDefault="005075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mic Sans MS">
    <w:altName w:val="Comic Sans MS"/>
    <w:panose1 w:val="030F0702030302020204"/>
    <w:charset w:val="00"/>
    <w:family w:val="script"/>
    <w:pitch w:val="variable"/>
    <w:sig w:usb0="00000287" w:usb1="00000013" w:usb2="00000000" w:usb3="00000000" w:csb0="0000009F" w:csb1="00000000"/>
  </w:font>
  <w:font w:name="Bahnschrift">
    <w:panose1 w:val="020B0502040204020203"/>
    <w:charset w:val="00"/>
    <w:family w:val="swiss"/>
    <w:pitch w:val="variable"/>
    <w:sig w:usb0="A00002C7" w:usb1="00000002"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Content>
      <w:p w14:paraId="0841F84F" w14:textId="77777777" w:rsidR="00DE73BD" w:rsidRDefault="00DE73BD">
        <w:pPr>
          <w:pStyle w:val="Piedepgina"/>
          <w:jc w:val="right"/>
        </w:pPr>
        <w:r>
          <w:fldChar w:fldCharType="begin"/>
        </w:r>
        <w:r>
          <w:instrText>PAGE   \* MERGEFORMAT</w:instrText>
        </w:r>
        <w:r>
          <w:fldChar w:fldCharType="separate"/>
        </w:r>
        <w:r w:rsidRPr="00343EE9">
          <w:rPr>
            <w:noProof/>
            <w:lang w:val="es-ES"/>
          </w:rPr>
          <w:t>14</w:t>
        </w:r>
        <w:r>
          <w:fldChar w:fldCharType="end"/>
        </w:r>
      </w:p>
    </w:sdtContent>
  </w:sdt>
  <w:p w14:paraId="65DF9895" w14:textId="77777777" w:rsidR="00DE73BD" w:rsidRPr="00E56524" w:rsidRDefault="00DE73BD"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DED7A93" w14:textId="77777777" w:rsidR="00DE73BD" w:rsidRPr="00E56524" w:rsidRDefault="00DE73BD"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A842934" w14:textId="77777777" w:rsidR="00DE73BD" w:rsidRDefault="00DE73B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04707429"/>
      <w:docPartObj>
        <w:docPartGallery w:val="Page Numbers (Bottom of Page)"/>
        <w:docPartUnique/>
      </w:docPartObj>
    </w:sdtPr>
    <w:sdtContent>
      <w:p w14:paraId="2D568739" w14:textId="77777777" w:rsidR="00DE73BD" w:rsidRDefault="00DE73BD">
        <w:pPr>
          <w:pStyle w:val="Piedepgina"/>
          <w:jc w:val="right"/>
        </w:pPr>
        <w:r>
          <w:fldChar w:fldCharType="begin"/>
        </w:r>
        <w:r>
          <w:instrText>PAGE   \* MERGEFORMAT</w:instrText>
        </w:r>
        <w:r>
          <w:fldChar w:fldCharType="separate"/>
        </w:r>
        <w:r w:rsidRPr="00343EE9">
          <w:rPr>
            <w:noProof/>
            <w:lang w:val="es-ES"/>
          </w:rPr>
          <w:t>14</w:t>
        </w:r>
        <w:r>
          <w:fldChar w:fldCharType="end"/>
        </w:r>
      </w:p>
    </w:sdtContent>
  </w:sdt>
  <w:p w14:paraId="6B8E5638" w14:textId="77777777" w:rsidR="00DE73BD" w:rsidRPr="00E56524" w:rsidRDefault="00DE73BD"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E8E8B3E" w14:textId="77777777" w:rsidR="00DE73BD" w:rsidRPr="00E56524" w:rsidRDefault="00DE73BD"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D80AEC0" w14:textId="77777777" w:rsidR="00DE73BD" w:rsidRDefault="00DE73B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Content>
      <w:p w14:paraId="09DC2135" w14:textId="77777777" w:rsidR="00DE73BD" w:rsidRDefault="00DE73BD">
        <w:pPr>
          <w:pStyle w:val="Piedepgina"/>
          <w:jc w:val="right"/>
        </w:pPr>
        <w:r>
          <w:fldChar w:fldCharType="begin"/>
        </w:r>
        <w:r>
          <w:instrText>PAGE   \* MERGEFORMAT</w:instrText>
        </w:r>
        <w:r>
          <w:fldChar w:fldCharType="separate"/>
        </w:r>
        <w:r w:rsidRPr="00343EE9">
          <w:rPr>
            <w:noProof/>
            <w:lang w:val="es-ES"/>
          </w:rPr>
          <w:t>15</w:t>
        </w:r>
        <w:r>
          <w:fldChar w:fldCharType="end"/>
        </w:r>
      </w:p>
    </w:sdtContent>
  </w:sdt>
  <w:p w14:paraId="5CF2B0A4" w14:textId="77777777" w:rsidR="00DE73BD" w:rsidRPr="00E56524" w:rsidRDefault="00DE73BD"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56F5ADE" w14:textId="77777777" w:rsidR="00DE73BD" w:rsidRPr="00E56524" w:rsidRDefault="00DE73BD"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BFDE7F0" w14:textId="77777777" w:rsidR="00DE73BD" w:rsidRDefault="00DE73BD">
    <w:pPr>
      <w:pStyle w:val="Piedepgina"/>
    </w:pPr>
  </w:p>
  <w:p w14:paraId="56B7D49A" w14:textId="77777777" w:rsidR="00DE73BD" w:rsidRDefault="00DE73B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BFE516" w14:textId="77777777" w:rsidR="005075E5" w:rsidRDefault="005075E5" w:rsidP="00E56524">
      <w:pPr>
        <w:spacing w:after="0"/>
      </w:pPr>
      <w:r>
        <w:separator/>
      </w:r>
    </w:p>
    <w:p w14:paraId="70C446A5" w14:textId="77777777" w:rsidR="005075E5" w:rsidRDefault="005075E5"/>
  </w:footnote>
  <w:footnote w:type="continuationSeparator" w:id="0">
    <w:p w14:paraId="3A99A2E1" w14:textId="77777777" w:rsidR="005075E5" w:rsidRDefault="005075E5" w:rsidP="00E56524">
      <w:pPr>
        <w:spacing w:after="0"/>
      </w:pPr>
      <w:r>
        <w:continuationSeparator/>
      </w:r>
    </w:p>
    <w:p w14:paraId="330A69B5" w14:textId="77777777" w:rsidR="005075E5" w:rsidRDefault="005075E5"/>
  </w:footnote>
  <w:footnote w:id="1">
    <w:p w14:paraId="0A7BDD31" w14:textId="277B5E8C" w:rsidR="00DE73BD" w:rsidRDefault="00DE73BD">
      <w:pPr>
        <w:pStyle w:val="Textonotapie"/>
      </w:pPr>
      <w:r>
        <w:rPr>
          <w:rStyle w:val="Refdenotaalpie"/>
        </w:rPr>
        <w:footnoteRef/>
      </w:r>
      <w:r>
        <w:t xml:space="preserve"> Informe ODOTECH: </w:t>
      </w:r>
      <w:r w:rsidRPr="00CC616E">
        <w:rPr>
          <w:iCs/>
        </w:rPr>
        <w:t>“Estudio de Impacto de Olores del Centro de Tratamiento de Residuos ECOMAULE S.A.</w:t>
      </w:r>
      <w:r>
        <w:rPr>
          <w:iCs/>
        </w:rPr>
        <w:t xml:space="preserve"> </w:t>
      </w:r>
      <w:r w:rsidRPr="00CC616E">
        <w:rPr>
          <w:iCs/>
        </w:rPr>
        <w:t>Región del Maule” (Anexo 1</w:t>
      </w:r>
      <w:r>
        <w:rPr>
          <w:iCs/>
        </w:rPr>
        <w:t xml:space="preserve">, </w:t>
      </w:r>
      <w:r w:rsidRPr="00CC616E">
        <w:rPr>
          <w:iCs/>
        </w:rPr>
        <w:t>Adenda 3</w:t>
      </w:r>
      <w:r>
        <w:rPr>
          <w:iCs/>
        </w:rPr>
        <w:t xml:space="preserve"> - DIA </w:t>
      </w:r>
      <w:r>
        <w:rPr>
          <w:rFonts w:ascii="Calibri" w:eastAsia="Times New Roman" w:hAnsi="Calibri" w:cs="Calibri"/>
          <w:color w:val="000000"/>
          <w:lang w:eastAsia="es-CL"/>
        </w:rPr>
        <w:t>“</w:t>
      </w:r>
      <w:r w:rsidRPr="00FB7CE9">
        <w:rPr>
          <w:rFonts w:ascii="Calibri" w:eastAsia="Times New Roman" w:hAnsi="Calibri" w:cs="Calibri"/>
          <w:color w:val="000000"/>
          <w:lang w:eastAsia="es-CL"/>
        </w:rPr>
        <w:t xml:space="preserve">Modificación Al Sistema </w:t>
      </w:r>
      <w:r>
        <w:rPr>
          <w:rFonts w:ascii="Calibri" w:eastAsia="Times New Roman" w:hAnsi="Calibri" w:cs="Calibri"/>
          <w:color w:val="000000"/>
          <w:lang w:eastAsia="es-CL"/>
        </w:rPr>
        <w:t>d</w:t>
      </w:r>
      <w:r w:rsidRPr="00FB7CE9">
        <w:rPr>
          <w:rFonts w:ascii="Calibri" w:eastAsia="Times New Roman" w:hAnsi="Calibri" w:cs="Calibri"/>
          <w:color w:val="000000"/>
          <w:lang w:eastAsia="es-CL"/>
        </w:rPr>
        <w:t xml:space="preserve">e Manejo </w:t>
      </w:r>
      <w:r>
        <w:rPr>
          <w:rFonts w:ascii="Calibri" w:eastAsia="Times New Roman" w:hAnsi="Calibri" w:cs="Calibri"/>
          <w:color w:val="000000"/>
          <w:lang w:eastAsia="es-CL"/>
        </w:rPr>
        <w:t>d</w:t>
      </w:r>
      <w:r w:rsidRPr="00FB7CE9">
        <w:rPr>
          <w:rFonts w:ascii="Calibri" w:eastAsia="Times New Roman" w:hAnsi="Calibri" w:cs="Calibri"/>
          <w:color w:val="000000"/>
          <w:lang w:eastAsia="es-CL"/>
        </w:rPr>
        <w:t>e Lodos Sanitarios</w:t>
      </w:r>
      <w:r>
        <w:rPr>
          <w:rFonts w:ascii="Calibri" w:eastAsia="Times New Roman" w:hAnsi="Calibri" w:cs="Calibri"/>
          <w:color w:val="000000"/>
          <w:lang w:eastAsia="es-C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B3071A"/>
    <w:multiLevelType w:val="hybridMultilevel"/>
    <w:tmpl w:val="D658A182"/>
    <w:lvl w:ilvl="0" w:tplc="4ACCEE46">
      <w:start w:val="1"/>
      <w:numFmt w:val="lowerLetter"/>
      <w:lvlText w:val="%1)"/>
      <w:lvlJc w:val="left"/>
      <w:pPr>
        <w:ind w:left="1068" w:hanging="36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3" w15:restartNumberingAfterBreak="0">
    <w:nsid w:val="02366F9B"/>
    <w:multiLevelType w:val="hybridMultilevel"/>
    <w:tmpl w:val="D18C9860"/>
    <w:lvl w:ilvl="0" w:tplc="0A640098">
      <w:start w:val="2"/>
      <w:numFmt w:val="bullet"/>
      <w:pStyle w:val="Punteo"/>
      <w:lvlText w:val="-"/>
      <w:lvlJc w:val="left"/>
      <w:pPr>
        <w:ind w:left="1080" w:hanging="360"/>
      </w:pPr>
      <w:rPr>
        <w:rFonts w:ascii="Calibri" w:eastAsia="Calibri" w:hAnsi="Calibri" w:cs="Calibri" w:hint="default"/>
        <w:b/>
        <w:i w:val="0"/>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4" w15:restartNumberingAfterBreak="0">
    <w:nsid w:val="037A0132"/>
    <w:multiLevelType w:val="multilevel"/>
    <w:tmpl w:val="3074370A"/>
    <w:lvl w:ilvl="0">
      <w:start w:val="4"/>
      <w:numFmt w:val="decimal"/>
      <w:lvlText w:val="%1."/>
      <w:lvlJc w:val="left"/>
      <w:pPr>
        <w:ind w:left="495" w:hanging="495"/>
      </w:pPr>
      <w:rPr>
        <w:rFonts w:asciiTheme="minorHAnsi" w:eastAsiaTheme="majorEastAsia" w:hAnsiTheme="minorHAnsi" w:hint="default"/>
      </w:rPr>
    </w:lvl>
    <w:lvl w:ilvl="1">
      <w:start w:val="3"/>
      <w:numFmt w:val="decimal"/>
      <w:lvlText w:val="%1.%2."/>
      <w:lvlJc w:val="left"/>
      <w:pPr>
        <w:ind w:left="495" w:hanging="495"/>
      </w:pPr>
      <w:rPr>
        <w:rFonts w:asciiTheme="minorHAnsi" w:eastAsiaTheme="majorEastAsia" w:hAnsiTheme="minorHAnsi" w:hint="default"/>
      </w:rPr>
    </w:lvl>
    <w:lvl w:ilvl="2">
      <w:start w:val="1"/>
      <w:numFmt w:val="decimal"/>
      <w:lvlText w:val="%1.%2.%3."/>
      <w:lvlJc w:val="left"/>
      <w:pPr>
        <w:ind w:left="720" w:hanging="720"/>
      </w:pPr>
      <w:rPr>
        <w:rFonts w:asciiTheme="minorHAnsi" w:eastAsiaTheme="majorEastAsia" w:hAnsiTheme="minorHAnsi" w:hint="default"/>
      </w:rPr>
    </w:lvl>
    <w:lvl w:ilvl="3">
      <w:start w:val="1"/>
      <w:numFmt w:val="decimal"/>
      <w:pStyle w:val="Ttulo4"/>
      <w:lvlText w:val="%1.%2.%3.%4."/>
      <w:lvlJc w:val="left"/>
      <w:pPr>
        <w:ind w:left="720" w:hanging="72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080" w:hanging="1080"/>
      </w:pPr>
      <w:rPr>
        <w:rFonts w:asciiTheme="minorHAnsi" w:eastAsiaTheme="majorEastAsia" w:hAnsiTheme="minorHAnsi" w:hint="default"/>
      </w:rPr>
    </w:lvl>
    <w:lvl w:ilvl="5">
      <w:start w:val="1"/>
      <w:numFmt w:val="decimal"/>
      <w:lvlText w:val="%1.%2.%3.%4.%5.%6."/>
      <w:lvlJc w:val="left"/>
      <w:pPr>
        <w:ind w:left="1080" w:hanging="1080"/>
      </w:pPr>
      <w:rPr>
        <w:rFonts w:asciiTheme="minorHAnsi" w:eastAsiaTheme="majorEastAsia" w:hAnsiTheme="minorHAnsi" w:hint="default"/>
      </w:rPr>
    </w:lvl>
    <w:lvl w:ilvl="6">
      <w:start w:val="1"/>
      <w:numFmt w:val="decimal"/>
      <w:lvlText w:val="%1.%2.%3.%4.%5.%6.%7."/>
      <w:lvlJc w:val="left"/>
      <w:pPr>
        <w:ind w:left="1440" w:hanging="1440"/>
      </w:pPr>
      <w:rPr>
        <w:rFonts w:asciiTheme="minorHAnsi" w:eastAsiaTheme="majorEastAsia" w:hAnsiTheme="minorHAnsi" w:hint="default"/>
      </w:rPr>
    </w:lvl>
    <w:lvl w:ilvl="7">
      <w:start w:val="1"/>
      <w:numFmt w:val="decimal"/>
      <w:lvlText w:val="%1.%2.%3.%4.%5.%6.%7.%8."/>
      <w:lvlJc w:val="left"/>
      <w:pPr>
        <w:ind w:left="1440" w:hanging="1440"/>
      </w:pPr>
      <w:rPr>
        <w:rFonts w:asciiTheme="minorHAnsi" w:eastAsiaTheme="majorEastAsia" w:hAnsiTheme="minorHAnsi" w:hint="default"/>
      </w:rPr>
    </w:lvl>
    <w:lvl w:ilvl="8">
      <w:start w:val="1"/>
      <w:numFmt w:val="decimal"/>
      <w:lvlText w:val="%1.%2.%3.%4.%5.%6.%7.%8.%9."/>
      <w:lvlJc w:val="left"/>
      <w:pPr>
        <w:ind w:left="1800" w:hanging="1800"/>
      </w:pPr>
      <w:rPr>
        <w:rFonts w:asciiTheme="minorHAnsi" w:eastAsiaTheme="majorEastAsia" w:hAnsiTheme="minorHAnsi" w:hint="default"/>
      </w:rPr>
    </w:lvl>
  </w:abstractNum>
  <w:abstractNum w:abstractNumId="5" w15:restartNumberingAfterBreak="0">
    <w:nsid w:val="04B00B3D"/>
    <w:multiLevelType w:val="multilevel"/>
    <w:tmpl w:val="157CBB4A"/>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Theme="minorHAnsi" w:hAnsiTheme="minorHAnsi" w:cstheme="minorHAnsi"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15:restartNumberingAfterBreak="0">
    <w:nsid w:val="08EF5A14"/>
    <w:multiLevelType w:val="hybridMultilevel"/>
    <w:tmpl w:val="7FB245E0"/>
    <w:lvl w:ilvl="0" w:tplc="FB5239DA">
      <w:start w:val="1"/>
      <w:numFmt w:val="decimal"/>
      <w:lvlText w:val="%1."/>
      <w:lvlJc w:val="left"/>
      <w:pPr>
        <w:ind w:left="360" w:hanging="360"/>
      </w:pPr>
      <w:rPr>
        <w:rFonts w:hint="default"/>
        <w:b/>
        <w:bCs w:val="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0C8F69DF"/>
    <w:multiLevelType w:val="hybridMultilevel"/>
    <w:tmpl w:val="64629864"/>
    <w:lvl w:ilvl="0" w:tplc="A11E6744">
      <w:start w:val="1"/>
      <w:numFmt w:val="decimal"/>
      <w:lvlText w:val="%1."/>
      <w:lvlJc w:val="left"/>
      <w:pPr>
        <w:ind w:left="360" w:hanging="360"/>
      </w:pPr>
      <w:rPr>
        <w:rFonts w:ascii="Calibri" w:eastAsia="Calibri" w:hAnsi="Calibri" w:cstheme="minorHAnsi"/>
        <w:b/>
        <w:bCs w:val="0"/>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15:restartNumberingAfterBreak="0">
    <w:nsid w:val="10321264"/>
    <w:multiLevelType w:val="hybridMultilevel"/>
    <w:tmpl w:val="3C2CD80C"/>
    <w:lvl w:ilvl="0" w:tplc="8D86B318">
      <w:start w:val="1"/>
      <w:numFmt w:val="decimal"/>
      <w:lvlText w:val="%1."/>
      <w:lvlJc w:val="left"/>
      <w:pPr>
        <w:ind w:left="-360" w:hanging="360"/>
      </w:pPr>
      <w:rPr>
        <w:rFonts w:hint="default"/>
      </w:rPr>
    </w:lvl>
    <w:lvl w:ilvl="1" w:tplc="340A0019" w:tentative="1">
      <w:start w:val="1"/>
      <w:numFmt w:val="lowerLetter"/>
      <w:lvlText w:val="%2."/>
      <w:lvlJc w:val="left"/>
      <w:pPr>
        <w:ind w:left="360" w:hanging="360"/>
      </w:pPr>
    </w:lvl>
    <w:lvl w:ilvl="2" w:tplc="340A001B" w:tentative="1">
      <w:start w:val="1"/>
      <w:numFmt w:val="lowerRoman"/>
      <w:lvlText w:val="%3."/>
      <w:lvlJc w:val="right"/>
      <w:pPr>
        <w:ind w:left="1080" w:hanging="180"/>
      </w:pPr>
    </w:lvl>
    <w:lvl w:ilvl="3" w:tplc="340A000F" w:tentative="1">
      <w:start w:val="1"/>
      <w:numFmt w:val="decimal"/>
      <w:lvlText w:val="%4."/>
      <w:lvlJc w:val="left"/>
      <w:pPr>
        <w:ind w:left="1800" w:hanging="360"/>
      </w:pPr>
    </w:lvl>
    <w:lvl w:ilvl="4" w:tplc="340A0019" w:tentative="1">
      <w:start w:val="1"/>
      <w:numFmt w:val="lowerLetter"/>
      <w:lvlText w:val="%5."/>
      <w:lvlJc w:val="left"/>
      <w:pPr>
        <w:ind w:left="2520" w:hanging="360"/>
      </w:pPr>
    </w:lvl>
    <w:lvl w:ilvl="5" w:tplc="340A001B" w:tentative="1">
      <w:start w:val="1"/>
      <w:numFmt w:val="lowerRoman"/>
      <w:lvlText w:val="%6."/>
      <w:lvlJc w:val="right"/>
      <w:pPr>
        <w:ind w:left="3240" w:hanging="180"/>
      </w:pPr>
    </w:lvl>
    <w:lvl w:ilvl="6" w:tplc="340A000F" w:tentative="1">
      <w:start w:val="1"/>
      <w:numFmt w:val="decimal"/>
      <w:lvlText w:val="%7."/>
      <w:lvlJc w:val="left"/>
      <w:pPr>
        <w:ind w:left="3960" w:hanging="360"/>
      </w:pPr>
    </w:lvl>
    <w:lvl w:ilvl="7" w:tplc="340A0019" w:tentative="1">
      <w:start w:val="1"/>
      <w:numFmt w:val="lowerLetter"/>
      <w:lvlText w:val="%8."/>
      <w:lvlJc w:val="left"/>
      <w:pPr>
        <w:ind w:left="4680" w:hanging="360"/>
      </w:pPr>
    </w:lvl>
    <w:lvl w:ilvl="8" w:tplc="340A001B" w:tentative="1">
      <w:start w:val="1"/>
      <w:numFmt w:val="lowerRoman"/>
      <w:lvlText w:val="%9."/>
      <w:lvlJc w:val="right"/>
      <w:pPr>
        <w:ind w:left="5400" w:hanging="180"/>
      </w:pPr>
    </w:lvl>
  </w:abstractNum>
  <w:abstractNum w:abstractNumId="9" w15:restartNumberingAfterBreak="0">
    <w:nsid w:val="172C15CE"/>
    <w:multiLevelType w:val="hybridMultilevel"/>
    <w:tmpl w:val="4F165316"/>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15:restartNumberingAfterBreak="0">
    <w:nsid w:val="1890756D"/>
    <w:multiLevelType w:val="hybridMultilevel"/>
    <w:tmpl w:val="AC66375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8DD1575"/>
    <w:multiLevelType w:val="hybridMultilevel"/>
    <w:tmpl w:val="1B4EEEA8"/>
    <w:lvl w:ilvl="0" w:tplc="3A566548">
      <w:start w:val="1"/>
      <w:numFmt w:val="bullet"/>
      <w:lvlText w:val="-"/>
      <w:lvlJc w:val="left"/>
      <w:pPr>
        <w:ind w:left="360" w:hanging="360"/>
      </w:pPr>
      <w:rPr>
        <w:rFonts w:ascii="Calibri" w:eastAsia="Calibri" w:hAnsi="Calibri" w:cs="Calibri"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15:restartNumberingAfterBreak="0">
    <w:nsid w:val="1F3A2575"/>
    <w:multiLevelType w:val="hybridMultilevel"/>
    <w:tmpl w:val="FC8C0A0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1F5A69FF"/>
    <w:multiLevelType w:val="hybridMultilevel"/>
    <w:tmpl w:val="D840CD74"/>
    <w:lvl w:ilvl="0" w:tplc="67F6E5DE">
      <w:start w:val="1"/>
      <w:numFmt w:val="decimal"/>
      <w:lvlText w:val="%1."/>
      <w:lvlJc w:val="left"/>
      <w:pPr>
        <w:ind w:left="814" w:hanging="360"/>
      </w:pPr>
      <w:rPr>
        <w:rFonts w:hint="default"/>
        <w:b w:val="0"/>
        <w:bCs w:val="0"/>
      </w:rPr>
    </w:lvl>
    <w:lvl w:ilvl="1" w:tplc="0C0A0019" w:tentative="1">
      <w:start w:val="1"/>
      <w:numFmt w:val="lowerLetter"/>
      <w:lvlText w:val="%2."/>
      <w:lvlJc w:val="left"/>
      <w:pPr>
        <w:ind w:left="1534" w:hanging="360"/>
      </w:pPr>
    </w:lvl>
    <w:lvl w:ilvl="2" w:tplc="0C0A001B" w:tentative="1">
      <w:start w:val="1"/>
      <w:numFmt w:val="lowerRoman"/>
      <w:lvlText w:val="%3."/>
      <w:lvlJc w:val="right"/>
      <w:pPr>
        <w:ind w:left="2254" w:hanging="180"/>
      </w:pPr>
    </w:lvl>
    <w:lvl w:ilvl="3" w:tplc="0C0A000F" w:tentative="1">
      <w:start w:val="1"/>
      <w:numFmt w:val="decimal"/>
      <w:lvlText w:val="%4."/>
      <w:lvlJc w:val="left"/>
      <w:pPr>
        <w:ind w:left="2974" w:hanging="360"/>
      </w:pPr>
    </w:lvl>
    <w:lvl w:ilvl="4" w:tplc="0C0A0019" w:tentative="1">
      <w:start w:val="1"/>
      <w:numFmt w:val="lowerLetter"/>
      <w:lvlText w:val="%5."/>
      <w:lvlJc w:val="left"/>
      <w:pPr>
        <w:ind w:left="3694" w:hanging="360"/>
      </w:pPr>
    </w:lvl>
    <w:lvl w:ilvl="5" w:tplc="0C0A001B" w:tentative="1">
      <w:start w:val="1"/>
      <w:numFmt w:val="lowerRoman"/>
      <w:lvlText w:val="%6."/>
      <w:lvlJc w:val="right"/>
      <w:pPr>
        <w:ind w:left="4414" w:hanging="180"/>
      </w:pPr>
    </w:lvl>
    <w:lvl w:ilvl="6" w:tplc="0C0A000F" w:tentative="1">
      <w:start w:val="1"/>
      <w:numFmt w:val="decimal"/>
      <w:lvlText w:val="%7."/>
      <w:lvlJc w:val="left"/>
      <w:pPr>
        <w:ind w:left="5134" w:hanging="360"/>
      </w:pPr>
    </w:lvl>
    <w:lvl w:ilvl="7" w:tplc="0C0A0019" w:tentative="1">
      <w:start w:val="1"/>
      <w:numFmt w:val="lowerLetter"/>
      <w:lvlText w:val="%8."/>
      <w:lvlJc w:val="left"/>
      <w:pPr>
        <w:ind w:left="5854" w:hanging="360"/>
      </w:pPr>
    </w:lvl>
    <w:lvl w:ilvl="8" w:tplc="0C0A001B" w:tentative="1">
      <w:start w:val="1"/>
      <w:numFmt w:val="lowerRoman"/>
      <w:lvlText w:val="%9."/>
      <w:lvlJc w:val="right"/>
      <w:pPr>
        <w:ind w:left="6574" w:hanging="180"/>
      </w:pPr>
    </w:lvl>
  </w:abstractNum>
  <w:abstractNum w:abstractNumId="14" w15:restartNumberingAfterBreak="0">
    <w:nsid w:val="1FA526C5"/>
    <w:multiLevelType w:val="hybridMultilevel"/>
    <w:tmpl w:val="04B87E78"/>
    <w:lvl w:ilvl="0" w:tplc="0C0A0019">
      <w:start w:val="1"/>
      <w:numFmt w:val="lowerLetter"/>
      <w:lvlText w:val="%1."/>
      <w:lvlJc w:val="left"/>
      <w:pPr>
        <w:ind w:left="360" w:hanging="360"/>
      </w:pPr>
      <w:rPr>
        <w:rFonts w:cs="Times New Roman"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24D83C5E"/>
    <w:multiLevelType w:val="hybridMultilevel"/>
    <w:tmpl w:val="B2B0B580"/>
    <w:lvl w:ilvl="0" w:tplc="16BA293E">
      <w:start w:val="1"/>
      <w:numFmt w:val="decimal"/>
      <w:lvlText w:val="%1."/>
      <w:lvlJc w:val="left"/>
      <w:pPr>
        <w:ind w:left="1068" w:hanging="36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16" w15:restartNumberingAfterBreak="0">
    <w:nsid w:val="26BB0F47"/>
    <w:multiLevelType w:val="hybridMultilevel"/>
    <w:tmpl w:val="CBD0985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7" w15:restartNumberingAfterBreak="0">
    <w:nsid w:val="296C6032"/>
    <w:multiLevelType w:val="hybridMultilevel"/>
    <w:tmpl w:val="B194194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2A924C81"/>
    <w:multiLevelType w:val="hybridMultilevel"/>
    <w:tmpl w:val="D13EBF94"/>
    <w:lvl w:ilvl="0" w:tplc="3912D422">
      <w:start w:val="1"/>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2BD301F3"/>
    <w:multiLevelType w:val="hybridMultilevel"/>
    <w:tmpl w:val="A290E468"/>
    <w:lvl w:ilvl="0" w:tplc="2CC03E68">
      <w:start w:val="1"/>
      <w:numFmt w:val="decimal"/>
      <w:lvlText w:val="%1."/>
      <w:lvlJc w:val="left"/>
      <w:pPr>
        <w:ind w:left="814" w:hanging="360"/>
      </w:pPr>
      <w:rPr>
        <w:rFonts w:cstheme="minorHAnsi" w:hint="default"/>
      </w:rPr>
    </w:lvl>
    <w:lvl w:ilvl="1" w:tplc="0C0A0019" w:tentative="1">
      <w:start w:val="1"/>
      <w:numFmt w:val="lowerLetter"/>
      <w:lvlText w:val="%2."/>
      <w:lvlJc w:val="left"/>
      <w:pPr>
        <w:ind w:left="1534" w:hanging="360"/>
      </w:pPr>
    </w:lvl>
    <w:lvl w:ilvl="2" w:tplc="0C0A001B" w:tentative="1">
      <w:start w:val="1"/>
      <w:numFmt w:val="lowerRoman"/>
      <w:lvlText w:val="%3."/>
      <w:lvlJc w:val="right"/>
      <w:pPr>
        <w:ind w:left="2254" w:hanging="180"/>
      </w:pPr>
    </w:lvl>
    <w:lvl w:ilvl="3" w:tplc="0C0A000F" w:tentative="1">
      <w:start w:val="1"/>
      <w:numFmt w:val="decimal"/>
      <w:lvlText w:val="%4."/>
      <w:lvlJc w:val="left"/>
      <w:pPr>
        <w:ind w:left="2974" w:hanging="360"/>
      </w:pPr>
    </w:lvl>
    <w:lvl w:ilvl="4" w:tplc="0C0A0019" w:tentative="1">
      <w:start w:val="1"/>
      <w:numFmt w:val="lowerLetter"/>
      <w:lvlText w:val="%5."/>
      <w:lvlJc w:val="left"/>
      <w:pPr>
        <w:ind w:left="3694" w:hanging="360"/>
      </w:pPr>
    </w:lvl>
    <w:lvl w:ilvl="5" w:tplc="0C0A001B" w:tentative="1">
      <w:start w:val="1"/>
      <w:numFmt w:val="lowerRoman"/>
      <w:lvlText w:val="%6."/>
      <w:lvlJc w:val="right"/>
      <w:pPr>
        <w:ind w:left="4414" w:hanging="180"/>
      </w:pPr>
    </w:lvl>
    <w:lvl w:ilvl="6" w:tplc="0C0A000F" w:tentative="1">
      <w:start w:val="1"/>
      <w:numFmt w:val="decimal"/>
      <w:lvlText w:val="%7."/>
      <w:lvlJc w:val="left"/>
      <w:pPr>
        <w:ind w:left="5134" w:hanging="360"/>
      </w:pPr>
    </w:lvl>
    <w:lvl w:ilvl="7" w:tplc="0C0A0019" w:tentative="1">
      <w:start w:val="1"/>
      <w:numFmt w:val="lowerLetter"/>
      <w:lvlText w:val="%8."/>
      <w:lvlJc w:val="left"/>
      <w:pPr>
        <w:ind w:left="5854" w:hanging="360"/>
      </w:pPr>
    </w:lvl>
    <w:lvl w:ilvl="8" w:tplc="0C0A001B" w:tentative="1">
      <w:start w:val="1"/>
      <w:numFmt w:val="lowerRoman"/>
      <w:lvlText w:val="%9."/>
      <w:lvlJc w:val="right"/>
      <w:pPr>
        <w:ind w:left="6574" w:hanging="180"/>
      </w:pPr>
    </w:lvl>
  </w:abstractNum>
  <w:abstractNum w:abstractNumId="20" w15:restartNumberingAfterBreak="0">
    <w:nsid w:val="2BEE0737"/>
    <w:multiLevelType w:val="hybridMultilevel"/>
    <w:tmpl w:val="95960FDE"/>
    <w:lvl w:ilvl="0" w:tplc="2CC03E68">
      <w:start w:val="1"/>
      <w:numFmt w:val="decimal"/>
      <w:lvlText w:val="%1."/>
      <w:lvlJc w:val="left"/>
      <w:pPr>
        <w:ind w:left="814" w:hanging="360"/>
      </w:pPr>
      <w:rPr>
        <w:rFonts w:cstheme="minorHAnsi" w:hint="default"/>
      </w:rPr>
    </w:lvl>
    <w:lvl w:ilvl="1" w:tplc="0C0A0019" w:tentative="1">
      <w:start w:val="1"/>
      <w:numFmt w:val="lowerLetter"/>
      <w:lvlText w:val="%2."/>
      <w:lvlJc w:val="left"/>
      <w:pPr>
        <w:ind w:left="1534" w:hanging="360"/>
      </w:pPr>
    </w:lvl>
    <w:lvl w:ilvl="2" w:tplc="0C0A001B" w:tentative="1">
      <w:start w:val="1"/>
      <w:numFmt w:val="lowerRoman"/>
      <w:lvlText w:val="%3."/>
      <w:lvlJc w:val="right"/>
      <w:pPr>
        <w:ind w:left="2254" w:hanging="180"/>
      </w:pPr>
    </w:lvl>
    <w:lvl w:ilvl="3" w:tplc="0C0A000F" w:tentative="1">
      <w:start w:val="1"/>
      <w:numFmt w:val="decimal"/>
      <w:lvlText w:val="%4."/>
      <w:lvlJc w:val="left"/>
      <w:pPr>
        <w:ind w:left="2974" w:hanging="360"/>
      </w:pPr>
    </w:lvl>
    <w:lvl w:ilvl="4" w:tplc="0C0A0019" w:tentative="1">
      <w:start w:val="1"/>
      <w:numFmt w:val="lowerLetter"/>
      <w:lvlText w:val="%5."/>
      <w:lvlJc w:val="left"/>
      <w:pPr>
        <w:ind w:left="3694" w:hanging="360"/>
      </w:pPr>
    </w:lvl>
    <w:lvl w:ilvl="5" w:tplc="0C0A001B" w:tentative="1">
      <w:start w:val="1"/>
      <w:numFmt w:val="lowerRoman"/>
      <w:lvlText w:val="%6."/>
      <w:lvlJc w:val="right"/>
      <w:pPr>
        <w:ind w:left="4414" w:hanging="180"/>
      </w:pPr>
    </w:lvl>
    <w:lvl w:ilvl="6" w:tplc="0C0A000F" w:tentative="1">
      <w:start w:val="1"/>
      <w:numFmt w:val="decimal"/>
      <w:lvlText w:val="%7."/>
      <w:lvlJc w:val="left"/>
      <w:pPr>
        <w:ind w:left="5134" w:hanging="360"/>
      </w:pPr>
    </w:lvl>
    <w:lvl w:ilvl="7" w:tplc="0C0A0019" w:tentative="1">
      <w:start w:val="1"/>
      <w:numFmt w:val="lowerLetter"/>
      <w:lvlText w:val="%8."/>
      <w:lvlJc w:val="left"/>
      <w:pPr>
        <w:ind w:left="5854" w:hanging="360"/>
      </w:pPr>
    </w:lvl>
    <w:lvl w:ilvl="8" w:tplc="0C0A001B" w:tentative="1">
      <w:start w:val="1"/>
      <w:numFmt w:val="lowerRoman"/>
      <w:lvlText w:val="%9."/>
      <w:lvlJc w:val="right"/>
      <w:pPr>
        <w:ind w:left="6574" w:hanging="180"/>
      </w:pPr>
    </w:lvl>
  </w:abstractNum>
  <w:abstractNum w:abstractNumId="21" w15:restartNumberingAfterBreak="0">
    <w:nsid w:val="2DFA7B1C"/>
    <w:multiLevelType w:val="hybridMultilevel"/>
    <w:tmpl w:val="D13EBF94"/>
    <w:lvl w:ilvl="0" w:tplc="3912D422">
      <w:start w:val="1"/>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2FB31828"/>
    <w:multiLevelType w:val="hybridMultilevel"/>
    <w:tmpl w:val="0DCEDE4C"/>
    <w:lvl w:ilvl="0" w:tplc="A39404E4">
      <w:start w:val="1"/>
      <w:numFmt w:val="decimal"/>
      <w:lvlText w:val="%1."/>
      <w:lvlJc w:val="left"/>
      <w:pPr>
        <w:ind w:left="720" w:hanging="360"/>
      </w:pPr>
      <w:rPr>
        <w:rFonts w:ascii="Calibri" w:eastAsia="Calibri" w:hAnsi="Calibri" w:cstheme="minorHAnsi"/>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34D05FCB"/>
    <w:multiLevelType w:val="hybridMultilevel"/>
    <w:tmpl w:val="4F2EF9B4"/>
    <w:lvl w:ilvl="0" w:tplc="1F10E8AA">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15:restartNumberingAfterBreak="0">
    <w:nsid w:val="38014E8A"/>
    <w:multiLevelType w:val="hybridMultilevel"/>
    <w:tmpl w:val="88D871A4"/>
    <w:lvl w:ilvl="0" w:tplc="34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17972E8"/>
    <w:multiLevelType w:val="hybridMultilevel"/>
    <w:tmpl w:val="3D961436"/>
    <w:lvl w:ilvl="0" w:tplc="C02E2B58">
      <w:start w:val="1"/>
      <w:numFmt w:val="lowerLetter"/>
      <w:lvlText w:val="%1."/>
      <w:lvlJc w:val="left"/>
      <w:pPr>
        <w:ind w:left="360" w:hanging="360"/>
      </w:pPr>
      <w:rPr>
        <w:rFonts w:eastAsia="Times New Roman" w:hint="default"/>
        <w:b w:val="0"/>
        <w:bCs/>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458534AC"/>
    <w:multiLevelType w:val="hybridMultilevel"/>
    <w:tmpl w:val="D13EBF94"/>
    <w:lvl w:ilvl="0" w:tplc="3912D422">
      <w:start w:val="1"/>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15:restartNumberingAfterBreak="0">
    <w:nsid w:val="47AE12F8"/>
    <w:multiLevelType w:val="hybridMultilevel"/>
    <w:tmpl w:val="CF8CAF1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9" w15:restartNumberingAfterBreak="0">
    <w:nsid w:val="47BE116E"/>
    <w:multiLevelType w:val="hybridMultilevel"/>
    <w:tmpl w:val="3B5A6BB2"/>
    <w:lvl w:ilvl="0" w:tplc="E8963F8A">
      <w:start w:val="1"/>
      <w:numFmt w:val="lowerLetter"/>
      <w:lvlText w:val="%1)"/>
      <w:lvlJc w:val="left"/>
      <w:pPr>
        <w:ind w:left="1068" w:hanging="360"/>
      </w:pPr>
      <w:rPr>
        <w:rFonts w:hint="default"/>
        <w:b w:val="0"/>
        <w:bCs w:val="0"/>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30" w15:restartNumberingAfterBreak="0">
    <w:nsid w:val="4EFD0892"/>
    <w:multiLevelType w:val="hybridMultilevel"/>
    <w:tmpl w:val="6590A3E2"/>
    <w:lvl w:ilvl="0" w:tplc="DF30F6C4">
      <w:start w:val="1"/>
      <w:numFmt w:val="lowerRoman"/>
      <w:lvlText w:val="%1."/>
      <w:lvlJc w:val="left"/>
      <w:pPr>
        <w:ind w:left="720" w:hanging="72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15:restartNumberingAfterBreak="0">
    <w:nsid w:val="54434BF5"/>
    <w:multiLevelType w:val="hybridMultilevel"/>
    <w:tmpl w:val="444A32B2"/>
    <w:lvl w:ilvl="0" w:tplc="EB14F6B6">
      <w:start w:val="1"/>
      <w:numFmt w:val="lowerRoman"/>
      <w:lvlText w:val="%1."/>
      <w:lvlJc w:val="left"/>
      <w:pPr>
        <w:ind w:left="720" w:hanging="72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2" w15:restartNumberingAfterBreak="0">
    <w:nsid w:val="549824AC"/>
    <w:multiLevelType w:val="hybridMultilevel"/>
    <w:tmpl w:val="1E98310C"/>
    <w:lvl w:ilvl="0" w:tplc="D052574A">
      <w:start w:val="1"/>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3" w15:restartNumberingAfterBreak="0">
    <w:nsid w:val="56041968"/>
    <w:multiLevelType w:val="hybridMultilevel"/>
    <w:tmpl w:val="ED6C097E"/>
    <w:lvl w:ilvl="0" w:tplc="D9E8447E">
      <w:start w:val="1"/>
      <w:numFmt w:val="lowerRoman"/>
      <w:lvlText w:val="%1."/>
      <w:lvlJc w:val="left"/>
      <w:pPr>
        <w:ind w:left="720" w:hanging="72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56B80FF8"/>
    <w:multiLevelType w:val="hybridMultilevel"/>
    <w:tmpl w:val="12083524"/>
    <w:lvl w:ilvl="0" w:tplc="340A000F">
      <w:start w:val="1"/>
      <w:numFmt w:val="decimal"/>
      <w:lvlText w:val="%1."/>
      <w:lvlJc w:val="left"/>
      <w:pPr>
        <w:ind w:left="360" w:hanging="360"/>
      </w:pPr>
      <w:rPr>
        <w:rFonts w:hint="default"/>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6" w15:restartNumberingAfterBreak="0">
    <w:nsid w:val="5749655F"/>
    <w:multiLevelType w:val="hybridMultilevel"/>
    <w:tmpl w:val="7610A4E4"/>
    <w:lvl w:ilvl="0" w:tplc="34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58AA31FC"/>
    <w:multiLevelType w:val="multilevel"/>
    <w:tmpl w:val="BBE8604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Estaciones"/>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5BE478E5"/>
    <w:multiLevelType w:val="hybridMultilevel"/>
    <w:tmpl w:val="3DB0E4E4"/>
    <w:lvl w:ilvl="0" w:tplc="AD6810BC">
      <w:start w:val="1"/>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9" w15:restartNumberingAfterBreak="0">
    <w:nsid w:val="5CA32929"/>
    <w:multiLevelType w:val="hybridMultilevel"/>
    <w:tmpl w:val="95F20E52"/>
    <w:lvl w:ilvl="0" w:tplc="C6BCCADA">
      <w:start w:val="1"/>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0" w15:restartNumberingAfterBreak="0">
    <w:nsid w:val="5E192E01"/>
    <w:multiLevelType w:val="hybridMultilevel"/>
    <w:tmpl w:val="6182513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15:restartNumberingAfterBreak="0">
    <w:nsid w:val="66312CEF"/>
    <w:multiLevelType w:val="hybridMultilevel"/>
    <w:tmpl w:val="7B5E4886"/>
    <w:lvl w:ilvl="0" w:tplc="B87E4DD8">
      <w:start w:val="1"/>
      <w:numFmt w:val="lowerLetter"/>
      <w:lvlText w:val="%1."/>
      <w:lvlJc w:val="left"/>
      <w:pPr>
        <w:ind w:left="360" w:hanging="360"/>
      </w:pPr>
      <w:rPr>
        <w:rFonts w:hint="default"/>
        <w:b w:val="0"/>
        <w:bCs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2" w15:restartNumberingAfterBreak="0">
    <w:nsid w:val="6B352AF1"/>
    <w:multiLevelType w:val="hybridMultilevel"/>
    <w:tmpl w:val="D5C478BE"/>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6EC42917"/>
    <w:multiLevelType w:val="hybridMultilevel"/>
    <w:tmpl w:val="FEC0CB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70136851"/>
    <w:multiLevelType w:val="hybridMultilevel"/>
    <w:tmpl w:val="E86ADBB8"/>
    <w:lvl w:ilvl="0" w:tplc="C1A0C06A">
      <w:start w:val="1"/>
      <w:numFmt w:val="decimal"/>
      <w:lvlText w:val="%1."/>
      <w:lvlJc w:val="left"/>
      <w:pPr>
        <w:ind w:left="360" w:hanging="360"/>
      </w:pPr>
      <w:rPr>
        <w:rFonts w:hint="default"/>
        <w:b w:val="0"/>
        <w:bCs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5" w15:restartNumberingAfterBreak="0">
    <w:nsid w:val="790166C9"/>
    <w:multiLevelType w:val="hybridMultilevel"/>
    <w:tmpl w:val="01045798"/>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6" w15:restartNumberingAfterBreak="0">
    <w:nsid w:val="7B9F4CEE"/>
    <w:multiLevelType w:val="hybridMultilevel"/>
    <w:tmpl w:val="F94EC23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7" w15:restartNumberingAfterBreak="0">
    <w:nsid w:val="7BCC0920"/>
    <w:multiLevelType w:val="hybridMultilevel"/>
    <w:tmpl w:val="936612A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4"/>
  </w:num>
  <w:num w:numId="4">
    <w:abstractNumId w:val="9"/>
  </w:num>
  <w:num w:numId="5">
    <w:abstractNumId w:val="26"/>
  </w:num>
  <w:num w:numId="6">
    <w:abstractNumId w:val="5"/>
  </w:num>
  <w:num w:numId="7">
    <w:abstractNumId w:val="4"/>
  </w:num>
  <w:num w:numId="8">
    <w:abstractNumId w:val="23"/>
  </w:num>
  <w:num w:numId="9">
    <w:abstractNumId w:val="38"/>
  </w:num>
  <w:num w:numId="10">
    <w:abstractNumId w:val="37"/>
  </w:num>
  <w:num w:numId="11">
    <w:abstractNumId w:val="25"/>
  </w:num>
  <w:num w:numId="12">
    <w:abstractNumId w:val="39"/>
  </w:num>
  <w:num w:numId="13">
    <w:abstractNumId w:val="29"/>
  </w:num>
  <w:num w:numId="14">
    <w:abstractNumId w:val="31"/>
  </w:num>
  <w:num w:numId="15">
    <w:abstractNumId w:val="30"/>
  </w:num>
  <w:num w:numId="16">
    <w:abstractNumId w:val="2"/>
  </w:num>
  <w:num w:numId="17">
    <w:abstractNumId w:val="15"/>
  </w:num>
  <w:num w:numId="18">
    <w:abstractNumId w:val="45"/>
  </w:num>
  <w:num w:numId="19">
    <w:abstractNumId w:val="10"/>
  </w:num>
  <w:num w:numId="20">
    <w:abstractNumId w:val="21"/>
  </w:num>
  <w:num w:numId="21">
    <w:abstractNumId w:val="18"/>
  </w:num>
  <w:num w:numId="22">
    <w:abstractNumId w:val="32"/>
  </w:num>
  <w:num w:numId="23">
    <w:abstractNumId w:val="41"/>
  </w:num>
  <w:num w:numId="24">
    <w:abstractNumId w:val="46"/>
  </w:num>
  <w:num w:numId="25">
    <w:abstractNumId w:val="33"/>
  </w:num>
  <w:num w:numId="26">
    <w:abstractNumId w:val="3"/>
  </w:num>
  <w:num w:numId="27">
    <w:abstractNumId w:val="44"/>
  </w:num>
  <w:num w:numId="28">
    <w:abstractNumId w:val="27"/>
  </w:num>
  <w:num w:numId="29">
    <w:abstractNumId w:val="12"/>
  </w:num>
  <w:num w:numId="30">
    <w:abstractNumId w:val="3"/>
  </w:num>
  <w:num w:numId="31">
    <w:abstractNumId w:val="35"/>
  </w:num>
  <w:num w:numId="32">
    <w:abstractNumId w:val="8"/>
  </w:num>
  <w:num w:numId="33">
    <w:abstractNumId w:val="43"/>
  </w:num>
  <w:num w:numId="34">
    <w:abstractNumId w:val="22"/>
  </w:num>
  <w:num w:numId="35">
    <w:abstractNumId w:val="17"/>
  </w:num>
  <w:num w:numId="36">
    <w:abstractNumId w:val="7"/>
  </w:num>
  <w:num w:numId="37">
    <w:abstractNumId w:val="11"/>
  </w:num>
  <w:num w:numId="38">
    <w:abstractNumId w:val="28"/>
  </w:num>
  <w:num w:numId="39">
    <w:abstractNumId w:val="6"/>
  </w:num>
  <w:num w:numId="40">
    <w:abstractNumId w:val="16"/>
  </w:num>
  <w:num w:numId="41">
    <w:abstractNumId w:val="19"/>
  </w:num>
  <w:num w:numId="42">
    <w:abstractNumId w:val="20"/>
  </w:num>
  <w:num w:numId="43">
    <w:abstractNumId w:val="13"/>
  </w:num>
  <w:num w:numId="44">
    <w:abstractNumId w:val="42"/>
  </w:num>
  <w:num w:numId="45">
    <w:abstractNumId w:val="14"/>
  </w:num>
  <w:num w:numId="46">
    <w:abstractNumId w:val="40"/>
  </w:num>
  <w:num w:numId="47">
    <w:abstractNumId w:val="47"/>
  </w:num>
  <w:num w:numId="48">
    <w:abstractNumId w:val="24"/>
  </w:num>
  <w:num w:numId="49">
    <w:abstractNumId w:val="36"/>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D8A"/>
    <w:rsid w:val="000127EC"/>
    <w:rsid w:val="000128AA"/>
    <w:rsid w:val="0001478F"/>
    <w:rsid w:val="00017310"/>
    <w:rsid w:val="000226EC"/>
    <w:rsid w:val="00024F9B"/>
    <w:rsid w:val="00025111"/>
    <w:rsid w:val="00031478"/>
    <w:rsid w:val="00031C89"/>
    <w:rsid w:val="000333E7"/>
    <w:rsid w:val="000341C8"/>
    <w:rsid w:val="00034724"/>
    <w:rsid w:val="00037429"/>
    <w:rsid w:val="00040D37"/>
    <w:rsid w:val="00041CF8"/>
    <w:rsid w:val="00042440"/>
    <w:rsid w:val="00044DC0"/>
    <w:rsid w:val="00050F49"/>
    <w:rsid w:val="0005133E"/>
    <w:rsid w:val="00054316"/>
    <w:rsid w:val="0005505A"/>
    <w:rsid w:val="0005508E"/>
    <w:rsid w:val="000556C1"/>
    <w:rsid w:val="00055F0C"/>
    <w:rsid w:val="00056898"/>
    <w:rsid w:val="00061000"/>
    <w:rsid w:val="00062C8D"/>
    <w:rsid w:val="000746D8"/>
    <w:rsid w:val="0007552A"/>
    <w:rsid w:val="00085ED4"/>
    <w:rsid w:val="000901AA"/>
    <w:rsid w:val="000924A6"/>
    <w:rsid w:val="00092D65"/>
    <w:rsid w:val="0009464F"/>
    <w:rsid w:val="000A28D4"/>
    <w:rsid w:val="000A3D02"/>
    <w:rsid w:val="000A4052"/>
    <w:rsid w:val="000A7768"/>
    <w:rsid w:val="000B303B"/>
    <w:rsid w:val="000B4AE9"/>
    <w:rsid w:val="000C5245"/>
    <w:rsid w:val="000D13D1"/>
    <w:rsid w:val="000D1F6C"/>
    <w:rsid w:val="000D27CB"/>
    <w:rsid w:val="000D6296"/>
    <w:rsid w:val="000D6BBD"/>
    <w:rsid w:val="000D7CAC"/>
    <w:rsid w:val="000E0F57"/>
    <w:rsid w:val="000E441D"/>
    <w:rsid w:val="000E48DC"/>
    <w:rsid w:val="000E52B7"/>
    <w:rsid w:val="000F1F4C"/>
    <w:rsid w:val="000F30E7"/>
    <w:rsid w:val="000F4A31"/>
    <w:rsid w:val="000F7536"/>
    <w:rsid w:val="001010C8"/>
    <w:rsid w:val="00102338"/>
    <w:rsid w:val="001029E5"/>
    <w:rsid w:val="00105AF9"/>
    <w:rsid w:val="00107F51"/>
    <w:rsid w:val="00110812"/>
    <w:rsid w:val="00117554"/>
    <w:rsid w:val="00124797"/>
    <w:rsid w:val="00127B8E"/>
    <w:rsid w:val="001301DF"/>
    <w:rsid w:val="0013370D"/>
    <w:rsid w:val="00137146"/>
    <w:rsid w:val="00142BD0"/>
    <w:rsid w:val="00145020"/>
    <w:rsid w:val="00147B0E"/>
    <w:rsid w:val="001520B1"/>
    <w:rsid w:val="00153EE4"/>
    <w:rsid w:val="001573DC"/>
    <w:rsid w:val="00167D5F"/>
    <w:rsid w:val="00167FC5"/>
    <w:rsid w:val="00170280"/>
    <w:rsid w:val="0017249F"/>
    <w:rsid w:val="00176FA5"/>
    <w:rsid w:val="00180F6B"/>
    <w:rsid w:val="00181F4F"/>
    <w:rsid w:val="0018227B"/>
    <w:rsid w:val="00182EBC"/>
    <w:rsid w:val="00184D94"/>
    <w:rsid w:val="00191FC0"/>
    <w:rsid w:val="001930BE"/>
    <w:rsid w:val="00193364"/>
    <w:rsid w:val="00196BE7"/>
    <w:rsid w:val="00197DBD"/>
    <w:rsid w:val="001A1D1B"/>
    <w:rsid w:val="001A6602"/>
    <w:rsid w:val="001A6A01"/>
    <w:rsid w:val="001A6CCB"/>
    <w:rsid w:val="001A7FD0"/>
    <w:rsid w:val="001B1C66"/>
    <w:rsid w:val="001B344D"/>
    <w:rsid w:val="001B46BC"/>
    <w:rsid w:val="001B5929"/>
    <w:rsid w:val="001C0FB1"/>
    <w:rsid w:val="001C286B"/>
    <w:rsid w:val="001C2BC9"/>
    <w:rsid w:val="001C2DDB"/>
    <w:rsid w:val="001C2F17"/>
    <w:rsid w:val="001C39B2"/>
    <w:rsid w:val="001C5FC0"/>
    <w:rsid w:val="001C744B"/>
    <w:rsid w:val="001D0B8A"/>
    <w:rsid w:val="001D1D5B"/>
    <w:rsid w:val="001D2129"/>
    <w:rsid w:val="001D7E9E"/>
    <w:rsid w:val="001E1398"/>
    <w:rsid w:val="001E3621"/>
    <w:rsid w:val="001E461E"/>
    <w:rsid w:val="001E59E2"/>
    <w:rsid w:val="001E635D"/>
    <w:rsid w:val="001F41B4"/>
    <w:rsid w:val="001F54F6"/>
    <w:rsid w:val="002027A8"/>
    <w:rsid w:val="00206FC8"/>
    <w:rsid w:val="00215480"/>
    <w:rsid w:val="00220E16"/>
    <w:rsid w:val="0022351A"/>
    <w:rsid w:val="00231B44"/>
    <w:rsid w:val="00236422"/>
    <w:rsid w:val="00243389"/>
    <w:rsid w:val="002452C0"/>
    <w:rsid w:val="00246FBA"/>
    <w:rsid w:val="00247381"/>
    <w:rsid w:val="00251B7C"/>
    <w:rsid w:val="00252DF8"/>
    <w:rsid w:val="002561F7"/>
    <w:rsid w:val="00260A78"/>
    <w:rsid w:val="00262969"/>
    <w:rsid w:val="00263F63"/>
    <w:rsid w:val="0026506B"/>
    <w:rsid w:val="00270E61"/>
    <w:rsid w:val="002771BF"/>
    <w:rsid w:val="00282B9E"/>
    <w:rsid w:val="00284289"/>
    <w:rsid w:val="0029756B"/>
    <w:rsid w:val="002A40C1"/>
    <w:rsid w:val="002B60E1"/>
    <w:rsid w:val="002B6211"/>
    <w:rsid w:val="002C2D37"/>
    <w:rsid w:val="002C46F8"/>
    <w:rsid w:val="002C67EC"/>
    <w:rsid w:val="002D3B77"/>
    <w:rsid w:val="002D6D46"/>
    <w:rsid w:val="002E0131"/>
    <w:rsid w:val="002E0901"/>
    <w:rsid w:val="002E7041"/>
    <w:rsid w:val="002E78C9"/>
    <w:rsid w:val="002F372D"/>
    <w:rsid w:val="002F4461"/>
    <w:rsid w:val="002F57FE"/>
    <w:rsid w:val="00301C27"/>
    <w:rsid w:val="00303DE0"/>
    <w:rsid w:val="00304927"/>
    <w:rsid w:val="003142EF"/>
    <w:rsid w:val="0031512B"/>
    <w:rsid w:val="0031657C"/>
    <w:rsid w:val="00317656"/>
    <w:rsid w:val="0032058D"/>
    <w:rsid w:val="00321AE0"/>
    <w:rsid w:val="00321F17"/>
    <w:rsid w:val="003249AC"/>
    <w:rsid w:val="00333D4C"/>
    <w:rsid w:val="00340C70"/>
    <w:rsid w:val="0034273E"/>
    <w:rsid w:val="003437A1"/>
    <w:rsid w:val="00343EE9"/>
    <w:rsid w:val="003562A5"/>
    <w:rsid w:val="00357343"/>
    <w:rsid w:val="00362C8B"/>
    <w:rsid w:val="00363CF2"/>
    <w:rsid w:val="00366F00"/>
    <w:rsid w:val="00367FF0"/>
    <w:rsid w:val="003725D2"/>
    <w:rsid w:val="0037535B"/>
    <w:rsid w:val="00375A52"/>
    <w:rsid w:val="00381548"/>
    <w:rsid w:val="003866F5"/>
    <w:rsid w:val="003879F0"/>
    <w:rsid w:val="00393F70"/>
    <w:rsid w:val="003A2291"/>
    <w:rsid w:val="003A2829"/>
    <w:rsid w:val="003A6846"/>
    <w:rsid w:val="003B70C3"/>
    <w:rsid w:val="003C1349"/>
    <w:rsid w:val="003D02ED"/>
    <w:rsid w:val="003E4783"/>
    <w:rsid w:val="003F2201"/>
    <w:rsid w:val="003F3E76"/>
    <w:rsid w:val="003F7304"/>
    <w:rsid w:val="0041667D"/>
    <w:rsid w:val="00420CF5"/>
    <w:rsid w:val="00422F8C"/>
    <w:rsid w:val="00423FA3"/>
    <w:rsid w:val="00424232"/>
    <w:rsid w:val="0042447B"/>
    <w:rsid w:val="00425034"/>
    <w:rsid w:val="0042614E"/>
    <w:rsid w:val="00430FD5"/>
    <w:rsid w:val="004322E0"/>
    <w:rsid w:val="00434080"/>
    <w:rsid w:val="0043710C"/>
    <w:rsid w:val="00437D38"/>
    <w:rsid w:val="004438A3"/>
    <w:rsid w:val="00443C40"/>
    <w:rsid w:val="0044610D"/>
    <w:rsid w:val="004553E3"/>
    <w:rsid w:val="004565E1"/>
    <w:rsid w:val="00457665"/>
    <w:rsid w:val="00462460"/>
    <w:rsid w:val="00464253"/>
    <w:rsid w:val="004726B1"/>
    <w:rsid w:val="00483718"/>
    <w:rsid w:val="00484326"/>
    <w:rsid w:val="004925A8"/>
    <w:rsid w:val="004925CE"/>
    <w:rsid w:val="00492A02"/>
    <w:rsid w:val="004A50D4"/>
    <w:rsid w:val="004B4617"/>
    <w:rsid w:val="004B58F6"/>
    <w:rsid w:val="004D7F91"/>
    <w:rsid w:val="004E09F0"/>
    <w:rsid w:val="004F0772"/>
    <w:rsid w:val="004F1D0D"/>
    <w:rsid w:val="004F47FB"/>
    <w:rsid w:val="00500EF1"/>
    <w:rsid w:val="005075E5"/>
    <w:rsid w:val="005163F7"/>
    <w:rsid w:val="00516911"/>
    <w:rsid w:val="00522767"/>
    <w:rsid w:val="00523DBC"/>
    <w:rsid w:val="00532F78"/>
    <w:rsid w:val="00534541"/>
    <w:rsid w:val="00536BC9"/>
    <w:rsid w:val="00541E5B"/>
    <w:rsid w:val="0054584D"/>
    <w:rsid w:val="0055123F"/>
    <w:rsid w:val="0055341E"/>
    <w:rsid w:val="00554E9B"/>
    <w:rsid w:val="00556C92"/>
    <w:rsid w:val="00564B45"/>
    <w:rsid w:val="00575764"/>
    <w:rsid w:val="005863D4"/>
    <w:rsid w:val="00592299"/>
    <w:rsid w:val="005933B2"/>
    <w:rsid w:val="005943A3"/>
    <w:rsid w:val="0059639D"/>
    <w:rsid w:val="00597DAB"/>
    <w:rsid w:val="005A1DD1"/>
    <w:rsid w:val="005A34DE"/>
    <w:rsid w:val="005A69ED"/>
    <w:rsid w:val="005B1EA1"/>
    <w:rsid w:val="005B2BA4"/>
    <w:rsid w:val="005B448B"/>
    <w:rsid w:val="005B5E84"/>
    <w:rsid w:val="005C3CCF"/>
    <w:rsid w:val="005C6BE4"/>
    <w:rsid w:val="005D27DA"/>
    <w:rsid w:val="005E0659"/>
    <w:rsid w:val="005E3DA3"/>
    <w:rsid w:val="005F6ADF"/>
    <w:rsid w:val="00610D08"/>
    <w:rsid w:val="00610E5F"/>
    <w:rsid w:val="00615297"/>
    <w:rsid w:val="0061586E"/>
    <w:rsid w:val="00617B9A"/>
    <w:rsid w:val="0062243B"/>
    <w:rsid w:val="00622623"/>
    <w:rsid w:val="00627F02"/>
    <w:rsid w:val="006301E0"/>
    <w:rsid w:val="0063370D"/>
    <w:rsid w:val="00633DAA"/>
    <w:rsid w:val="00634DDA"/>
    <w:rsid w:val="00641FD0"/>
    <w:rsid w:val="00642163"/>
    <w:rsid w:val="006425F7"/>
    <w:rsid w:val="00644719"/>
    <w:rsid w:val="00645243"/>
    <w:rsid w:val="00650371"/>
    <w:rsid w:val="00650F00"/>
    <w:rsid w:val="0065310C"/>
    <w:rsid w:val="006571DF"/>
    <w:rsid w:val="006631BB"/>
    <w:rsid w:val="00665F0E"/>
    <w:rsid w:val="006737F6"/>
    <w:rsid w:val="006816C5"/>
    <w:rsid w:val="0068535F"/>
    <w:rsid w:val="00691D0B"/>
    <w:rsid w:val="006949CF"/>
    <w:rsid w:val="00697CD4"/>
    <w:rsid w:val="006B03F9"/>
    <w:rsid w:val="006B1267"/>
    <w:rsid w:val="006B4EB7"/>
    <w:rsid w:val="006C1281"/>
    <w:rsid w:val="006C194C"/>
    <w:rsid w:val="006F301E"/>
    <w:rsid w:val="006F463B"/>
    <w:rsid w:val="006F4870"/>
    <w:rsid w:val="006F4AAA"/>
    <w:rsid w:val="006F4EA6"/>
    <w:rsid w:val="006F6BA2"/>
    <w:rsid w:val="006F6F65"/>
    <w:rsid w:val="0070285B"/>
    <w:rsid w:val="00704CFC"/>
    <w:rsid w:val="007321EA"/>
    <w:rsid w:val="00733A9E"/>
    <w:rsid w:val="00736304"/>
    <w:rsid w:val="00736A84"/>
    <w:rsid w:val="00742F86"/>
    <w:rsid w:val="00750DF5"/>
    <w:rsid w:val="007536F2"/>
    <w:rsid w:val="007638E6"/>
    <w:rsid w:val="007653D2"/>
    <w:rsid w:val="00775514"/>
    <w:rsid w:val="00775BF3"/>
    <w:rsid w:val="00776123"/>
    <w:rsid w:val="00780E42"/>
    <w:rsid w:val="0078184D"/>
    <w:rsid w:val="00791465"/>
    <w:rsid w:val="00795FA0"/>
    <w:rsid w:val="0079624E"/>
    <w:rsid w:val="00796F60"/>
    <w:rsid w:val="00797F1A"/>
    <w:rsid w:val="007A022F"/>
    <w:rsid w:val="007A2CDD"/>
    <w:rsid w:val="007A574C"/>
    <w:rsid w:val="007A7DEB"/>
    <w:rsid w:val="007B3A8D"/>
    <w:rsid w:val="007B47FC"/>
    <w:rsid w:val="007B49FF"/>
    <w:rsid w:val="007B59E7"/>
    <w:rsid w:val="007B5F61"/>
    <w:rsid w:val="007C1304"/>
    <w:rsid w:val="007C1EB9"/>
    <w:rsid w:val="007C4139"/>
    <w:rsid w:val="007C4D56"/>
    <w:rsid w:val="007C752A"/>
    <w:rsid w:val="007D19D0"/>
    <w:rsid w:val="007D1B2E"/>
    <w:rsid w:val="007D39C2"/>
    <w:rsid w:val="007D41FE"/>
    <w:rsid w:val="007D4D15"/>
    <w:rsid w:val="007D5DDF"/>
    <w:rsid w:val="007D7616"/>
    <w:rsid w:val="007E0CCA"/>
    <w:rsid w:val="007E1884"/>
    <w:rsid w:val="007F2476"/>
    <w:rsid w:val="00800EB3"/>
    <w:rsid w:val="008043E3"/>
    <w:rsid w:val="00805767"/>
    <w:rsid w:val="00810D59"/>
    <w:rsid w:val="00814EE1"/>
    <w:rsid w:val="00815E00"/>
    <w:rsid w:val="008208D5"/>
    <w:rsid w:val="00823F12"/>
    <w:rsid w:val="0083220E"/>
    <w:rsid w:val="00835B06"/>
    <w:rsid w:val="00836952"/>
    <w:rsid w:val="0084470D"/>
    <w:rsid w:val="0084674C"/>
    <w:rsid w:val="0085246F"/>
    <w:rsid w:val="00855F3F"/>
    <w:rsid w:val="00863395"/>
    <w:rsid w:val="00863515"/>
    <w:rsid w:val="008639B8"/>
    <w:rsid w:val="00863EE2"/>
    <w:rsid w:val="00871501"/>
    <w:rsid w:val="00871CED"/>
    <w:rsid w:val="00871E1E"/>
    <w:rsid w:val="008860EA"/>
    <w:rsid w:val="00895DE3"/>
    <w:rsid w:val="00895FB4"/>
    <w:rsid w:val="00896CE8"/>
    <w:rsid w:val="008A1BD4"/>
    <w:rsid w:val="008A233F"/>
    <w:rsid w:val="008A36B1"/>
    <w:rsid w:val="008A6ED2"/>
    <w:rsid w:val="008B4AFA"/>
    <w:rsid w:val="008B54FF"/>
    <w:rsid w:val="008B63B2"/>
    <w:rsid w:val="008C28EB"/>
    <w:rsid w:val="008C7E11"/>
    <w:rsid w:val="008D2C71"/>
    <w:rsid w:val="008E6936"/>
    <w:rsid w:val="008E7B4B"/>
    <w:rsid w:val="008F6C87"/>
    <w:rsid w:val="00905248"/>
    <w:rsid w:val="009076E5"/>
    <w:rsid w:val="00913513"/>
    <w:rsid w:val="00914EF8"/>
    <w:rsid w:val="009160D1"/>
    <w:rsid w:val="0092356B"/>
    <w:rsid w:val="0093042A"/>
    <w:rsid w:val="00933D7F"/>
    <w:rsid w:val="0093728D"/>
    <w:rsid w:val="00942DFC"/>
    <w:rsid w:val="00943528"/>
    <w:rsid w:val="00945A14"/>
    <w:rsid w:val="00947C1D"/>
    <w:rsid w:val="0095256C"/>
    <w:rsid w:val="0095352B"/>
    <w:rsid w:val="0095595C"/>
    <w:rsid w:val="00956221"/>
    <w:rsid w:val="00957F12"/>
    <w:rsid w:val="00962747"/>
    <w:rsid w:val="00963969"/>
    <w:rsid w:val="00963A87"/>
    <w:rsid w:val="00966A16"/>
    <w:rsid w:val="00971249"/>
    <w:rsid w:val="00973B27"/>
    <w:rsid w:val="00975442"/>
    <w:rsid w:val="00981F99"/>
    <w:rsid w:val="00981FB8"/>
    <w:rsid w:val="0098346E"/>
    <w:rsid w:val="0098574B"/>
    <w:rsid w:val="00987770"/>
    <w:rsid w:val="00987C39"/>
    <w:rsid w:val="00990A11"/>
    <w:rsid w:val="00992B8C"/>
    <w:rsid w:val="0099719A"/>
    <w:rsid w:val="009A0186"/>
    <w:rsid w:val="009A1659"/>
    <w:rsid w:val="009A3990"/>
    <w:rsid w:val="009A3BD3"/>
    <w:rsid w:val="009B651F"/>
    <w:rsid w:val="009C0F17"/>
    <w:rsid w:val="009C2D59"/>
    <w:rsid w:val="009C3912"/>
    <w:rsid w:val="009C4374"/>
    <w:rsid w:val="009D12B3"/>
    <w:rsid w:val="009D18FB"/>
    <w:rsid w:val="009D56A1"/>
    <w:rsid w:val="009D70B9"/>
    <w:rsid w:val="009E5480"/>
    <w:rsid w:val="009E77C4"/>
    <w:rsid w:val="009F1382"/>
    <w:rsid w:val="009F1720"/>
    <w:rsid w:val="009F2CC3"/>
    <w:rsid w:val="009F535C"/>
    <w:rsid w:val="00A00878"/>
    <w:rsid w:val="00A01166"/>
    <w:rsid w:val="00A014C6"/>
    <w:rsid w:val="00A018D2"/>
    <w:rsid w:val="00A01B90"/>
    <w:rsid w:val="00A03601"/>
    <w:rsid w:val="00A03EBA"/>
    <w:rsid w:val="00A05961"/>
    <w:rsid w:val="00A14677"/>
    <w:rsid w:val="00A178EC"/>
    <w:rsid w:val="00A30B64"/>
    <w:rsid w:val="00A31ABC"/>
    <w:rsid w:val="00A333FB"/>
    <w:rsid w:val="00A36043"/>
    <w:rsid w:val="00A37206"/>
    <w:rsid w:val="00A40DF9"/>
    <w:rsid w:val="00A40E2D"/>
    <w:rsid w:val="00A425B7"/>
    <w:rsid w:val="00A446CD"/>
    <w:rsid w:val="00A4686F"/>
    <w:rsid w:val="00A47075"/>
    <w:rsid w:val="00A567C2"/>
    <w:rsid w:val="00A57218"/>
    <w:rsid w:val="00A6065A"/>
    <w:rsid w:val="00A66100"/>
    <w:rsid w:val="00A71A2B"/>
    <w:rsid w:val="00A75B96"/>
    <w:rsid w:val="00A779AF"/>
    <w:rsid w:val="00A84CA7"/>
    <w:rsid w:val="00A858AE"/>
    <w:rsid w:val="00A94EFB"/>
    <w:rsid w:val="00A9797F"/>
    <w:rsid w:val="00A9798E"/>
    <w:rsid w:val="00AA027B"/>
    <w:rsid w:val="00AA081B"/>
    <w:rsid w:val="00AB0D2E"/>
    <w:rsid w:val="00AB20AF"/>
    <w:rsid w:val="00AB4A8F"/>
    <w:rsid w:val="00AB6192"/>
    <w:rsid w:val="00AC0325"/>
    <w:rsid w:val="00AC0A39"/>
    <w:rsid w:val="00AD6A8F"/>
    <w:rsid w:val="00AE0ABA"/>
    <w:rsid w:val="00AE433B"/>
    <w:rsid w:val="00AF1577"/>
    <w:rsid w:val="00AF663B"/>
    <w:rsid w:val="00AF7826"/>
    <w:rsid w:val="00AF7C50"/>
    <w:rsid w:val="00B11B41"/>
    <w:rsid w:val="00B11DCA"/>
    <w:rsid w:val="00B1686F"/>
    <w:rsid w:val="00B200A0"/>
    <w:rsid w:val="00B22F96"/>
    <w:rsid w:val="00B2309D"/>
    <w:rsid w:val="00B254B2"/>
    <w:rsid w:val="00B2627C"/>
    <w:rsid w:val="00B31C58"/>
    <w:rsid w:val="00B32714"/>
    <w:rsid w:val="00B32B3B"/>
    <w:rsid w:val="00B35693"/>
    <w:rsid w:val="00B36889"/>
    <w:rsid w:val="00B400F2"/>
    <w:rsid w:val="00B4265C"/>
    <w:rsid w:val="00B522E8"/>
    <w:rsid w:val="00B53CD8"/>
    <w:rsid w:val="00B54A74"/>
    <w:rsid w:val="00B54A9E"/>
    <w:rsid w:val="00B5591A"/>
    <w:rsid w:val="00B55B48"/>
    <w:rsid w:val="00B7050E"/>
    <w:rsid w:val="00B72FC3"/>
    <w:rsid w:val="00B7346C"/>
    <w:rsid w:val="00B75D9D"/>
    <w:rsid w:val="00B77688"/>
    <w:rsid w:val="00B8077E"/>
    <w:rsid w:val="00B81FC0"/>
    <w:rsid w:val="00B83CBC"/>
    <w:rsid w:val="00B8570B"/>
    <w:rsid w:val="00B87D4A"/>
    <w:rsid w:val="00B9063E"/>
    <w:rsid w:val="00B911C5"/>
    <w:rsid w:val="00B93949"/>
    <w:rsid w:val="00B948D0"/>
    <w:rsid w:val="00BA34D6"/>
    <w:rsid w:val="00BA38C8"/>
    <w:rsid w:val="00BA7421"/>
    <w:rsid w:val="00BA7FC9"/>
    <w:rsid w:val="00BB01E7"/>
    <w:rsid w:val="00BB3694"/>
    <w:rsid w:val="00BC1433"/>
    <w:rsid w:val="00BC5A55"/>
    <w:rsid w:val="00BC7954"/>
    <w:rsid w:val="00BE2EA4"/>
    <w:rsid w:val="00BE6968"/>
    <w:rsid w:val="00BF0D02"/>
    <w:rsid w:val="00BF33C7"/>
    <w:rsid w:val="00BF3914"/>
    <w:rsid w:val="00BF5915"/>
    <w:rsid w:val="00C036C2"/>
    <w:rsid w:val="00C04ACC"/>
    <w:rsid w:val="00C069EF"/>
    <w:rsid w:val="00C07A17"/>
    <w:rsid w:val="00C1005C"/>
    <w:rsid w:val="00C11245"/>
    <w:rsid w:val="00C16F2A"/>
    <w:rsid w:val="00C249A7"/>
    <w:rsid w:val="00C24E4B"/>
    <w:rsid w:val="00C3012A"/>
    <w:rsid w:val="00C34C06"/>
    <w:rsid w:val="00C40B73"/>
    <w:rsid w:val="00C43EA9"/>
    <w:rsid w:val="00C61318"/>
    <w:rsid w:val="00C66D48"/>
    <w:rsid w:val="00C80993"/>
    <w:rsid w:val="00C82C8C"/>
    <w:rsid w:val="00C87CF1"/>
    <w:rsid w:val="00C92507"/>
    <w:rsid w:val="00C93354"/>
    <w:rsid w:val="00C96739"/>
    <w:rsid w:val="00C96CA5"/>
    <w:rsid w:val="00CA49A9"/>
    <w:rsid w:val="00CA68D5"/>
    <w:rsid w:val="00CB2157"/>
    <w:rsid w:val="00CB2349"/>
    <w:rsid w:val="00CB344B"/>
    <w:rsid w:val="00CC0688"/>
    <w:rsid w:val="00CC616E"/>
    <w:rsid w:val="00CC687F"/>
    <w:rsid w:val="00CC7B87"/>
    <w:rsid w:val="00CD62A2"/>
    <w:rsid w:val="00CE07A1"/>
    <w:rsid w:val="00CE22CF"/>
    <w:rsid w:val="00CE25A0"/>
    <w:rsid w:val="00CE29FB"/>
    <w:rsid w:val="00CE42FA"/>
    <w:rsid w:val="00CF0C89"/>
    <w:rsid w:val="00CF2ECB"/>
    <w:rsid w:val="00CF656A"/>
    <w:rsid w:val="00D05C69"/>
    <w:rsid w:val="00D14AAD"/>
    <w:rsid w:val="00D200F9"/>
    <w:rsid w:val="00D20EC9"/>
    <w:rsid w:val="00D21053"/>
    <w:rsid w:val="00D210B6"/>
    <w:rsid w:val="00D22365"/>
    <w:rsid w:val="00D22E71"/>
    <w:rsid w:val="00D249B7"/>
    <w:rsid w:val="00D25C99"/>
    <w:rsid w:val="00D26F8D"/>
    <w:rsid w:val="00D37097"/>
    <w:rsid w:val="00D371A0"/>
    <w:rsid w:val="00D41CC0"/>
    <w:rsid w:val="00D42470"/>
    <w:rsid w:val="00D446BC"/>
    <w:rsid w:val="00D455C7"/>
    <w:rsid w:val="00D45EC3"/>
    <w:rsid w:val="00D47D80"/>
    <w:rsid w:val="00D52990"/>
    <w:rsid w:val="00D545AB"/>
    <w:rsid w:val="00D56BF0"/>
    <w:rsid w:val="00D570B3"/>
    <w:rsid w:val="00D7016E"/>
    <w:rsid w:val="00D71894"/>
    <w:rsid w:val="00D7200D"/>
    <w:rsid w:val="00D80677"/>
    <w:rsid w:val="00D8136A"/>
    <w:rsid w:val="00D84494"/>
    <w:rsid w:val="00D870B9"/>
    <w:rsid w:val="00D94B93"/>
    <w:rsid w:val="00DA3341"/>
    <w:rsid w:val="00DB10CE"/>
    <w:rsid w:val="00DB2331"/>
    <w:rsid w:val="00DB26C0"/>
    <w:rsid w:val="00DB5062"/>
    <w:rsid w:val="00DC2441"/>
    <w:rsid w:val="00DC5CB5"/>
    <w:rsid w:val="00DD0695"/>
    <w:rsid w:val="00DD0A8E"/>
    <w:rsid w:val="00DD24F0"/>
    <w:rsid w:val="00DD60CC"/>
    <w:rsid w:val="00DD6203"/>
    <w:rsid w:val="00DD6268"/>
    <w:rsid w:val="00DD7ACC"/>
    <w:rsid w:val="00DE5798"/>
    <w:rsid w:val="00DE73BD"/>
    <w:rsid w:val="00DE76EA"/>
    <w:rsid w:val="00DF357C"/>
    <w:rsid w:val="00DF68F8"/>
    <w:rsid w:val="00E015A7"/>
    <w:rsid w:val="00E028C8"/>
    <w:rsid w:val="00E037B3"/>
    <w:rsid w:val="00E04DDF"/>
    <w:rsid w:val="00E10850"/>
    <w:rsid w:val="00E12460"/>
    <w:rsid w:val="00E167D2"/>
    <w:rsid w:val="00E22786"/>
    <w:rsid w:val="00E22EA0"/>
    <w:rsid w:val="00E27CA0"/>
    <w:rsid w:val="00E36F12"/>
    <w:rsid w:val="00E37B57"/>
    <w:rsid w:val="00E4008D"/>
    <w:rsid w:val="00E41C13"/>
    <w:rsid w:val="00E42D57"/>
    <w:rsid w:val="00E46996"/>
    <w:rsid w:val="00E47BAE"/>
    <w:rsid w:val="00E5002F"/>
    <w:rsid w:val="00E5037C"/>
    <w:rsid w:val="00E51749"/>
    <w:rsid w:val="00E53682"/>
    <w:rsid w:val="00E55068"/>
    <w:rsid w:val="00E55815"/>
    <w:rsid w:val="00E56524"/>
    <w:rsid w:val="00E56B83"/>
    <w:rsid w:val="00E5775B"/>
    <w:rsid w:val="00E60315"/>
    <w:rsid w:val="00E65ECD"/>
    <w:rsid w:val="00E65EF9"/>
    <w:rsid w:val="00E71D23"/>
    <w:rsid w:val="00E7354B"/>
    <w:rsid w:val="00E7502B"/>
    <w:rsid w:val="00E7577B"/>
    <w:rsid w:val="00E85196"/>
    <w:rsid w:val="00E91DC3"/>
    <w:rsid w:val="00E92823"/>
    <w:rsid w:val="00E93179"/>
    <w:rsid w:val="00E93B78"/>
    <w:rsid w:val="00E94C2D"/>
    <w:rsid w:val="00E94C84"/>
    <w:rsid w:val="00EA1FB0"/>
    <w:rsid w:val="00EB1BC0"/>
    <w:rsid w:val="00EB3774"/>
    <w:rsid w:val="00EB4F3F"/>
    <w:rsid w:val="00ED35DB"/>
    <w:rsid w:val="00ED6D0E"/>
    <w:rsid w:val="00EE4D32"/>
    <w:rsid w:val="00EE5858"/>
    <w:rsid w:val="00EE79A0"/>
    <w:rsid w:val="00EF1051"/>
    <w:rsid w:val="00EF4563"/>
    <w:rsid w:val="00EF5705"/>
    <w:rsid w:val="00EF5910"/>
    <w:rsid w:val="00EF7ABB"/>
    <w:rsid w:val="00F03CD4"/>
    <w:rsid w:val="00F05883"/>
    <w:rsid w:val="00F07BCA"/>
    <w:rsid w:val="00F07C6E"/>
    <w:rsid w:val="00F10558"/>
    <w:rsid w:val="00F13810"/>
    <w:rsid w:val="00F14D23"/>
    <w:rsid w:val="00F21D5C"/>
    <w:rsid w:val="00F22E34"/>
    <w:rsid w:val="00F24A10"/>
    <w:rsid w:val="00F3181B"/>
    <w:rsid w:val="00F41484"/>
    <w:rsid w:val="00F4318C"/>
    <w:rsid w:val="00F439FD"/>
    <w:rsid w:val="00F444C7"/>
    <w:rsid w:val="00F52151"/>
    <w:rsid w:val="00F53926"/>
    <w:rsid w:val="00F64C06"/>
    <w:rsid w:val="00F67953"/>
    <w:rsid w:val="00F708F7"/>
    <w:rsid w:val="00F72011"/>
    <w:rsid w:val="00F72D4E"/>
    <w:rsid w:val="00F734BD"/>
    <w:rsid w:val="00F7402D"/>
    <w:rsid w:val="00F7456A"/>
    <w:rsid w:val="00F75A96"/>
    <w:rsid w:val="00F77B3F"/>
    <w:rsid w:val="00F804AD"/>
    <w:rsid w:val="00F8134B"/>
    <w:rsid w:val="00F8325F"/>
    <w:rsid w:val="00F83846"/>
    <w:rsid w:val="00F85890"/>
    <w:rsid w:val="00F86A6F"/>
    <w:rsid w:val="00F86A76"/>
    <w:rsid w:val="00F936C6"/>
    <w:rsid w:val="00F96389"/>
    <w:rsid w:val="00F964F4"/>
    <w:rsid w:val="00F97A5F"/>
    <w:rsid w:val="00FA0BA3"/>
    <w:rsid w:val="00FA0BA5"/>
    <w:rsid w:val="00FA49B3"/>
    <w:rsid w:val="00FA6495"/>
    <w:rsid w:val="00FA7518"/>
    <w:rsid w:val="00FB1696"/>
    <w:rsid w:val="00FB1E25"/>
    <w:rsid w:val="00FB4136"/>
    <w:rsid w:val="00FB503C"/>
    <w:rsid w:val="00FC2380"/>
    <w:rsid w:val="00FC268D"/>
    <w:rsid w:val="00FC4B63"/>
    <w:rsid w:val="00FC5FD6"/>
    <w:rsid w:val="00FD76D3"/>
    <w:rsid w:val="00FE26F7"/>
    <w:rsid w:val="00FE6F99"/>
    <w:rsid w:val="00FF2A4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C6F843"/>
  <w15:chartTrackingRefBased/>
  <w15:docId w15:val="{8385BF74-7F2E-4A5D-B63D-97824A86F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4D56"/>
    <w:pPr>
      <w:spacing w:line="240" w:lineRule="auto"/>
      <w:jc w:val="both"/>
    </w:pPr>
    <w:rPr>
      <w:sz w:val="20"/>
    </w:rPr>
  </w:style>
  <w:style w:type="paragraph" w:styleId="Ttulo1">
    <w:name w:val="heading 1"/>
    <w:basedOn w:val="IFA1"/>
    <w:next w:val="Listaconnmeros"/>
    <w:link w:val="Ttulo1Car"/>
    <w:uiPriority w:val="9"/>
    <w:qFormat/>
    <w:rsid w:val="007E0CCA"/>
    <w:pPr>
      <w:numPr>
        <w:numId w:val="6"/>
      </w:numPr>
    </w:pPr>
    <w:rPr>
      <w:rFonts w:asciiTheme="minorHAnsi" w:hAnsiTheme="minorHAnsi" w:cstheme="minorHAnsi"/>
      <w:sz w:val="28"/>
    </w:rPr>
  </w:style>
  <w:style w:type="paragraph" w:styleId="Ttulo2">
    <w:name w:val="heading 2"/>
    <w:basedOn w:val="Normal"/>
    <w:next w:val="Normal"/>
    <w:link w:val="Ttulo2Car"/>
    <w:uiPriority w:val="9"/>
    <w:unhideWhenUsed/>
    <w:qFormat/>
    <w:rsid w:val="007E0CCA"/>
    <w:pPr>
      <w:numPr>
        <w:ilvl w:val="1"/>
        <w:numId w:val="6"/>
      </w:numPr>
      <w:spacing w:after="0"/>
      <w:contextualSpacing/>
      <w:outlineLvl w:val="1"/>
    </w:pPr>
    <w:rPr>
      <w:rFonts w:eastAsia="Calibri" w:cstheme="minorHAnsi"/>
      <w:b/>
      <w:sz w:val="24"/>
    </w:rPr>
  </w:style>
  <w:style w:type="paragraph" w:styleId="Ttulo3">
    <w:name w:val="heading 3"/>
    <w:basedOn w:val="Normal"/>
    <w:next w:val="Normal"/>
    <w:link w:val="Ttulo3Car"/>
    <w:uiPriority w:val="9"/>
    <w:unhideWhenUsed/>
    <w:qFormat/>
    <w:rsid w:val="007E0CCA"/>
    <w:pPr>
      <w:keepNext/>
      <w:keepLines/>
      <w:numPr>
        <w:ilvl w:val="2"/>
        <w:numId w:val="6"/>
      </w:numPr>
      <w:spacing w:before="40" w:after="0"/>
      <w:outlineLvl w:val="2"/>
    </w:pPr>
    <w:rPr>
      <w:rFonts w:eastAsiaTheme="majorEastAsia" w:cstheme="minorHAnsi"/>
      <w:b/>
      <w:szCs w:val="24"/>
    </w:rPr>
  </w:style>
  <w:style w:type="paragraph" w:styleId="Ttulo4">
    <w:name w:val="heading 4"/>
    <w:basedOn w:val="Normal"/>
    <w:next w:val="Normal"/>
    <w:link w:val="Ttulo4Car"/>
    <w:uiPriority w:val="9"/>
    <w:unhideWhenUsed/>
    <w:qFormat/>
    <w:rsid w:val="0062243B"/>
    <w:pPr>
      <w:keepNext/>
      <w:keepLines/>
      <w:numPr>
        <w:ilvl w:val="3"/>
        <w:numId w:val="7"/>
      </w:numPr>
      <w:spacing w:before="40" w:after="0"/>
      <w:outlineLvl w:val="3"/>
    </w:pPr>
    <w:rPr>
      <w:rFonts w:eastAsiaTheme="majorEastAsia" w:cstheme="minorHAnsi"/>
      <w:b/>
      <w:iCs/>
    </w:rPr>
  </w:style>
  <w:style w:type="paragraph" w:styleId="Ttulo5">
    <w:name w:val="heading 5"/>
    <w:basedOn w:val="Normal"/>
    <w:next w:val="Normal"/>
    <w:link w:val="Ttulo5Car"/>
    <w:uiPriority w:val="9"/>
    <w:semiHidden/>
    <w:unhideWhenUsed/>
    <w:qFormat/>
    <w:rsid w:val="00E71D23"/>
    <w:pPr>
      <w:keepNext/>
      <w:keepLines/>
      <w:numPr>
        <w:ilvl w:val="4"/>
        <w:numId w:val="6"/>
      </w:numPr>
      <w:spacing w:before="40" w:after="0"/>
      <w:outlineLvl w:val="4"/>
    </w:pPr>
    <w:rPr>
      <w:rFonts w:asciiTheme="majorHAnsi" w:eastAsiaTheme="majorEastAsia" w:hAnsiTheme="majorHAnsi" w:cstheme="majorBidi"/>
      <w:color w:val="A5A5A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6"/>
      </w:numPr>
      <w:spacing w:before="40" w:after="0"/>
      <w:outlineLvl w:val="5"/>
    </w:pPr>
    <w:rPr>
      <w:rFonts w:asciiTheme="majorHAnsi" w:eastAsiaTheme="majorEastAsia" w:hAnsiTheme="majorHAnsi" w:cstheme="majorBidi"/>
      <w:color w:val="6E6E6E"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6"/>
      </w:numPr>
      <w:spacing w:before="40" w:after="0"/>
      <w:outlineLvl w:val="6"/>
    </w:pPr>
    <w:rPr>
      <w:rFonts w:asciiTheme="majorHAnsi" w:eastAsiaTheme="majorEastAsia" w:hAnsiTheme="majorHAnsi" w:cstheme="majorBidi"/>
      <w:i/>
      <w:iCs/>
      <w:color w:val="6E6E6E"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E0CCA"/>
    <w:rPr>
      <w:rFonts w:eastAsia="Calibri" w:cstheme="minorHAnsi"/>
      <w:b/>
      <w:sz w:val="28"/>
      <w:szCs w:val="20"/>
    </w:rPr>
  </w:style>
  <w:style w:type="paragraph" w:styleId="TtuloTDC">
    <w:name w:val="TOC Heading"/>
    <w:basedOn w:val="Ttulo1"/>
    <w:next w:val="Normal"/>
    <w:uiPriority w:val="39"/>
    <w:unhideWhenUsed/>
    <w:qFormat/>
    <w:rsid w:val="00145020"/>
    <w:pPr>
      <w:numPr>
        <w:numId w:val="5"/>
      </w:numPr>
      <w:outlineLvl w:val="9"/>
    </w:pPr>
    <w:rPr>
      <w:lang w:eastAsia="es-CL"/>
    </w:rPr>
  </w:style>
  <w:style w:type="paragraph" w:customStyle="1" w:styleId="IFA1">
    <w:name w:val="IFA1"/>
    <w:basedOn w:val="Normal"/>
    <w:next w:val="Ttulo1"/>
    <w:rsid w:val="0007552A"/>
    <w:pPr>
      <w:numPr>
        <w:numId w:val="5"/>
      </w:numPr>
      <w:spacing w:after="0"/>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7E0CCA"/>
    <w:rPr>
      <w:rFonts w:eastAsia="Calibri" w:cstheme="minorHAnsi"/>
      <w:b/>
      <w:sz w:val="24"/>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pPr>
    <w:rPr>
      <w:rFonts w:eastAsia="Calibri" w:cs="Times New Roman"/>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7E0CCA"/>
    <w:rPr>
      <w:rFonts w:eastAsiaTheme="majorEastAsia" w:cstheme="minorHAnsi"/>
      <w:b/>
      <w:sz w:val="20"/>
      <w:szCs w:val="24"/>
    </w:rPr>
  </w:style>
  <w:style w:type="paragraph" w:styleId="TDC1">
    <w:name w:val="toc 1"/>
    <w:basedOn w:val="Normal"/>
    <w:next w:val="Normal"/>
    <w:autoRedefine/>
    <w:uiPriority w:val="39"/>
    <w:unhideWhenUsed/>
    <w:rsid w:val="0065310C"/>
    <w:pPr>
      <w:spacing w:before="120" w:after="120"/>
      <w:jc w:val="left"/>
    </w:pPr>
    <w:rPr>
      <w:rFonts w:cstheme="minorHAnsi"/>
      <w:b/>
      <w:bCs/>
      <w:caps/>
      <w:szCs w:val="20"/>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0"/>
      <w:ind w:left="200"/>
      <w:jc w:val="left"/>
    </w:pPr>
    <w:rPr>
      <w:rFonts w:cstheme="minorHAnsi"/>
      <w:smallCaps/>
      <w:szCs w:val="20"/>
    </w:rPr>
  </w:style>
  <w:style w:type="paragraph" w:styleId="TDC3">
    <w:name w:val="toc 3"/>
    <w:basedOn w:val="Normal"/>
    <w:next w:val="Normal"/>
    <w:autoRedefine/>
    <w:uiPriority w:val="39"/>
    <w:unhideWhenUsed/>
    <w:rsid w:val="00A37206"/>
    <w:pPr>
      <w:spacing w:after="0"/>
      <w:ind w:left="400"/>
      <w:jc w:val="left"/>
    </w:pPr>
    <w:rPr>
      <w:rFonts w:cstheme="minorHAnsi"/>
      <w:i/>
      <w:iCs/>
      <w:szCs w:val="20"/>
    </w:rPr>
  </w:style>
  <w:style w:type="character" w:styleId="Hipervnculo">
    <w:name w:val="Hyperlink"/>
    <w:basedOn w:val="Fuentedeprrafopredeter"/>
    <w:uiPriority w:val="99"/>
    <w:unhideWhenUsed/>
    <w:rsid w:val="00C11245"/>
    <w:rPr>
      <w:color w:val="5F5F5F"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ind w:left="720"/>
      <w:contextualSpacing/>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62243B"/>
    <w:rPr>
      <w:rFonts w:eastAsiaTheme="majorEastAsia" w:cstheme="minorHAnsi"/>
      <w:b/>
      <w:iCs/>
      <w:sz w:val="20"/>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A5A5A5" w:themeColor="accent1" w:themeShade="BF"/>
      <w:sz w:val="20"/>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6E6E6E" w:themeColor="accent1" w:themeShade="7F"/>
      <w:sz w:val="20"/>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6E6E6E" w:themeColor="accent1" w:themeShade="7F"/>
      <w:sz w:val="20"/>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eastAsia="Calibri" w:cstheme="minorHAnsi"/>
      <w:b/>
      <w:sz w:val="24"/>
    </w:rPr>
  </w:style>
  <w:style w:type="paragraph" w:styleId="Ttulo">
    <w:name w:val="Title"/>
    <w:basedOn w:val="Normal"/>
    <w:next w:val="Normal"/>
    <w:link w:val="TtuloCar"/>
    <w:uiPriority w:val="10"/>
    <w:qFormat/>
    <w:rsid w:val="00EF1051"/>
    <w:pPr>
      <w:spacing w:after="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Descripcin">
    <w:name w:val="caption"/>
    <w:aliases w:val="Epígrafe 2"/>
    <w:basedOn w:val="Ttulo2"/>
    <w:next w:val="Normal"/>
    <w:link w:val="DescripcinCar"/>
    <w:uiPriority w:val="35"/>
    <w:qFormat/>
    <w:rsid w:val="000D1F6C"/>
    <w:pPr>
      <w:numPr>
        <w:ilvl w:val="0"/>
        <w:numId w:val="0"/>
      </w:numPr>
      <w:jc w:val="left"/>
    </w:pPr>
    <w:rPr>
      <w:sz w:val="18"/>
      <w:szCs w:val="20"/>
    </w:rPr>
  </w:style>
  <w:style w:type="character" w:customStyle="1" w:styleId="DescripcinCar">
    <w:name w:val="Descripción Car"/>
    <w:aliases w:val="Epígrafe 2 Car"/>
    <w:basedOn w:val="Ttulo2Car"/>
    <w:link w:val="Descripcin"/>
    <w:uiPriority w:val="35"/>
    <w:rsid w:val="000D1F6C"/>
    <w:rPr>
      <w:rFonts w:ascii="Calibri" w:eastAsia="Calibri" w:hAnsi="Calibri" w:cstheme="minorHAnsi"/>
      <w:b/>
      <w:sz w:val="18"/>
      <w:szCs w:val="20"/>
    </w:rPr>
  </w:style>
  <w:style w:type="paragraph" w:customStyle="1" w:styleId="TEXTRCA">
    <w:name w:val="TEXT RCA"/>
    <w:basedOn w:val="Normal"/>
    <w:link w:val="TEXTRCACar"/>
    <w:qFormat/>
    <w:rsid w:val="00E5775B"/>
    <w:rPr>
      <w:i/>
      <w:szCs w:val="28"/>
    </w:rPr>
  </w:style>
  <w:style w:type="character" w:customStyle="1" w:styleId="TEXTRCACar">
    <w:name w:val="TEXT RCA Car"/>
    <w:basedOn w:val="Fuentedeprrafopredeter"/>
    <w:link w:val="TEXTRCA"/>
    <w:rsid w:val="00E5775B"/>
    <w:rPr>
      <w:i/>
      <w:sz w:val="20"/>
      <w:szCs w:val="28"/>
    </w:rPr>
  </w:style>
  <w:style w:type="character" w:styleId="Textodelmarcadordeposicin">
    <w:name w:val="Placeholder Text"/>
    <w:basedOn w:val="Fuentedeprrafopredeter"/>
    <w:uiPriority w:val="99"/>
    <w:semiHidden/>
    <w:rsid w:val="00251B7C"/>
    <w:rPr>
      <w:rFonts w:cs="Times New Roman"/>
      <w:color w:val="808080"/>
    </w:rPr>
  </w:style>
  <w:style w:type="paragraph" w:customStyle="1" w:styleId="Imagenes">
    <w:name w:val="Imagenes"/>
    <w:basedOn w:val="Normal"/>
    <w:link w:val="ImagenesCar"/>
    <w:qFormat/>
    <w:rsid w:val="00251B7C"/>
    <w:pPr>
      <w:spacing w:after="0"/>
    </w:pPr>
    <w:rPr>
      <w:rFonts w:eastAsia="Calibri" w:cs="Times New Roman"/>
      <w:b/>
      <w:sz w:val="18"/>
    </w:rPr>
  </w:style>
  <w:style w:type="character" w:customStyle="1" w:styleId="ImagenesCar">
    <w:name w:val="Imagenes Car"/>
    <w:basedOn w:val="Fuentedeprrafopredeter"/>
    <w:link w:val="Imagenes"/>
    <w:rsid w:val="00251B7C"/>
    <w:rPr>
      <w:rFonts w:eastAsia="Calibri" w:cs="Times New Roman"/>
      <w:b/>
      <w:sz w:val="18"/>
    </w:rPr>
  </w:style>
  <w:style w:type="paragraph" w:styleId="TDC4">
    <w:name w:val="toc 4"/>
    <w:basedOn w:val="Normal"/>
    <w:next w:val="Normal"/>
    <w:autoRedefine/>
    <w:uiPriority w:val="39"/>
    <w:unhideWhenUsed/>
    <w:rsid w:val="008F6C87"/>
    <w:pPr>
      <w:spacing w:after="0"/>
      <w:ind w:left="600"/>
      <w:jc w:val="left"/>
    </w:pPr>
    <w:rPr>
      <w:rFonts w:cstheme="minorHAnsi"/>
      <w:sz w:val="18"/>
      <w:szCs w:val="18"/>
    </w:rPr>
  </w:style>
  <w:style w:type="paragraph" w:styleId="TDC5">
    <w:name w:val="toc 5"/>
    <w:basedOn w:val="Normal"/>
    <w:next w:val="Normal"/>
    <w:autoRedefine/>
    <w:uiPriority w:val="39"/>
    <w:unhideWhenUsed/>
    <w:rsid w:val="008F6C87"/>
    <w:pPr>
      <w:spacing w:after="0"/>
      <w:ind w:left="800"/>
      <w:jc w:val="left"/>
    </w:pPr>
    <w:rPr>
      <w:rFonts w:cstheme="minorHAnsi"/>
      <w:sz w:val="18"/>
      <w:szCs w:val="18"/>
    </w:rPr>
  </w:style>
  <w:style w:type="paragraph" w:styleId="TDC6">
    <w:name w:val="toc 6"/>
    <w:basedOn w:val="Normal"/>
    <w:next w:val="Normal"/>
    <w:autoRedefine/>
    <w:uiPriority w:val="39"/>
    <w:unhideWhenUsed/>
    <w:rsid w:val="008F6C87"/>
    <w:pPr>
      <w:spacing w:after="0"/>
      <w:ind w:left="1000"/>
      <w:jc w:val="left"/>
    </w:pPr>
    <w:rPr>
      <w:rFonts w:cstheme="minorHAnsi"/>
      <w:sz w:val="18"/>
      <w:szCs w:val="18"/>
    </w:rPr>
  </w:style>
  <w:style w:type="paragraph" w:styleId="TDC7">
    <w:name w:val="toc 7"/>
    <w:basedOn w:val="Normal"/>
    <w:next w:val="Normal"/>
    <w:autoRedefine/>
    <w:uiPriority w:val="39"/>
    <w:unhideWhenUsed/>
    <w:rsid w:val="008F6C87"/>
    <w:pPr>
      <w:spacing w:after="0"/>
      <w:ind w:left="1200"/>
      <w:jc w:val="left"/>
    </w:pPr>
    <w:rPr>
      <w:rFonts w:cstheme="minorHAnsi"/>
      <w:sz w:val="18"/>
      <w:szCs w:val="18"/>
    </w:rPr>
  </w:style>
  <w:style w:type="paragraph" w:styleId="TDC8">
    <w:name w:val="toc 8"/>
    <w:basedOn w:val="Normal"/>
    <w:next w:val="Normal"/>
    <w:autoRedefine/>
    <w:uiPriority w:val="39"/>
    <w:unhideWhenUsed/>
    <w:rsid w:val="008F6C87"/>
    <w:pPr>
      <w:spacing w:after="0"/>
      <w:ind w:left="1400"/>
      <w:jc w:val="left"/>
    </w:pPr>
    <w:rPr>
      <w:rFonts w:cstheme="minorHAnsi"/>
      <w:sz w:val="18"/>
      <w:szCs w:val="18"/>
    </w:rPr>
  </w:style>
  <w:style w:type="paragraph" w:styleId="TDC9">
    <w:name w:val="toc 9"/>
    <w:basedOn w:val="Normal"/>
    <w:next w:val="Normal"/>
    <w:autoRedefine/>
    <w:uiPriority w:val="39"/>
    <w:unhideWhenUsed/>
    <w:rsid w:val="008F6C87"/>
    <w:pPr>
      <w:spacing w:after="0"/>
      <w:ind w:left="1600"/>
      <w:jc w:val="left"/>
    </w:pPr>
    <w:rPr>
      <w:rFonts w:cstheme="minorHAnsi"/>
      <w:sz w:val="18"/>
      <w:szCs w:val="18"/>
    </w:rPr>
  </w:style>
  <w:style w:type="paragraph" w:styleId="Textonotapie">
    <w:name w:val="footnote text"/>
    <w:basedOn w:val="Normal"/>
    <w:link w:val="TextonotapieCar"/>
    <w:uiPriority w:val="99"/>
    <w:semiHidden/>
    <w:unhideWhenUsed/>
    <w:rsid w:val="000A4052"/>
    <w:pPr>
      <w:spacing w:after="0"/>
    </w:pPr>
    <w:rPr>
      <w:szCs w:val="20"/>
    </w:rPr>
  </w:style>
  <w:style w:type="character" w:customStyle="1" w:styleId="TextonotapieCar">
    <w:name w:val="Texto nota pie Car"/>
    <w:basedOn w:val="Fuentedeprrafopredeter"/>
    <w:link w:val="Textonotapie"/>
    <w:uiPriority w:val="99"/>
    <w:semiHidden/>
    <w:rsid w:val="000A4052"/>
    <w:rPr>
      <w:sz w:val="20"/>
      <w:szCs w:val="20"/>
    </w:rPr>
  </w:style>
  <w:style w:type="character" w:styleId="Refdenotaalpie">
    <w:name w:val="footnote reference"/>
    <w:basedOn w:val="Fuentedeprrafopredeter"/>
    <w:uiPriority w:val="99"/>
    <w:semiHidden/>
    <w:unhideWhenUsed/>
    <w:rsid w:val="000A4052"/>
    <w:rPr>
      <w:vertAlign w:val="superscript"/>
    </w:rPr>
  </w:style>
  <w:style w:type="paragraph" w:customStyle="1" w:styleId="Estaciones">
    <w:name w:val="Estaciones"/>
    <w:rsid w:val="00FA7518"/>
    <w:pPr>
      <w:keepNext/>
      <w:keepLines/>
      <w:numPr>
        <w:ilvl w:val="2"/>
        <w:numId w:val="10"/>
      </w:numPr>
      <w:spacing w:before="40" w:after="0" w:line="240" w:lineRule="auto"/>
      <w:ind w:left="720"/>
      <w:jc w:val="both"/>
      <w:outlineLvl w:val="2"/>
    </w:pPr>
    <w:rPr>
      <w:rFonts w:ascii="Calibri Light" w:eastAsia="Times New Roman" w:hAnsi="Calibri Light" w:cs="Times New Roman"/>
      <w:b/>
      <w:sz w:val="20"/>
      <w:szCs w:val="24"/>
    </w:rPr>
  </w:style>
  <w:style w:type="table" w:styleId="Tablaconcuadrcula4-nfasis5">
    <w:name w:val="Grid Table 4 Accent 5"/>
    <w:basedOn w:val="Tablanormal"/>
    <w:uiPriority w:val="49"/>
    <w:rsid w:val="00C87CF1"/>
    <w:pPr>
      <w:spacing w:after="0" w:line="240" w:lineRule="auto"/>
    </w:pPr>
    <w:tblPr>
      <w:tblStyleRowBandSize w:val="1"/>
      <w:tblStyleColBandSize w:val="1"/>
      <w:tblBorders>
        <w:top w:val="single" w:sz="4" w:space="0" w:color="9F9F9F" w:themeColor="accent5" w:themeTint="99"/>
        <w:left w:val="single" w:sz="4" w:space="0" w:color="9F9F9F" w:themeColor="accent5" w:themeTint="99"/>
        <w:bottom w:val="single" w:sz="4" w:space="0" w:color="9F9F9F" w:themeColor="accent5" w:themeTint="99"/>
        <w:right w:val="single" w:sz="4" w:space="0" w:color="9F9F9F" w:themeColor="accent5" w:themeTint="99"/>
        <w:insideH w:val="single" w:sz="4" w:space="0" w:color="9F9F9F" w:themeColor="accent5" w:themeTint="99"/>
        <w:insideV w:val="single" w:sz="4" w:space="0" w:color="9F9F9F" w:themeColor="accent5" w:themeTint="99"/>
      </w:tblBorders>
    </w:tblPr>
    <w:tblStylePr w:type="firstRow">
      <w:rPr>
        <w:b/>
        <w:bCs/>
        <w:color w:val="FFFFFF" w:themeColor="background1"/>
      </w:rPr>
      <w:tblPr/>
      <w:tcPr>
        <w:tcBorders>
          <w:top w:val="single" w:sz="4" w:space="0" w:color="5F5F5F" w:themeColor="accent5"/>
          <w:left w:val="single" w:sz="4" w:space="0" w:color="5F5F5F" w:themeColor="accent5"/>
          <w:bottom w:val="single" w:sz="4" w:space="0" w:color="5F5F5F" w:themeColor="accent5"/>
          <w:right w:val="single" w:sz="4" w:space="0" w:color="5F5F5F" w:themeColor="accent5"/>
          <w:insideH w:val="nil"/>
          <w:insideV w:val="nil"/>
        </w:tcBorders>
        <w:shd w:val="clear" w:color="auto" w:fill="5F5F5F" w:themeFill="accent5"/>
      </w:tcPr>
    </w:tblStylePr>
    <w:tblStylePr w:type="lastRow">
      <w:rPr>
        <w:b/>
        <w:bCs/>
      </w:rPr>
      <w:tblPr/>
      <w:tcPr>
        <w:tcBorders>
          <w:top w:val="double" w:sz="4" w:space="0" w:color="5F5F5F" w:themeColor="accent5"/>
        </w:tcBorders>
      </w:tcPr>
    </w:tblStylePr>
    <w:tblStylePr w:type="firstCol">
      <w:rPr>
        <w:b/>
        <w:bCs/>
      </w:rPr>
    </w:tblStylePr>
    <w:tblStylePr w:type="lastCol">
      <w:rPr>
        <w:b/>
        <w:bCs/>
      </w:rPr>
    </w:tblStylePr>
    <w:tblStylePr w:type="band1Vert">
      <w:tblPr/>
      <w:tcPr>
        <w:shd w:val="clear" w:color="auto" w:fill="DFDFDF" w:themeFill="accent5" w:themeFillTint="33"/>
      </w:tcPr>
    </w:tblStylePr>
    <w:tblStylePr w:type="band1Horz">
      <w:tblPr/>
      <w:tcPr>
        <w:shd w:val="clear" w:color="auto" w:fill="DFDFDF" w:themeFill="accent5" w:themeFillTint="33"/>
      </w:tcPr>
    </w:tblStylePr>
  </w:style>
  <w:style w:type="table" w:styleId="Tablaconcuadrcula4-nfasis3">
    <w:name w:val="Grid Table 4 Accent 3"/>
    <w:basedOn w:val="Tablanormal"/>
    <w:uiPriority w:val="49"/>
    <w:rsid w:val="002F57FE"/>
    <w:pPr>
      <w:spacing w:after="0" w:line="240" w:lineRule="auto"/>
    </w:p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insideV w:val="single" w:sz="4" w:space="0" w:color="C0C0C0" w:themeColor="accent3" w:themeTint="99"/>
      </w:tblBorders>
    </w:tblPr>
    <w:tblStylePr w:type="firstRow">
      <w:rPr>
        <w:b/>
        <w:bCs/>
        <w:color w:val="FFFFFF" w:themeColor="background1"/>
      </w:rPr>
      <w:tblPr/>
      <w:tcPr>
        <w:tcBorders>
          <w:top w:val="single" w:sz="4" w:space="0" w:color="969696" w:themeColor="accent3"/>
          <w:left w:val="single" w:sz="4" w:space="0" w:color="969696" w:themeColor="accent3"/>
          <w:bottom w:val="single" w:sz="4" w:space="0" w:color="969696" w:themeColor="accent3"/>
          <w:right w:val="single" w:sz="4" w:space="0" w:color="969696" w:themeColor="accent3"/>
          <w:insideH w:val="nil"/>
          <w:insideV w:val="nil"/>
        </w:tcBorders>
        <w:shd w:val="clear" w:color="auto" w:fill="969696" w:themeFill="accent3"/>
      </w:tcPr>
    </w:tblStylePr>
    <w:tblStylePr w:type="lastRow">
      <w:rPr>
        <w:b/>
        <w:bCs/>
      </w:rPr>
      <w:tblPr/>
      <w:tcPr>
        <w:tcBorders>
          <w:top w:val="double" w:sz="4" w:space="0" w:color="969696" w:themeColor="accent3"/>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table" w:styleId="Tablaconcuadrcula4-nfasis4">
    <w:name w:val="Grid Table 4 Accent 4"/>
    <w:basedOn w:val="Tablanormal"/>
    <w:uiPriority w:val="49"/>
    <w:rsid w:val="000333E7"/>
    <w:pPr>
      <w:spacing w:after="0" w:line="240" w:lineRule="auto"/>
    </w:pPr>
    <w:tblPr>
      <w:tblStyleRowBandSize w:val="1"/>
      <w:tblStyleColBandSize w:val="1"/>
      <w:tblBorders>
        <w:top w:val="single" w:sz="4" w:space="0" w:color="B2B2B2" w:themeColor="accent4" w:themeTint="99"/>
        <w:left w:val="single" w:sz="4" w:space="0" w:color="B2B2B2" w:themeColor="accent4" w:themeTint="99"/>
        <w:bottom w:val="single" w:sz="4" w:space="0" w:color="B2B2B2" w:themeColor="accent4" w:themeTint="99"/>
        <w:right w:val="single" w:sz="4" w:space="0" w:color="B2B2B2" w:themeColor="accent4" w:themeTint="99"/>
        <w:insideH w:val="single" w:sz="4" w:space="0" w:color="B2B2B2" w:themeColor="accent4" w:themeTint="99"/>
        <w:insideV w:val="single" w:sz="4" w:space="0" w:color="B2B2B2" w:themeColor="accent4" w:themeTint="99"/>
      </w:tblBorders>
    </w:tblPr>
    <w:tblStylePr w:type="firstRow">
      <w:rPr>
        <w:b/>
        <w:bCs/>
        <w:color w:val="FFFFFF" w:themeColor="background1"/>
      </w:rPr>
      <w:tblPr/>
      <w:tcPr>
        <w:tcBorders>
          <w:top w:val="single" w:sz="4" w:space="0" w:color="808080" w:themeColor="accent4"/>
          <w:left w:val="single" w:sz="4" w:space="0" w:color="808080" w:themeColor="accent4"/>
          <w:bottom w:val="single" w:sz="4" w:space="0" w:color="808080" w:themeColor="accent4"/>
          <w:right w:val="single" w:sz="4" w:space="0" w:color="808080" w:themeColor="accent4"/>
          <w:insideH w:val="nil"/>
          <w:insideV w:val="nil"/>
        </w:tcBorders>
        <w:shd w:val="clear" w:color="auto" w:fill="808080" w:themeFill="accent4"/>
      </w:tcPr>
    </w:tblStylePr>
    <w:tblStylePr w:type="lastRow">
      <w:rPr>
        <w:b/>
        <w:bCs/>
      </w:rPr>
      <w:tblPr/>
      <w:tcPr>
        <w:tcBorders>
          <w:top w:val="double" w:sz="4" w:space="0" w:color="808080" w:themeColor="accent4"/>
        </w:tcBorders>
      </w:tcPr>
    </w:tblStylePr>
    <w:tblStylePr w:type="firstCol">
      <w:rPr>
        <w:b/>
        <w:bCs/>
      </w:rPr>
    </w:tblStylePr>
    <w:tblStylePr w:type="lastCol">
      <w:rPr>
        <w:b/>
        <w:bCs/>
      </w:rPr>
    </w:tblStylePr>
    <w:tblStylePr w:type="band1Vert">
      <w:tblPr/>
      <w:tcPr>
        <w:shd w:val="clear" w:color="auto" w:fill="E5E5E5" w:themeFill="accent4" w:themeFillTint="33"/>
      </w:tcPr>
    </w:tblStylePr>
    <w:tblStylePr w:type="band1Horz">
      <w:tblPr/>
      <w:tcPr>
        <w:shd w:val="clear" w:color="auto" w:fill="E5E5E5" w:themeFill="accent4" w:themeFillTint="33"/>
      </w:tcPr>
    </w:tblStylePr>
  </w:style>
  <w:style w:type="table" w:styleId="Tablaconcuadrcula4-nfasis2">
    <w:name w:val="Grid Table 4 Accent 2"/>
    <w:basedOn w:val="Tablanormal"/>
    <w:uiPriority w:val="49"/>
    <w:rsid w:val="006F301E"/>
    <w:pPr>
      <w:spacing w:after="0" w:line="240" w:lineRule="auto"/>
    </w:p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insideV w:val="single" w:sz="4" w:space="0" w:color="D0D0D0" w:themeColor="accent2" w:themeTint="99"/>
      </w:tblBorders>
    </w:tblPr>
    <w:tblStylePr w:type="firstRow">
      <w:rPr>
        <w:b/>
        <w:bCs/>
        <w:color w:val="FFFFFF" w:themeColor="background1"/>
      </w:rPr>
      <w:tblPr/>
      <w:tcPr>
        <w:tcBorders>
          <w:top w:val="single" w:sz="4" w:space="0" w:color="B2B2B2" w:themeColor="accent2"/>
          <w:left w:val="single" w:sz="4" w:space="0" w:color="B2B2B2" w:themeColor="accent2"/>
          <w:bottom w:val="single" w:sz="4" w:space="0" w:color="B2B2B2" w:themeColor="accent2"/>
          <w:right w:val="single" w:sz="4" w:space="0" w:color="B2B2B2" w:themeColor="accent2"/>
          <w:insideH w:val="nil"/>
          <w:insideV w:val="nil"/>
        </w:tcBorders>
        <w:shd w:val="clear" w:color="auto" w:fill="B2B2B2" w:themeFill="accent2"/>
      </w:tcPr>
    </w:tblStylePr>
    <w:tblStylePr w:type="lastRow">
      <w:rPr>
        <w:b/>
        <w:bCs/>
      </w:rPr>
      <w:tblPr/>
      <w:tcPr>
        <w:tcBorders>
          <w:top w:val="double" w:sz="4" w:space="0" w:color="B2B2B2" w:themeColor="accent2"/>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paragraph" w:customStyle="1" w:styleId="Punteo">
    <w:name w:val="Punteo"/>
    <w:basedOn w:val="TEXTRCA"/>
    <w:link w:val="PunteoCar"/>
    <w:qFormat/>
    <w:rsid w:val="00381548"/>
    <w:pPr>
      <w:numPr>
        <w:numId w:val="26"/>
      </w:numPr>
      <w:spacing w:after="0"/>
    </w:pPr>
    <w:rPr>
      <w:rFonts w:ascii="Calibri" w:eastAsia="Calibri" w:hAnsi="Calibri" w:cs="Times New Roman"/>
      <w:i w:val="0"/>
      <w:iCs/>
      <w:lang w:val="es-ES" w:eastAsia="es-ES"/>
    </w:rPr>
  </w:style>
  <w:style w:type="character" w:customStyle="1" w:styleId="PunteoCar">
    <w:name w:val="Punteo Car"/>
    <w:basedOn w:val="TEXTRCACar"/>
    <w:link w:val="Punteo"/>
    <w:rsid w:val="00381548"/>
    <w:rPr>
      <w:rFonts w:ascii="Calibri" w:eastAsia="Calibri" w:hAnsi="Calibri" w:cs="Times New Roman"/>
      <w:i w:val="0"/>
      <w:iCs/>
      <w:sz w:val="20"/>
      <w:szCs w:val="28"/>
      <w:lang w:val="es-ES" w:eastAsia="es-ES"/>
    </w:rPr>
  </w:style>
  <w:style w:type="character" w:styleId="Mencinsinresolver">
    <w:name w:val="Unresolved Mention"/>
    <w:basedOn w:val="Fuentedeprrafopredeter"/>
    <w:uiPriority w:val="99"/>
    <w:semiHidden/>
    <w:unhideWhenUsed/>
    <w:rsid w:val="00C07A17"/>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1C5FC0"/>
    <w:pPr>
      <w:spacing w:after="160"/>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C5FC0"/>
    <w:rPr>
      <w:rFonts w:eastAsia="Calibri" w:cs="Times New Roman"/>
      <w:b/>
      <w:bCs/>
      <w:sz w:val="20"/>
      <w:szCs w:val="20"/>
    </w:rPr>
  </w:style>
  <w:style w:type="paragraph" w:styleId="Revisin">
    <w:name w:val="Revision"/>
    <w:hidden/>
    <w:uiPriority w:val="99"/>
    <w:semiHidden/>
    <w:rsid w:val="00C61318"/>
    <w:pPr>
      <w:spacing w:after="0" w:line="240" w:lineRule="auto"/>
    </w:pPr>
    <w:rPr>
      <w:sz w:val="20"/>
    </w:rPr>
  </w:style>
  <w:style w:type="paragraph" w:styleId="Textoindependiente">
    <w:name w:val="Body Text"/>
    <w:basedOn w:val="Normal"/>
    <w:link w:val="TextoindependienteCar"/>
    <w:uiPriority w:val="99"/>
    <w:unhideWhenUsed/>
    <w:rsid w:val="00437D38"/>
    <w:pPr>
      <w:spacing w:after="0"/>
    </w:pPr>
    <w:rPr>
      <w:rFonts w:ascii="Calibri" w:eastAsia="Calibri" w:hAnsi="Calibri" w:cs="Times New Roman"/>
      <w:color w:val="FF0000"/>
      <w:szCs w:val="20"/>
      <w:lang w:val="es-ES" w:eastAsia="es-ES"/>
    </w:rPr>
  </w:style>
  <w:style w:type="character" w:customStyle="1" w:styleId="TextoindependienteCar">
    <w:name w:val="Texto independiente Car"/>
    <w:basedOn w:val="Fuentedeprrafopredeter"/>
    <w:link w:val="Textoindependiente"/>
    <w:uiPriority w:val="99"/>
    <w:rsid w:val="00437D38"/>
    <w:rPr>
      <w:rFonts w:ascii="Calibri" w:eastAsia="Calibri" w:hAnsi="Calibri" w:cs="Times New Roman"/>
      <w:color w:val="FF0000"/>
      <w:sz w:val="20"/>
      <w:szCs w:val="20"/>
      <w:lang w:val="es-ES" w:eastAsia="es-ES"/>
    </w:rPr>
  </w:style>
  <w:style w:type="paragraph" w:styleId="Sangradetextonormal">
    <w:name w:val="Body Text Indent"/>
    <w:basedOn w:val="Normal"/>
    <w:link w:val="SangradetextonormalCar"/>
    <w:uiPriority w:val="99"/>
    <w:unhideWhenUsed/>
    <w:rsid w:val="00176FA5"/>
    <w:pPr>
      <w:overflowPunct w:val="0"/>
      <w:autoSpaceDE w:val="0"/>
      <w:autoSpaceDN w:val="0"/>
      <w:adjustRightInd w:val="0"/>
      <w:spacing w:after="0"/>
      <w:ind w:left="708"/>
    </w:pPr>
    <w:rPr>
      <w:rFonts w:ascii="Calibri" w:eastAsia="Calibri" w:hAnsi="Calibri" w:cstheme="minorHAnsi"/>
      <w:bCs/>
      <w:szCs w:val="20"/>
      <w:lang w:val="es-ES" w:eastAsia="es-ES"/>
    </w:rPr>
  </w:style>
  <w:style w:type="character" w:customStyle="1" w:styleId="SangradetextonormalCar">
    <w:name w:val="Sangría de texto normal Car"/>
    <w:basedOn w:val="Fuentedeprrafopredeter"/>
    <w:link w:val="Sangradetextonormal"/>
    <w:uiPriority w:val="99"/>
    <w:rsid w:val="00176FA5"/>
    <w:rPr>
      <w:rFonts w:ascii="Calibri" w:eastAsia="Calibri" w:hAnsi="Calibri" w:cstheme="minorHAnsi"/>
      <w:bCs/>
      <w:sz w:val="20"/>
      <w:szCs w:val="20"/>
      <w:lang w:val="es-ES" w:eastAsia="es-ES"/>
    </w:rPr>
  </w:style>
  <w:style w:type="table" w:styleId="Tabladelista3-nfasis5">
    <w:name w:val="List Table 3 Accent 5"/>
    <w:basedOn w:val="Tablanormal"/>
    <w:uiPriority w:val="48"/>
    <w:rsid w:val="00A01166"/>
    <w:pPr>
      <w:spacing w:after="0" w:line="240" w:lineRule="auto"/>
    </w:pPr>
    <w:tblPr>
      <w:tblStyleRowBandSize w:val="1"/>
      <w:tblStyleColBandSize w:val="1"/>
      <w:tblBorders>
        <w:top w:val="single" w:sz="4" w:space="0" w:color="5F5F5F" w:themeColor="accent5"/>
        <w:left w:val="single" w:sz="4" w:space="0" w:color="5F5F5F" w:themeColor="accent5"/>
        <w:bottom w:val="single" w:sz="4" w:space="0" w:color="5F5F5F" w:themeColor="accent5"/>
        <w:right w:val="single" w:sz="4" w:space="0" w:color="5F5F5F" w:themeColor="accent5"/>
      </w:tblBorders>
    </w:tblPr>
    <w:tblStylePr w:type="firstRow">
      <w:rPr>
        <w:b/>
        <w:bCs/>
        <w:color w:val="FFFFFF" w:themeColor="background1"/>
      </w:rPr>
      <w:tblPr/>
      <w:tcPr>
        <w:shd w:val="clear" w:color="auto" w:fill="5F5F5F" w:themeFill="accent5"/>
      </w:tcPr>
    </w:tblStylePr>
    <w:tblStylePr w:type="lastRow">
      <w:rPr>
        <w:b/>
        <w:bCs/>
      </w:rPr>
      <w:tblPr/>
      <w:tcPr>
        <w:tcBorders>
          <w:top w:val="double" w:sz="4" w:space="0" w:color="5F5F5F"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F5F5F" w:themeColor="accent5"/>
          <w:right w:val="single" w:sz="4" w:space="0" w:color="5F5F5F" w:themeColor="accent5"/>
        </w:tcBorders>
      </w:tcPr>
    </w:tblStylePr>
    <w:tblStylePr w:type="band1Horz">
      <w:tblPr/>
      <w:tcPr>
        <w:tcBorders>
          <w:top w:val="single" w:sz="4" w:space="0" w:color="5F5F5F" w:themeColor="accent5"/>
          <w:bottom w:val="single" w:sz="4" w:space="0" w:color="5F5F5F"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F5F5F" w:themeColor="accent5"/>
          <w:left w:val="nil"/>
        </w:tcBorders>
      </w:tcPr>
    </w:tblStylePr>
    <w:tblStylePr w:type="swCell">
      <w:tblPr/>
      <w:tcPr>
        <w:tcBorders>
          <w:top w:val="double" w:sz="4" w:space="0" w:color="5F5F5F" w:themeColor="accent5"/>
          <w:right w:val="nil"/>
        </w:tcBorders>
      </w:tcPr>
    </w:tblStylePr>
  </w:style>
  <w:style w:type="paragraph" w:styleId="Textoindependiente2">
    <w:name w:val="Body Text 2"/>
    <w:basedOn w:val="Normal"/>
    <w:link w:val="Textoindependiente2Car"/>
    <w:uiPriority w:val="99"/>
    <w:unhideWhenUsed/>
    <w:rsid w:val="00A01166"/>
    <w:pPr>
      <w:autoSpaceDE w:val="0"/>
      <w:autoSpaceDN w:val="0"/>
      <w:adjustRightInd w:val="0"/>
      <w:spacing w:after="0"/>
      <w:jc w:val="left"/>
    </w:pPr>
    <w:rPr>
      <w:rFonts w:eastAsia="Calibri" w:cstheme="minorHAnsi"/>
      <w:szCs w:val="20"/>
      <w:lang w:val="es-ES" w:eastAsia="es-ES"/>
    </w:rPr>
  </w:style>
  <w:style w:type="character" w:customStyle="1" w:styleId="Textoindependiente2Car">
    <w:name w:val="Texto independiente 2 Car"/>
    <w:basedOn w:val="Fuentedeprrafopredeter"/>
    <w:link w:val="Textoindependiente2"/>
    <w:uiPriority w:val="99"/>
    <w:rsid w:val="00A01166"/>
    <w:rPr>
      <w:rFonts w:eastAsia="Calibri" w:cstheme="minorHAnsi"/>
      <w:sz w:val="20"/>
      <w:szCs w:val="20"/>
      <w:lang w:val="es-ES" w:eastAsia="es-ES"/>
    </w:rPr>
  </w:style>
  <w:style w:type="paragraph" w:styleId="Textoindependiente3">
    <w:name w:val="Body Text 3"/>
    <w:basedOn w:val="Normal"/>
    <w:link w:val="Textoindependiente3Car"/>
    <w:uiPriority w:val="99"/>
    <w:unhideWhenUsed/>
    <w:rsid w:val="008B54FF"/>
    <w:pPr>
      <w:overflowPunct w:val="0"/>
      <w:autoSpaceDE w:val="0"/>
      <w:autoSpaceDN w:val="0"/>
      <w:adjustRightInd w:val="0"/>
      <w:spacing w:after="0"/>
    </w:pPr>
    <w:rPr>
      <w:rFonts w:ascii="Calibri" w:eastAsia="Calibri" w:hAnsi="Calibri" w:cstheme="minorHAnsi"/>
      <w:bCs/>
      <w:i/>
      <w:iCs/>
      <w:sz w:val="16"/>
      <w:szCs w:val="16"/>
      <w:lang w:val="es-ES" w:eastAsia="es-ES"/>
    </w:rPr>
  </w:style>
  <w:style w:type="character" w:customStyle="1" w:styleId="Textoindependiente3Car">
    <w:name w:val="Texto independiente 3 Car"/>
    <w:basedOn w:val="Fuentedeprrafopredeter"/>
    <w:link w:val="Textoindependiente3"/>
    <w:uiPriority w:val="99"/>
    <w:rsid w:val="008B54FF"/>
    <w:rPr>
      <w:rFonts w:ascii="Calibri" w:eastAsia="Calibri" w:hAnsi="Calibri" w:cstheme="minorHAnsi"/>
      <w:bCs/>
      <w:i/>
      <w:iCs/>
      <w:sz w:val="16"/>
      <w:szCs w:val="16"/>
      <w:lang w:val="es-ES" w:eastAsia="es-ES"/>
    </w:rPr>
  </w:style>
  <w:style w:type="paragraph" w:styleId="Sangra2detindependiente">
    <w:name w:val="Body Text Indent 2"/>
    <w:basedOn w:val="Normal"/>
    <w:link w:val="Sangra2detindependienteCar"/>
    <w:uiPriority w:val="99"/>
    <w:unhideWhenUsed/>
    <w:rsid w:val="004F47FB"/>
    <w:pPr>
      <w:spacing w:after="0"/>
      <w:ind w:left="454"/>
    </w:pPr>
    <w:rPr>
      <w:rFonts w:ascii="Calibri" w:eastAsia="Calibri" w:hAnsi="Calibri" w:cs="Times New Roman"/>
      <w:color w:val="000000" w:themeColor="text1"/>
      <w:szCs w:val="20"/>
      <w:lang w:val="es-ES" w:eastAsia="es-ES"/>
    </w:rPr>
  </w:style>
  <w:style w:type="character" w:customStyle="1" w:styleId="Sangra2detindependienteCar">
    <w:name w:val="Sangría 2 de t. independiente Car"/>
    <w:basedOn w:val="Fuentedeprrafopredeter"/>
    <w:link w:val="Sangra2detindependiente"/>
    <w:uiPriority w:val="99"/>
    <w:rsid w:val="004F47FB"/>
    <w:rPr>
      <w:rFonts w:ascii="Calibri" w:eastAsia="Calibri" w:hAnsi="Calibri" w:cs="Times New Roman"/>
      <w:color w:val="000000" w:themeColor="text1"/>
      <w:sz w:val="20"/>
      <w:szCs w:val="20"/>
      <w:lang w:val="es-ES" w:eastAsia="es-ES"/>
    </w:rPr>
  </w:style>
  <w:style w:type="paragraph" w:styleId="Sangra3detindependiente">
    <w:name w:val="Body Text Indent 3"/>
    <w:basedOn w:val="Normal"/>
    <w:link w:val="Sangra3detindependienteCar"/>
    <w:uiPriority w:val="99"/>
    <w:unhideWhenUsed/>
    <w:rsid w:val="00DC2441"/>
    <w:pPr>
      <w:autoSpaceDE w:val="0"/>
      <w:autoSpaceDN w:val="0"/>
      <w:adjustRightInd w:val="0"/>
      <w:spacing w:after="0"/>
      <w:ind w:left="454"/>
    </w:pPr>
    <w:rPr>
      <w:rFonts w:eastAsia="Calibri" w:cstheme="minorHAnsi"/>
      <w:szCs w:val="20"/>
      <w:lang w:val="es-ES" w:eastAsia="es-ES"/>
    </w:rPr>
  </w:style>
  <w:style w:type="character" w:customStyle="1" w:styleId="Sangra3detindependienteCar">
    <w:name w:val="Sangría 3 de t. independiente Car"/>
    <w:basedOn w:val="Fuentedeprrafopredeter"/>
    <w:link w:val="Sangra3detindependiente"/>
    <w:uiPriority w:val="99"/>
    <w:rsid w:val="00DC2441"/>
    <w:rPr>
      <w:rFonts w:eastAsia="Calibri" w:cstheme="minorHAnsi"/>
      <w:sz w:val="20"/>
      <w:szCs w:val="20"/>
      <w:lang w:val="es-ES" w:eastAsia="es-ES"/>
    </w:rPr>
  </w:style>
  <w:style w:type="paragraph" w:customStyle="1" w:styleId="Default">
    <w:name w:val="Default"/>
    <w:rsid w:val="00947C1D"/>
    <w:pPr>
      <w:autoSpaceDE w:val="0"/>
      <w:autoSpaceDN w:val="0"/>
      <w:adjustRightInd w:val="0"/>
      <w:spacing w:after="0" w:line="240" w:lineRule="auto"/>
    </w:pPr>
    <w:rPr>
      <w:rFonts w:ascii="Comic Sans MS" w:hAnsi="Comic Sans MS" w:cs="Comic Sans MS"/>
      <w:color w:val="000000"/>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412743">
      <w:bodyDiv w:val="1"/>
      <w:marLeft w:val="0"/>
      <w:marRight w:val="0"/>
      <w:marTop w:val="0"/>
      <w:marBottom w:val="0"/>
      <w:divBdr>
        <w:top w:val="none" w:sz="0" w:space="0" w:color="auto"/>
        <w:left w:val="none" w:sz="0" w:space="0" w:color="auto"/>
        <w:bottom w:val="none" w:sz="0" w:space="0" w:color="auto"/>
        <w:right w:val="none" w:sz="0" w:space="0" w:color="auto"/>
      </w:divBdr>
    </w:div>
    <w:div w:id="136076739">
      <w:bodyDiv w:val="1"/>
      <w:marLeft w:val="0"/>
      <w:marRight w:val="0"/>
      <w:marTop w:val="0"/>
      <w:marBottom w:val="0"/>
      <w:divBdr>
        <w:top w:val="none" w:sz="0" w:space="0" w:color="auto"/>
        <w:left w:val="none" w:sz="0" w:space="0" w:color="auto"/>
        <w:bottom w:val="none" w:sz="0" w:space="0" w:color="auto"/>
        <w:right w:val="none" w:sz="0" w:space="0" w:color="auto"/>
      </w:divBdr>
    </w:div>
    <w:div w:id="279916245">
      <w:bodyDiv w:val="1"/>
      <w:marLeft w:val="0"/>
      <w:marRight w:val="0"/>
      <w:marTop w:val="0"/>
      <w:marBottom w:val="0"/>
      <w:divBdr>
        <w:top w:val="none" w:sz="0" w:space="0" w:color="auto"/>
        <w:left w:val="none" w:sz="0" w:space="0" w:color="auto"/>
        <w:bottom w:val="none" w:sz="0" w:space="0" w:color="auto"/>
        <w:right w:val="none" w:sz="0" w:space="0" w:color="auto"/>
      </w:divBdr>
    </w:div>
    <w:div w:id="312562836">
      <w:bodyDiv w:val="1"/>
      <w:marLeft w:val="0"/>
      <w:marRight w:val="0"/>
      <w:marTop w:val="0"/>
      <w:marBottom w:val="0"/>
      <w:divBdr>
        <w:top w:val="none" w:sz="0" w:space="0" w:color="auto"/>
        <w:left w:val="none" w:sz="0" w:space="0" w:color="auto"/>
        <w:bottom w:val="none" w:sz="0" w:space="0" w:color="auto"/>
        <w:right w:val="none" w:sz="0" w:space="0" w:color="auto"/>
      </w:divBdr>
    </w:div>
    <w:div w:id="386145844">
      <w:bodyDiv w:val="1"/>
      <w:marLeft w:val="0"/>
      <w:marRight w:val="0"/>
      <w:marTop w:val="0"/>
      <w:marBottom w:val="0"/>
      <w:divBdr>
        <w:top w:val="none" w:sz="0" w:space="0" w:color="auto"/>
        <w:left w:val="none" w:sz="0" w:space="0" w:color="auto"/>
        <w:bottom w:val="none" w:sz="0" w:space="0" w:color="auto"/>
        <w:right w:val="none" w:sz="0" w:space="0" w:color="auto"/>
      </w:divBdr>
    </w:div>
    <w:div w:id="499077858">
      <w:bodyDiv w:val="1"/>
      <w:marLeft w:val="0"/>
      <w:marRight w:val="0"/>
      <w:marTop w:val="0"/>
      <w:marBottom w:val="0"/>
      <w:divBdr>
        <w:top w:val="none" w:sz="0" w:space="0" w:color="auto"/>
        <w:left w:val="none" w:sz="0" w:space="0" w:color="auto"/>
        <w:bottom w:val="none" w:sz="0" w:space="0" w:color="auto"/>
        <w:right w:val="none" w:sz="0" w:space="0" w:color="auto"/>
      </w:divBdr>
    </w:div>
    <w:div w:id="530916113">
      <w:bodyDiv w:val="1"/>
      <w:marLeft w:val="0"/>
      <w:marRight w:val="0"/>
      <w:marTop w:val="0"/>
      <w:marBottom w:val="0"/>
      <w:divBdr>
        <w:top w:val="none" w:sz="0" w:space="0" w:color="auto"/>
        <w:left w:val="none" w:sz="0" w:space="0" w:color="auto"/>
        <w:bottom w:val="none" w:sz="0" w:space="0" w:color="auto"/>
        <w:right w:val="none" w:sz="0" w:space="0" w:color="auto"/>
      </w:divBdr>
    </w:div>
    <w:div w:id="582106930">
      <w:bodyDiv w:val="1"/>
      <w:marLeft w:val="0"/>
      <w:marRight w:val="0"/>
      <w:marTop w:val="0"/>
      <w:marBottom w:val="0"/>
      <w:divBdr>
        <w:top w:val="none" w:sz="0" w:space="0" w:color="auto"/>
        <w:left w:val="none" w:sz="0" w:space="0" w:color="auto"/>
        <w:bottom w:val="none" w:sz="0" w:space="0" w:color="auto"/>
        <w:right w:val="none" w:sz="0" w:space="0" w:color="auto"/>
      </w:divBdr>
    </w:div>
    <w:div w:id="582493117">
      <w:bodyDiv w:val="1"/>
      <w:marLeft w:val="0"/>
      <w:marRight w:val="0"/>
      <w:marTop w:val="0"/>
      <w:marBottom w:val="0"/>
      <w:divBdr>
        <w:top w:val="none" w:sz="0" w:space="0" w:color="auto"/>
        <w:left w:val="none" w:sz="0" w:space="0" w:color="auto"/>
        <w:bottom w:val="none" w:sz="0" w:space="0" w:color="auto"/>
        <w:right w:val="none" w:sz="0" w:space="0" w:color="auto"/>
      </w:divBdr>
    </w:div>
    <w:div w:id="654184436">
      <w:bodyDiv w:val="1"/>
      <w:marLeft w:val="0"/>
      <w:marRight w:val="0"/>
      <w:marTop w:val="0"/>
      <w:marBottom w:val="0"/>
      <w:divBdr>
        <w:top w:val="none" w:sz="0" w:space="0" w:color="auto"/>
        <w:left w:val="none" w:sz="0" w:space="0" w:color="auto"/>
        <w:bottom w:val="none" w:sz="0" w:space="0" w:color="auto"/>
        <w:right w:val="none" w:sz="0" w:space="0" w:color="auto"/>
      </w:divBdr>
    </w:div>
    <w:div w:id="692415907">
      <w:bodyDiv w:val="1"/>
      <w:marLeft w:val="0"/>
      <w:marRight w:val="0"/>
      <w:marTop w:val="0"/>
      <w:marBottom w:val="0"/>
      <w:divBdr>
        <w:top w:val="none" w:sz="0" w:space="0" w:color="auto"/>
        <w:left w:val="none" w:sz="0" w:space="0" w:color="auto"/>
        <w:bottom w:val="none" w:sz="0" w:space="0" w:color="auto"/>
        <w:right w:val="none" w:sz="0" w:space="0" w:color="auto"/>
      </w:divBdr>
    </w:div>
    <w:div w:id="732044843">
      <w:bodyDiv w:val="1"/>
      <w:marLeft w:val="0"/>
      <w:marRight w:val="0"/>
      <w:marTop w:val="0"/>
      <w:marBottom w:val="0"/>
      <w:divBdr>
        <w:top w:val="none" w:sz="0" w:space="0" w:color="auto"/>
        <w:left w:val="none" w:sz="0" w:space="0" w:color="auto"/>
        <w:bottom w:val="none" w:sz="0" w:space="0" w:color="auto"/>
        <w:right w:val="none" w:sz="0" w:space="0" w:color="auto"/>
      </w:divBdr>
    </w:div>
    <w:div w:id="863247726">
      <w:bodyDiv w:val="1"/>
      <w:marLeft w:val="0"/>
      <w:marRight w:val="0"/>
      <w:marTop w:val="0"/>
      <w:marBottom w:val="0"/>
      <w:divBdr>
        <w:top w:val="none" w:sz="0" w:space="0" w:color="auto"/>
        <w:left w:val="none" w:sz="0" w:space="0" w:color="auto"/>
        <w:bottom w:val="none" w:sz="0" w:space="0" w:color="auto"/>
        <w:right w:val="none" w:sz="0" w:space="0" w:color="auto"/>
      </w:divBdr>
    </w:div>
    <w:div w:id="1033992641">
      <w:bodyDiv w:val="1"/>
      <w:marLeft w:val="0"/>
      <w:marRight w:val="0"/>
      <w:marTop w:val="0"/>
      <w:marBottom w:val="0"/>
      <w:divBdr>
        <w:top w:val="none" w:sz="0" w:space="0" w:color="auto"/>
        <w:left w:val="none" w:sz="0" w:space="0" w:color="auto"/>
        <w:bottom w:val="none" w:sz="0" w:space="0" w:color="auto"/>
        <w:right w:val="none" w:sz="0" w:space="0" w:color="auto"/>
      </w:divBdr>
    </w:div>
    <w:div w:id="1247543684">
      <w:bodyDiv w:val="1"/>
      <w:marLeft w:val="0"/>
      <w:marRight w:val="0"/>
      <w:marTop w:val="0"/>
      <w:marBottom w:val="0"/>
      <w:divBdr>
        <w:top w:val="none" w:sz="0" w:space="0" w:color="auto"/>
        <w:left w:val="none" w:sz="0" w:space="0" w:color="auto"/>
        <w:bottom w:val="none" w:sz="0" w:space="0" w:color="auto"/>
        <w:right w:val="none" w:sz="0" w:space="0" w:color="auto"/>
      </w:divBdr>
    </w:div>
    <w:div w:id="1373771998">
      <w:bodyDiv w:val="1"/>
      <w:marLeft w:val="0"/>
      <w:marRight w:val="0"/>
      <w:marTop w:val="0"/>
      <w:marBottom w:val="0"/>
      <w:divBdr>
        <w:top w:val="none" w:sz="0" w:space="0" w:color="auto"/>
        <w:left w:val="none" w:sz="0" w:space="0" w:color="auto"/>
        <w:bottom w:val="none" w:sz="0" w:space="0" w:color="auto"/>
        <w:right w:val="none" w:sz="0" w:space="0" w:color="auto"/>
      </w:divBdr>
    </w:div>
    <w:div w:id="1452439746">
      <w:bodyDiv w:val="1"/>
      <w:marLeft w:val="0"/>
      <w:marRight w:val="0"/>
      <w:marTop w:val="0"/>
      <w:marBottom w:val="0"/>
      <w:divBdr>
        <w:top w:val="none" w:sz="0" w:space="0" w:color="auto"/>
        <w:left w:val="none" w:sz="0" w:space="0" w:color="auto"/>
        <w:bottom w:val="none" w:sz="0" w:space="0" w:color="auto"/>
        <w:right w:val="none" w:sz="0" w:space="0" w:color="auto"/>
      </w:divBdr>
    </w:div>
    <w:div w:id="1453593182">
      <w:bodyDiv w:val="1"/>
      <w:marLeft w:val="0"/>
      <w:marRight w:val="0"/>
      <w:marTop w:val="0"/>
      <w:marBottom w:val="0"/>
      <w:divBdr>
        <w:top w:val="none" w:sz="0" w:space="0" w:color="auto"/>
        <w:left w:val="none" w:sz="0" w:space="0" w:color="auto"/>
        <w:bottom w:val="none" w:sz="0" w:space="0" w:color="auto"/>
        <w:right w:val="none" w:sz="0" w:space="0" w:color="auto"/>
      </w:divBdr>
    </w:div>
    <w:div w:id="1459757438">
      <w:bodyDiv w:val="1"/>
      <w:marLeft w:val="0"/>
      <w:marRight w:val="0"/>
      <w:marTop w:val="0"/>
      <w:marBottom w:val="0"/>
      <w:divBdr>
        <w:top w:val="none" w:sz="0" w:space="0" w:color="auto"/>
        <w:left w:val="none" w:sz="0" w:space="0" w:color="auto"/>
        <w:bottom w:val="none" w:sz="0" w:space="0" w:color="auto"/>
        <w:right w:val="none" w:sz="0" w:space="0" w:color="auto"/>
      </w:divBdr>
    </w:div>
    <w:div w:id="1562520761">
      <w:bodyDiv w:val="1"/>
      <w:marLeft w:val="0"/>
      <w:marRight w:val="0"/>
      <w:marTop w:val="0"/>
      <w:marBottom w:val="0"/>
      <w:divBdr>
        <w:top w:val="none" w:sz="0" w:space="0" w:color="auto"/>
        <w:left w:val="none" w:sz="0" w:space="0" w:color="auto"/>
        <w:bottom w:val="none" w:sz="0" w:space="0" w:color="auto"/>
        <w:right w:val="none" w:sz="0" w:space="0" w:color="auto"/>
      </w:divBdr>
    </w:div>
    <w:div w:id="1685087425">
      <w:bodyDiv w:val="1"/>
      <w:marLeft w:val="0"/>
      <w:marRight w:val="0"/>
      <w:marTop w:val="0"/>
      <w:marBottom w:val="0"/>
      <w:divBdr>
        <w:top w:val="none" w:sz="0" w:space="0" w:color="auto"/>
        <w:left w:val="none" w:sz="0" w:space="0" w:color="auto"/>
        <w:bottom w:val="none" w:sz="0" w:space="0" w:color="auto"/>
        <w:right w:val="none" w:sz="0" w:space="0" w:color="auto"/>
      </w:divBdr>
    </w:div>
    <w:div w:id="1694989248">
      <w:bodyDiv w:val="1"/>
      <w:marLeft w:val="0"/>
      <w:marRight w:val="0"/>
      <w:marTop w:val="0"/>
      <w:marBottom w:val="0"/>
      <w:divBdr>
        <w:top w:val="none" w:sz="0" w:space="0" w:color="auto"/>
        <w:left w:val="none" w:sz="0" w:space="0" w:color="auto"/>
        <w:bottom w:val="none" w:sz="0" w:space="0" w:color="auto"/>
        <w:right w:val="none" w:sz="0" w:space="0" w:color="auto"/>
      </w:divBdr>
    </w:div>
    <w:div w:id="1762219974">
      <w:bodyDiv w:val="1"/>
      <w:marLeft w:val="0"/>
      <w:marRight w:val="0"/>
      <w:marTop w:val="0"/>
      <w:marBottom w:val="0"/>
      <w:divBdr>
        <w:top w:val="none" w:sz="0" w:space="0" w:color="auto"/>
        <w:left w:val="none" w:sz="0" w:space="0" w:color="auto"/>
        <w:bottom w:val="none" w:sz="0" w:space="0" w:color="auto"/>
        <w:right w:val="none" w:sz="0" w:space="0" w:color="auto"/>
      </w:divBdr>
    </w:div>
    <w:div w:id="1874805253">
      <w:bodyDiv w:val="1"/>
      <w:marLeft w:val="0"/>
      <w:marRight w:val="0"/>
      <w:marTop w:val="0"/>
      <w:marBottom w:val="0"/>
      <w:divBdr>
        <w:top w:val="none" w:sz="0" w:space="0" w:color="auto"/>
        <w:left w:val="none" w:sz="0" w:space="0" w:color="auto"/>
        <w:bottom w:val="none" w:sz="0" w:space="0" w:color="auto"/>
        <w:right w:val="none" w:sz="0" w:space="0" w:color="auto"/>
      </w:divBdr>
    </w:div>
    <w:div w:id="1878810180">
      <w:bodyDiv w:val="1"/>
      <w:marLeft w:val="0"/>
      <w:marRight w:val="0"/>
      <w:marTop w:val="0"/>
      <w:marBottom w:val="0"/>
      <w:divBdr>
        <w:top w:val="none" w:sz="0" w:space="0" w:color="auto"/>
        <w:left w:val="none" w:sz="0" w:space="0" w:color="auto"/>
        <w:bottom w:val="none" w:sz="0" w:space="0" w:color="auto"/>
        <w:right w:val="none" w:sz="0" w:space="0" w:color="auto"/>
      </w:divBdr>
    </w:div>
    <w:div w:id="1967808562">
      <w:bodyDiv w:val="1"/>
      <w:marLeft w:val="0"/>
      <w:marRight w:val="0"/>
      <w:marTop w:val="0"/>
      <w:marBottom w:val="0"/>
      <w:divBdr>
        <w:top w:val="none" w:sz="0" w:space="0" w:color="auto"/>
        <w:left w:val="none" w:sz="0" w:space="0" w:color="auto"/>
        <w:bottom w:val="none" w:sz="0" w:space="0" w:color="auto"/>
        <w:right w:val="none" w:sz="0" w:space="0" w:color="auto"/>
      </w:divBdr>
    </w:div>
    <w:div w:id="2128501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pchirino@ecomaule.com" TargetMode="External"/><Relationship Id="rId18" Type="http://schemas.microsoft.com/office/2007/relationships/hdphoto" Target="media/hdphoto3.wdp"/><Relationship Id="rId39" Type="http://schemas.microsoft.com/office/2007/relationships/hdphoto" Target="media/hdphoto10.wdp"/><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14.png"/><Relationship Id="rId42" Type="http://schemas.openxmlformats.org/officeDocument/2006/relationships/image" Target="media/image18.png"/><Relationship Id="rId47" Type="http://schemas.openxmlformats.org/officeDocument/2006/relationships/footer" Target="footer2.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png"/><Relationship Id="rId33" Type="http://schemas.microsoft.com/office/2007/relationships/hdphoto" Target="media/hdphoto7.wdp"/><Relationship Id="rId38" Type="http://schemas.openxmlformats.org/officeDocument/2006/relationships/image" Target="media/image16.png"/><Relationship Id="rId46" Type="http://schemas.openxmlformats.org/officeDocument/2006/relationships/image" Target="media/image21.png"/><Relationship Id="rId2" Type="http://schemas.openxmlformats.org/officeDocument/2006/relationships/numbering" Target="numbering.xml"/><Relationship Id="rId16" Type="http://schemas.microsoft.com/office/2007/relationships/hdphoto" Target="media/hdphoto2.wdp"/><Relationship Id="rId20" Type="http://schemas.microsoft.com/office/2007/relationships/hdphoto" Target="media/hdphoto4.wdp"/><Relationship Id="rId29" Type="http://schemas.openxmlformats.org/officeDocument/2006/relationships/image" Target="media/image11.png"/><Relationship Id="rId41" Type="http://schemas.microsoft.com/office/2007/relationships/hdphoto" Target="media/hdphoto11.wd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32" Type="http://schemas.openxmlformats.org/officeDocument/2006/relationships/image" Target="media/image13.png"/><Relationship Id="rId37" Type="http://schemas.microsoft.com/office/2007/relationships/hdphoto" Target="media/hdphoto9.wdp"/><Relationship Id="rId40" Type="http://schemas.openxmlformats.org/officeDocument/2006/relationships/image" Target="media/image17.png"/><Relationship Id="rId45" Type="http://schemas.openxmlformats.org/officeDocument/2006/relationships/image" Target="media/image20.png"/><Relationship Id="rId5" Type="http://schemas.openxmlformats.org/officeDocument/2006/relationships/webSettings" Target="webSettings.xml"/><Relationship Id="rId15"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5.png"/><Relationship Id="rId49"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7.png"/><Relationship Id="rId31" Type="http://schemas.microsoft.com/office/2007/relationships/hdphoto" Target="media/hdphoto6.wdp"/><Relationship Id="rId44" Type="http://schemas.microsoft.com/office/2007/relationships/hdphoto" Target="media/hdphoto12.wdp"/><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4.wmf"/><Relationship Id="rId22" Type="http://schemas.microsoft.com/office/2007/relationships/hdphoto" Target="media/hdphoto5.wdp"/><Relationship Id="rId27" Type="http://schemas.openxmlformats.org/officeDocument/2006/relationships/image" Target="media/image9.png"/><Relationship Id="rId30" Type="http://schemas.openxmlformats.org/officeDocument/2006/relationships/image" Target="media/image12.png"/><Relationship Id="rId35" Type="http://schemas.microsoft.com/office/2007/relationships/hdphoto" Target="media/hdphoto8.wdp"/><Relationship Id="rId43" Type="http://schemas.openxmlformats.org/officeDocument/2006/relationships/image" Target="media/image19.png"/><Relationship Id="rId48"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Escala de grise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Uto/cjtljjOIgoRVbIPvtvzreZECWXixcGZsZV3OAyU=</DigestValue>
    </Reference>
    <Reference Type="http://www.w3.org/2000/09/xmldsig#Object" URI="#idOfficeObject">
      <DigestMethod Algorithm="http://www.w3.org/2001/04/xmlenc#sha256"/>
      <DigestValue>PFZqrIw5G2MAPRsO41ob/pVfs6zJLjUEV7ZNBW76loA=</DigestValue>
    </Reference>
    <Reference Type="http://uri.etsi.org/01903#SignedProperties" URI="#idSignedProperties">
      <Transforms>
        <Transform Algorithm="http://www.w3.org/TR/2001/REC-xml-c14n-20010315"/>
      </Transforms>
      <DigestMethod Algorithm="http://www.w3.org/2001/04/xmlenc#sha256"/>
      <DigestValue>F08q2/ycZ32x3BefKlrmDa24QjqIhyGSp+CvFL6pqWI=</DigestValue>
    </Reference>
    <Reference Type="http://www.w3.org/2000/09/xmldsig#Object" URI="#idValidSigLnImg">
      <DigestMethod Algorithm="http://www.w3.org/2001/04/xmlenc#sha256"/>
      <DigestValue>qBc+6RFgwiP7BqU4uD+r1msZDjWMioXnK1VDOGLnQSI=</DigestValue>
    </Reference>
    <Reference Type="http://www.w3.org/2000/09/xmldsig#Object" URI="#idInvalidSigLnImg">
      <DigestMethod Algorithm="http://www.w3.org/2001/04/xmlenc#sha256"/>
      <DigestValue>uIFgsy7py123EMDXiIFniML+oZiae3JAN6DeGCKEFmM=</DigestValue>
    </Reference>
  </SignedInfo>
  <SignatureValue>K0KILZ9YbtWeg2pCJbsBU+bFrtqkpwrzgQLrwOrX53MjZ8vdYp6qCWLSN6ipSy14cVedPtiR61NN
Vikkor/O+aA1d56lcrZR03Mi6XlV9RiezUpN3QX3MMEsMdrNB7MfkG+hwczvk6gdvvVIiCPGdWOj
IZtiqG2DUVNGJhCeARWzHTgmU6kxilBE/g0CR6wr11++MzW7my1MMGr4OFiAZ+JmKSnf/CiER8XZ
Xg63OUR7oBxhFgvhRRiSftH8IChlzMAMTwSqKPPba5VKpp5hzyF7V/9cLmMt8DbDooIrLSq2DKfI
Q8cXZVCu/pSbb/L9KmOGkUgFtPNwZgd6B7vQuA==</SignatureValue>
  <KeyInfo>
    <X509Data>
      <X509Certificate>MIIH5jCCBs6gAwIBAgIIDfL32mGXF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Nzg4Ny0xMCMGA1UdEgQcMBqgGAYIKwYBBAHBAQKgDBYKOTk1NTE3NDAtSzANBgkqhkiG9w0BAQsFAAOCAQEAXwODDeMVV8+QpxdaOpij4M3uRUQhBuvgvYghR7SQoJzwvZ6TKDDQeoATa5YvfUKuR7Z8joe3a2JR0a2IOjkcjteq9g9BQ9IfI0zE4oruDL9sAspiIUJVEpuZezoczWWzIOzMjPl/bDMrxlnpdsapqa5/ceFfUzOub3zR85hb4FcqYw/Xn8VC7ZeT1HBcqEIY0h5Zs/d8IU55F/ZCj0+8QQurbMV25zcs2YNhkDfG20uPcdlQ3xR2+kS86p3l7f1xvRd2kO57uYS7o1t0sEULWnNsf78JBi++NoPXa0GgNTw0R6Q+TUTtUZw+qk9D7o6p0cyiO5Q129SQ/2kxXhB5Z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33"/>
          </Transform>
          <Transform Algorithm="http://www.w3.org/TR/2001/REC-xml-c14n-20010315"/>
        </Transforms>
        <DigestMethod Algorithm="http://www.w3.org/2001/04/xmlenc#sha256"/>
        <DigestValue>pjHQ05XpTq81EL0UY1g/GgY7Z0rAjjm+29+b2ZDAdVI=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+7ix5rWRVzDB1Mnc0b5XpcRvi0azR7143TLoGFxW/uA=</DigestValue>
      </Reference>
      <Reference URI="/word/endnotes.xml?ContentType=application/vnd.openxmlformats-officedocument.wordprocessingml.endnotes+xml">
        <DigestMethod Algorithm="http://www.w3.org/2001/04/xmlenc#sha256"/>
        <DigestValue>fuoXcWVJSCjNMj5POduREpeFFMIRHIx2nFI+KAJYvXc=</DigestValue>
      </Reference>
      <Reference URI="/word/fontTable.xml?ContentType=application/vnd.openxmlformats-officedocument.wordprocessingml.fontTable+xml">
        <DigestMethod Algorithm="http://www.w3.org/2001/04/xmlenc#sha256"/>
        <DigestValue>OlJzgEr+2VkUYsAwXOW6IH9Tfqkj8wxCnxBSQvjTZ1s=</DigestValue>
      </Reference>
      <Reference URI="/word/footer1.xml?ContentType=application/vnd.openxmlformats-officedocument.wordprocessingml.footer+xml">
        <DigestMethod Algorithm="http://www.w3.org/2001/04/xmlenc#sha256"/>
        <DigestValue>iqnPPQKexWYG5oNiioHQIu34vJPTNJepMOrRh9idFBU=</DigestValue>
      </Reference>
      <Reference URI="/word/footer2.xml?ContentType=application/vnd.openxmlformats-officedocument.wordprocessingml.footer+xml">
        <DigestMethod Algorithm="http://www.w3.org/2001/04/xmlenc#sha256"/>
        <DigestValue>GdQkGb/+9V52L2cAbDKOdmHcHaBD4qMcFnuNxX8JJAk=</DigestValue>
      </Reference>
      <Reference URI="/word/footer3.xml?ContentType=application/vnd.openxmlformats-officedocument.wordprocessingml.footer+xml">
        <DigestMethod Algorithm="http://www.w3.org/2001/04/xmlenc#sha256"/>
        <DigestValue>7hVr1BN9tC/0tEIS7uytr9Wthq3Iu/aJ+9LrjDUC5Po=</DigestValue>
      </Reference>
      <Reference URI="/word/footnotes.xml?ContentType=application/vnd.openxmlformats-officedocument.wordprocessingml.footnotes+xml">
        <DigestMethod Algorithm="http://www.w3.org/2001/04/xmlenc#sha256"/>
        <DigestValue>D+6v5LX7ZL2ypTFd9VPWmYV/gU8QKD71D3CfZ71wJKU=</DigestValue>
      </Reference>
      <Reference URI="/word/media/hdphoto1.wdp?ContentType=image/vnd.ms-photo">
        <DigestMethod Algorithm="http://www.w3.org/2001/04/xmlenc#sha256"/>
        <DigestValue>H4aPa+sCkxyH9Vv2j8g/vnTzFG8pIlVYrXJlBaGO2Pc=</DigestValue>
      </Reference>
      <Reference URI="/word/media/hdphoto10.wdp?ContentType=image/vnd.ms-photo">
        <DigestMethod Algorithm="http://www.w3.org/2001/04/xmlenc#sha256"/>
        <DigestValue>QNigMujGFRjTRwHENfpcamfMk4KeVnFf98ngm8ca89s=</DigestValue>
      </Reference>
      <Reference URI="/word/media/hdphoto11.wdp?ContentType=image/vnd.ms-photo">
        <DigestMethod Algorithm="http://www.w3.org/2001/04/xmlenc#sha256"/>
        <DigestValue>oZ6x1ACu0Xql63m+5J48ERNmw0kK7UY0KrLMPUMbYCo=</DigestValue>
      </Reference>
      <Reference URI="/word/media/hdphoto12.wdp?ContentType=image/vnd.ms-photo">
        <DigestMethod Algorithm="http://www.w3.org/2001/04/xmlenc#sha256"/>
        <DigestValue>QmDUzDE92aW89P96+43G8wX3cLIsEQoeYP0duFAPgBE=</DigestValue>
      </Reference>
      <Reference URI="/word/media/hdphoto2.wdp?ContentType=image/vnd.ms-photo">
        <DigestMethod Algorithm="http://www.w3.org/2001/04/xmlenc#sha256"/>
        <DigestValue>Hes+ZyYhMe61DyMScHJfNloH4AFCd2POPBi3PzXfwjk=</DigestValue>
      </Reference>
      <Reference URI="/word/media/hdphoto3.wdp?ContentType=image/vnd.ms-photo">
        <DigestMethod Algorithm="http://www.w3.org/2001/04/xmlenc#sha256"/>
        <DigestValue>AhgPXEHT+KtND1KSF1DsxUEIYl9T+UDe1ShhO83P1NY=</DigestValue>
      </Reference>
      <Reference URI="/word/media/hdphoto4.wdp?ContentType=image/vnd.ms-photo">
        <DigestMethod Algorithm="http://www.w3.org/2001/04/xmlenc#sha256"/>
        <DigestValue>jYBZ3E1/gG5S0pTaYhuy6wO6wF+KNHknMeoAhSfMYtg=</DigestValue>
      </Reference>
      <Reference URI="/word/media/hdphoto5.wdp?ContentType=image/vnd.ms-photo">
        <DigestMethod Algorithm="http://www.w3.org/2001/04/xmlenc#sha256"/>
        <DigestValue>UF0jv6HkHl59O5yGKSxS8szhBNDAXPti8lOopfxzyiE=</DigestValue>
      </Reference>
      <Reference URI="/word/media/hdphoto6.wdp?ContentType=image/vnd.ms-photo">
        <DigestMethod Algorithm="http://www.w3.org/2001/04/xmlenc#sha256"/>
        <DigestValue>sHW9h8W4bnhBvwQyYinzMHhHTLcHH5OHXG3CH6LD7nw=</DigestValue>
      </Reference>
      <Reference URI="/word/media/hdphoto7.wdp?ContentType=image/vnd.ms-photo">
        <DigestMethod Algorithm="http://www.w3.org/2001/04/xmlenc#sha256"/>
        <DigestValue>T5N/TPLxPCDLH/cwE6dqdX6B56AgeyexXIFer29R1X4=</DigestValue>
      </Reference>
      <Reference URI="/word/media/hdphoto8.wdp?ContentType=image/vnd.ms-photo">
        <DigestMethod Algorithm="http://www.w3.org/2001/04/xmlenc#sha256"/>
        <DigestValue>fNZOq6i782OIuB1hmkDdnl7PubaUqvUk1DRwHm2sdy4=</DigestValue>
      </Reference>
      <Reference URI="/word/media/hdphoto9.wdp?ContentType=image/vnd.ms-photo">
        <DigestMethod Algorithm="http://www.w3.org/2001/04/xmlenc#sha256"/>
        <DigestValue>1hWjULbP6XDEz0goG7zhmPTIODJXzv0UHZbca7H/n1U=</DigestValue>
      </Reference>
      <Reference URI="/word/media/image1.png?ContentType=image/png">
        <DigestMethod Algorithm="http://www.w3.org/2001/04/xmlenc#sha256"/>
        <DigestValue>0ILoAsdyFER+O80TJjTYZthT8rjRVtSwxK2EJ5eRjqw=</DigestValue>
      </Reference>
      <Reference URI="/word/media/image10.png?ContentType=image/png">
        <DigestMethod Algorithm="http://www.w3.org/2001/04/xmlenc#sha256"/>
        <DigestValue>h0bIIE61w7Mcm6Q8wEHh2SFQOrC/I68PkM9DnaTpxvY=</DigestValue>
      </Reference>
      <Reference URI="/word/media/image11.png?ContentType=image/png">
        <DigestMethod Algorithm="http://www.w3.org/2001/04/xmlenc#sha256"/>
        <DigestValue>+W4j5KzDeyTNVckPQ0fsZqiEkmGyd/8Nh3QT3d8LO7o=</DigestValue>
      </Reference>
      <Reference URI="/word/media/image12.png?ContentType=image/png">
        <DigestMethod Algorithm="http://www.w3.org/2001/04/xmlenc#sha256"/>
        <DigestValue>g8w0fxhLrYh0YdbMtI24FkfyVK1GOLFhuWIvAoVgrOg=</DigestValue>
      </Reference>
      <Reference URI="/word/media/image13.png?ContentType=image/png">
        <DigestMethod Algorithm="http://www.w3.org/2001/04/xmlenc#sha256"/>
        <DigestValue>UQ38nujbhLbURee2J/zFyF9qrPYrSLg0K5KGuHf3YMM=</DigestValue>
      </Reference>
      <Reference URI="/word/media/image14.png?ContentType=image/png">
        <DigestMethod Algorithm="http://www.w3.org/2001/04/xmlenc#sha256"/>
        <DigestValue>2OdaK0iRE8QVwiw1wiJsLmMm2MTCPlajewO3G3KRpIg=</DigestValue>
      </Reference>
      <Reference URI="/word/media/image15.png?ContentType=image/png">
        <DigestMethod Algorithm="http://www.w3.org/2001/04/xmlenc#sha256"/>
        <DigestValue>dRxufylXIswy84UVTnluxVZcgSQXAgG5mcOcbQssO5M=</DigestValue>
      </Reference>
      <Reference URI="/word/media/image16.png?ContentType=image/png">
        <DigestMethod Algorithm="http://www.w3.org/2001/04/xmlenc#sha256"/>
        <DigestValue>hrA5GFd0BMMLBNwYTTbmJOH7WIhZpZQieXX2UI6T9IA=</DigestValue>
      </Reference>
      <Reference URI="/word/media/image17.png?ContentType=image/png">
        <DigestMethod Algorithm="http://www.w3.org/2001/04/xmlenc#sha256"/>
        <DigestValue>IzebHBx3aDbCMV+87slGlM+ruwznAyZxbEDohemSzWc=</DigestValue>
      </Reference>
      <Reference URI="/word/media/image18.png?ContentType=image/png">
        <DigestMethod Algorithm="http://www.w3.org/2001/04/xmlenc#sha256"/>
        <DigestValue>oiOw+OUb5xKelBmbjoN1LA6r06g+BMw1g4UWPQF1K+Q=</DigestValue>
      </Reference>
      <Reference URI="/word/media/image19.png?ContentType=image/png">
        <DigestMethod Algorithm="http://www.w3.org/2001/04/xmlenc#sha256"/>
        <DigestValue>xRcJ7/v/z9q1A8pT3ltxzEBJCj9tRgk1YoN02kTGc9M=</DigestValue>
      </Reference>
      <Reference URI="/word/media/image2.emf?ContentType=image/x-emf">
        <DigestMethod Algorithm="http://www.w3.org/2001/04/xmlenc#sha256"/>
        <DigestValue>vGwu3HfP12mK2WqIZcmMXMphTAHw/amHSLBMCDHYOK8=</DigestValue>
      </Reference>
      <Reference URI="/word/media/image20.png?ContentType=image/png">
        <DigestMethod Algorithm="http://www.w3.org/2001/04/xmlenc#sha256"/>
        <DigestValue>kqRq1YYzkRUUZg90MfYFG+ZPmBfUYLSu8G2twiDQ418=</DigestValue>
      </Reference>
      <Reference URI="/word/media/image21.png?ContentType=image/png">
        <DigestMethod Algorithm="http://www.w3.org/2001/04/xmlenc#sha256"/>
        <DigestValue>kqRq1YYzkRUUZg90MfYFG+ZPmBfUYLSu8G2twiDQ418=</DigestValue>
      </Reference>
      <Reference URI="/word/media/image3.emf?ContentType=image/x-emf">
        <DigestMethod Algorithm="http://www.w3.org/2001/04/xmlenc#sha256"/>
        <DigestValue>sGSzbTu7pY4pQ5lT2eoztFQQxxMQhu12LzYvunrcgsw=</DigestValue>
      </Reference>
      <Reference URI="/word/media/image4.wmf?ContentType=image/x-wmf">
        <DigestMethod Algorithm="http://www.w3.org/2001/04/xmlenc#sha256"/>
        <DigestValue>49wogTfRDKpJNzDLRI3DWC2i/PKjXO5TzpmF2QQPZgI=</DigestValue>
      </Reference>
      <Reference URI="/word/media/image5.png?ContentType=image/png">
        <DigestMethod Algorithm="http://www.w3.org/2001/04/xmlenc#sha256"/>
        <DigestValue>eB0rr0pK51HvDJqi8r+umEAhJJi6k8rcghDMRbkm0q4=</DigestValue>
      </Reference>
      <Reference URI="/word/media/image6.png?ContentType=image/png">
        <DigestMethod Algorithm="http://www.w3.org/2001/04/xmlenc#sha256"/>
        <DigestValue>dCPNCYdBiHf7AkGeA8aqgb+iNX4hsZo4FtA7lJ9SCmU=</DigestValue>
      </Reference>
      <Reference URI="/word/media/image7.png?ContentType=image/png">
        <DigestMethod Algorithm="http://www.w3.org/2001/04/xmlenc#sha256"/>
        <DigestValue>oGNUwSLFuvsZL4JrMVxhRyGHy/ztw5AQ4BMWrZaKg5k=</DigestValue>
      </Reference>
      <Reference URI="/word/media/image8.png?ContentType=image/png">
        <DigestMethod Algorithm="http://www.w3.org/2001/04/xmlenc#sha256"/>
        <DigestValue>h0bIIE61w7Mcm6Q8wEHh2SFQOrC/I68PkM9DnaTpxvY=</DigestValue>
      </Reference>
      <Reference URI="/word/media/image9.png?ContentType=image/png">
        <DigestMethod Algorithm="http://www.w3.org/2001/04/xmlenc#sha256"/>
        <DigestValue>oGNUwSLFuvsZL4JrMVxhRyGHy/ztw5AQ4BMWrZaKg5k=</DigestValue>
      </Reference>
      <Reference URI="/word/numbering.xml?ContentType=application/vnd.openxmlformats-officedocument.wordprocessingml.numbering+xml">
        <DigestMethod Algorithm="http://www.w3.org/2001/04/xmlenc#sha256"/>
        <DigestValue>mq/jFePbDf/7RWD66/iLCVy1+kei0YUWAR1cqPeewlE=</DigestValue>
      </Reference>
      <Reference URI="/word/settings.xml?ContentType=application/vnd.openxmlformats-officedocument.wordprocessingml.settings+xml">
        <DigestMethod Algorithm="http://www.w3.org/2001/04/xmlenc#sha256"/>
        <DigestValue>JnB2YNe/c1cidYW9uovvdMjV7twA8AycpXaQ961Z6HA=</DigestValue>
      </Reference>
      <Reference URI="/word/styles.xml?ContentType=application/vnd.openxmlformats-officedocument.wordprocessingml.styles+xml">
        <DigestMethod Algorithm="http://www.w3.org/2001/04/xmlenc#sha256"/>
        <DigestValue>us8vmdCTd1WbjIrj8c6J7vStJXSVs8wGOLGk8n7SJ5g=</DigestValue>
      </Reference>
      <Reference URI="/word/theme/theme1.xml?ContentType=application/vnd.openxmlformats-officedocument.theme+xml">
        <DigestMethod Algorithm="http://www.w3.org/2001/04/xmlenc#sha256"/>
        <DigestValue>/hHC3oNvJSTigYfgZ24btjBWA67bnj6Se9BtvkKz2FY=</DigestValue>
      </Reference>
      <Reference URI="/word/webSettings.xml?ContentType=application/vnd.openxmlformats-officedocument.wordprocessingml.webSettings+xml">
        <DigestMethod Algorithm="http://www.w3.org/2001/04/xmlenc#sha256"/>
        <DigestValue>RBLtXlrETpCrKJ9jGtIW314YhkTBpjVr3wC4fK5Nn14=</DigestValue>
      </Reference>
    </Manifest>
    <SignatureProperties>
      <SignatureProperty Id="idSignatureTime" Target="#idPackageSignature">
        <mdssi:SignatureTime xmlns:mdssi="http://schemas.openxmlformats.org/package/2006/digital-signature">
          <mdssi:Format>YYYY-MM-DDThh:mm:ssTZD</mdssi:Format>
          <mdssi:Value>2020-08-05T13:46:15Z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C9BQAAXQUAACBFTUYAAAEAgFwAAAwAAAABAAAAAAAAAAAAAAAAAAAAVgUAAAADAAA1AQAArQAAAAAAAAAAAAAAAAAAAAi3BADIowI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10.0</WindowsVersion>
          <OfficeVersion>16.0.13001/20</OfficeVersion>
          <ApplicationVersion>16.0.13001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2020-08-05T13:46:15Z</xd:SigningTime>
          <xd:SigningCertificate>
            <xd:Cert>
              <xd:CertDigest>
                <DigestMethod Algorithm="http://www.w3.org/2001/04/xmlenc#sha256"/>
                <DigestValue>ben8bdhbsaiDQSiNsAQGer+9kLkkwQ/0cbS0DtL/YBw=</DigestValue>
              </xd:CertDigest>
              <xd:IssuerSerial>
                <X509IssuerName>E=e-sign@esign-la.com, CN=ESign Class 3 Firma Electronica Avanzada para Estado de Chile CA, OU=Terminos de uso en www.esign-la.com/acuerdoterceros, O=E-Sign S.A., C=CL</X509IssuerName>
                <X509SerialNumber>1005138184169264442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8BAAB/AAAAAAAAAAAAAAAJGAAARAsAACBFTUYAAAEAxGQAAMsAAAAFAAAAAAAAAAAAAAAAAAAAVgUAAAADAAA1AQAArQAAAAAAAAAAAAAAAAAAAAi3BADIowI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UBHVR6d4B3RGgkdTUBAAAAALh1RGieQZJ3AAAAAAAAAAAgAAAAUPTZF+B0NQHodDUBM+OkbQAAWgEAAAAAIAAAAKR5NQGgDwAAZHk1AWah62cgAAAAAQAAAHWH62dvu6xGUPTZF+4ztskY6Q8Y1HY1AUlTenckdTUBAwAAAAAAenfkdTUB4P///wAAAAAAAAAAAAAAAJABAAAAAAABAAAAAGEAcgBpAGEAbAAAAAAAAAAAAAAAAAAAAAAAAAAAAAAABgAAAAAAAAAWgpt2AAAAAFQG2P8GAAAAiHY1ASQWkHYB2AAAiHY1AQ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APAQAAfAAAAAAAAABQAAAAEA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wAAAAKAAAAYAAAAFwAAABsAAAAAQAAAGH3tEFVNbRBCgAAAGAAAAAQAAAATAAAAAAAAAAAAAAAAAAAAP//////////bAAAAEYAaQBzAGMAYQBsAGkAegBhAGQAbwByACAARABGAFoABgAAAAMAAAAFAAAABQAAAAYAAAADAAAAAwAAAAUAAAAGAAAABwAAAAcAAAAEAAAAAwAAAAgAAAAGAAAABg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</Object>
  <Object Id="idInvalidSigLnImg">AQAAAGwAAAAAAAAAAAAAAA8BAAB/AAAAAAAAAAAAAAAJGAAARAsAACBFTUYAAAEAYGgAANEAAAAFAAAAAAAAAAAAAAAAAAAAVgUAAAADAAA1AQAArQAAAAAAAAAAAAAAAAAAAAi3BADIowI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NbAkAAAAJAAAAlKs1AXBLD3Wq7D9toA5bAVZF8ABXaaxGAAAAAKCbCBEwXQURoJsIEWtprEYcAAAAoJsIETBdBRGoqzUBK7AJaP////9WRfBnkUTwZwAAAABraaxGHAAAAKCbCBGe7bbJtKs1AUStNQFJU3p3lKs1AQAAAAAAAHp3AAAAAPX///8AAAAAAAAAAAAAAACQAQAAAAAAAQAAAABzAGUAZwBvAGUAIAB1AGkASDgNJfirNQGBMZx2AAALdQkAAAAAAAAAFoKbdgAAAABUBtj/CQAAAPisNQEkFpB2AdgAAPisNQEAAAAAAAAAAAAAAAAAAAAAAAAA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AAAAAAAAAAAAAAAAAAAAAAAAAAAAAAAAAAAAAAAAAAAAAAAAAAAAAAAAAAAAAAAAAAAAAA1Acc9lneQ8DUBZz6WdwkAAADQCVsBkj6Wd9zwNQHQCVsBpNE/bQAAAACk0T9twD7CaNAJWwEAAAAAAAAAAAAAAAAAAAAAWChbAQAAAAAAAAAAAAAAAAAAAAAAAAAAAAAAAAAAAAAAAAAAAAAAAAAAAAAAAAAAAAAAAAAAAAAAAAAAAAAAAOuGTpuQYw0lhPE1AVTYkXcAAAAAAQAAANzwNQH//wAAAAAAAITakXeE2pF3GJCGDrTxNQG48TUBAAAAAAAAAAAWgpt2jcLNbFQG2P8HAAAA7PE1ASQWkHYB2AAA7PE1AQAAAAAAAAAAAAAAAAAAAAAAAAAAw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UBHVR6d4B3RGgkdTUBAAAAALh1RGieQZJ3AAAAAAAAAAAgAAAAUPTZF+B0NQHodDUBM+OkbQAAWgEAAAAAIAAAAKR5NQGgDwAAZHk1AWah62cgAAAAAQAAAHWH62dvu6xGUPTZF+4ztskY6Q8Y1HY1AUlTenckdTUBAwAAAAAAenfkdTUB4P///wAAAAAAAAAAAAAAAJABAAAAAAABAAAAAGEAcgBpAGEAbAAAAAAAAAAAAAAAAAAAAAAAAAAAAAAABgAAAAAAAAAWgpt2AAAAAFQG2P8GAAAAiHY1ASQWkHYB2AAAiHY1AQ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APAQAAfAAAAAAAAABQAAAAEA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KwAAAAKAAAAYAAAAFwAAABsAAAAAQAAAGH3tEFVNbRBCgAAAGAAAAAQAAAATAAAAAAAAAAAAAAAAAAAAP//////////bAAAAEYAaQBzAGMAYQBsAGkAegBhAGQAbwByACAARABGAFoABgAAAAMAAAAFAAAABQAAAAYAAAADAAAAAwAAAAUAAAAGAAAABwAAAAcAAAAEAAAAAwAAAAgAAAAGAAAABg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BAAAAGAAAAAwAAAAAAAAAEgAAAAwAAAABAAAAFgAAAAwAAAAAAAAAVAAAAFABAAAKAAAAcAAAAAUBAAB8AAAAAQAAAGH3tEFVNbRBCgAAAHAAAAArAAAATAAAAAQAAAAJAAAAcAAAAAcBAAB9AAAApAAAAEYAaQByAG0AYQBkAG8AIABwAG8AcgA6ACAAUABBAFQAUgBJAEMASQBPACAARQBOAFIASQBRAFUARQAgAEIAVQBTAFQATwBTACAAWgDaANEASQBHAEEAYekGAAAAAwAAAAQAAAAJAAAABgAAAAcAAAAHAAAAAwAAAAcAAAAHAAAABAAAAAMAAAADAAAABgAAAAcAAAAFAAAABwAAAAMAAAAHAAAAAwAAAAkAAAADAAAABgAAAAgAAAAHAAAAAwAAAAgAAAAIAAAABgAAAAMAAAAHAAAACAAAAAYAAAAFAAAACQAAAAYAAAADAAAABgAAAAgAAAAIAAAAAwAAAAg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lD/rFYLYINlngLuxrLGi5c5S1Yohx7S7pB7Uukc694M=</DigestValue>
    </Reference>
    <Reference Type="http://www.w3.org/2000/09/xmldsig#Object" URI="#idOfficeObject">
      <DigestMethod Algorithm="http://www.w3.org/2001/04/xmlenc#sha256"/>
      <DigestValue>rY8+b1Zuyudm7LdotVm2kxdXY094EhC8QiTFuyhjWkQ=</DigestValue>
    </Reference>
    <Reference Type="http://uri.etsi.org/01903#SignedProperties" URI="#idSignedProperties">
      <Transforms>
        <Transform Algorithm="http://www.w3.org/TR/2001/REC-xml-c14n-20010315"/>
      </Transforms>
      <DigestMethod Algorithm="http://www.w3.org/2001/04/xmlenc#sha256"/>
      <DigestValue>ZcCxVI5+ZZpuW7n9s2Ns3iecbdtqBlksTIQJOUBNxWA=</DigestValue>
    </Reference>
    <Reference Type="http://www.w3.org/2000/09/xmldsig#Object" URI="#idValidSigLnImg">
      <DigestMethod Algorithm="http://www.w3.org/2001/04/xmlenc#sha256"/>
      <DigestValue>nfXU5XApjttL8Zogd2SUeEyWPuN68jJUYFag53BJ2e4=</DigestValue>
    </Reference>
    <Reference Type="http://www.w3.org/2000/09/xmldsig#Object" URI="#idInvalidSigLnImg">
      <DigestMethod Algorithm="http://www.w3.org/2001/04/xmlenc#sha256"/>
      <DigestValue>tW1Z6jwKqQxSmTEhmtpqa6f2SxSnIahgB8dxi3H3nSI=</DigestValue>
    </Reference>
  </SignedInfo>
  <SignatureValue>phTINfGwPZknrQX3UsPi690q/SpfTRbbt6WNDCkTgpd86KjUPShAZmPVYKxf9ew5xGuhQ1goXOJ0
vLJGDRYilemfcsioZp4oy5PKgbsBd9279iHMwm/z/C+uPQxJgeJk1YS4nNoGBibhrWzn86ZLPDsd
oeWeua7zbIAeHcZpB4LbPNnbOLii7vwtfIGihpK9+49XAUtBY3t7v4GOZa23YKBSe6Ibqc7KbKow
8HxY2pdUDshWuOmOOxceGfF/1f3HOHusbHVGqIAUSkp5ZtDm0vpWfZTctexzDEVARgAddSAxN8F+
FEp3y67ItyA8v3AsIp4gdR99140xzqWkbP1nPA==</SignatureValue>
  <KeyInfo>
    <X509Data>
      <X509Certificate>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</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pjHQ05XpTq81EL0UY1g/GgY7Z0rAjjm+29+b2ZDAdVI=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+7ix5rWRVzDB1Mnc0b5XpcRvi0azR7143TLoGFxW/uA=</DigestValue>
      </Reference>
      <Reference URI="/word/endnotes.xml?ContentType=application/vnd.openxmlformats-officedocument.wordprocessingml.endnotes+xml">
        <DigestMethod Algorithm="http://www.w3.org/2001/04/xmlenc#sha256"/>
        <DigestValue>fuoXcWVJSCjNMj5POduREpeFFMIRHIx2nFI+KAJYvXc=</DigestValue>
      </Reference>
      <Reference URI="/word/fontTable.xml?ContentType=application/vnd.openxmlformats-officedocument.wordprocessingml.fontTable+xml">
        <DigestMethod Algorithm="http://www.w3.org/2001/04/xmlenc#sha256"/>
        <DigestValue>OlJzgEr+2VkUYsAwXOW6IH9Tfqkj8wxCnxBSQvjTZ1s=</DigestValue>
      </Reference>
      <Reference URI="/word/footer1.xml?ContentType=application/vnd.openxmlformats-officedocument.wordprocessingml.footer+xml">
        <DigestMethod Algorithm="http://www.w3.org/2001/04/xmlenc#sha256"/>
        <DigestValue>iqnPPQKexWYG5oNiioHQIu34vJPTNJepMOrRh9idFBU=</DigestValue>
      </Reference>
      <Reference URI="/word/footer2.xml?ContentType=application/vnd.openxmlformats-officedocument.wordprocessingml.footer+xml">
        <DigestMethod Algorithm="http://www.w3.org/2001/04/xmlenc#sha256"/>
        <DigestValue>GdQkGb/+9V52L2cAbDKOdmHcHaBD4qMcFnuNxX8JJAk=</DigestValue>
      </Reference>
      <Reference URI="/word/footer3.xml?ContentType=application/vnd.openxmlformats-officedocument.wordprocessingml.footer+xml">
        <DigestMethod Algorithm="http://www.w3.org/2001/04/xmlenc#sha256"/>
        <DigestValue>7hVr1BN9tC/0tEIS7uytr9Wthq3Iu/aJ+9LrjDUC5Po=</DigestValue>
      </Reference>
      <Reference URI="/word/footnotes.xml?ContentType=application/vnd.openxmlformats-officedocument.wordprocessingml.footnotes+xml">
        <DigestMethod Algorithm="http://www.w3.org/2001/04/xmlenc#sha256"/>
        <DigestValue>D+6v5LX7ZL2ypTFd9VPWmYV/gU8QKD71D3CfZ71wJKU=</DigestValue>
      </Reference>
      <Reference URI="/word/media/hdphoto1.wdp?ContentType=image/vnd.ms-photo">
        <DigestMethod Algorithm="http://www.w3.org/2001/04/xmlenc#sha256"/>
        <DigestValue>H4aPa+sCkxyH9Vv2j8g/vnTzFG8pIlVYrXJlBaGO2Pc=</DigestValue>
      </Reference>
      <Reference URI="/word/media/hdphoto10.wdp?ContentType=image/vnd.ms-photo">
        <DigestMethod Algorithm="http://www.w3.org/2001/04/xmlenc#sha256"/>
        <DigestValue>QNigMujGFRjTRwHENfpcamfMk4KeVnFf98ngm8ca89s=</DigestValue>
      </Reference>
      <Reference URI="/word/media/hdphoto11.wdp?ContentType=image/vnd.ms-photo">
        <DigestMethod Algorithm="http://www.w3.org/2001/04/xmlenc#sha256"/>
        <DigestValue>oZ6x1ACu0Xql63m+5J48ERNmw0kK7UY0KrLMPUMbYCo=</DigestValue>
      </Reference>
      <Reference URI="/word/media/hdphoto12.wdp?ContentType=image/vnd.ms-photo">
        <DigestMethod Algorithm="http://www.w3.org/2001/04/xmlenc#sha256"/>
        <DigestValue>QmDUzDE92aW89P96+43G8wX3cLIsEQoeYP0duFAPgBE=</DigestValue>
      </Reference>
      <Reference URI="/word/media/hdphoto2.wdp?ContentType=image/vnd.ms-photo">
        <DigestMethod Algorithm="http://www.w3.org/2001/04/xmlenc#sha256"/>
        <DigestValue>Hes+ZyYhMe61DyMScHJfNloH4AFCd2POPBi3PzXfwjk=</DigestValue>
      </Reference>
      <Reference URI="/word/media/hdphoto3.wdp?ContentType=image/vnd.ms-photo">
        <DigestMethod Algorithm="http://www.w3.org/2001/04/xmlenc#sha256"/>
        <DigestValue>AhgPXEHT+KtND1KSF1DsxUEIYl9T+UDe1ShhO83P1NY=</DigestValue>
      </Reference>
      <Reference URI="/word/media/hdphoto4.wdp?ContentType=image/vnd.ms-photo">
        <DigestMethod Algorithm="http://www.w3.org/2001/04/xmlenc#sha256"/>
        <DigestValue>jYBZ3E1/gG5S0pTaYhuy6wO6wF+KNHknMeoAhSfMYtg=</DigestValue>
      </Reference>
      <Reference URI="/word/media/hdphoto5.wdp?ContentType=image/vnd.ms-photo">
        <DigestMethod Algorithm="http://www.w3.org/2001/04/xmlenc#sha256"/>
        <DigestValue>UF0jv6HkHl59O5yGKSxS8szhBNDAXPti8lOopfxzyiE=</DigestValue>
      </Reference>
      <Reference URI="/word/media/hdphoto6.wdp?ContentType=image/vnd.ms-photo">
        <DigestMethod Algorithm="http://www.w3.org/2001/04/xmlenc#sha256"/>
        <DigestValue>sHW9h8W4bnhBvwQyYinzMHhHTLcHH5OHXG3CH6LD7nw=</DigestValue>
      </Reference>
      <Reference URI="/word/media/hdphoto7.wdp?ContentType=image/vnd.ms-photo">
        <DigestMethod Algorithm="http://www.w3.org/2001/04/xmlenc#sha256"/>
        <DigestValue>T5N/TPLxPCDLH/cwE6dqdX6B56AgeyexXIFer29R1X4=</DigestValue>
      </Reference>
      <Reference URI="/word/media/hdphoto8.wdp?ContentType=image/vnd.ms-photo">
        <DigestMethod Algorithm="http://www.w3.org/2001/04/xmlenc#sha256"/>
        <DigestValue>fNZOq6i782OIuB1hmkDdnl7PubaUqvUk1DRwHm2sdy4=</DigestValue>
      </Reference>
      <Reference URI="/word/media/hdphoto9.wdp?ContentType=image/vnd.ms-photo">
        <DigestMethod Algorithm="http://www.w3.org/2001/04/xmlenc#sha256"/>
        <DigestValue>1hWjULbP6XDEz0goG7zhmPTIODJXzv0UHZbca7H/n1U=</DigestValue>
      </Reference>
      <Reference URI="/word/media/image1.png?ContentType=image/png">
        <DigestMethod Algorithm="http://www.w3.org/2001/04/xmlenc#sha256"/>
        <DigestValue>0ILoAsdyFER+O80TJjTYZthT8rjRVtSwxK2EJ5eRjqw=</DigestValue>
      </Reference>
      <Reference URI="/word/media/image10.png?ContentType=image/png">
        <DigestMethod Algorithm="http://www.w3.org/2001/04/xmlenc#sha256"/>
        <DigestValue>h0bIIE61w7Mcm6Q8wEHh2SFQOrC/I68PkM9DnaTpxvY=</DigestValue>
      </Reference>
      <Reference URI="/word/media/image11.png?ContentType=image/png">
        <DigestMethod Algorithm="http://www.w3.org/2001/04/xmlenc#sha256"/>
        <DigestValue>+W4j5KzDeyTNVckPQ0fsZqiEkmGyd/8Nh3QT3d8LO7o=</DigestValue>
      </Reference>
      <Reference URI="/word/media/image12.png?ContentType=image/png">
        <DigestMethod Algorithm="http://www.w3.org/2001/04/xmlenc#sha256"/>
        <DigestValue>g8w0fxhLrYh0YdbMtI24FkfyVK1GOLFhuWIvAoVgrOg=</DigestValue>
      </Reference>
      <Reference URI="/word/media/image13.png?ContentType=image/png">
        <DigestMethod Algorithm="http://www.w3.org/2001/04/xmlenc#sha256"/>
        <DigestValue>UQ38nujbhLbURee2J/zFyF9qrPYrSLg0K5KGuHf3YMM=</DigestValue>
      </Reference>
      <Reference URI="/word/media/image14.png?ContentType=image/png">
        <DigestMethod Algorithm="http://www.w3.org/2001/04/xmlenc#sha256"/>
        <DigestValue>2OdaK0iRE8QVwiw1wiJsLmMm2MTCPlajewO3G3KRpIg=</DigestValue>
      </Reference>
      <Reference URI="/word/media/image15.png?ContentType=image/png">
        <DigestMethod Algorithm="http://www.w3.org/2001/04/xmlenc#sha256"/>
        <DigestValue>dRxufylXIswy84UVTnluxVZcgSQXAgG5mcOcbQssO5M=</DigestValue>
      </Reference>
      <Reference URI="/word/media/image16.png?ContentType=image/png">
        <DigestMethod Algorithm="http://www.w3.org/2001/04/xmlenc#sha256"/>
        <DigestValue>hrA5GFd0BMMLBNwYTTbmJOH7WIhZpZQieXX2UI6T9IA=</DigestValue>
      </Reference>
      <Reference URI="/word/media/image17.png?ContentType=image/png">
        <DigestMethod Algorithm="http://www.w3.org/2001/04/xmlenc#sha256"/>
        <DigestValue>IzebHBx3aDbCMV+87slGlM+ruwznAyZxbEDohemSzWc=</DigestValue>
      </Reference>
      <Reference URI="/word/media/image18.png?ContentType=image/png">
        <DigestMethod Algorithm="http://www.w3.org/2001/04/xmlenc#sha256"/>
        <DigestValue>oiOw+OUb5xKelBmbjoN1LA6r06g+BMw1g4UWPQF1K+Q=</DigestValue>
      </Reference>
      <Reference URI="/word/media/image19.png?ContentType=image/png">
        <DigestMethod Algorithm="http://www.w3.org/2001/04/xmlenc#sha256"/>
        <DigestValue>xRcJ7/v/z9q1A8pT3ltxzEBJCj9tRgk1YoN02kTGc9M=</DigestValue>
      </Reference>
      <Reference URI="/word/media/image2.emf?ContentType=image/x-emf">
        <DigestMethod Algorithm="http://www.w3.org/2001/04/xmlenc#sha256"/>
        <DigestValue>vGwu3HfP12mK2WqIZcmMXMphTAHw/amHSLBMCDHYOK8=</DigestValue>
      </Reference>
      <Reference URI="/word/media/image20.png?ContentType=image/png">
        <DigestMethod Algorithm="http://www.w3.org/2001/04/xmlenc#sha256"/>
        <DigestValue>kqRq1YYzkRUUZg90MfYFG+ZPmBfUYLSu8G2twiDQ418=</DigestValue>
      </Reference>
      <Reference URI="/word/media/image21.png?ContentType=image/png">
        <DigestMethod Algorithm="http://www.w3.org/2001/04/xmlenc#sha256"/>
        <DigestValue>kqRq1YYzkRUUZg90MfYFG+ZPmBfUYLSu8G2twiDQ418=</DigestValue>
      </Reference>
      <Reference URI="/word/media/image3.emf?ContentType=image/x-emf">
        <DigestMethod Algorithm="http://www.w3.org/2001/04/xmlenc#sha256"/>
        <DigestValue>sGSzbTu7pY4pQ5lT2eoztFQQxxMQhu12LzYvunrcgsw=</DigestValue>
      </Reference>
      <Reference URI="/word/media/image4.wmf?ContentType=image/x-wmf">
        <DigestMethod Algorithm="http://www.w3.org/2001/04/xmlenc#sha256"/>
        <DigestValue>49wogTfRDKpJNzDLRI3DWC2i/PKjXO5TzpmF2QQPZgI=</DigestValue>
      </Reference>
      <Reference URI="/word/media/image5.png?ContentType=image/png">
        <DigestMethod Algorithm="http://www.w3.org/2001/04/xmlenc#sha256"/>
        <DigestValue>eB0rr0pK51HvDJqi8r+umEAhJJi6k8rcghDMRbkm0q4=</DigestValue>
      </Reference>
      <Reference URI="/word/media/image6.png?ContentType=image/png">
        <DigestMethod Algorithm="http://www.w3.org/2001/04/xmlenc#sha256"/>
        <DigestValue>dCPNCYdBiHf7AkGeA8aqgb+iNX4hsZo4FtA7lJ9SCmU=</DigestValue>
      </Reference>
      <Reference URI="/word/media/image7.png?ContentType=image/png">
        <DigestMethod Algorithm="http://www.w3.org/2001/04/xmlenc#sha256"/>
        <DigestValue>oGNUwSLFuvsZL4JrMVxhRyGHy/ztw5AQ4BMWrZaKg5k=</DigestValue>
      </Reference>
      <Reference URI="/word/media/image8.png?ContentType=image/png">
        <DigestMethod Algorithm="http://www.w3.org/2001/04/xmlenc#sha256"/>
        <DigestValue>h0bIIE61w7Mcm6Q8wEHh2SFQOrC/I68PkM9DnaTpxvY=</DigestValue>
      </Reference>
      <Reference URI="/word/media/image9.png?ContentType=image/png">
        <DigestMethod Algorithm="http://www.w3.org/2001/04/xmlenc#sha256"/>
        <DigestValue>oGNUwSLFuvsZL4JrMVxhRyGHy/ztw5AQ4BMWrZaKg5k=</DigestValue>
      </Reference>
      <Reference URI="/word/numbering.xml?ContentType=application/vnd.openxmlformats-officedocument.wordprocessingml.numbering+xml">
        <DigestMethod Algorithm="http://www.w3.org/2001/04/xmlenc#sha256"/>
        <DigestValue>mq/jFePbDf/7RWD66/iLCVy1+kei0YUWAR1cqPeewlE=</DigestValue>
      </Reference>
      <Reference URI="/word/settings.xml?ContentType=application/vnd.openxmlformats-officedocument.wordprocessingml.settings+xml">
        <DigestMethod Algorithm="http://www.w3.org/2001/04/xmlenc#sha256"/>
        <DigestValue>JnB2YNe/c1cidYW9uovvdMjV7twA8AycpXaQ961Z6HA=</DigestValue>
      </Reference>
      <Reference URI="/word/styles.xml?ContentType=application/vnd.openxmlformats-officedocument.wordprocessingml.styles+xml">
        <DigestMethod Algorithm="http://www.w3.org/2001/04/xmlenc#sha256"/>
        <DigestValue>us8vmdCTd1WbjIrj8c6J7vStJXSVs8wGOLGk8n7SJ5g=</DigestValue>
      </Reference>
      <Reference URI="/word/theme/theme1.xml?ContentType=application/vnd.openxmlformats-officedocument.theme+xml">
        <DigestMethod Algorithm="http://www.w3.org/2001/04/xmlenc#sha256"/>
        <DigestValue>/hHC3oNvJSTigYfgZ24btjBWA67bnj6Se9BtvkKz2FY=</DigestValue>
      </Reference>
      <Reference URI="/word/webSettings.xml?ContentType=application/vnd.openxmlformats-officedocument.wordprocessingml.webSettings+xml">
        <DigestMethod Algorithm="http://www.w3.org/2001/04/xmlenc#sha256"/>
        <DigestValue>RBLtXlrETpCrKJ9jGtIW314YhkTBpjVr3wC4fK5Nn14=</DigestValue>
      </Reference>
    </Manifest>
    <SignatureProperties>
      <SignatureProperty Id="idSignatureTime" Target="#idPackageSignature">
        <mdssi:SignatureTime xmlns:mdssi="http://schemas.openxmlformats.org/package/2006/digital-signature">
          <mdssi:Format>YYYY-MM-DDThh:mm:ssTZD</mdssi:Format>
          <mdssi:Value>2020-08-05T19:27:41Z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2020-08-05T19:27:41Z</xd:SigningTime>
          <xd:SigningCertificate>
            <xd:Cert>
              <xd:CertDigest>
                <DigestMethod Algorithm="http://www.w3.org/2001/04/xmlenc#sha256"/>
                <DigestValue>cWistz/oTNlZ9AuJOGOvTCUMOu8qT/Io0/mqpTLBoxs=</DigestValue>
              </xd:CertDigest>
              <xd:IssuerSerial>
                <X509IssuerName>DC=net + DC=windows + CN=MS-Organization-Access + OU=82dbaca4-3e81-46ca-9c73-0950c1eaca97</X509IssuerName>
                <X509SerialNumber>308769778288257624021203050055459401682</X509SerialNumber>
              </xd:IssuerSerial>
            </xd:Cert>
          </xd:SigningCertificate>
          <xd:SignaturePolicyIdentifier>
            <xd:SignaturePolicyImplied/>
          </xd:SignaturePolicyIdentifier>
        </xd:SignedSignatureProperties>
      </xd:SignedProperties>
    </xd:QualifyingProperties>
  </Object>
  <Object Id="idValidSigLnImg">AQAAAGwAAAAAAAAAAAAAACQBAAB/AAAAAAAAAAAAAADkGQAARAsAACBFTUYAAAEAuBEBAMsAAAAFAAAAAAAAAAAAAAAAAAAAVgUAAAADAAA1AQAArQAAAAAAAAAAAAAAAAAAAAi3BADIowI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8ArdpDdY6ucnd8x88AAAAAAAAAAAAAAAAAIAAAAFjbuyE0x88AXdbyUgAA2QAAAAAAIAAAAPDLzwCgDwAAsMvPACS3z1EgAAAAAQAAADWdz1FYEgeRWNu7IVWgz1FcyM8AfrftUW8g6uEAAAAALMnPANnZQ3V8x88ABAAAAAAAQ3Xwy88A4P///wAAAAAAAAAAAAAAAJABAAAAAAABAAAAAGEAcgBpAGEAbAAAAAAAAAAAAAAAAAAAAAAAAAAAAAAABgAAAAAAAACGQdR1AAAAAFQGCv8GAAAA4MjPAORdynUB2AAA4MjPAA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IdQKAAAA6xLU//////94CwAAIdQBAMANDCEAAAAAJhRb//////94CwAAClsKAEjFVhQAAAAAvFi4dX6yRXXrEiHU1HpwGwEAAAD/////AAAAAJD//yGIjM8AAAAAAJD//yFgyzEij7JFdesSIdQA/AAAAQAAANR6cBuQ//8hAAAAAADcAAABAAAAAAAAAOsS1AABAAAAANgAAIiMzwDrEtT//////3gLAAAh1AEAwA0MIQAAAAAKAAAAYMsxIgAA/yHrEiHUOAAAAA0AAAAQAAAAAwEAANYJAAAcAAABvgAAAAQAAADUenAbAAAAAAEAAAABAAAAAAAAAJz3/yF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kAQAAfAAAAAAAAABQAAAAJ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MwAAAAKAAAAUAAAAHgAAABcAAAAAQAAAGH3tEFVNbRBCgAAAFAAAAAVAAAATAAAAAAAAAAAAAAAAAAAAP//////////eAAAAE0AYQByAGkAZQBsAGEAIABWAGEAbABlAG4AegB1AGUAbABhACAASAAuAP9/CgAAAAYAAAAEAAAAAwAAAAYAAAADAAAABgAAAAMAAAAHAAAABgAAAAMAAAAGAAAABwAAAAUAAAAHAAAABgAAAAMAAAAGAAAAAwAAAAgAAAAD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0AAAAAoAAABgAAAAggAAAGwAAAABAAAAYfe0QVU1tEEKAAAAYAAAABYAAABMAAAAAAAAAAAAAAAAAAAA//////////94AAAASgBlAGYAYQAgAE8AZgBpAGMAaQBuAGEAIABTAE0AQQAgAE0AYQB1AGwAZQAEAAAABgAAAAQAAAAGAAAAAwAAAAkAAAAEAAAAAwAAAAUAAAADAAAABwAAAAYAAAADAAAABgAAAAoAAAAHAAAAAwAAAAoAAAAGAAAABwAAAAMAAAAG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</Object>
  <Object Id="idInvalidSigLnImg">AQAAAGwAAAAAAAAAAAAAACQBAAB/AAAAAAAAAAAAAADkGQAARAsAACBFTUYAAAEAVBUBANEAAAAFAAAAAAAAAAAAAAAAAAAAVgUAAAADAAA1AQAArQAAAAAAAAAAAAAAAAAAAAi3BADIowI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2UgkAAAAJAAAAHKfPAEBJC3VOi+hSOH8HANDh2QAovwkQSO4RECi/CRACQQAAAKfPABfX7VH/////vXfUUQt31FHgLAoQSO4REB531FHkfgeRAAAAAEjuERABAAAA+H4HkeAsChAPQOrhOKjPAMyozwDZ2UN1HKfPAGA3kwsAAEN1TKrPAPX///8AAAAAAAAAAAAAAACQAQAAAAAAAQAAAABzAGUAZwBvAGUAIAB1AGkAcEWuuICnzwARsdN1AAALdXSnzwAAAAAAfKfPAAAAAACOr3ZSAAALdQAAAAATABQATovoUkBJC3WUp88ANF83dwAAC3VOi+hSjq92Um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B3d7TYzwC+VXd3CQAAANDh2QDpVXd3ANnPANDh2QAki+hSAAAAACSL6FIAAAAA0OHZAAAAAAAAAAAAAAAAAAAAAADQ9tkAAAAAAAAAAAAAAAAAAAAAAAAAAAAAAAAAAAAAAAAAAAAAAAAAAAAAAAAAAAAAAAAAAAAAAAAAAAAAAAAAAAAAAAA6rrhYAcEMqNnPAKItcncAAAAAAQAAAADZzwD//wAAAAAAAFwwcndcMHJ3UNvPANjZzwDc2c8AAADoUgcAAAAAAAAAhkHUdQkAAABUBgr/BwAAABDazwDkXcp1AdgAABDaz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8ArdpDdY6ucnd8x88AAAAAAAAAAAAAAAAAIAAAAFjbuyE0x88AXdbyUgAA2QAAAAAAIAAAAPDLzwCgDwAAsMvPACS3z1EgAAAAAQAAADWdz1FYEgeRWNu7IVWgz1FcyM8AfrftUW8g6uEAAAAALMnPANnZQ3V8x88ABAAAAAAAQ3Xwy88A4P///wAAAAAAAAAAAAAAAJABAAAAAAABAAAAAGEAcgBpAGEAbAAAAAAAAAAAAAAAAAAAAAAAAAAAAAAABgAAAAAAAACGQdR1AAAAAFQGCv8GAAAA4MjPAORdynUB2AAA4MjPAAAAAAAAAAAAAAAAAAAAAAAA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IbkQiM8AvBG5//////94CwAAIbkBAMANDCEAAAAAJhRb//////94CwAAClsKAEjFVhQAAAAAvFi4dX6yRXW8ESG51HpwGwEAAAD/////AAAAACTD/yGIjM8AAAAAACTD/yEA1zEij7JFdbwRIbkA/AAAAQAAANR6cBskw/8hAAAAAADcAAABAAAAAAAAALwRuQABAAAAANgAAIiMzwC8Ebn//////3gLAAAhuQEAwA0MIQAAAAAPAAAAANcxIgAA/yG8ESG5TgAAAA0AAAAQAAAAAwEAANYJAAAcAAABIwAAAAQAAADUenAbAAAAAAEAAAABAAAAAAAAABC7/yF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kAQAAfAAAAAAAAABQAAAAJ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0AAAAAoAAABgAAAAggAAAGwAAAABAAAAYfe0QVU1tEEKAAAAYAAAABYAAABMAAAAAAAAAAAAAAAAAAAA//////////94AAAASgBlAGYAYQAgAE8AZgBpAGMAaQBuAGEAIABTAE0AQQAgAE0AYQB1AGwAZQAEAAAABgAAAAQAAAAGAAAAAwAAAAkAAAAEAAAAAwAAAAUAAAADAAAABwAAAAYAAAADAAAABgAAAAoAAAAHAAAAAwAAAAoAAAAGAAAABwAAAAMAAAAG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5B2F3B-5E2B-4512-B1EF-311CC5915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1</Pages>
  <Words>9424</Words>
  <Characters>51832</Characters>
  <Application>Microsoft Office Word</Application>
  <DocSecurity>0</DocSecurity>
  <Lines>431</Lines>
  <Paragraphs>122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61134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Patricio Bustos Zuñiga</cp:lastModifiedBy>
  <cp:revision>14</cp:revision>
  <cp:lastPrinted>2020-07-21T14:39:00Z</cp:lastPrinted>
  <dcterms:created xsi:type="dcterms:W3CDTF">2020-07-27T20:31:00Z</dcterms:created>
  <dcterms:modified xsi:type="dcterms:W3CDTF">2020-08-04T20:25:00Z</dcterms:modified>
</cp:coreProperties>
</file>