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customXml/itemProps5.xml" ContentType="application/vnd.openxmlformats-officedocument.customXmlProperties+xml"/>
  <Override PartName="/customXml/itemProps6.xml" ContentType="application/vnd.openxmlformats-officedocument.customXmlProperties+xml"/>
  <Override PartName="/word/fontTable.xml" ContentType="application/vnd.openxmlformats-officedocument.wordprocessingml.fontTable+xml"/>
  <Override PartName="/customXml/itemProps7.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8.xml" ContentType="application/vnd.openxmlformats-officedocument.customXmlProperties+xml"/>
  <Override PartName="/docProps/custom.xml" ContentType="application/vnd.openxmlformats-officedocument.custom-properties+xml"/>
  <Override PartName="/customXml/itemProps9.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33E031" w14:textId="77777777" w:rsidR="00C07655" w:rsidRPr="0025129B" w:rsidRDefault="00C07655" w:rsidP="00612EF2">
      <w:pPr>
        <w:spacing w:line="276" w:lineRule="auto"/>
        <w:rPr>
          <w:rFonts w:cstheme="minorHAnsi"/>
        </w:rPr>
      </w:pPr>
    </w:p>
    <w:p w14:paraId="012C7BC4" w14:textId="77777777" w:rsidR="00C07655" w:rsidRPr="0025129B" w:rsidRDefault="00C07655" w:rsidP="00612EF2">
      <w:pPr>
        <w:spacing w:line="276" w:lineRule="auto"/>
        <w:rPr>
          <w:rFonts w:cstheme="minorHAnsi"/>
        </w:rPr>
      </w:pPr>
    </w:p>
    <w:p w14:paraId="2294B804" w14:textId="77777777" w:rsidR="00C07655" w:rsidRPr="0025129B" w:rsidRDefault="00C07655" w:rsidP="00612EF2">
      <w:pPr>
        <w:spacing w:line="276" w:lineRule="auto"/>
        <w:rPr>
          <w:rFonts w:cstheme="minorHAnsi"/>
        </w:rPr>
      </w:pPr>
    </w:p>
    <w:p w14:paraId="3E643291" w14:textId="77777777" w:rsidR="00C07655" w:rsidRPr="0025129B" w:rsidRDefault="00C07655" w:rsidP="00612EF2">
      <w:pPr>
        <w:spacing w:line="276" w:lineRule="auto"/>
        <w:rPr>
          <w:rFonts w:cstheme="minorHAnsi"/>
        </w:rPr>
      </w:pPr>
    </w:p>
    <w:p w14:paraId="24F4C419" w14:textId="77777777" w:rsidR="00C07655" w:rsidRPr="0025129B" w:rsidRDefault="00C07655" w:rsidP="00612EF2">
      <w:pPr>
        <w:spacing w:line="276" w:lineRule="auto"/>
        <w:rPr>
          <w:rFonts w:cstheme="minorHAnsi"/>
        </w:rPr>
      </w:pPr>
    </w:p>
    <w:p w14:paraId="5D13C5F4" w14:textId="77777777" w:rsidR="00C07655" w:rsidRPr="0025129B" w:rsidRDefault="00C07655" w:rsidP="00612EF2">
      <w:pPr>
        <w:spacing w:line="276" w:lineRule="auto"/>
        <w:rPr>
          <w:rFonts w:cstheme="minorHAnsi"/>
        </w:rPr>
      </w:pPr>
    </w:p>
    <w:p w14:paraId="5A9DF76F" w14:textId="77777777" w:rsidR="00C07655" w:rsidRPr="0025129B" w:rsidRDefault="00C07655" w:rsidP="00612EF2">
      <w:pPr>
        <w:spacing w:line="276" w:lineRule="auto"/>
        <w:rPr>
          <w:rFonts w:cstheme="minorHAnsi"/>
        </w:rPr>
      </w:pPr>
    </w:p>
    <w:p w14:paraId="792A3656" w14:textId="77777777" w:rsidR="00C07655" w:rsidRPr="0025129B" w:rsidRDefault="00C07655" w:rsidP="00612EF2">
      <w:pPr>
        <w:spacing w:line="276" w:lineRule="auto"/>
        <w:rPr>
          <w:rFonts w:cstheme="minorHAnsi"/>
        </w:rPr>
      </w:pPr>
    </w:p>
    <w:p w14:paraId="6373795A" w14:textId="77777777" w:rsidR="00C07655" w:rsidRPr="0025129B" w:rsidRDefault="00C07655" w:rsidP="00612EF2">
      <w:pPr>
        <w:spacing w:line="276" w:lineRule="auto"/>
        <w:rPr>
          <w:rFonts w:cstheme="minorHAnsi"/>
        </w:rPr>
      </w:pPr>
    </w:p>
    <w:p w14:paraId="60035220" w14:textId="77777777" w:rsidR="00C07655" w:rsidRPr="0025129B" w:rsidRDefault="00C07655" w:rsidP="00612EF2">
      <w:pPr>
        <w:spacing w:line="276" w:lineRule="auto"/>
        <w:rPr>
          <w:rFonts w:cstheme="minorHAnsi"/>
        </w:rPr>
      </w:pPr>
    </w:p>
    <w:p w14:paraId="7A728D0F" w14:textId="77777777" w:rsidR="000C128D" w:rsidRPr="0025129B" w:rsidRDefault="000C128D" w:rsidP="00612EF2">
      <w:pPr>
        <w:spacing w:line="276" w:lineRule="auto"/>
        <w:rPr>
          <w:rFonts w:cstheme="minorHAnsi"/>
        </w:rPr>
      </w:pPr>
    </w:p>
    <w:p w14:paraId="179A66D2" w14:textId="77777777" w:rsidR="000C128D" w:rsidRPr="0025129B" w:rsidRDefault="000C128D" w:rsidP="00A4794E">
      <w:pPr>
        <w:spacing w:line="276" w:lineRule="auto"/>
        <w:rPr>
          <w:rFonts w:cstheme="minorHAnsi"/>
        </w:rPr>
      </w:pPr>
    </w:p>
    <w:p w14:paraId="19674F32" w14:textId="77777777" w:rsidR="00CA0510" w:rsidRPr="0025129B" w:rsidRDefault="00CA0510" w:rsidP="00A4794E">
      <w:pPr>
        <w:spacing w:line="276" w:lineRule="auto"/>
        <w:rPr>
          <w:rFonts w:cstheme="minorHAnsi"/>
        </w:rPr>
      </w:pPr>
    </w:p>
    <w:p w14:paraId="2B5600E4" w14:textId="77777777" w:rsidR="00CA0510" w:rsidRPr="0025129B" w:rsidRDefault="00CA0510" w:rsidP="00A4794E">
      <w:pPr>
        <w:spacing w:line="276" w:lineRule="auto"/>
        <w:rPr>
          <w:rFonts w:cstheme="minorHAnsi"/>
        </w:rPr>
      </w:pPr>
    </w:p>
    <w:p w14:paraId="1D6CE87F" w14:textId="77777777" w:rsidR="009604F6" w:rsidRPr="009349B3" w:rsidRDefault="009604F6" w:rsidP="009349B3">
      <w:pPr>
        <w:jc w:val="center"/>
        <w:rPr>
          <w:b/>
        </w:rPr>
      </w:pPr>
      <w:bookmarkStart w:id="0" w:name="_Toc350847214"/>
      <w:bookmarkStart w:id="1" w:name="_Toc350928658"/>
      <w:bookmarkStart w:id="2" w:name="_Toc350937995"/>
      <w:bookmarkStart w:id="3" w:name="_Toc351623557"/>
      <w:r w:rsidRPr="009349B3">
        <w:rPr>
          <w:b/>
        </w:rPr>
        <w:t>INFORME DE FISCALIZACIÓN AMBIENTAL</w:t>
      </w:r>
      <w:bookmarkEnd w:id="0"/>
      <w:bookmarkEnd w:id="1"/>
      <w:bookmarkEnd w:id="2"/>
      <w:bookmarkEnd w:id="3"/>
    </w:p>
    <w:p w14:paraId="49C3CBA9" w14:textId="77777777" w:rsidR="00E9683F" w:rsidRDefault="00E9683F" w:rsidP="009349B3">
      <w:pPr>
        <w:jc w:val="center"/>
        <w:rPr>
          <w:b/>
        </w:rPr>
      </w:pPr>
      <w:bookmarkStart w:id="4" w:name="_Toc350847215"/>
      <w:bookmarkStart w:id="5" w:name="_Toc350928659"/>
      <w:bookmarkStart w:id="6" w:name="_Toc350937996"/>
      <w:bookmarkStart w:id="7" w:name="_Toc351623558"/>
    </w:p>
    <w:p w14:paraId="525963E4" w14:textId="77777777" w:rsidR="00E9683F" w:rsidRPr="00534D85" w:rsidRDefault="00E9683F" w:rsidP="009349B3">
      <w:pPr>
        <w:jc w:val="center"/>
        <w:rPr>
          <w:b/>
        </w:rPr>
      </w:pPr>
    </w:p>
    <w:p w14:paraId="4808EF3F" w14:textId="4710FF0F" w:rsidR="009604F6" w:rsidRPr="00534D85" w:rsidRDefault="005F1C45" w:rsidP="009349B3">
      <w:pPr>
        <w:jc w:val="center"/>
        <w:rPr>
          <w:b/>
        </w:rPr>
      </w:pPr>
      <w:r w:rsidRPr="00534D85">
        <w:rPr>
          <w:b/>
        </w:rPr>
        <w:t>INSPECCIÓN AMBIENTAL</w:t>
      </w:r>
      <w:bookmarkEnd w:id="4"/>
      <w:bookmarkEnd w:id="5"/>
      <w:bookmarkEnd w:id="6"/>
      <w:bookmarkEnd w:id="7"/>
      <w:r w:rsidR="00534D85" w:rsidRPr="00534D85">
        <w:rPr>
          <w:b/>
        </w:rPr>
        <w:t xml:space="preserve"> – REPORTE INCIDENTE </w:t>
      </w:r>
      <w:r w:rsidR="00534D85" w:rsidRPr="00534D85">
        <w:rPr>
          <w:rFonts w:ascii="Verdana" w:hAnsi="Verdana"/>
          <w:b/>
          <w:color w:val="000000"/>
          <w:sz w:val="18"/>
          <w:szCs w:val="18"/>
          <w:shd w:val="clear" w:color="auto" w:fill="FFFFFF"/>
        </w:rPr>
        <w:t>30-05-2020 16:30:00</w:t>
      </w:r>
    </w:p>
    <w:p w14:paraId="39DC786F" w14:textId="77777777" w:rsidR="006B4FA6" w:rsidRPr="009349B3" w:rsidRDefault="006B4FA6" w:rsidP="009349B3">
      <w:pPr>
        <w:jc w:val="center"/>
        <w:rPr>
          <w:rFonts w:cstheme="minorHAnsi"/>
          <w:b/>
        </w:rPr>
      </w:pPr>
    </w:p>
    <w:p w14:paraId="0CEC8313" w14:textId="5989AACE" w:rsidR="0066261F" w:rsidRPr="00AC22FA" w:rsidRDefault="0083218B" w:rsidP="00AC22FA">
      <w:pPr>
        <w:jc w:val="center"/>
        <w:rPr>
          <w:b/>
        </w:rPr>
      </w:pPr>
      <w:r w:rsidRPr="00AC22FA">
        <w:rPr>
          <w:b/>
        </w:rPr>
        <w:t>C</w:t>
      </w:r>
      <w:r w:rsidR="00D60CC8">
        <w:rPr>
          <w:b/>
        </w:rPr>
        <w:t>OMPLEJO CELCO NUEVA ALDEA</w:t>
      </w:r>
    </w:p>
    <w:p w14:paraId="7768F2F9" w14:textId="77777777" w:rsidR="00E9683F" w:rsidRDefault="00E9683F" w:rsidP="00AC22FA">
      <w:pPr>
        <w:jc w:val="center"/>
        <w:rPr>
          <w:b/>
        </w:rPr>
      </w:pPr>
      <w:bookmarkStart w:id="8" w:name="_Toc350847217"/>
      <w:bookmarkStart w:id="9" w:name="_Toc350928661"/>
      <w:bookmarkStart w:id="10" w:name="_Toc350937998"/>
      <w:bookmarkStart w:id="11" w:name="_Toc351623560"/>
    </w:p>
    <w:p w14:paraId="4A5A0482" w14:textId="77777777" w:rsidR="00E9683F" w:rsidRDefault="00E9683F" w:rsidP="00AC22FA">
      <w:pPr>
        <w:jc w:val="center"/>
        <w:rPr>
          <w:b/>
        </w:rPr>
      </w:pPr>
    </w:p>
    <w:bookmarkEnd w:id="8"/>
    <w:bookmarkEnd w:id="9"/>
    <w:bookmarkEnd w:id="10"/>
    <w:bookmarkEnd w:id="11"/>
    <w:p w14:paraId="5DF89192" w14:textId="76426185" w:rsidR="00AC22FA" w:rsidRDefault="00D60CC8" w:rsidP="00D60CC8">
      <w:pPr>
        <w:jc w:val="center"/>
        <w:rPr>
          <w:b/>
        </w:rPr>
      </w:pPr>
      <w:r w:rsidRPr="00D60CC8">
        <w:rPr>
          <w:b/>
        </w:rPr>
        <w:t>DFZ-</w:t>
      </w:r>
      <w:r w:rsidR="00983539">
        <w:rPr>
          <w:b/>
        </w:rPr>
        <w:t>2020-2560</w:t>
      </w:r>
      <w:r w:rsidRPr="00D60CC8">
        <w:rPr>
          <w:b/>
        </w:rPr>
        <w:t>-XVI-RCA</w:t>
      </w:r>
    </w:p>
    <w:p w14:paraId="7343A0BB" w14:textId="77777777" w:rsidR="00D60CC8" w:rsidRPr="00AC22FA" w:rsidRDefault="00D60CC8" w:rsidP="00D60CC8">
      <w:pPr>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5"/>
        <w:gridCol w:w="1757"/>
        <w:gridCol w:w="3096"/>
      </w:tblGrid>
      <w:tr w:rsidR="00FA2771" w:rsidRPr="0025129B" w14:paraId="4D0CE836" w14:textId="77777777" w:rsidTr="00186495">
        <w:trPr>
          <w:trHeight w:val="567"/>
          <w:jc w:val="center"/>
        </w:trPr>
        <w:tc>
          <w:tcPr>
            <w:tcW w:w="1135" w:type="dxa"/>
            <w:shd w:val="clear" w:color="auto" w:fill="D9D9D9" w:themeFill="background1" w:themeFillShade="D9"/>
            <w:vAlign w:val="center"/>
          </w:tcPr>
          <w:p w14:paraId="23F57897" w14:textId="77777777" w:rsidR="00FA2771" w:rsidRPr="009F3293" w:rsidRDefault="00FA2771" w:rsidP="00731C0C">
            <w:pPr>
              <w:spacing w:line="276" w:lineRule="auto"/>
              <w:jc w:val="center"/>
              <w:rPr>
                <w:rFonts w:cstheme="minorHAnsi"/>
                <w:b/>
                <w:sz w:val="18"/>
                <w:szCs w:val="18"/>
                <w:highlight w:val="yellow"/>
              </w:rPr>
            </w:pPr>
          </w:p>
        </w:tc>
        <w:tc>
          <w:tcPr>
            <w:tcW w:w="1757" w:type="dxa"/>
            <w:shd w:val="clear" w:color="auto" w:fill="D9D9D9" w:themeFill="background1" w:themeFillShade="D9"/>
            <w:vAlign w:val="center"/>
          </w:tcPr>
          <w:p w14:paraId="1B1FF79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3096" w:type="dxa"/>
            <w:shd w:val="clear" w:color="auto" w:fill="D9D9D9" w:themeFill="background1" w:themeFillShade="D9"/>
            <w:vAlign w:val="center"/>
          </w:tcPr>
          <w:p w14:paraId="3469772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AF0BF8" w:rsidRPr="0025129B" w14:paraId="3FED7B9E" w14:textId="77777777" w:rsidTr="00186495">
        <w:trPr>
          <w:trHeight w:val="567"/>
          <w:jc w:val="center"/>
        </w:trPr>
        <w:tc>
          <w:tcPr>
            <w:tcW w:w="1135" w:type="dxa"/>
            <w:tcBorders>
              <w:top w:val="single" w:sz="4" w:space="0" w:color="auto"/>
              <w:left w:val="single" w:sz="4" w:space="0" w:color="auto"/>
              <w:bottom w:val="single" w:sz="4" w:space="0" w:color="auto"/>
              <w:right w:val="single" w:sz="4" w:space="0" w:color="auto"/>
            </w:tcBorders>
            <w:vAlign w:val="center"/>
          </w:tcPr>
          <w:p w14:paraId="0EE87417" w14:textId="0FAA8A99" w:rsidR="00AF0BF8" w:rsidRPr="0025129B" w:rsidRDefault="005E3985" w:rsidP="00731C0C">
            <w:pPr>
              <w:spacing w:line="276" w:lineRule="auto"/>
              <w:jc w:val="center"/>
              <w:rPr>
                <w:rFonts w:cstheme="minorHAnsi"/>
                <w:sz w:val="18"/>
                <w:szCs w:val="18"/>
                <w:lang w:val="es-ES_tradnl"/>
              </w:rPr>
            </w:pPr>
            <w:r>
              <w:rPr>
                <w:rFonts w:cstheme="minorHAnsi"/>
                <w:sz w:val="18"/>
                <w:szCs w:val="18"/>
                <w:lang w:val="es-ES_tradnl"/>
              </w:rPr>
              <w:t>Aprobado</w:t>
            </w:r>
          </w:p>
        </w:tc>
        <w:tc>
          <w:tcPr>
            <w:tcW w:w="1757" w:type="dxa"/>
            <w:tcBorders>
              <w:top w:val="single" w:sz="4" w:space="0" w:color="auto"/>
              <w:left w:val="single" w:sz="4" w:space="0" w:color="auto"/>
              <w:bottom w:val="single" w:sz="4" w:space="0" w:color="auto"/>
              <w:right w:val="single" w:sz="4" w:space="0" w:color="auto"/>
            </w:tcBorders>
            <w:vAlign w:val="center"/>
          </w:tcPr>
          <w:p w14:paraId="06BA5107" w14:textId="55DA522A" w:rsidR="00AF0BF8" w:rsidRDefault="00AF0BF8" w:rsidP="004931A6">
            <w:pPr>
              <w:spacing w:line="276" w:lineRule="auto"/>
              <w:jc w:val="center"/>
              <w:rPr>
                <w:rFonts w:cstheme="minorHAnsi"/>
                <w:b/>
                <w:sz w:val="18"/>
                <w:szCs w:val="18"/>
                <w:lang w:val="es-ES_tradnl"/>
              </w:rPr>
            </w:pPr>
            <w:r>
              <w:rPr>
                <w:rFonts w:cstheme="minorHAnsi"/>
                <w:b/>
                <w:sz w:val="18"/>
                <w:szCs w:val="18"/>
                <w:lang w:val="es-ES_tradnl"/>
              </w:rPr>
              <w:t>Cristian Lineros L.</w:t>
            </w:r>
          </w:p>
        </w:tc>
        <w:tc>
          <w:tcPr>
            <w:tcW w:w="3096" w:type="dxa"/>
            <w:tcBorders>
              <w:top w:val="single" w:sz="4" w:space="0" w:color="auto"/>
              <w:left w:val="single" w:sz="4" w:space="0" w:color="auto"/>
              <w:bottom w:val="single" w:sz="4" w:space="0" w:color="auto"/>
              <w:right w:val="single" w:sz="4" w:space="0" w:color="auto"/>
            </w:tcBorders>
            <w:vAlign w:val="center"/>
          </w:tcPr>
          <w:p w14:paraId="34C335A3" w14:textId="607AD115" w:rsidR="00AF0BF8" w:rsidRDefault="00C250A0" w:rsidP="00731C0C">
            <w:pPr>
              <w:spacing w:line="276" w:lineRule="auto"/>
              <w:jc w:val="center"/>
              <w:rPr>
                <w:rFonts w:cs="Calibri"/>
                <w:sz w:val="16"/>
                <w:szCs w:val="16"/>
              </w:rPr>
            </w:pPr>
            <w:r>
              <w:rPr>
                <w:rFonts w:cs="Calibri"/>
                <w:sz w:val="16"/>
                <w:szCs w:val="16"/>
              </w:rPr>
              <w:pict w14:anchorId="1CE66D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2in;height:1in">
                  <v:imagedata r:id="rId18" o:title=""/>
                  <o:lock v:ext="edit" ungrouping="t" rotation="t" cropping="t" verticies="t" text="t" grouping="t"/>
                  <o:signatureline v:ext="edit" id="{283D8A3E-0071-4AFB-B3B3-F8D2197F645A}" provid="{00000000-0000-0000-0000-000000000000}" o:suggestedsigner="Cristian A. Lineros Luengo" o:suggestedsigner2="Jefe Oficina SMA Ñuble" issignatureline="t"/>
                </v:shape>
              </w:pict>
            </w:r>
          </w:p>
        </w:tc>
      </w:tr>
    </w:tbl>
    <w:p w14:paraId="3D28E388" w14:textId="77777777" w:rsidR="001A4615" w:rsidRPr="0025129B" w:rsidRDefault="000F672C">
      <w:pPr>
        <w:jc w:val="left"/>
      </w:pPr>
      <w:bookmarkStart w:id="12" w:name="_Toc205640089"/>
      <w:r w:rsidRPr="0025129B">
        <w:br w:type="page"/>
      </w:r>
    </w:p>
    <w:p w14:paraId="64ADAA00" w14:textId="77777777" w:rsidR="00F55D44" w:rsidRPr="00735EB1" w:rsidRDefault="00655D0C" w:rsidP="00A57BA6">
      <w:pPr>
        <w:jc w:val="center"/>
        <w:rPr>
          <w:b/>
        </w:rPr>
      </w:pPr>
      <w:bookmarkStart w:id="13" w:name="_Toc352940725"/>
      <w:bookmarkStart w:id="14" w:name="_Toc353998174"/>
      <w:bookmarkEnd w:id="12"/>
      <w:r w:rsidRPr="00735EB1">
        <w:rPr>
          <w:b/>
        </w:rPr>
        <w:lastRenderedPageBreak/>
        <w:t>Tabla de Contenidos</w:t>
      </w:r>
      <w:bookmarkEnd w:id="13"/>
      <w:bookmarkEnd w:id="14"/>
    </w:p>
    <w:p w14:paraId="1DCB2370" w14:textId="513E08AA" w:rsidR="00DF524B" w:rsidRDefault="003753AB">
      <w:pPr>
        <w:pStyle w:val="TDC1"/>
        <w:rPr>
          <w:rFonts w:eastAsiaTheme="minorEastAsia" w:cstheme="minorBidi"/>
          <w:b w:val="0"/>
          <w:bCs w:val="0"/>
          <w:caps w:val="0"/>
          <w:noProof/>
          <w:sz w:val="22"/>
          <w:szCs w:val="22"/>
          <w:lang w:eastAsia="es-CL"/>
        </w:rPr>
      </w:pPr>
      <w:r w:rsidRPr="00D60CC8">
        <w:rPr>
          <w:highlight w:val="yellow"/>
        </w:rPr>
        <w:fldChar w:fldCharType="begin"/>
      </w:r>
      <w:r w:rsidRPr="00D60CC8">
        <w:rPr>
          <w:highlight w:val="yellow"/>
        </w:rPr>
        <w:instrText xml:space="preserve"> TOC \o "1-3" \h \z \u </w:instrText>
      </w:r>
      <w:r w:rsidRPr="00D60CC8">
        <w:rPr>
          <w:highlight w:val="yellow"/>
        </w:rPr>
        <w:fldChar w:fldCharType="separate"/>
      </w:r>
      <w:hyperlink w:anchor="_Toc43460473" w:history="1">
        <w:r w:rsidR="00DF524B" w:rsidRPr="00BB4B10">
          <w:rPr>
            <w:rStyle w:val="Hipervnculo"/>
            <w:noProof/>
          </w:rPr>
          <w:t>1.</w:t>
        </w:r>
        <w:r w:rsidR="00DF524B">
          <w:rPr>
            <w:rFonts w:eastAsiaTheme="minorEastAsia" w:cstheme="minorBidi"/>
            <w:b w:val="0"/>
            <w:bCs w:val="0"/>
            <w:caps w:val="0"/>
            <w:noProof/>
            <w:sz w:val="22"/>
            <w:szCs w:val="22"/>
            <w:lang w:eastAsia="es-CL"/>
          </w:rPr>
          <w:tab/>
        </w:r>
        <w:r w:rsidR="00DF524B" w:rsidRPr="00BB4B10">
          <w:rPr>
            <w:rStyle w:val="Hipervnculo"/>
            <w:noProof/>
          </w:rPr>
          <w:t>RESUMEN.</w:t>
        </w:r>
        <w:r w:rsidR="00DF524B">
          <w:rPr>
            <w:noProof/>
            <w:webHidden/>
          </w:rPr>
          <w:tab/>
        </w:r>
        <w:r w:rsidR="00DF524B">
          <w:rPr>
            <w:noProof/>
            <w:webHidden/>
          </w:rPr>
          <w:fldChar w:fldCharType="begin"/>
        </w:r>
        <w:r w:rsidR="00DF524B">
          <w:rPr>
            <w:noProof/>
            <w:webHidden/>
          </w:rPr>
          <w:instrText xml:space="preserve"> PAGEREF _Toc43460473 \h </w:instrText>
        </w:r>
        <w:r w:rsidR="00DF524B">
          <w:rPr>
            <w:noProof/>
            <w:webHidden/>
          </w:rPr>
        </w:r>
        <w:r w:rsidR="00DF524B">
          <w:rPr>
            <w:noProof/>
            <w:webHidden/>
          </w:rPr>
          <w:fldChar w:fldCharType="separate"/>
        </w:r>
        <w:r w:rsidR="00534D85">
          <w:rPr>
            <w:noProof/>
            <w:webHidden/>
          </w:rPr>
          <w:t>3</w:t>
        </w:r>
        <w:r w:rsidR="00DF524B">
          <w:rPr>
            <w:noProof/>
            <w:webHidden/>
          </w:rPr>
          <w:fldChar w:fldCharType="end"/>
        </w:r>
      </w:hyperlink>
    </w:p>
    <w:p w14:paraId="151B5376" w14:textId="5FBFEFEF" w:rsidR="00DF524B" w:rsidRDefault="00202B7F">
      <w:pPr>
        <w:pStyle w:val="TDC1"/>
        <w:rPr>
          <w:rFonts w:eastAsiaTheme="minorEastAsia" w:cstheme="minorBidi"/>
          <w:b w:val="0"/>
          <w:bCs w:val="0"/>
          <w:caps w:val="0"/>
          <w:noProof/>
          <w:sz w:val="22"/>
          <w:szCs w:val="22"/>
          <w:lang w:eastAsia="es-CL"/>
        </w:rPr>
      </w:pPr>
      <w:hyperlink w:anchor="_Toc43460474" w:history="1">
        <w:r w:rsidR="00DF524B" w:rsidRPr="00BB4B10">
          <w:rPr>
            <w:rStyle w:val="Hipervnculo"/>
            <w:noProof/>
          </w:rPr>
          <w:t>2.</w:t>
        </w:r>
        <w:r w:rsidR="00DF524B">
          <w:rPr>
            <w:rFonts w:eastAsiaTheme="minorEastAsia" w:cstheme="minorBidi"/>
            <w:b w:val="0"/>
            <w:bCs w:val="0"/>
            <w:caps w:val="0"/>
            <w:noProof/>
            <w:sz w:val="22"/>
            <w:szCs w:val="22"/>
            <w:lang w:eastAsia="es-CL"/>
          </w:rPr>
          <w:tab/>
        </w:r>
        <w:r w:rsidR="00DF524B" w:rsidRPr="00BB4B10">
          <w:rPr>
            <w:rStyle w:val="Hipervnculo"/>
            <w:noProof/>
          </w:rPr>
          <w:t>IDENTIFICACIÓN DEL PROYECTO, INSTALACIÓN, ACTIVIDAD O FUENTE FISCALIZADA</w:t>
        </w:r>
        <w:r w:rsidR="00DF524B">
          <w:rPr>
            <w:noProof/>
            <w:webHidden/>
          </w:rPr>
          <w:tab/>
        </w:r>
        <w:r w:rsidR="00DF524B">
          <w:rPr>
            <w:noProof/>
            <w:webHidden/>
          </w:rPr>
          <w:fldChar w:fldCharType="begin"/>
        </w:r>
        <w:r w:rsidR="00DF524B">
          <w:rPr>
            <w:noProof/>
            <w:webHidden/>
          </w:rPr>
          <w:instrText xml:space="preserve"> PAGEREF _Toc43460474 \h </w:instrText>
        </w:r>
        <w:r w:rsidR="00DF524B">
          <w:rPr>
            <w:noProof/>
            <w:webHidden/>
          </w:rPr>
        </w:r>
        <w:r w:rsidR="00DF524B">
          <w:rPr>
            <w:noProof/>
            <w:webHidden/>
          </w:rPr>
          <w:fldChar w:fldCharType="separate"/>
        </w:r>
        <w:r w:rsidR="00534D85">
          <w:rPr>
            <w:noProof/>
            <w:webHidden/>
          </w:rPr>
          <w:t>4</w:t>
        </w:r>
        <w:r w:rsidR="00DF524B">
          <w:rPr>
            <w:noProof/>
            <w:webHidden/>
          </w:rPr>
          <w:fldChar w:fldCharType="end"/>
        </w:r>
      </w:hyperlink>
    </w:p>
    <w:p w14:paraId="545D8C30" w14:textId="05D65B02" w:rsidR="00DF524B" w:rsidRDefault="00202B7F">
      <w:pPr>
        <w:pStyle w:val="TDC2"/>
        <w:rPr>
          <w:rFonts w:eastAsiaTheme="minorEastAsia" w:cstheme="minorBidi"/>
          <w:smallCaps w:val="0"/>
          <w:noProof/>
          <w:sz w:val="22"/>
          <w:szCs w:val="22"/>
          <w:lang w:eastAsia="es-CL"/>
        </w:rPr>
      </w:pPr>
      <w:hyperlink w:anchor="_Toc43460475" w:history="1">
        <w:r w:rsidR="00DF524B" w:rsidRPr="00BB4B10">
          <w:rPr>
            <w:rStyle w:val="Hipervnculo"/>
            <w:noProof/>
          </w:rPr>
          <w:t>2.1.</w:t>
        </w:r>
        <w:r w:rsidR="00DF524B">
          <w:rPr>
            <w:rFonts w:eastAsiaTheme="minorEastAsia" w:cstheme="minorBidi"/>
            <w:smallCaps w:val="0"/>
            <w:noProof/>
            <w:sz w:val="22"/>
            <w:szCs w:val="22"/>
            <w:lang w:eastAsia="es-CL"/>
          </w:rPr>
          <w:tab/>
        </w:r>
        <w:r w:rsidR="00DF524B" w:rsidRPr="00BB4B10">
          <w:rPr>
            <w:rStyle w:val="Hipervnculo"/>
            <w:noProof/>
          </w:rPr>
          <w:t>Antecedentes Generales</w:t>
        </w:r>
        <w:r w:rsidR="00DF524B">
          <w:rPr>
            <w:noProof/>
            <w:webHidden/>
          </w:rPr>
          <w:tab/>
        </w:r>
        <w:r w:rsidR="00DF524B">
          <w:rPr>
            <w:noProof/>
            <w:webHidden/>
          </w:rPr>
          <w:fldChar w:fldCharType="begin"/>
        </w:r>
        <w:r w:rsidR="00DF524B">
          <w:rPr>
            <w:noProof/>
            <w:webHidden/>
          </w:rPr>
          <w:instrText xml:space="preserve"> PAGEREF _Toc43460475 \h </w:instrText>
        </w:r>
        <w:r w:rsidR="00DF524B">
          <w:rPr>
            <w:noProof/>
            <w:webHidden/>
          </w:rPr>
        </w:r>
        <w:r w:rsidR="00DF524B">
          <w:rPr>
            <w:noProof/>
            <w:webHidden/>
          </w:rPr>
          <w:fldChar w:fldCharType="separate"/>
        </w:r>
        <w:r w:rsidR="00534D85">
          <w:rPr>
            <w:noProof/>
            <w:webHidden/>
          </w:rPr>
          <w:t>4</w:t>
        </w:r>
        <w:r w:rsidR="00DF524B">
          <w:rPr>
            <w:noProof/>
            <w:webHidden/>
          </w:rPr>
          <w:fldChar w:fldCharType="end"/>
        </w:r>
      </w:hyperlink>
    </w:p>
    <w:p w14:paraId="23D801BA" w14:textId="1F2C67A6" w:rsidR="00DF524B" w:rsidRDefault="00202B7F">
      <w:pPr>
        <w:pStyle w:val="TDC2"/>
        <w:rPr>
          <w:rFonts w:eastAsiaTheme="minorEastAsia" w:cstheme="minorBidi"/>
          <w:smallCaps w:val="0"/>
          <w:noProof/>
          <w:sz w:val="22"/>
          <w:szCs w:val="22"/>
          <w:lang w:eastAsia="es-CL"/>
        </w:rPr>
      </w:pPr>
      <w:hyperlink w:anchor="_Toc43460476" w:history="1">
        <w:r w:rsidR="00DF524B" w:rsidRPr="00BB4B10">
          <w:rPr>
            <w:rStyle w:val="Hipervnculo"/>
            <w:noProof/>
          </w:rPr>
          <w:t>2.2.</w:t>
        </w:r>
        <w:r w:rsidR="00DF524B">
          <w:rPr>
            <w:rFonts w:eastAsiaTheme="minorEastAsia" w:cstheme="minorBidi"/>
            <w:smallCaps w:val="0"/>
            <w:noProof/>
            <w:sz w:val="22"/>
            <w:szCs w:val="22"/>
            <w:lang w:eastAsia="es-CL"/>
          </w:rPr>
          <w:tab/>
        </w:r>
        <w:r w:rsidR="00DF524B" w:rsidRPr="00BB4B10">
          <w:rPr>
            <w:rStyle w:val="Hipervnculo"/>
            <w:noProof/>
          </w:rPr>
          <w:t>Ubicación y Layout</w:t>
        </w:r>
        <w:r w:rsidR="00DF524B">
          <w:rPr>
            <w:noProof/>
            <w:webHidden/>
          </w:rPr>
          <w:tab/>
        </w:r>
        <w:r w:rsidR="00DF524B">
          <w:rPr>
            <w:noProof/>
            <w:webHidden/>
          </w:rPr>
          <w:fldChar w:fldCharType="begin"/>
        </w:r>
        <w:r w:rsidR="00DF524B">
          <w:rPr>
            <w:noProof/>
            <w:webHidden/>
          </w:rPr>
          <w:instrText xml:space="preserve"> PAGEREF _Toc43460476 \h </w:instrText>
        </w:r>
        <w:r w:rsidR="00DF524B">
          <w:rPr>
            <w:noProof/>
            <w:webHidden/>
          </w:rPr>
        </w:r>
        <w:r w:rsidR="00DF524B">
          <w:rPr>
            <w:noProof/>
            <w:webHidden/>
          </w:rPr>
          <w:fldChar w:fldCharType="separate"/>
        </w:r>
        <w:r w:rsidR="00534D85">
          <w:rPr>
            <w:noProof/>
            <w:webHidden/>
          </w:rPr>
          <w:t>5</w:t>
        </w:r>
        <w:r w:rsidR="00DF524B">
          <w:rPr>
            <w:noProof/>
            <w:webHidden/>
          </w:rPr>
          <w:fldChar w:fldCharType="end"/>
        </w:r>
      </w:hyperlink>
    </w:p>
    <w:p w14:paraId="30C712D0" w14:textId="6D12FD8C" w:rsidR="00DF524B" w:rsidRDefault="00202B7F">
      <w:pPr>
        <w:pStyle w:val="TDC1"/>
        <w:rPr>
          <w:rFonts w:eastAsiaTheme="minorEastAsia" w:cstheme="minorBidi"/>
          <w:b w:val="0"/>
          <w:bCs w:val="0"/>
          <w:caps w:val="0"/>
          <w:noProof/>
          <w:sz w:val="22"/>
          <w:szCs w:val="22"/>
          <w:lang w:eastAsia="es-CL"/>
        </w:rPr>
      </w:pPr>
      <w:hyperlink w:anchor="_Toc43460477" w:history="1">
        <w:r w:rsidR="00DF524B" w:rsidRPr="00BB4B10">
          <w:rPr>
            <w:rStyle w:val="Hipervnculo"/>
            <w:noProof/>
          </w:rPr>
          <w:t>3.</w:t>
        </w:r>
        <w:r w:rsidR="00DF524B">
          <w:rPr>
            <w:rFonts w:eastAsiaTheme="minorEastAsia" w:cstheme="minorBidi"/>
            <w:b w:val="0"/>
            <w:bCs w:val="0"/>
            <w:caps w:val="0"/>
            <w:noProof/>
            <w:sz w:val="22"/>
            <w:szCs w:val="22"/>
            <w:lang w:eastAsia="es-CL"/>
          </w:rPr>
          <w:tab/>
        </w:r>
        <w:r w:rsidR="00DF524B" w:rsidRPr="00BB4B10">
          <w:rPr>
            <w:rStyle w:val="Hipervnculo"/>
            <w:noProof/>
          </w:rPr>
          <w:t>INSTRUMENTOS DE GESTIÓN AMBIENTAL QUE REGULAN LA ACTIVIDAD FISCALIZADA.</w:t>
        </w:r>
        <w:r w:rsidR="00DF524B">
          <w:rPr>
            <w:noProof/>
            <w:webHidden/>
          </w:rPr>
          <w:tab/>
        </w:r>
        <w:r w:rsidR="00DF524B">
          <w:rPr>
            <w:noProof/>
            <w:webHidden/>
          </w:rPr>
          <w:fldChar w:fldCharType="begin"/>
        </w:r>
        <w:r w:rsidR="00DF524B">
          <w:rPr>
            <w:noProof/>
            <w:webHidden/>
          </w:rPr>
          <w:instrText xml:space="preserve"> PAGEREF _Toc43460477 \h </w:instrText>
        </w:r>
        <w:r w:rsidR="00DF524B">
          <w:rPr>
            <w:noProof/>
            <w:webHidden/>
          </w:rPr>
        </w:r>
        <w:r w:rsidR="00DF524B">
          <w:rPr>
            <w:noProof/>
            <w:webHidden/>
          </w:rPr>
          <w:fldChar w:fldCharType="separate"/>
        </w:r>
        <w:r w:rsidR="00534D85">
          <w:rPr>
            <w:noProof/>
            <w:webHidden/>
          </w:rPr>
          <w:t>7</w:t>
        </w:r>
        <w:r w:rsidR="00DF524B">
          <w:rPr>
            <w:noProof/>
            <w:webHidden/>
          </w:rPr>
          <w:fldChar w:fldCharType="end"/>
        </w:r>
      </w:hyperlink>
    </w:p>
    <w:p w14:paraId="60299206" w14:textId="68C91C75" w:rsidR="00DF524B" w:rsidRDefault="00202B7F">
      <w:pPr>
        <w:pStyle w:val="TDC1"/>
        <w:rPr>
          <w:rFonts w:eastAsiaTheme="minorEastAsia" w:cstheme="minorBidi"/>
          <w:b w:val="0"/>
          <w:bCs w:val="0"/>
          <w:caps w:val="0"/>
          <w:noProof/>
          <w:sz w:val="22"/>
          <w:szCs w:val="22"/>
          <w:lang w:eastAsia="es-CL"/>
        </w:rPr>
      </w:pPr>
      <w:hyperlink w:anchor="_Toc43460478" w:history="1">
        <w:r w:rsidR="00DF524B" w:rsidRPr="00BB4B10">
          <w:rPr>
            <w:rStyle w:val="Hipervnculo"/>
            <w:noProof/>
          </w:rPr>
          <w:t>4.</w:t>
        </w:r>
        <w:r w:rsidR="00DF524B">
          <w:rPr>
            <w:rFonts w:eastAsiaTheme="minorEastAsia" w:cstheme="minorBidi"/>
            <w:b w:val="0"/>
            <w:bCs w:val="0"/>
            <w:caps w:val="0"/>
            <w:noProof/>
            <w:sz w:val="22"/>
            <w:szCs w:val="22"/>
            <w:lang w:eastAsia="es-CL"/>
          </w:rPr>
          <w:tab/>
        </w:r>
        <w:r w:rsidR="00DF524B" w:rsidRPr="00BB4B10">
          <w:rPr>
            <w:rStyle w:val="Hipervnculo"/>
            <w:noProof/>
          </w:rPr>
          <w:t>ANTECEDENTES DE LA ACTIVIDAD DE FISCALIZACIÓN.</w:t>
        </w:r>
        <w:r w:rsidR="00DF524B">
          <w:rPr>
            <w:noProof/>
            <w:webHidden/>
          </w:rPr>
          <w:tab/>
        </w:r>
        <w:r w:rsidR="00DF524B">
          <w:rPr>
            <w:noProof/>
            <w:webHidden/>
          </w:rPr>
          <w:fldChar w:fldCharType="begin"/>
        </w:r>
        <w:r w:rsidR="00DF524B">
          <w:rPr>
            <w:noProof/>
            <w:webHidden/>
          </w:rPr>
          <w:instrText xml:space="preserve"> PAGEREF _Toc43460478 \h </w:instrText>
        </w:r>
        <w:r w:rsidR="00DF524B">
          <w:rPr>
            <w:noProof/>
            <w:webHidden/>
          </w:rPr>
        </w:r>
        <w:r w:rsidR="00DF524B">
          <w:rPr>
            <w:noProof/>
            <w:webHidden/>
          </w:rPr>
          <w:fldChar w:fldCharType="separate"/>
        </w:r>
        <w:r w:rsidR="00534D85">
          <w:rPr>
            <w:noProof/>
            <w:webHidden/>
          </w:rPr>
          <w:t>10</w:t>
        </w:r>
        <w:r w:rsidR="00DF524B">
          <w:rPr>
            <w:noProof/>
            <w:webHidden/>
          </w:rPr>
          <w:fldChar w:fldCharType="end"/>
        </w:r>
      </w:hyperlink>
    </w:p>
    <w:p w14:paraId="35D3CF90" w14:textId="585E06BA" w:rsidR="00DF524B" w:rsidRDefault="00202B7F">
      <w:pPr>
        <w:pStyle w:val="TDC2"/>
        <w:rPr>
          <w:rFonts w:eastAsiaTheme="minorEastAsia" w:cstheme="minorBidi"/>
          <w:smallCaps w:val="0"/>
          <w:noProof/>
          <w:sz w:val="22"/>
          <w:szCs w:val="22"/>
          <w:lang w:eastAsia="es-CL"/>
        </w:rPr>
      </w:pPr>
      <w:hyperlink w:anchor="_Toc43460479" w:history="1">
        <w:r w:rsidR="00DF524B" w:rsidRPr="00BB4B10">
          <w:rPr>
            <w:rStyle w:val="Hipervnculo"/>
            <w:noProof/>
          </w:rPr>
          <w:t>4.1.</w:t>
        </w:r>
        <w:r w:rsidR="00DF524B">
          <w:rPr>
            <w:rFonts w:eastAsiaTheme="minorEastAsia" w:cstheme="minorBidi"/>
            <w:smallCaps w:val="0"/>
            <w:noProof/>
            <w:sz w:val="22"/>
            <w:szCs w:val="22"/>
            <w:lang w:eastAsia="es-CL"/>
          </w:rPr>
          <w:tab/>
        </w:r>
        <w:r w:rsidR="00DF524B" w:rsidRPr="00BB4B10">
          <w:rPr>
            <w:rStyle w:val="Hipervnculo"/>
            <w:noProof/>
          </w:rPr>
          <w:t>Motivo de la Actividad de Fiscalización.</w:t>
        </w:r>
        <w:r w:rsidR="00DF524B">
          <w:rPr>
            <w:noProof/>
            <w:webHidden/>
          </w:rPr>
          <w:tab/>
        </w:r>
        <w:r w:rsidR="00DF524B">
          <w:rPr>
            <w:noProof/>
            <w:webHidden/>
          </w:rPr>
          <w:fldChar w:fldCharType="begin"/>
        </w:r>
        <w:r w:rsidR="00DF524B">
          <w:rPr>
            <w:noProof/>
            <w:webHidden/>
          </w:rPr>
          <w:instrText xml:space="preserve"> PAGEREF _Toc43460479 \h </w:instrText>
        </w:r>
        <w:r w:rsidR="00DF524B">
          <w:rPr>
            <w:noProof/>
            <w:webHidden/>
          </w:rPr>
        </w:r>
        <w:r w:rsidR="00DF524B">
          <w:rPr>
            <w:noProof/>
            <w:webHidden/>
          </w:rPr>
          <w:fldChar w:fldCharType="separate"/>
        </w:r>
        <w:r w:rsidR="00534D85">
          <w:rPr>
            <w:noProof/>
            <w:webHidden/>
          </w:rPr>
          <w:t>10</w:t>
        </w:r>
        <w:r w:rsidR="00DF524B">
          <w:rPr>
            <w:noProof/>
            <w:webHidden/>
          </w:rPr>
          <w:fldChar w:fldCharType="end"/>
        </w:r>
      </w:hyperlink>
    </w:p>
    <w:p w14:paraId="19CEA9EC" w14:textId="2058D009" w:rsidR="00DF524B" w:rsidRDefault="00202B7F">
      <w:pPr>
        <w:pStyle w:val="TDC2"/>
        <w:rPr>
          <w:rFonts w:eastAsiaTheme="minorEastAsia" w:cstheme="minorBidi"/>
          <w:smallCaps w:val="0"/>
          <w:noProof/>
          <w:sz w:val="22"/>
          <w:szCs w:val="22"/>
          <w:lang w:eastAsia="es-CL"/>
        </w:rPr>
      </w:pPr>
      <w:hyperlink w:anchor="_Toc43460480" w:history="1">
        <w:r w:rsidR="00DF524B" w:rsidRPr="00BB4B10">
          <w:rPr>
            <w:rStyle w:val="Hipervnculo"/>
            <w:noProof/>
          </w:rPr>
          <w:t>4.2.</w:t>
        </w:r>
        <w:r w:rsidR="00DF524B">
          <w:rPr>
            <w:rFonts w:eastAsiaTheme="minorEastAsia" w:cstheme="minorBidi"/>
            <w:smallCaps w:val="0"/>
            <w:noProof/>
            <w:sz w:val="22"/>
            <w:szCs w:val="22"/>
            <w:lang w:eastAsia="es-CL"/>
          </w:rPr>
          <w:tab/>
        </w:r>
        <w:r w:rsidR="00DF524B" w:rsidRPr="00BB4B10">
          <w:rPr>
            <w:rStyle w:val="Hipervnculo"/>
            <w:noProof/>
          </w:rPr>
          <w:t>Materia Específica Objeto de la Fiscalización Ambiental.</w:t>
        </w:r>
        <w:r w:rsidR="00DF524B">
          <w:rPr>
            <w:noProof/>
            <w:webHidden/>
          </w:rPr>
          <w:tab/>
        </w:r>
        <w:r w:rsidR="00DF524B">
          <w:rPr>
            <w:noProof/>
            <w:webHidden/>
          </w:rPr>
          <w:fldChar w:fldCharType="begin"/>
        </w:r>
        <w:r w:rsidR="00DF524B">
          <w:rPr>
            <w:noProof/>
            <w:webHidden/>
          </w:rPr>
          <w:instrText xml:space="preserve"> PAGEREF _Toc43460480 \h </w:instrText>
        </w:r>
        <w:r w:rsidR="00DF524B">
          <w:rPr>
            <w:noProof/>
            <w:webHidden/>
          </w:rPr>
        </w:r>
        <w:r w:rsidR="00DF524B">
          <w:rPr>
            <w:noProof/>
            <w:webHidden/>
          </w:rPr>
          <w:fldChar w:fldCharType="separate"/>
        </w:r>
        <w:r w:rsidR="00534D85">
          <w:rPr>
            <w:noProof/>
            <w:webHidden/>
          </w:rPr>
          <w:t>10</w:t>
        </w:r>
        <w:r w:rsidR="00DF524B">
          <w:rPr>
            <w:noProof/>
            <w:webHidden/>
          </w:rPr>
          <w:fldChar w:fldCharType="end"/>
        </w:r>
      </w:hyperlink>
    </w:p>
    <w:p w14:paraId="285977B6" w14:textId="2CDC6C4F" w:rsidR="00DF524B" w:rsidRDefault="00202B7F">
      <w:pPr>
        <w:pStyle w:val="TDC2"/>
        <w:rPr>
          <w:rFonts w:eastAsiaTheme="minorEastAsia" w:cstheme="minorBidi"/>
          <w:smallCaps w:val="0"/>
          <w:noProof/>
          <w:sz w:val="22"/>
          <w:szCs w:val="22"/>
          <w:lang w:eastAsia="es-CL"/>
        </w:rPr>
      </w:pPr>
      <w:hyperlink w:anchor="_Toc43460481" w:history="1">
        <w:r w:rsidR="00DF524B" w:rsidRPr="00BB4B10">
          <w:rPr>
            <w:rStyle w:val="Hipervnculo"/>
            <w:noProof/>
          </w:rPr>
          <w:t>4.3.</w:t>
        </w:r>
        <w:r w:rsidR="00DF524B">
          <w:rPr>
            <w:rFonts w:eastAsiaTheme="minorEastAsia" w:cstheme="minorBidi"/>
            <w:smallCaps w:val="0"/>
            <w:noProof/>
            <w:sz w:val="22"/>
            <w:szCs w:val="22"/>
            <w:lang w:eastAsia="es-CL"/>
          </w:rPr>
          <w:tab/>
        </w:r>
        <w:r w:rsidR="00DF524B" w:rsidRPr="00BB4B10">
          <w:rPr>
            <w:rStyle w:val="Hipervnculo"/>
            <w:noProof/>
          </w:rPr>
          <w:t>Aspectos relativos a la ejecución de la Inspección Ambiental.</w:t>
        </w:r>
        <w:r w:rsidR="00DF524B">
          <w:rPr>
            <w:noProof/>
            <w:webHidden/>
          </w:rPr>
          <w:tab/>
        </w:r>
        <w:r w:rsidR="00DF524B">
          <w:rPr>
            <w:noProof/>
            <w:webHidden/>
          </w:rPr>
          <w:fldChar w:fldCharType="begin"/>
        </w:r>
        <w:r w:rsidR="00DF524B">
          <w:rPr>
            <w:noProof/>
            <w:webHidden/>
          </w:rPr>
          <w:instrText xml:space="preserve"> PAGEREF _Toc43460481 \h </w:instrText>
        </w:r>
        <w:r w:rsidR="00DF524B">
          <w:rPr>
            <w:noProof/>
            <w:webHidden/>
          </w:rPr>
        </w:r>
        <w:r w:rsidR="00DF524B">
          <w:rPr>
            <w:noProof/>
            <w:webHidden/>
          </w:rPr>
          <w:fldChar w:fldCharType="separate"/>
        </w:r>
        <w:r w:rsidR="00534D85">
          <w:rPr>
            <w:noProof/>
            <w:webHidden/>
          </w:rPr>
          <w:t>11</w:t>
        </w:r>
        <w:r w:rsidR="00DF524B">
          <w:rPr>
            <w:noProof/>
            <w:webHidden/>
          </w:rPr>
          <w:fldChar w:fldCharType="end"/>
        </w:r>
      </w:hyperlink>
    </w:p>
    <w:p w14:paraId="0B5244B5" w14:textId="3ACFFE85" w:rsidR="00DF524B" w:rsidRDefault="00202B7F">
      <w:pPr>
        <w:pStyle w:val="TDC3"/>
        <w:rPr>
          <w:rFonts w:eastAsiaTheme="minorEastAsia" w:cstheme="minorBidi"/>
          <w:i w:val="0"/>
          <w:iCs w:val="0"/>
          <w:noProof/>
          <w:sz w:val="22"/>
          <w:szCs w:val="22"/>
          <w:lang w:eastAsia="es-CL"/>
        </w:rPr>
      </w:pPr>
      <w:hyperlink w:anchor="_Toc43460482" w:history="1">
        <w:r w:rsidR="00DF524B" w:rsidRPr="00BB4B10">
          <w:rPr>
            <w:rStyle w:val="Hipervnculo"/>
            <w:noProof/>
          </w:rPr>
          <w:t>4.3.1.</w:t>
        </w:r>
        <w:r w:rsidR="00DF524B">
          <w:rPr>
            <w:rFonts w:eastAsiaTheme="minorEastAsia" w:cstheme="minorBidi"/>
            <w:i w:val="0"/>
            <w:iCs w:val="0"/>
            <w:noProof/>
            <w:sz w:val="22"/>
            <w:szCs w:val="22"/>
            <w:lang w:eastAsia="es-CL"/>
          </w:rPr>
          <w:tab/>
        </w:r>
        <w:r w:rsidR="00DF524B" w:rsidRPr="00BB4B10">
          <w:rPr>
            <w:rStyle w:val="Hipervnculo"/>
            <w:noProof/>
          </w:rPr>
          <w:t>Esquemas de recorridos realizados.</w:t>
        </w:r>
        <w:r w:rsidR="00DF524B">
          <w:rPr>
            <w:noProof/>
            <w:webHidden/>
          </w:rPr>
          <w:tab/>
        </w:r>
        <w:r w:rsidR="00DF524B">
          <w:rPr>
            <w:noProof/>
            <w:webHidden/>
          </w:rPr>
          <w:fldChar w:fldCharType="begin"/>
        </w:r>
        <w:r w:rsidR="00DF524B">
          <w:rPr>
            <w:noProof/>
            <w:webHidden/>
          </w:rPr>
          <w:instrText xml:space="preserve"> PAGEREF _Toc43460482 \h </w:instrText>
        </w:r>
        <w:r w:rsidR="00DF524B">
          <w:rPr>
            <w:noProof/>
            <w:webHidden/>
          </w:rPr>
        </w:r>
        <w:r w:rsidR="00DF524B">
          <w:rPr>
            <w:noProof/>
            <w:webHidden/>
          </w:rPr>
          <w:fldChar w:fldCharType="separate"/>
        </w:r>
        <w:r w:rsidR="00534D85">
          <w:rPr>
            <w:noProof/>
            <w:webHidden/>
          </w:rPr>
          <w:t>12</w:t>
        </w:r>
        <w:r w:rsidR="00DF524B">
          <w:rPr>
            <w:noProof/>
            <w:webHidden/>
          </w:rPr>
          <w:fldChar w:fldCharType="end"/>
        </w:r>
      </w:hyperlink>
    </w:p>
    <w:p w14:paraId="6E228115" w14:textId="27FB11B7" w:rsidR="00DF524B" w:rsidRDefault="00202B7F">
      <w:pPr>
        <w:pStyle w:val="TDC3"/>
        <w:rPr>
          <w:rFonts w:eastAsiaTheme="minorEastAsia" w:cstheme="minorBidi"/>
          <w:i w:val="0"/>
          <w:iCs w:val="0"/>
          <w:noProof/>
          <w:sz w:val="22"/>
          <w:szCs w:val="22"/>
          <w:lang w:eastAsia="es-CL"/>
        </w:rPr>
      </w:pPr>
      <w:hyperlink w:anchor="_Toc43460483" w:history="1">
        <w:r w:rsidR="00DF524B" w:rsidRPr="00BB4B10">
          <w:rPr>
            <w:rStyle w:val="Hipervnculo"/>
            <w:noProof/>
          </w:rPr>
          <w:t>4.3.2.</w:t>
        </w:r>
        <w:r w:rsidR="00DF524B">
          <w:rPr>
            <w:rFonts w:eastAsiaTheme="minorEastAsia" w:cstheme="minorBidi"/>
            <w:i w:val="0"/>
            <w:iCs w:val="0"/>
            <w:noProof/>
            <w:sz w:val="22"/>
            <w:szCs w:val="22"/>
            <w:lang w:eastAsia="es-CL"/>
          </w:rPr>
          <w:tab/>
        </w:r>
        <w:r w:rsidR="00DF524B" w:rsidRPr="00BB4B10">
          <w:rPr>
            <w:rStyle w:val="Hipervnculo"/>
            <w:noProof/>
          </w:rPr>
          <w:t>Detalle de los Recorridos de Inspección</w:t>
        </w:r>
        <w:r w:rsidR="00DF524B">
          <w:rPr>
            <w:noProof/>
            <w:webHidden/>
          </w:rPr>
          <w:tab/>
        </w:r>
        <w:r w:rsidR="00DF524B">
          <w:rPr>
            <w:noProof/>
            <w:webHidden/>
          </w:rPr>
          <w:fldChar w:fldCharType="begin"/>
        </w:r>
        <w:r w:rsidR="00DF524B">
          <w:rPr>
            <w:noProof/>
            <w:webHidden/>
          </w:rPr>
          <w:instrText xml:space="preserve"> PAGEREF _Toc43460483 \h </w:instrText>
        </w:r>
        <w:r w:rsidR="00DF524B">
          <w:rPr>
            <w:noProof/>
            <w:webHidden/>
          </w:rPr>
        </w:r>
        <w:r w:rsidR="00DF524B">
          <w:rPr>
            <w:noProof/>
            <w:webHidden/>
          </w:rPr>
          <w:fldChar w:fldCharType="separate"/>
        </w:r>
        <w:r w:rsidR="00534D85">
          <w:rPr>
            <w:noProof/>
            <w:webHidden/>
          </w:rPr>
          <w:t>13</w:t>
        </w:r>
        <w:r w:rsidR="00DF524B">
          <w:rPr>
            <w:noProof/>
            <w:webHidden/>
          </w:rPr>
          <w:fldChar w:fldCharType="end"/>
        </w:r>
      </w:hyperlink>
    </w:p>
    <w:p w14:paraId="3CBEFEB6" w14:textId="3868AA66" w:rsidR="00DF524B" w:rsidRDefault="00202B7F">
      <w:pPr>
        <w:pStyle w:val="TDC2"/>
        <w:rPr>
          <w:rFonts w:eastAsiaTheme="minorEastAsia" w:cstheme="minorBidi"/>
          <w:smallCaps w:val="0"/>
          <w:noProof/>
          <w:sz w:val="22"/>
          <w:szCs w:val="22"/>
          <w:lang w:eastAsia="es-CL"/>
        </w:rPr>
      </w:pPr>
      <w:hyperlink w:anchor="_Toc43460484" w:history="1">
        <w:r w:rsidR="00DF524B" w:rsidRPr="00BB4B10">
          <w:rPr>
            <w:rStyle w:val="Hipervnculo"/>
            <w:noProof/>
          </w:rPr>
          <w:t>4.4.</w:t>
        </w:r>
        <w:r w:rsidR="00DF524B">
          <w:rPr>
            <w:rFonts w:eastAsiaTheme="minorEastAsia" w:cstheme="minorBidi"/>
            <w:smallCaps w:val="0"/>
            <w:noProof/>
            <w:sz w:val="22"/>
            <w:szCs w:val="22"/>
            <w:lang w:eastAsia="es-CL"/>
          </w:rPr>
          <w:tab/>
        </w:r>
        <w:r w:rsidR="00DF524B" w:rsidRPr="00BB4B10">
          <w:rPr>
            <w:rStyle w:val="Hipervnculo"/>
            <w:noProof/>
          </w:rPr>
          <w:t>Revisión Documental.</w:t>
        </w:r>
        <w:r w:rsidR="00DF524B">
          <w:rPr>
            <w:noProof/>
            <w:webHidden/>
          </w:rPr>
          <w:tab/>
        </w:r>
        <w:r w:rsidR="00DF524B">
          <w:rPr>
            <w:noProof/>
            <w:webHidden/>
          </w:rPr>
          <w:fldChar w:fldCharType="begin"/>
        </w:r>
        <w:r w:rsidR="00DF524B">
          <w:rPr>
            <w:noProof/>
            <w:webHidden/>
          </w:rPr>
          <w:instrText xml:space="preserve"> PAGEREF _Toc43460484 \h </w:instrText>
        </w:r>
        <w:r w:rsidR="00DF524B">
          <w:rPr>
            <w:noProof/>
            <w:webHidden/>
          </w:rPr>
        </w:r>
        <w:r w:rsidR="00DF524B">
          <w:rPr>
            <w:noProof/>
            <w:webHidden/>
          </w:rPr>
          <w:fldChar w:fldCharType="separate"/>
        </w:r>
        <w:r w:rsidR="00534D85">
          <w:rPr>
            <w:noProof/>
            <w:webHidden/>
          </w:rPr>
          <w:t>14</w:t>
        </w:r>
        <w:r w:rsidR="00DF524B">
          <w:rPr>
            <w:noProof/>
            <w:webHidden/>
          </w:rPr>
          <w:fldChar w:fldCharType="end"/>
        </w:r>
      </w:hyperlink>
    </w:p>
    <w:p w14:paraId="063E5E2B" w14:textId="3C246154" w:rsidR="00DF524B" w:rsidRDefault="00202B7F">
      <w:pPr>
        <w:pStyle w:val="TDC3"/>
        <w:rPr>
          <w:rFonts w:eastAsiaTheme="minorEastAsia" w:cstheme="minorBidi"/>
          <w:i w:val="0"/>
          <w:iCs w:val="0"/>
          <w:noProof/>
          <w:sz w:val="22"/>
          <w:szCs w:val="22"/>
          <w:lang w:eastAsia="es-CL"/>
        </w:rPr>
      </w:pPr>
      <w:hyperlink w:anchor="_Toc43460485" w:history="1">
        <w:r w:rsidR="00DF524B" w:rsidRPr="00BB4B10">
          <w:rPr>
            <w:rStyle w:val="Hipervnculo"/>
            <w:noProof/>
          </w:rPr>
          <w:t>4.4.1.</w:t>
        </w:r>
        <w:r w:rsidR="00DF524B">
          <w:rPr>
            <w:rFonts w:eastAsiaTheme="minorEastAsia" w:cstheme="minorBidi"/>
            <w:i w:val="0"/>
            <w:iCs w:val="0"/>
            <w:noProof/>
            <w:sz w:val="22"/>
            <w:szCs w:val="22"/>
            <w:lang w:eastAsia="es-CL"/>
          </w:rPr>
          <w:tab/>
        </w:r>
        <w:r w:rsidR="00DF524B" w:rsidRPr="00BB4B10">
          <w:rPr>
            <w:rStyle w:val="Hipervnculo"/>
            <w:noProof/>
          </w:rPr>
          <w:t>Documentos Revisados.</w:t>
        </w:r>
        <w:r w:rsidR="00DF524B">
          <w:rPr>
            <w:noProof/>
            <w:webHidden/>
          </w:rPr>
          <w:tab/>
        </w:r>
        <w:r w:rsidR="00DF524B">
          <w:rPr>
            <w:noProof/>
            <w:webHidden/>
          </w:rPr>
          <w:fldChar w:fldCharType="begin"/>
        </w:r>
        <w:r w:rsidR="00DF524B">
          <w:rPr>
            <w:noProof/>
            <w:webHidden/>
          </w:rPr>
          <w:instrText xml:space="preserve"> PAGEREF _Toc43460485 \h </w:instrText>
        </w:r>
        <w:r w:rsidR="00DF524B">
          <w:rPr>
            <w:noProof/>
            <w:webHidden/>
          </w:rPr>
        </w:r>
        <w:r w:rsidR="00DF524B">
          <w:rPr>
            <w:noProof/>
            <w:webHidden/>
          </w:rPr>
          <w:fldChar w:fldCharType="separate"/>
        </w:r>
        <w:r w:rsidR="00534D85">
          <w:rPr>
            <w:noProof/>
            <w:webHidden/>
          </w:rPr>
          <w:t>14</w:t>
        </w:r>
        <w:r w:rsidR="00DF524B">
          <w:rPr>
            <w:noProof/>
            <w:webHidden/>
          </w:rPr>
          <w:fldChar w:fldCharType="end"/>
        </w:r>
      </w:hyperlink>
    </w:p>
    <w:p w14:paraId="21AF4721" w14:textId="0F10BD90" w:rsidR="00DF524B" w:rsidRDefault="00202B7F">
      <w:pPr>
        <w:pStyle w:val="TDC1"/>
        <w:rPr>
          <w:rFonts w:eastAsiaTheme="minorEastAsia" w:cstheme="minorBidi"/>
          <w:b w:val="0"/>
          <w:bCs w:val="0"/>
          <w:caps w:val="0"/>
          <w:noProof/>
          <w:sz w:val="22"/>
          <w:szCs w:val="22"/>
          <w:lang w:eastAsia="es-CL"/>
        </w:rPr>
      </w:pPr>
      <w:hyperlink w:anchor="_Toc43460486" w:history="1">
        <w:r w:rsidR="00DF524B" w:rsidRPr="00BB4B10">
          <w:rPr>
            <w:rStyle w:val="Hipervnculo"/>
            <w:noProof/>
          </w:rPr>
          <w:t>5.</w:t>
        </w:r>
        <w:r w:rsidR="00DF524B">
          <w:rPr>
            <w:rFonts w:eastAsiaTheme="minorEastAsia" w:cstheme="minorBidi"/>
            <w:b w:val="0"/>
            <w:bCs w:val="0"/>
            <w:caps w:val="0"/>
            <w:noProof/>
            <w:sz w:val="22"/>
            <w:szCs w:val="22"/>
            <w:lang w:eastAsia="es-CL"/>
          </w:rPr>
          <w:tab/>
        </w:r>
        <w:r w:rsidR="00DF524B" w:rsidRPr="00BB4B10">
          <w:rPr>
            <w:rStyle w:val="Hipervnculo"/>
            <w:noProof/>
          </w:rPr>
          <w:t>HECHOS CONSTATADOS.</w:t>
        </w:r>
        <w:r w:rsidR="00DF524B">
          <w:rPr>
            <w:noProof/>
            <w:webHidden/>
          </w:rPr>
          <w:tab/>
        </w:r>
        <w:r w:rsidR="00DF524B">
          <w:rPr>
            <w:noProof/>
            <w:webHidden/>
          </w:rPr>
          <w:fldChar w:fldCharType="begin"/>
        </w:r>
        <w:r w:rsidR="00DF524B">
          <w:rPr>
            <w:noProof/>
            <w:webHidden/>
          </w:rPr>
          <w:instrText xml:space="preserve"> PAGEREF _Toc43460486 \h </w:instrText>
        </w:r>
        <w:r w:rsidR="00DF524B">
          <w:rPr>
            <w:noProof/>
            <w:webHidden/>
          </w:rPr>
        </w:r>
        <w:r w:rsidR="00DF524B">
          <w:rPr>
            <w:noProof/>
            <w:webHidden/>
          </w:rPr>
          <w:fldChar w:fldCharType="separate"/>
        </w:r>
        <w:r w:rsidR="00534D85">
          <w:rPr>
            <w:noProof/>
            <w:webHidden/>
          </w:rPr>
          <w:t>15</w:t>
        </w:r>
        <w:r w:rsidR="00DF524B">
          <w:rPr>
            <w:noProof/>
            <w:webHidden/>
          </w:rPr>
          <w:fldChar w:fldCharType="end"/>
        </w:r>
      </w:hyperlink>
    </w:p>
    <w:p w14:paraId="5C48769B" w14:textId="696F1A98" w:rsidR="00DF524B" w:rsidRDefault="00202B7F">
      <w:pPr>
        <w:pStyle w:val="TDC2"/>
        <w:rPr>
          <w:rFonts w:eastAsiaTheme="minorEastAsia" w:cstheme="minorBidi"/>
          <w:smallCaps w:val="0"/>
          <w:noProof/>
          <w:sz w:val="22"/>
          <w:szCs w:val="22"/>
          <w:lang w:eastAsia="es-CL"/>
        </w:rPr>
      </w:pPr>
      <w:hyperlink w:anchor="_Toc43460487" w:history="1">
        <w:r w:rsidR="00DF524B" w:rsidRPr="00BB4B10">
          <w:rPr>
            <w:rStyle w:val="Hipervnculo"/>
            <w:noProof/>
          </w:rPr>
          <w:t>5.1.</w:t>
        </w:r>
        <w:r w:rsidR="00DF524B">
          <w:rPr>
            <w:rFonts w:eastAsiaTheme="minorEastAsia" w:cstheme="minorBidi"/>
            <w:smallCaps w:val="0"/>
            <w:noProof/>
            <w:sz w:val="22"/>
            <w:szCs w:val="22"/>
            <w:lang w:eastAsia="es-CL"/>
          </w:rPr>
          <w:tab/>
        </w:r>
        <w:r w:rsidR="00DF524B" w:rsidRPr="00BB4B10">
          <w:rPr>
            <w:rStyle w:val="Hipervnculo"/>
            <w:noProof/>
          </w:rPr>
          <w:t>Manejo de residuos líquidos tratados.</w:t>
        </w:r>
        <w:r w:rsidR="00DF524B">
          <w:rPr>
            <w:noProof/>
            <w:webHidden/>
          </w:rPr>
          <w:tab/>
        </w:r>
        <w:r w:rsidR="00DF524B">
          <w:rPr>
            <w:noProof/>
            <w:webHidden/>
          </w:rPr>
          <w:fldChar w:fldCharType="begin"/>
        </w:r>
        <w:r w:rsidR="00DF524B">
          <w:rPr>
            <w:noProof/>
            <w:webHidden/>
          </w:rPr>
          <w:instrText xml:space="preserve"> PAGEREF _Toc43460487 \h </w:instrText>
        </w:r>
        <w:r w:rsidR="00DF524B">
          <w:rPr>
            <w:noProof/>
            <w:webHidden/>
          </w:rPr>
        </w:r>
        <w:r w:rsidR="00DF524B">
          <w:rPr>
            <w:noProof/>
            <w:webHidden/>
          </w:rPr>
          <w:fldChar w:fldCharType="separate"/>
        </w:r>
        <w:r w:rsidR="00534D85">
          <w:rPr>
            <w:noProof/>
            <w:webHidden/>
          </w:rPr>
          <w:t>15</w:t>
        </w:r>
        <w:r w:rsidR="00DF524B">
          <w:rPr>
            <w:noProof/>
            <w:webHidden/>
          </w:rPr>
          <w:fldChar w:fldCharType="end"/>
        </w:r>
      </w:hyperlink>
    </w:p>
    <w:p w14:paraId="62FB0C4C" w14:textId="115FDB3E" w:rsidR="00DF524B" w:rsidRDefault="00202B7F">
      <w:pPr>
        <w:pStyle w:val="TDC2"/>
        <w:rPr>
          <w:rFonts w:eastAsiaTheme="minorEastAsia" w:cstheme="minorBidi"/>
          <w:smallCaps w:val="0"/>
          <w:noProof/>
          <w:sz w:val="22"/>
          <w:szCs w:val="22"/>
          <w:lang w:eastAsia="es-CL"/>
        </w:rPr>
      </w:pPr>
      <w:hyperlink w:anchor="_Toc43460488" w:history="1">
        <w:r w:rsidR="00DF524B" w:rsidRPr="00BB4B10">
          <w:rPr>
            <w:rStyle w:val="Hipervnculo"/>
            <w:rFonts w:ascii="Calibri" w:hAnsi="Calibri" w:cs="Calibri"/>
            <w:b/>
            <w:noProof/>
          </w:rPr>
          <w:t>Fotografía 1.</w:t>
        </w:r>
        <w:r w:rsidR="00DF524B">
          <w:rPr>
            <w:noProof/>
            <w:webHidden/>
          </w:rPr>
          <w:tab/>
        </w:r>
        <w:r w:rsidR="00DF524B">
          <w:rPr>
            <w:noProof/>
            <w:webHidden/>
          </w:rPr>
          <w:fldChar w:fldCharType="begin"/>
        </w:r>
        <w:r w:rsidR="00DF524B">
          <w:rPr>
            <w:noProof/>
            <w:webHidden/>
          </w:rPr>
          <w:instrText xml:space="preserve"> PAGEREF _Toc43460488 \h </w:instrText>
        </w:r>
        <w:r w:rsidR="00DF524B">
          <w:rPr>
            <w:noProof/>
            <w:webHidden/>
          </w:rPr>
        </w:r>
        <w:r w:rsidR="00DF524B">
          <w:rPr>
            <w:noProof/>
            <w:webHidden/>
          </w:rPr>
          <w:fldChar w:fldCharType="separate"/>
        </w:r>
        <w:r w:rsidR="00534D85">
          <w:rPr>
            <w:noProof/>
            <w:webHidden/>
          </w:rPr>
          <w:t>31</w:t>
        </w:r>
        <w:r w:rsidR="00DF524B">
          <w:rPr>
            <w:noProof/>
            <w:webHidden/>
          </w:rPr>
          <w:fldChar w:fldCharType="end"/>
        </w:r>
      </w:hyperlink>
    </w:p>
    <w:p w14:paraId="5413A057" w14:textId="71CBBF81" w:rsidR="00DF524B" w:rsidRDefault="00202B7F">
      <w:pPr>
        <w:pStyle w:val="TDC2"/>
        <w:rPr>
          <w:rFonts w:eastAsiaTheme="minorEastAsia" w:cstheme="minorBidi"/>
          <w:smallCaps w:val="0"/>
          <w:noProof/>
          <w:sz w:val="22"/>
          <w:szCs w:val="22"/>
          <w:lang w:eastAsia="es-CL"/>
        </w:rPr>
      </w:pPr>
      <w:hyperlink w:anchor="_Toc43460489" w:history="1">
        <w:r w:rsidR="00DF524B" w:rsidRPr="00BB4B10">
          <w:rPr>
            <w:rStyle w:val="Hipervnculo"/>
            <w:rFonts w:ascii="Calibri" w:hAnsi="Calibri" w:cs="Calibri"/>
            <w:b/>
            <w:noProof/>
          </w:rPr>
          <w:t>Fotografía 2.</w:t>
        </w:r>
        <w:r w:rsidR="00DF524B">
          <w:rPr>
            <w:noProof/>
            <w:webHidden/>
          </w:rPr>
          <w:tab/>
        </w:r>
        <w:r w:rsidR="00DF524B">
          <w:rPr>
            <w:noProof/>
            <w:webHidden/>
          </w:rPr>
          <w:fldChar w:fldCharType="begin"/>
        </w:r>
        <w:r w:rsidR="00DF524B">
          <w:rPr>
            <w:noProof/>
            <w:webHidden/>
          </w:rPr>
          <w:instrText xml:space="preserve"> PAGEREF _Toc43460489 \h </w:instrText>
        </w:r>
        <w:r w:rsidR="00DF524B">
          <w:rPr>
            <w:noProof/>
            <w:webHidden/>
          </w:rPr>
        </w:r>
        <w:r w:rsidR="00DF524B">
          <w:rPr>
            <w:noProof/>
            <w:webHidden/>
          </w:rPr>
          <w:fldChar w:fldCharType="separate"/>
        </w:r>
        <w:r w:rsidR="00534D85">
          <w:rPr>
            <w:noProof/>
            <w:webHidden/>
          </w:rPr>
          <w:t>31</w:t>
        </w:r>
        <w:r w:rsidR="00DF524B">
          <w:rPr>
            <w:noProof/>
            <w:webHidden/>
          </w:rPr>
          <w:fldChar w:fldCharType="end"/>
        </w:r>
      </w:hyperlink>
    </w:p>
    <w:p w14:paraId="0FFB168E" w14:textId="19A8664A" w:rsidR="00DF524B" w:rsidRDefault="00202B7F">
      <w:pPr>
        <w:pStyle w:val="TDC2"/>
        <w:rPr>
          <w:rFonts w:eastAsiaTheme="minorEastAsia" w:cstheme="minorBidi"/>
          <w:smallCaps w:val="0"/>
          <w:noProof/>
          <w:sz w:val="22"/>
          <w:szCs w:val="22"/>
          <w:lang w:eastAsia="es-CL"/>
        </w:rPr>
      </w:pPr>
      <w:hyperlink w:anchor="_Toc43460490" w:history="1">
        <w:r w:rsidR="00DF524B" w:rsidRPr="00BB4B10">
          <w:rPr>
            <w:rStyle w:val="Hipervnculo"/>
            <w:rFonts w:ascii="Calibri" w:hAnsi="Calibri" w:cs="Calibri"/>
            <w:b/>
            <w:noProof/>
          </w:rPr>
          <w:t>Fotografía 3.</w:t>
        </w:r>
        <w:r w:rsidR="00DF524B">
          <w:rPr>
            <w:noProof/>
            <w:webHidden/>
          </w:rPr>
          <w:tab/>
        </w:r>
        <w:r w:rsidR="00DF524B">
          <w:rPr>
            <w:noProof/>
            <w:webHidden/>
          </w:rPr>
          <w:fldChar w:fldCharType="begin"/>
        </w:r>
        <w:r w:rsidR="00DF524B">
          <w:rPr>
            <w:noProof/>
            <w:webHidden/>
          </w:rPr>
          <w:instrText xml:space="preserve"> PAGEREF _Toc43460490 \h </w:instrText>
        </w:r>
        <w:r w:rsidR="00DF524B">
          <w:rPr>
            <w:noProof/>
            <w:webHidden/>
          </w:rPr>
        </w:r>
        <w:r w:rsidR="00DF524B">
          <w:rPr>
            <w:noProof/>
            <w:webHidden/>
          </w:rPr>
          <w:fldChar w:fldCharType="separate"/>
        </w:r>
        <w:r w:rsidR="00534D85">
          <w:rPr>
            <w:noProof/>
            <w:webHidden/>
          </w:rPr>
          <w:t>32</w:t>
        </w:r>
        <w:r w:rsidR="00DF524B">
          <w:rPr>
            <w:noProof/>
            <w:webHidden/>
          </w:rPr>
          <w:fldChar w:fldCharType="end"/>
        </w:r>
      </w:hyperlink>
    </w:p>
    <w:p w14:paraId="2E9CFD1C" w14:textId="5EFC3F75" w:rsidR="00DF524B" w:rsidRDefault="00202B7F">
      <w:pPr>
        <w:pStyle w:val="TDC2"/>
        <w:rPr>
          <w:rFonts w:eastAsiaTheme="minorEastAsia" w:cstheme="minorBidi"/>
          <w:smallCaps w:val="0"/>
          <w:noProof/>
          <w:sz w:val="22"/>
          <w:szCs w:val="22"/>
          <w:lang w:eastAsia="es-CL"/>
        </w:rPr>
      </w:pPr>
      <w:hyperlink w:anchor="_Toc43460491" w:history="1">
        <w:r w:rsidR="00DF524B" w:rsidRPr="00BB4B10">
          <w:rPr>
            <w:rStyle w:val="Hipervnculo"/>
            <w:rFonts w:ascii="Calibri" w:hAnsi="Calibri" w:cs="Calibri"/>
            <w:b/>
            <w:noProof/>
          </w:rPr>
          <w:t>Fotografía 4.</w:t>
        </w:r>
        <w:r w:rsidR="00DF524B">
          <w:rPr>
            <w:noProof/>
            <w:webHidden/>
          </w:rPr>
          <w:tab/>
        </w:r>
        <w:r w:rsidR="00DF524B">
          <w:rPr>
            <w:noProof/>
            <w:webHidden/>
          </w:rPr>
          <w:fldChar w:fldCharType="begin"/>
        </w:r>
        <w:r w:rsidR="00DF524B">
          <w:rPr>
            <w:noProof/>
            <w:webHidden/>
          </w:rPr>
          <w:instrText xml:space="preserve"> PAGEREF _Toc43460491 \h </w:instrText>
        </w:r>
        <w:r w:rsidR="00DF524B">
          <w:rPr>
            <w:noProof/>
            <w:webHidden/>
          </w:rPr>
        </w:r>
        <w:r w:rsidR="00DF524B">
          <w:rPr>
            <w:noProof/>
            <w:webHidden/>
          </w:rPr>
          <w:fldChar w:fldCharType="separate"/>
        </w:r>
        <w:r w:rsidR="00534D85">
          <w:rPr>
            <w:noProof/>
            <w:webHidden/>
          </w:rPr>
          <w:t>32</w:t>
        </w:r>
        <w:r w:rsidR="00DF524B">
          <w:rPr>
            <w:noProof/>
            <w:webHidden/>
          </w:rPr>
          <w:fldChar w:fldCharType="end"/>
        </w:r>
      </w:hyperlink>
    </w:p>
    <w:p w14:paraId="57A6E580" w14:textId="22EF91A7" w:rsidR="00DF524B" w:rsidRDefault="00202B7F">
      <w:pPr>
        <w:pStyle w:val="TDC2"/>
        <w:rPr>
          <w:rFonts w:eastAsiaTheme="minorEastAsia" w:cstheme="minorBidi"/>
          <w:smallCaps w:val="0"/>
          <w:noProof/>
          <w:sz w:val="22"/>
          <w:szCs w:val="22"/>
          <w:lang w:eastAsia="es-CL"/>
        </w:rPr>
      </w:pPr>
      <w:hyperlink w:anchor="_Toc43460492" w:history="1">
        <w:r w:rsidR="00DF524B" w:rsidRPr="00BB4B10">
          <w:rPr>
            <w:rStyle w:val="Hipervnculo"/>
            <w:rFonts w:ascii="Calibri" w:hAnsi="Calibri" w:cs="Calibri"/>
            <w:b/>
            <w:noProof/>
          </w:rPr>
          <w:t>Fotografía 5</w:t>
        </w:r>
        <w:r w:rsidR="00DF524B">
          <w:rPr>
            <w:noProof/>
            <w:webHidden/>
          </w:rPr>
          <w:tab/>
        </w:r>
        <w:r w:rsidR="00DF524B">
          <w:rPr>
            <w:noProof/>
            <w:webHidden/>
          </w:rPr>
          <w:fldChar w:fldCharType="begin"/>
        </w:r>
        <w:r w:rsidR="00DF524B">
          <w:rPr>
            <w:noProof/>
            <w:webHidden/>
          </w:rPr>
          <w:instrText xml:space="preserve"> PAGEREF _Toc43460492 \h </w:instrText>
        </w:r>
        <w:r w:rsidR="00DF524B">
          <w:rPr>
            <w:noProof/>
            <w:webHidden/>
          </w:rPr>
        </w:r>
        <w:r w:rsidR="00DF524B">
          <w:rPr>
            <w:noProof/>
            <w:webHidden/>
          </w:rPr>
          <w:fldChar w:fldCharType="separate"/>
        </w:r>
        <w:r w:rsidR="00534D85">
          <w:rPr>
            <w:noProof/>
            <w:webHidden/>
          </w:rPr>
          <w:t>33</w:t>
        </w:r>
        <w:r w:rsidR="00DF524B">
          <w:rPr>
            <w:noProof/>
            <w:webHidden/>
          </w:rPr>
          <w:fldChar w:fldCharType="end"/>
        </w:r>
      </w:hyperlink>
    </w:p>
    <w:p w14:paraId="38BF4088" w14:textId="465E3241" w:rsidR="00DF524B" w:rsidRDefault="00202B7F">
      <w:pPr>
        <w:pStyle w:val="TDC2"/>
        <w:rPr>
          <w:rFonts w:eastAsiaTheme="minorEastAsia" w:cstheme="minorBidi"/>
          <w:smallCaps w:val="0"/>
          <w:noProof/>
          <w:sz w:val="22"/>
          <w:szCs w:val="22"/>
          <w:lang w:eastAsia="es-CL"/>
        </w:rPr>
      </w:pPr>
      <w:hyperlink w:anchor="_Toc43460493" w:history="1">
        <w:r w:rsidR="00DF524B" w:rsidRPr="00BB4B10">
          <w:rPr>
            <w:rStyle w:val="Hipervnculo"/>
            <w:rFonts w:ascii="Calibri" w:hAnsi="Calibri" w:cs="Calibri"/>
            <w:b/>
            <w:noProof/>
          </w:rPr>
          <w:t>Fotografía 6</w:t>
        </w:r>
        <w:r w:rsidR="00DF524B">
          <w:rPr>
            <w:noProof/>
            <w:webHidden/>
          </w:rPr>
          <w:tab/>
        </w:r>
        <w:r w:rsidR="00DF524B">
          <w:rPr>
            <w:noProof/>
            <w:webHidden/>
          </w:rPr>
          <w:fldChar w:fldCharType="begin"/>
        </w:r>
        <w:r w:rsidR="00DF524B">
          <w:rPr>
            <w:noProof/>
            <w:webHidden/>
          </w:rPr>
          <w:instrText xml:space="preserve"> PAGEREF _Toc43460493 \h </w:instrText>
        </w:r>
        <w:r w:rsidR="00DF524B">
          <w:rPr>
            <w:noProof/>
            <w:webHidden/>
          </w:rPr>
        </w:r>
        <w:r w:rsidR="00DF524B">
          <w:rPr>
            <w:noProof/>
            <w:webHidden/>
          </w:rPr>
          <w:fldChar w:fldCharType="separate"/>
        </w:r>
        <w:r w:rsidR="00534D85">
          <w:rPr>
            <w:noProof/>
            <w:webHidden/>
          </w:rPr>
          <w:t>33</w:t>
        </w:r>
        <w:r w:rsidR="00DF524B">
          <w:rPr>
            <w:noProof/>
            <w:webHidden/>
          </w:rPr>
          <w:fldChar w:fldCharType="end"/>
        </w:r>
      </w:hyperlink>
    </w:p>
    <w:p w14:paraId="1C1B83DD" w14:textId="50819177" w:rsidR="00DF524B" w:rsidRDefault="00202B7F">
      <w:pPr>
        <w:pStyle w:val="TDC1"/>
        <w:rPr>
          <w:rFonts w:eastAsiaTheme="minorEastAsia" w:cstheme="minorBidi"/>
          <w:b w:val="0"/>
          <w:bCs w:val="0"/>
          <w:caps w:val="0"/>
          <w:noProof/>
          <w:sz w:val="22"/>
          <w:szCs w:val="22"/>
          <w:lang w:eastAsia="es-CL"/>
        </w:rPr>
      </w:pPr>
      <w:hyperlink w:anchor="_Toc43460494" w:history="1">
        <w:r w:rsidR="00DF524B" w:rsidRPr="00BB4B10">
          <w:rPr>
            <w:rStyle w:val="Hipervnculo"/>
            <w:noProof/>
          </w:rPr>
          <w:t>6.</w:t>
        </w:r>
        <w:r w:rsidR="00DF524B">
          <w:rPr>
            <w:rFonts w:eastAsiaTheme="minorEastAsia" w:cstheme="minorBidi"/>
            <w:b w:val="0"/>
            <w:bCs w:val="0"/>
            <w:caps w:val="0"/>
            <w:noProof/>
            <w:sz w:val="22"/>
            <w:szCs w:val="22"/>
            <w:lang w:eastAsia="es-CL"/>
          </w:rPr>
          <w:tab/>
        </w:r>
        <w:r w:rsidR="00DF524B" w:rsidRPr="00BB4B10">
          <w:rPr>
            <w:rStyle w:val="Hipervnculo"/>
            <w:noProof/>
          </w:rPr>
          <w:t>CONCLUSIONES.</w:t>
        </w:r>
        <w:r w:rsidR="00DF524B">
          <w:rPr>
            <w:noProof/>
            <w:webHidden/>
          </w:rPr>
          <w:tab/>
        </w:r>
        <w:r w:rsidR="00DF524B">
          <w:rPr>
            <w:noProof/>
            <w:webHidden/>
          </w:rPr>
          <w:fldChar w:fldCharType="begin"/>
        </w:r>
        <w:r w:rsidR="00DF524B">
          <w:rPr>
            <w:noProof/>
            <w:webHidden/>
          </w:rPr>
          <w:instrText xml:space="preserve"> PAGEREF _Toc43460494 \h </w:instrText>
        </w:r>
        <w:r w:rsidR="00DF524B">
          <w:rPr>
            <w:noProof/>
            <w:webHidden/>
          </w:rPr>
        </w:r>
        <w:r w:rsidR="00DF524B">
          <w:rPr>
            <w:noProof/>
            <w:webHidden/>
          </w:rPr>
          <w:fldChar w:fldCharType="separate"/>
        </w:r>
        <w:r w:rsidR="00534D85">
          <w:rPr>
            <w:noProof/>
            <w:webHidden/>
          </w:rPr>
          <w:t>34</w:t>
        </w:r>
        <w:r w:rsidR="00DF524B">
          <w:rPr>
            <w:noProof/>
            <w:webHidden/>
          </w:rPr>
          <w:fldChar w:fldCharType="end"/>
        </w:r>
      </w:hyperlink>
    </w:p>
    <w:p w14:paraId="669E82AF" w14:textId="4DFA3A8C" w:rsidR="00DF524B" w:rsidRDefault="00202B7F">
      <w:pPr>
        <w:pStyle w:val="TDC1"/>
        <w:rPr>
          <w:rFonts w:eastAsiaTheme="minorEastAsia" w:cstheme="minorBidi"/>
          <w:b w:val="0"/>
          <w:bCs w:val="0"/>
          <w:caps w:val="0"/>
          <w:noProof/>
          <w:sz w:val="22"/>
          <w:szCs w:val="22"/>
          <w:lang w:eastAsia="es-CL"/>
        </w:rPr>
      </w:pPr>
      <w:hyperlink w:anchor="_Toc43460495" w:history="1">
        <w:r w:rsidR="00DF524B" w:rsidRPr="00BB4B10">
          <w:rPr>
            <w:rStyle w:val="Hipervnculo"/>
            <w:noProof/>
          </w:rPr>
          <w:t>7.</w:t>
        </w:r>
        <w:r w:rsidR="00DF524B">
          <w:rPr>
            <w:rFonts w:eastAsiaTheme="minorEastAsia" w:cstheme="minorBidi"/>
            <w:b w:val="0"/>
            <w:bCs w:val="0"/>
            <w:caps w:val="0"/>
            <w:noProof/>
            <w:sz w:val="22"/>
            <w:szCs w:val="22"/>
            <w:lang w:eastAsia="es-CL"/>
          </w:rPr>
          <w:tab/>
        </w:r>
        <w:r w:rsidR="00DF524B" w:rsidRPr="00BB4B10">
          <w:rPr>
            <w:rStyle w:val="Hipervnculo"/>
            <w:noProof/>
          </w:rPr>
          <w:t>ANEXOS.</w:t>
        </w:r>
        <w:r w:rsidR="00DF524B">
          <w:rPr>
            <w:noProof/>
            <w:webHidden/>
          </w:rPr>
          <w:tab/>
        </w:r>
        <w:r w:rsidR="00DF524B">
          <w:rPr>
            <w:noProof/>
            <w:webHidden/>
          </w:rPr>
          <w:fldChar w:fldCharType="begin"/>
        </w:r>
        <w:r w:rsidR="00DF524B">
          <w:rPr>
            <w:noProof/>
            <w:webHidden/>
          </w:rPr>
          <w:instrText xml:space="preserve"> PAGEREF _Toc43460495 \h </w:instrText>
        </w:r>
        <w:r w:rsidR="00DF524B">
          <w:rPr>
            <w:noProof/>
            <w:webHidden/>
          </w:rPr>
        </w:r>
        <w:r w:rsidR="00DF524B">
          <w:rPr>
            <w:noProof/>
            <w:webHidden/>
          </w:rPr>
          <w:fldChar w:fldCharType="separate"/>
        </w:r>
        <w:r w:rsidR="00534D85">
          <w:rPr>
            <w:noProof/>
            <w:webHidden/>
          </w:rPr>
          <w:t>36</w:t>
        </w:r>
        <w:r w:rsidR="00DF524B">
          <w:rPr>
            <w:noProof/>
            <w:webHidden/>
          </w:rPr>
          <w:fldChar w:fldCharType="end"/>
        </w:r>
      </w:hyperlink>
    </w:p>
    <w:p w14:paraId="78AD2256" w14:textId="6A0865C3" w:rsidR="00655D0C" w:rsidRPr="0025129B" w:rsidRDefault="003753AB" w:rsidP="00955F04">
      <w:pPr>
        <w:tabs>
          <w:tab w:val="right" w:leader="dot" w:pos="9781"/>
          <w:tab w:val="right" w:leader="dot" w:pos="9923"/>
        </w:tabs>
      </w:pPr>
      <w:r w:rsidRPr="00D60CC8">
        <w:rPr>
          <w:highlight w:val="yellow"/>
        </w:rPr>
        <w:fldChar w:fldCharType="end"/>
      </w:r>
    </w:p>
    <w:p w14:paraId="250B2CBD" w14:textId="77777777" w:rsidR="00655D0C" w:rsidRPr="0025129B" w:rsidRDefault="001A4615" w:rsidP="004155AC">
      <w:pPr>
        <w:jc w:val="left"/>
        <w:sectPr w:rsidR="00655D0C" w:rsidRPr="0025129B" w:rsidSect="00A70F8F">
          <w:footerReference w:type="default" r:id="rId19"/>
          <w:headerReference w:type="first" r:id="rId20"/>
          <w:footerReference w:type="first" r:id="rId21"/>
          <w:type w:val="continuous"/>
          <w:pgSz w:w="12240" w:h="15840" w:code="1"/>
          <w:pgMar w:top="1134" w:right="1134" w:bottom="1134" w:left="1134" w:header="709" w:footer="709" w:gutter="0"/>
          <w:cols w:space="708"/>
          <w:titlePg/>
          <w:docGrid w:linePitch="360"/>
        </w:sectPr>
      </w:pPr>
      <w:r w:rsidRPr="0025129B">
        <w:br w:type="page"/>
      </w:r>
    </w:p>
    <w:p w14:paraId="38C00CED" w14:textId="77777777" w:rsidR="002C445A" w:rsidRPr="00ED0C0C" w:rsidRDefault="00ED4317" w:rsidP="005749E1">
      <w:pPr>
        <w:pStyle w:val="Ttulo1"/>
        <w:rPr>
          <w:sz w:val="20"/>
        </w:rPr>
      </w:pPr>
      <w:bookmarkStart w:id="15" w:name="_Toc352840376"/>
      <w:bookmarkStart w:id="16" w:name="_Toc352841436"/>
      <w:bookmarkStart w:id="17" w:name="_Toc43460473"/>
      <w:r w:rsidRPr="00ED0C0C">
        <w:rPr>
          <w:sz w:val="20"/>
        </w:rPr>
        <w:lastRenderedPageBreak/>
        <w:t>RESUMEN</w:t>
      </w:r>
      <w:r w:rsidR="00B1722C" w:rsidRPr="00ED0C0C">
        <w:rPr>
          <w:sz w:val="20"/>
        </w:rPr>
        <w:t>.</w:t>
      </w:r>
      <w:bookmarkEnd w:id="15"/>
      <w:bookmarkEnd w:id="16"/>
      <w:bookmarkEnd w:id="17"/>
    </w:p>
    <w:p w14:paraId="3ABCB7C4" w14:textId="77777777" w:rsidR="00ED4317" w:rsidRPr="00ED0C0C" w:rsidRDefault="00ED4317" w:rsidP="00ED4317">
      <w:pPr>
        <w:jc w:val="left"/>
        <w:rPr>
          <w:rFonts w:cstheme="minorHAnsi"/>
          <w:b/>
          <w:sz w:val="20"/>
          <w:szCs w:val="20"/>
        </w:rPr>
      </w:pPr>
    </w:p>
    <w:p w14:paraId="1A0B4D07" w14:textId="07ED21D9" w:rsidR="00CB1546" w:rsidRPr="004873C7" w:rsidRDefault="00ED4317" w:rsidP="00867002">
      <w:pPr>
        <w:pStyle w:val="Textoindependiente"/>
        <w:jc w:val="both"/>
        <w:rPr>
          <w:rFonts w:asciiTheme="minorHAnsi" w:hAnsiTheme="minorHAnsi" w:cstheme="minorHAnsi"/>
        </w:rPr>
      </w:pPr>
      <w:r w:rsidRPr="004873C7">
        <w:rPr>
          <w:rFonts w:asciiTheme="minorHAnsi" w:hAnsiTheme="minorHAnsi" w:cstheme="minorHAnsi"/>
        </w:rPr>
        <w:t>El pr</w:t>
      </w:r>
      <w:r w:rsidR="004041CB" w:rsidRPr="004873C7">
        <w:rPr>
          <w:rFonts w:asciiTheme="minorHAnsi" w:hAnsiTheme="minorHAnsi" w:cstheme="minorHAnsi"/>
        </w:rPr>
        <w:t>esente documento da cuenta de los resultados de la</w:t>
      </w:r>
      <w:r w:rsidR="0083218B" w:rsidRPr="004873C7">
        <w:rPr>
          <w:rFonts w:asciiTheme="minorHAnsi" w:hAnsiTheme="minorHAnsi" w:cstheme="minorHAnsi"/>
        </w:rPr>
        <w:t>s</w:t>
      </w:r>
      <w:r w:rsidR="004041CB" w:rsidRPr="004873C7">
        <w:rPr>
          <w:rFonts w:asciiTheme="minorHAnsi" w:hAnsiTheme="minorHAnsi" w:cstheme="minorHAnsi"/>
        </w:rPr>
        <w:t xml:space="preserve"> actividad</w:t>
      </w:r>
      <w:r w:rsidR="0083218B" w:rsidRPr="004873C7">
        <w:rPr>
          <w:rFonts w:asciiTheme="minorHAnsi" w:hAnsiTheme="minorHAnsi" w:cstheme="minorHAnsi"/>
        </w:rPr>
        <w:t>es</w:t>
      </w:r>
      <w:r w:rsidR="004041CB" w:rsidRPr="004873C7">
        <w:rPr>
          <w:rFonts w:asciiTheme="minorHAnsi" w:hAnsiTheme="minorHAnsi" w:cstheme="minorHAnsi"/>
        </w:rPr>
        <w:t xml:space="preserve"> de </w:t>
      </w:r>
      <w:r w:rsidR="009A6566" w:rsidRPr="004873C7">
        <w:rPr>
          <w:rFonts w:asciiTheme="minorHAnsi" w:hAnsiTheme="minorHAnsi" w:cstheme="minorHAnsi"/>
        </w:rPr>
        <w:t>fiscaliz</w:t>
      </w:r>
      <w:r w:rsidR="0025129B" w:rsidRPr="004873C7">
        <w:rPr>
          <w:rFonts w:asciiTheme="minorHAnsi" w:hAnsiTheme="minorHAnsi" w:cstheme="minorHAnsi"/>
        </w:rPr>
        <w:t>ación</w:t>
      </w:r>
      <w:r w:rsidRPr="004873C7">
        <w:rPr>
          <w:rFonts w:asciiTheme="minorHAnsi" w:hAnsiTheme="minorHAnsi" w:cstheme="minorHAnsi"/>
        </w:rPr>
        <w:t xml:space="preserve"> ambiental realizada </w:t>
      </w:r>
      <w:r w:rsidR="001D429E" w:rsidRPr="004873C7">
        <w:rPr>
          <w:rFonts w:asciiTheme="minorHAnsi" w:hAnsiTheme="minorHAnsi" w:cstheme="minorHAnsi"/>
        </w:rPr>
        <w:t xml:space="preserve">el día </w:t>
      </w:r>
      <w:r w:rsidR="00186495" w:rsidRPr="004873C7">
        <w:rPr>
          <w:rFonts w:asciiTheme="minorHAnsi" w:hAnsiTheme="minorHAnsi" w:cstheme="minorHAnsi"/>
        </w:rPr>
        <w:t>31</w:t>
      </w:r>
      <w:r w:rsidR="001D429E" w:rsidRPr="004873C7">
        <w:rPr>
          <w:rFonts w:asciiTheme="minorHAnsi" w:hAnsiTheme="minorHAnsi" w:cstheme="minorHAnsi"/>
        </w:rPr>
        <w:t>-0</w:t>
      </w:r>
      <w:r w:rsidR="00186495" w:rsidRPr="004873C7">
        <w:rPr>
          <w:rFonts w:asciiTheme="minorHAnsi" w:hAnsiTheme="minorHAnsi" w:cstheme="minorHAnsi"/>
        </w:rPr>
        <w:t>5</w:t>
      </w:r>
      <w:r w:rsidR="001D429E" w:rsidRPr="004873C7">
        <w:rPr>
          <w:rFonts w:asciiTheme="minorHAnsi" w:hAnsiTheme="minorHAnsi" w:cstheme="minorHAnsi"/>
        </w:rPr>
        <w:t>-20</w:t>
      </w:r>
      <w:r w:rsidR="00186495" w:rsidRPr="004873C7">
        <w:rPr>
          <w:rFonts w:asciiTheme="minorHAnsi" w:hAnsiTheme="minorHAnsi" w:cstheme="minorHAnsi"/>
        </w:rPr>
        <w:t>20</w:t>
      </w:r>
      <w:r w:rsidR="001D429E" w:rsidRPr="004873C7">
        <w:rPr>
          <w:rFonts w:asciiTheme="minorHAnsi" w:hAnsiTheme="minorHAnsi" w:cstheme="minorHAnsi"/>
        </w:rPr>
        <w:t xml:space="preserve">, </w:t>
      </w:r>
      <w:r w:rsidRPr="004873C7">
        <w:rPr>
          <w:rFonts w:asciiTheme="minorHAnsi" w:hAnsiTheme="minorHAnsi" w:cstheme="minorHAnsi"/>
        </w:rPr>
        <w:t xml:space="preserve">por </w:t>
      </w:r>
      <w:r w:rsidR="0083218B" w:rsidRPr="004873C7">
        <w:rPr>
          <w:rFonts w:asciiTheme="minorHAnsi" w:hAnsiTheme="minorHAnsi" w:cstheme="minorHAnsi"/>
        </w:rPr>
        <w:t>la Superintendencia del Medio Ambiente (SMA)</w:t>
      </w:r>
      <w:r w:rsidR="001D429E" w:rsidRPr="004873C7">
        <w:rPr>
          <w:rFonts w:asciiTheme="minorHAnsi" w:hAnsiTheme="minorHAnsi" w:cstheme="minorHAnsi"/>
        </w:rPr>
        <w:t xml:space="preserve">, en conjunto con la </w:t>
      </w:r>
      <w:r w:rsidR="00186495" w:rsidRPr="004873C7">
        <w:rPr>
          <w:rFonts w:asciiTheme="minorHAnsi" w:hAnsiTheme="minorHAnsi" w:cstheme="minorHAnsi"/>
        </w:rPr>
        <w:t>Seremi de Salud de Ñuble</w:t>
      </w:r>
      <w:r w:rsidR="00D60CC8" w:rsidRPr="004873C7">
        <w:rPr>
          <w:rFonts w:asciiTheme="minorHAnsi" w:hAnsiTheme="minorHAnsi" w:cstheme="minorHAnsi"/>
        </w:rPr>
        <w:t xml:space="preserve"> a la instalación denominada Complejo Planta Nueva Aldea</w:t>
      </w:r>
      <w:r w:rsidR="00376EE6" w:rsidRPr="004873C7">
        <w:rPr>
          <w:rFonts w:asciiTheme="minorHAnsi" w:hAnsiTheme="minorHAnsi" w:cstheme="minorHAnsi"/>
        </w:rPr>
        <w:t xml:space="preserve"> cu</w:t>
      </w:r>
      <w:r w:rsidR="00222DB3" w:rsidRPr="004873C7">
        <w:rPr>
          <w:rFonts w:asciiTheme="minorHAnsi" w:hAnsiTheme="minorHAnsi" w:cstheme="minorHAnsi"/>
        </w:rPr>
        <w:t>y</w:t>
      </w:r>
      <w:r w:rsidR="00376EE6" w:rsidRPr="004873C7">
        <w:rPr>
          <w:rFonts w:asciiTheme="minorHAnsi" w:hAnsiTheme="minorHAnsi" w:cstheme="minorHAnsi"/>
        </w:rPr>
        <w:t xml:space="preserve">o titular corresponde a </w:t>
      </w:r>
      <w:r w:rsidR="00D60CC8" w:rsidRPr="004873C7">
        <w:rPr>
          <w:rFonts w:asciiTheme="minorHAnsi" w:hAnsiTheme="minorHAnsi" w:cstheme="minorHAnsi"/>
        </w:rPr>
        <w:t>Celulosa Arauco S.A.</w:t>
      </w:r>
      <w:r w:rsidR="00186495" w:rsidRPr="004873C7">
        <w:rPr>
          <w:rFonts w:asciiTheme="minorHAnsi" w:hAnsiTheme="minorHAnsi" w:cstheme="minorHAnsi"/>
        </w:rPr>
        <w:t xml:space="preserve"> derivado de incidente de filtración de efluente tratado informado durante la tarde del día 30.05.2020</w:t>
      </w:r>
      <w:r w:rsidR="00D77415" w:rsidRPr="004873C7">
        <w:rPr>
          <w:rFonts w:asciiTheme="minorHAnsi" w:hAnsiTheme="minorHAnsi" w:cstheme="minorHAnsi"/>
        </w:rPr>
        <w:t xml:space="preserve"> y reportado por sistema </w:t>
      </w:r>
      <w:r w:rsidR="00D77415" w:rsidRPr="004873C7">
        <w:rPr>
          <w:rFonts w:asciiTheme="minorHAnsi" w:hAnsiTheme="minorHAnsi" w:cstheme="minorHAnsi"/>
          <w:color w:val="000000"/>
          <w:shd w:val="clear" w:color="auto" w:fill="EBEBEB"/>
        </w:rPr>
        <w:t xml:space="preserve">31-05-2020 16:28:31 - </w:t>
      </w:r>
      <w:hyperlink r:id="rId22" w:history="1">
        <w:r w:rsidR="00D77415" w:rsidRPr="004873C7">
          <w:rPr>
            <w:rStyle w:val="Hipervnculo"/>
            <w:rFonts w:asciiTheme="minorHAnsi" w:hAnsiTheme="minorHAnsi" w:cstheme="minorHAnsi"/>
            <w:shd w:val="clear" w:color="auto" w:fill="EBEBEB"/>
          </w:rPr>
          <w:t>https://ssa.sma.gob.cl/Visitante/VerReporteIncidente/7080</w:t>
        </w:r>
      </w:hyperlink>
      <w:r w:rsidR="00D77415" w:rsidRPr="004873C7">
        <w:rPr>
          <w:rFonts w:asciiTheme="minorHAnsi" w:hAnsiTheme="minorHAnsi" w:cstheme="minorHAnsi"/>
          <w:color w:val="000000"/>
          <w:shd w:val="clear" w:color="auto" w:fill="EBEBEB"/>
        </w:rPr>
        <w:t xml:space="preserve"> </w:t>
      </w:r>
      <w:r w:rsidR="0093088C" w:rsidRPr="004873C7">
        <w:rPr>
          <w:rFonts w:asciiTheme="minorHAnsi" w:hAnsiTheme="minorHAnsi" w:cstheme="minorHAnsi"/>
        </w:rPr>
        <w:t xml:space="preserve"> </w:t>
      </w:r>
    </w:p>
    <w:p w14:paraId="50A5231F" w14:textId="1A4AEA69" w:rsidR="0021323B" w:rsidRPr="004873C7" w:rsidRDefault="0021323B" w:rsidP="0021323B">
      <w:pPr>
        <w:pStyle w:val="Textoindependiente"/>
        <w:jc w:val="both"/>
        <w:rPr>
          <w:rFonts w:asciiTheme="minorHAnsi" w:hAnsiTheme="minorHAnsi" w:cstheme="minorHAnsi"/>
        </w:rPr>
      </w:pPr>
      <w:r w:rsidRPr="004873C7">
        <w:rPr>
          <w:rFonts w:asciiTheme="minorHAnsi" w:hAnsiTheme="minorHAnsi" w:cstheme="minorHAnsi"/>
        </w:rPr>
        <w:t xml:space="preserve">La Unidad Fiscalizable objeto de la actividad consiste en un complejo industrial destinado al aprovechamiento integral de los recursos forestales de pino radiata y eucaliptus. Dicho </w:t>
      </w:r>
      <w:r w:rsidR="00490B6E" w:rsidRPr="004873C7">
        <w:rPr>
          <w:rFonts w:asciiTheme="minorHAnsi" w:hAnsiTheme="minorHAnsi" w:cstheme="minorHAnsi"/>
        </w:rPr>
        <w:t>C</w:t>
      </w:r>
      <w:r w:rsidRPr="004873C7">
        <w:rPr>
          <w:rFonts w:asciiTheme="minorHAnsi" w:hAnsiTheme="minorHAnsi" w:cstheme="minorHAnsi"/>
        </w:rPr>
        <w:t xml:space="preserve">omplejo </w:t>
      </w:r>
      <w:r w:rsidR="00490B6E" w:rsidRPr="004873C7">
        <w:rPr>
          <w:rFonts w:asciiTheme="minorHAnsi" w:hAnsiTheme="minorHAnsi" w:cstheme="minorHAnsi"/>
        </w:rPr>
        <w:t>F</w:t>
      </w:r>
      <w:r w:rsidRPr="004873C7">
        <w:rPr>
          <w:rFonts w:asciiTheme="minorHAnsi" w:hAnsiTheme="minorHAnsi" w:cstheme="minorHAnsi"/>
        </w:rPr>
        <w:t xml:space="preserve">orestal </w:t>
      </w:r>
      <w:r w:rsidR="00490B6E" w:rsidRPr="004873C7">
        <w:rPr>
          <w:rFonts w:asciiTheme="minorHAnsi" w:hAnsiTheme="minorHAnsi" w:cstheme="minorHAnsi"/>
        </w:rPr>
        <w:t>I</w:t>
      </w:r>
      <w:r w:rsidRPr="004873C7">
        <w:rPr>
          <w:rFonts w:asciiTheme="minorHAnsi" w:hAnsiTheme="minorHAnsi" w:cstheme="minorHAnsi"/>
        </w:rPr>
        <w:t>ndustrial se encuentra constituido por las siguientes plantas:</w:t>
      </w:r>
      <w:r w:rsidR="00D77415" w:rsidRPr="004873C7">
        <w:rPr>
          <w:rFonts w:asciiTheme="minorHAnsi" w:hAnsiTheme="minorHAnsi" w:cstheme="minorHAnsi"/>
        </w:rPr>
        <w:t xml:space="preserve"> </w:t>
      </w:r>
    </w:p>
    <w:p w14:paraId="3064055A" w14:textId="50BB0BE6" w:rsidR="0021323B" w:rsidRPr="004873C7" w:rsidRDefault="0021323B" w:rsidP="0021323B">
      <w:pPr>
        <w:pStyle w:val="Textoindependiente"/>
        <w:jc w:val="both"/>
        <w:rPr>
          <w:rFonts w:asciiTheme="minorHAnsi" w:hAnsiTheme="minorHAnsi" w:cstheme="minorHAnsi"/>
        </w:rPr>
      </w:pPr>
      <w:r w:rsidRPr="004873C7">
        <w:rPr>
          <w:rFonts w:asciiTheme="minorHAnsi" w:hAnsiTheme="minorHAnsi" w:cstheme="minorHAnsi"/>
        </w:rPr>
        <w:t>- Una planta de trozado, cuyo objetivo descortezar, trozar y clasificar los trozos de madera</w:t>
      </w:r>
    </w:p>
    <w:p w14:paraId="6B98DC7E" w14:textId="4CA5B6E2" w:rsidR="0021323B" w:rsidRPr="004873C7" w:rsidRDefault="0021323B" w:rsidP="0021323B">
      <w:pPr>
        <w:pStyle w:val="Textoindependiente"/>
        <w:jc w:val="both"/>
        <w:rPr>
          <w:rFonts w:asciiTheme="minorHAnsi" w:hAnsiTheme="minorHAnsi" w:cstheme="minorHAnsi"/>
        </w:rPr>
      </w:pPr>
      <w:r w:rsidRPr="004873C7">
        <w:rPr>
          <w:rFonts w:asciiTheme="minorHAnsi" w:hAnsiTheme="minorHAnsi" w:cstheme="minorHAnsi"/>
        </w:rPr>
        <w:t>- Una planta de celulosa blanca está diseñada para fabricar celulosa blanca a partir de pino o eucaliptus a través del proceso “Kraft”, que se basa en la acción del NaOH y del Na2S a alta temperatura y presión, para remover la lignina y liberar las fibras ricas en celulosa</w:t>
      </w:r>
    </w:p>
    <w:p w14:paraId="624FCCC6" w14:textId="676671DF" w:rsidR="0021323B" w:rsidRPr="004873C7" w:rsidRDefault="0021323B" w:rsidP="0021323B">
      <w:pPr>
        <w:pStyle w:val="Textoindependiente"/>
        <w:jc w:val="both"/>
        <w:rPr>
          <w:rFonts w:asciiTheme="minorHAnsi" w:hAnsiTheme="minorHAnsi" w:cstheme="minorHAnsi"/>
        </w:rPr>
      </w:pPr>
      <w:r w:rsidRPr="004873C7">
        <w:rPr>
          <w:rFonts w:asciiTheme="minorHAnsi" w:hAnsiTheme="minorHAnsi" w:cstheme="minorHAnsi"/>
        </w:rPr>
        <w:t xml:space="preserve">- Un aserradero, cuyo objetivo es aserrar la madera hasta alcanzar el tamaño </w:t>
      </w:r>
      <w:proofErr w:type="spellStart"/>
      <w:r w:rsidRPr="004873C7">
        <w:rPr>
          <w:rFonts w:asciiTheme="minorHAnsi" w:hAnsiTheme="minorHAnsi" w:cstheme="minorHAnsi"/>
        </w:rPr>
        <w:t>necesrio</w:t>
      </w:r>
      <w:proofErr w:type="spellEnd"/>
      <w:r w:rsidRPr="004873C7">
        <w:rPr>
          <w:rFonts w:asciiTheme="minorHAnsi" w:hAnsiTheme="minorHAnsi" w:cstheme="minorHAnsi"/>
        </w:rPr>
        <w:t xml:space="preserve"> para ser almacenados temporalmente.</w:t>
      </w:r>
    </w:p>
    <w:p w14:paraId="75A353DA" w14:textId="4313862C" w:rsidR="00867002" w:rsidRPr="004873C7" w:rsidRDefault="0021323B" w:rsidP="0021323B">
      <w:pPr>
        <w:pStyle w:val="Textoindependiente"/>
        <w:jc w:val="both"/>
        <w:rPr>
          <w:rFonts w:asciiTheme="minorHAnsi" w:hAnsiTheme="minorHAnsi" w:cstheme="minorHAnsi"/>
        </w:rPr>
      </w:pPr>
      <w:r w:rsidRPr="004873C7">
        <w:rPr>
          <w:rFonts w:asciiTheme="minorHAnsi" w:hAnsiTheme="minorHAnsi" w:cstheme="minorHAnsi"/>
        </w:rPr>
        <w:t>- Una planta de molduras de capacidad de 80.000 m3 /año de madera elaborada</w:t>
      </w:r>
      <w:r w:rsidR="00867002" w:rsidRPr="004873C7">
        <w:rPr>
          <w:rFonts w:asciiTheme="minorHAnsi" w:hAnsiTheme="minorHAnsi" w:cstheme="minorHAnsi"/>
        </w:rPr>
        <w:t xml:space="preserve">. </w:t>
      </w:r>
    </w:p>
    <w:p w14:paraId="7FA228F2" w14:textId="4B6E0E23" w:rsidR="004873C7" w:rsidRPr="004873C7" w:rsidRDefault="00490B6E" w:rsidP="004873C7">
      <w:pPr>
        <w:pStyle w:val="Textoindependiente"/>
        <w:jc w:val="both"/>
        <w:rPr>
          <w:rFonts w:asciiTheme="minorHAnsi" w:hAnsiTheme="minorHAnsi" w:cstheme="minorHAnsi"/>
        </w:rPr>
      </w:pPr>
      <w:r w:rsidRPr="004873C7">
        <w:rPr>
          <w:rFonts w:asciiTheme="minorHAnsi" w:hAnsiTheme="minorHAnsi" w:cstheme="minorHAnsi"/>
        </w:rPr>
        <w:t xml:space="preserve">La planta de celulosa posee capacidad para producir 1.200.000 </w:t>
      </w:r>
      <w:proofErr w:type="spellStart"/>
      <w:r w:rsidRPr="004873C7">
        <w:rPr>
          <w:rFonts w:asciiTheme="minorHAnsi" w:hAnsiTheme="minorHAnsi" w:cstheme="minorHAnsi"/>
        </w:rPr>
        <w:t>ADt</w:t>
      </w:r>
      <w:proofErr w:type="spellEnd"/>
      <w:r w:rsidRPr="004873C7">
        <w:rPr>
          <w:rFonts w:asciiTheme="minorHAnsi" w:hAnsiTheme="minorHAnsi" w:cstheme="minorHAnsi"/>
        </w:rPr>
        <w:t>/año utilizando indistintamente, pino y eucaliptus de acuerdo a RCA 042/2010 “Optimización Planta Nueva Aldea”. La planta posee 5 unidades de proceso: (1) Almacenamiento y preparación madera, (2) línea de fibra, (3) circuito de recuperación, (4) área química y (5) sistemas de apoyo; dentro de los cuales se encuentra el sistema de tratamiento de efluentes. Este sistema posee un emisario submarino para la descarga de los efluentes tratados al mar de acuerdo a lo establecido en la RCA 51/2006 “Sistema de conducción y descarga al mar de los efluentes del CFI Nueva Aldea”</w:t>
      </w:r>
      <w:r w:rsidR="00D77415" w:rsidRPr="004873C7">
        <w:rPr>
          <w:rFonts w:asciiTheme="minorHAnsi" w:hAnsiTheme="minorHAnsi" w:cstheme="minorHAnsi"/>
        </w:rPr>
        <w:t>.</w:t>
      </w:r>
      <w:bookmarkStart w:id="18" w:name="_Hlk18581710"/>
      <w:r w:rsidR="004873C7" w:rsidRPr="004873C7">
        <w:rPr>
          <w:rFonts w:asciiTheme="minorHAnsi" w:hAnsiTheme="minorHAnsi" w:cstheme="minorHAnsi"/>
        </w:rPr>
        <w:t xml:space="preserve"> El sistema de conducción y descarga al mar de los efluentes tratados del complejo, comprende un tramo terrestre que posee una longitud </w:t>
      </w:r>
      <w:proofErr w:type="gramStart"/>
      <w:r w:rsidR="004873C7" w:rsidRPr="004873C7">
        <w:rPr>
          <w:rFonts w:asciiTheme="minorHAnsi" w:hAnsiTheme="minorHAnsi" w:cstheme="minorHAnsi"/>
        </w:rPr>
        <w:t>de  casi</w:t>
      </w:r>
      <w:proofErr w:type="gramEnd"/>
      <w:r w:rsidR="004873C7" w:rsidRPr="004873C7">
        <w:rPr>
          <w:rFonts w:asciiTheme="minorHAnsi" w:hAnsiTheme="minorHAnsi" w:cstheme="minorHAnsi"/>
        </w:rPr>
        <w:t xml:space="preserve"> 51 km de extensión con un ancho promedio de 3 m, el cual se prolonga a través de tres comunas: </w:t>
      </w:r>
      <w:proofErr w:type="spellStart"/>
      <w:r w:rsidR="004873C7" w:rsidRPr="004873C7">
        <w:rPr>
          <w:rFonts w:asciiTheme="minorHAnsi" w:hAnsiTheme="minorHAnsi" w:cstheme="minorHAnsi"/>
        </w:rPr>
        <w:t>Ránquil</w:t>
      </w:r>
      <w:proofErr w:type="spellEnd"/>
      <w:r w:rsidR="004873C7" w:rsidRPr="004873C7">
        <w:rPr>
          <w:rFonts w:asciiTheme="minorHAnsi" w:hAnsiTheme="minorHAnsi" w:cstheme="minorHAnsi"/>
        </w:rPr>
        <w:t xml:space="preserve">, Coelemu y </w:t>
      </w:r>
      <w:proofErr w:type="spellStart"/>
      <w:r w:rsidR="004873C7" w:rsidRPr="004873C7">
        <w:rPr>
          <w:rFonts w:asciiTheme="minorHAnsi" w:hAnsiTheme="minorHAnsi" w:cstheme="minorHAnsi"/>
        </w:rPr>
        <w:t>Trehuaco</w:t>
      </w:r>
      <w:proofErr w:type="spellEnd"/>
      <w:r w:rsidR="004873C7" w:rsidRPr="004873C7">
        <w:rPr>
          <w:rFonts w:asciiTheme="minorHAnsi" w:hAnsiTheme="minorHAnsi" w:cstheme="minorHAnsi"/>
        </w:rPr>
        <w:t>. El sistema terrestre finaliza en el sector Boca del Itata. En este punto se conecta a emisario submarino por una extensión de aproximadamente 2,3 km.</w:t>
      </w:r>
    </w:p>
    <w:p w14:paraId="0B09C7B3" w14:textId="1D62FB68" w:rsidR="004873C7" w:rsidRPr="004873C7" w:rsidRDefault="004873C7" w:rsidP="004873C7">
      <w:pPr>
        <w:rPr>
          <w:rFonts w:cstheme="minorHAnsi"/>
        </w:rPr>
      </w:pPr>
      <w:r w:rsidRPr="004873C7">
        <w:rPr>
          <w:rFonts w:cstheme="minorHAnsi"/>
        </w:rPr>
        <w:t xml:space="preserve">La contingencia </w:t>
      </w:r>
      <w:r w:rsidR="00734F0B">
        <w:rPr>
          <w:rFonts w:cstheme="minorHAnsi"/>
        </w:rPr>
        <w:t xml:space="preserve">por fuga de efluente se informa a la empresa </w:t>
      </w:r>
      <w:r w:rsidRPr="004873C7">
        <w:rPr>
          <w:rFonts w:cstheme="minorHAnsi"/>
        </w:rPr>
        <w:t>el día 30 de mayo de 2020</w:t>
      </w:r>
      <w:r w:rsidR="00734F0B">
        <w:rPr>
          <w:rFonts w:cstheme="minorHAnsi"/>
        </w:rPr>
        <w:t xml:space="preserve"> a las 16:30 </w:t>
      </w:r>
      <w:proofErr w:type="spellStart"/>
      <w:r w:rsidR="00734F0B">
        <w:rPr>
          <w:rFonts w:cstheme="minorHAnsi"/>
        </w:rPr>
        <w:t>hrs</w:t>
      </w:r>
      <w:proofErr w:type="spellEnd"/>
      <w:r w:rsidR="00734F0B">
        <w:rPr>
          <w:rFonts w:cstheme="minorHAnsi"/>
        </w:rPr>
        <w:t xml:space="preserve"> y se </w:t>
      </w:r>
      <w:proofErr w:type="gramStart"/>
      <w:r w:rsidR="00734F0B">
        <w:rPr>
          <w:rFonts w:cstheme="minorHAnsi"/>
        </w:rPr>
        <w:t xml:space="preserve">emplaza </w:t>
      </w:r>
      <w:r w:rsidRPr="004873C7">
        <w:rPr>
          <w:rFonts w:cstheme="minorHAnsi"/>
        </w:rPr>
        <w:t xml:space="preserve"> aproximadamente</w:t>
      </w:r>
      <w:proofErr w:type="gramEnd"/>
      <w:r w:rsidRPr="004873C7">
        <w:rPr>
          <w:rFonts w:cstheme="minorHAnsi"/>
        </w:rPr>
        <w:t xml:space="preserve"> a </w:t>
      </w:r>
      <w:r w:rsidRPr="004873C7">
        <w:rPr>
          <w:rFonts w:eastAsia="Times New Roman" w:cstheme="minorHAnsi"/>
          <w:lang w:val="es-ES_tradnl" w:eastAsia="es-CL"/>
        </w:rPr>
        <w:t>a 6,9 km de Ñipas sector puente ferroviario río Batuco ribera sur río Itata.</w:t>
      </w:r>
      <w:r w:rsidRPr="004873C7">
        <w:rPr>
          <w:rFonts w:cstheme="minorHAnsi"/>
        </w:rPr>
        <w:t xml:space="preserve"> El incidente se produjo a la fuga y derrame de efluentes tratados desde el ducto, a través de un </w:t>
      </w:r>
      <w:proofErr w:type="spellStart"/>
      <w:r w:rsidRPr="004873C7">
        <w:rPr>
          <w:rFonts w:cstheme="minorHAnsi"/>
        </w:rPr>
        <w:t>flange</w:t>
      </w:r>
      <w:proofErr w:type="spellEnd"/>
      <w:r w:rsidRPr="004873C7">
        <w:rPr>
          <w:rFonts w:cstheme="minorHAnsi"/>
        </w:rPr>
        <w:t xml:space="preserve"> dañado producto del corte de algunos de sus pernos de unión. Lo anterior, por un proceso de Corrosión Bajo Tensión, propiciado por el nivel de tensión al que se encontraría sometidos en el lugar (caída libre).</w:t>
      </w:r>
    </w:p>
    <w:p w14:paraId="401F7C7C" w14:textId="12F774BF" w:rsidR="004873C7" w:rsidRPr="004873C7" w:rsidRDefault="004873C7" w:rsidP="004873C7">
      <w:pPr>
        <w:rPr>
          <w:rFonts w:cstheme="minorHAnsi"/>
        </w:rPr>
      </w:pPr>
    </w:p>
    <w:p w14:paraId="76EA5538" w14:textId="77777777" w:rsidR="004873C7" w:rsidRPr="004873C7" w:rsidRDefault="004873C7" w:rsidP="004873C7">
      <w:pPr>
        <w:rPr>
          <w:rFonts w:cstheme="minorHAnsi"/>
        </w:rPr>
      </w:pPr>
      <w:r w:rsidRPr="004873C7">
        <w:rPr>
          <w:rFonts w:cstheme="minorHAnsi"/>
        </w:rPr>
        <w:t>De los antecedentes analizados en las actividades de fiscalización ambiental realizados, es posible concluir que, si bien se generaron contingencias en el Sistema de Conducción de Efluentes Tratados al Mar, el titular realizó las acciones establecidas en los planes de contingencia, así como del reporte de dichas situaciones a las distintas autoridades competentes en los plazos correspondientes, sin observarse perjuicios contra el medio ambiente, debido a dichos incidentes.</w:t>
      </w:r>
    </w:p>
    <w:p w14:paraId="3A4672BE" w14:textId="038BAB17" w:rsidR="004873C7" w:rsidRPr="004873C7" w:rsidRDefault="004873C7" w:rsidP="004873C7">
      <w:pPr>
        <w:rPr>
          <w:rFonts w:cstheme="minorHAnsi"/>
        </w:rPr>
      </w:pPr>
    </w:p>
    <w:p w14:paraId="3508B8F3" w14:textId="17105841" w:rsidR="004873C7" w:rsidRPr="004873C7" w:rsidRDefault="004873C7" w:rsidP="004873C7">
      <w:pPr>
        <w:rPr>
          <w:rFonts w:cstheme="minorHAnsi"/>
        </w:rPr>
      </w:pPr>
      <w:r w:rsidRPr="004873C7">
        <w:rPr>
          <w:rFonts w:cstheme="minorHAnsi"/>
        </w:rPr>
        <w:t xml:space="preserve">Cabe señalar que el año 2018 se </w:t>
      </w:r>
      <w:proofErr w:type="spellStart"/>
      <w:r w:rsidRPr="004873C7">
        <w:rPr>
          <w:rFonts w:cstheme="minorHAnsi"/>
        </w:rPr>
        <w:t>presento</w:t>
      </w:r>
      <w:proofErr w:type="spellEnd"/>
      <w:r w:rsidRPr="004873C7">
        <w:rPr>
          <w:rFonts w:cstheme="minorHAnsi"/>
        </w:rPr>
        <w:t xml:space="preserve"> un evento de similares características documentado en el </w:t>
      </w:r>
      <w:proofErr w:type="spellStart"/>
      <w:r w:rsidRPr="004873C7">
        <w:rPr>
          <w:rFonts w:cstheme="minorHAnsi"/>
        </w:rPr>
        <w:t>Siden</w:t>
      </w:r>
      <w:proofErr w:type="spellEnd"/>
      <w:r w:rsidRPr="004873C7">
        <w:rPr>
          <w:rFonts w:cstheme="minorHAnsi"/>
        </w:rPr>
        <w:t xml:space="preserve"> 1-VIII-2018 / DFZ-2018-2212-VIII-RCA</w:t>
      </w:r>
      <w:r w:rsidRPr="004873C7">
        <w:rPr>
          <w:rFonts w:cstheme="minorHAnsi"/>
        </w:rPr>
        <w:tab/>
      </w:r>
      <w:r w:rsidR="00D96A7D">
        <w:rPr>
          <w:rFonts w:cstheme="minorHAnsi"/>
        </w:rPr>
        <w:t>y otro el año 2016</w:t>
      </w:r>
      <w:r w:rsidRPr="004873C7">
        <w:rPr>
          <w:rFonts w:cstheme="minorHAnsi"/>
        </w:rPr>
        <w:t>.</w:t>
      </w:r>
    </w:p>
    <w:bookmarkEnd w:id="18"/>
    <w:p w14:paraId="27AA6C48" w14:textId="68F53099" w:rsidR="00ED4317" w:rsidRPr="0025129B" w:rsidRDefault="00ED4317" w:rsidP="002E467A">
      <w:pPr>
        <w:pStyle w:val="Textoindependiente"/>
        <w:jc w:val="both"/>
        <w:rPr>
          <w:rFonts w:cstheme="minorHAnsi"/>
          <w:b/>
          <w:sz w:val="20"/>
          <w:szCs w:val="20"/>
        </w:rPr>
      </w:pPr>
    </w:p>
    <w:p w14:paraId="5008C745" w14:textId="77777777" w:rsidR="00ED4317" w:rsidRPr="0025129B" w:rsidRDefault="009847C7" w:rsidP="009847C7">
      <w:pPr>
        <w:pStyle w:val="Ttulo1"/>
      </w:pPr>
      <w:bookmarkStart w:id="19" w:name="_Toc43460474"/>
      <w:r w:rsidRPr="0025129B">
        <w:lastRenderedPageBreak/>
        <w:t>IDENTIFICACIÓN DEL PROYECTO,</w:t>
      </w:r>
      <w:r w:rsidR="00677A75">
        <w:t xml:space="preserve"> INSTALACIÓN, </w:t>
      </w:r>
      <w:r w:rsidRPr="0025129B">
        <w:t>ACTIVIDAD O FUENTE FISCALIZADA</w:t>
      </w:r>
      <w:bookmarkEnd w:id="19"/>
    </w:p>
    <w:p w14:paraId="7BD175FC" w14:textId="77777777" w:rsidR="00ED4317" w:rsidRPr="0025129B" w:rsidRDefault="00ED4317" w:rsidP="00ED4317"/>
    <w:p w14:paraId="2DA82F2C"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3460475"/>
      <w:r w:rsidRPr="0025129B">
        <w:t>Antecedentes Generales</w:t>
      </w:r>
      <w:bookmarkEnd w:id="20"/>
      <w:bookmarkEnd w:id="21"/>
      <w:bookmarkEnd w:id="22"/>
      <w:bookmarkEnd w:id="23"/>
      <w:bookmarkEnd w:id="24"/>
      <w:bookmarkEnd w:id="25"/>
      <w:bookmarkEnd w:id="26"/>
      <w:bookmarkEnd w:id="27"/>
      <w:bookmarkEnd w:id="28"/>
      <w:bookmarkEnd w:id="29"/>
    </w:p>
    <w:p w14:paraId="282670BF"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20B7B5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C006FB"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2D8C2D9" w14:textId="02B76AFE" w:rsidR="00230321" w:rsidRPr="0025129B" w:rsidRDefault="00090DA6" w:rsidP="00862445">
            <w:pPr>
              <w:rPr>
                <w:rFonts w:cstheme="minorHAnsi"/>
                <w:sz w:val="20"/>
                <w:szCs w:val="20"/>
                <w:lang w:eastAsia="es-ES"/>
              </w:rPr>
            </w:pPr>
            <w:proofErr w:type="spellStart"/>
            <w:r>
              <w:rPr>
                <w:rFonts w:cstheme="minorHAnsi"/>
                <w:sz w:val="20"/>
                <w:szCs w:val="20"/>
              </w:rPr>
              <w:t>Celco</w:t>
            </w:r>
            <w:proofErr w:type="spellEnd"/>
            <w:r>
              <w:rPr>
                <w:rFonts w:cstheme="minorHAnsi"/>
                <w:sz w:val="20"/>
                <w:szCs w:val="20"/>
              </w:rPr>
              <w:t xml:space="preserve"> </w:t>
            </w:r>
            <w:r w:rsidRPr="00090DA6">
              <w:rPr>
                <w:rFonts w:cstheme="minorHAnsi"/>
                <w:sz w:val="20"/>
                <w:szCs w:val="20"/>
              </w:rPr>
              <w:t>Nueva Aldea</w:t>
            </w:r>
          </w:p>
        </w:tc>
      </w:tr>
      <w:tr w:rsidR="00230321" w:rsidRPr="0025129B" w14:paraId="6770C34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B62D12" w14:textId="70B413F9"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862445">
              <w:rPr>
                <w:rFonts w:cstheme="minorHAnsi"/>
                <w:sz w:val="20"/>
                <w:szCs w:val="20"/>
              </w:rPr>
              <w:t xml:space="preserve">Región del </w:t>
            </w:r>
            <w:r w:rsidR="004862B2">
              <w:rPr>
                <w:rFonts w:cstheme="minorHAnsi"/>
                <w:sz w:val="20"/>
                <w:szCs w:val="20"/>
              </w:rPr>
              <w:t>Ñuble</w:t>
            </w:r>
          </w:p>
          <w:p w14:paraId="61EBD56B"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82D2853" w14:textId="11127781" w:rsidR="00230321" w:rsidRPr="0025129B" w:rsidRDefault="00230321" w:rsidP="00B109A9">
            <w:pPr>
              <w:spacing w:after="100" w:line="276" w:lineRule="auto"/>
              <w:ind w:left="46"/>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B109A9">
              <w:rPr>
                <w:rFonts w:cstheme="minorHAnsi"/>
                <w:sz w:val="20"/>
                <w:szCs w:val="20"/>
              </w:rPr>
              <w:t xml:space="preserve"> </w:t>
            </w:r>
            <w:r w:rsidR="00090DA6">
              <w:rPr>
                <w:rFonts w:cstheme="minorHAnsi"/>
                <w:sz w:val="20"/>
                <w:szCs w:val="20"/>
              </w:rPr>
              <w:t>Autopista del Itata km 21, Nueva Aldea, comuna de R</w:t>
            </w:r>
            <w:r w:rsidR="00090DA6" w:rsidRPr="00B05DB3">
              <w:rPr>
                <w:rFonts w:cstheme="minorHAnsi"/>
                <w:sz w:val="20"/>
                <w:szCs w:val="20"/>
              </w:rPr>
              <w:t>ánquil</w:t>
            </w:r>
            <w:r w:rsidR="00FF7BA2">
              <w:rPr>
                <w:rFonts w:cstheme="minorHAnsi"/>
                <w:sz w:val="20"/>
                <w:szCs w:val="20"/>
              </w:rPr>
              <w:t>.</w:t>
            </w:r>
          </w:p>
        </w:tc>
      </w:tr>
      <w:tr w:rsidR="00230321" w:rsidRPr="0025129B" w14:paraId="738AEC9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0AE0BD" w14:textId="60C75238" w:rsidR="00230321" w:rsidRPr="0025129B" w:rsidRDefault="00230321" w:rsidP="004862B2">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090DA6">
              <w:rPr>
                <w:rFonts w:cstheme="minorHAnsi"/>
                <w:sz w:val="20"/>
                <w:szCs w:val="20"/>
              </w:rPr>
              <w:t>Itata</w:t>
            </w:r>
          </w:p>
        </w:tc>
        <w:tc>
          <w:tcPr>
            <w:tcW w:w="2296" w:type="pct"/>
            <w:vMerge/>
            <w:tcBorders>
              <w:left w:val="single" w:sz="4" w:space="0" w:color="auto"/>
              <w:right w:val="single" w:sz="4" w:space="0" w:color="auto"/>
            </w:tcBorders>
            <w:shd w:val="clear" w:color="auto" w:fill="FFFFFF"/>
          </w:tcPr>
          <w:p w14:paraId="755C5DE4" w14:textId="77777777" w:rsidR="00230321" w:rsidRPr="0025129B" w:rsidRDefault="00230321" w:rsidP="00230321">
            <w:pPr>
              <w:ind w:left="188"/>
              <w:rPr>
                <w:rFonts w:cstheme="minorHAnsi"/>
                <w:b/>
                <w:sz w:val="20"/>
                <w:szCs w:val="20"/>
              </w:rPr>
            </w:pPr>
          </w:p>
        </w:tc>
      </w:tr>
      <w:tr w:rsidR="00230321" w:rsidRPr="0025129B" w14:paraId="62A21B8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A41562" w14:textId="5CE2D5EF"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00862445">
              <w:rPr>
                <w:rFonts w:cstheme="minorHAnsi"/>
                <w:b/>
                <w:sz w:val="20"/>
                <w:szCs w:val="20"/>
              </w:rPr>
              <w:t xml:space="preserve"> </w:t>
            </w:r>
            <w:proofErr w:type="spellStart"/>
            <w:r w:rsidR="00090DA6">
              <w:rPr>
                <w:rFonts w:cstheme="minorHAnsi"/>
                <w:sz w:val="20"/>
                <w:szCs w:val="20"/>
              </w:rPr>
              <w:t>Ranquil</w:t>
            </w:r>
            <w:proofErr w:type="spellEnd"/>
          </w:p>
        </w:tc>
        <w:tc>
          <w:tcPr>
            <w:tcW w:w="2296" w:type="pct"/>
            <w:vMerge/>
            <w:tcBorders>
              <w:left w:val="single" w:sz="4" w:space="0" w:color="auto"/>
              <w:bottom w:val="single" w:sz="4" w:space="0" w:color="auto"/>
              <w:right w:val="single" w:sz="4" w:space="0" w:color="auto"/>
            </w:tcBorders>
            <w:shd w:val="clear" w:color="auto" w:fill="FFFFFF"/>
          </w:tcPr>
          <w:p w14:paraId="38D51C0E" w14:textId="77777777" w:rsidR="00230321" w:rsidRPr="0025129B" w:rsidRDefault="00230321" w:rsidP="00230321">
            <w:pPr>
              <w:ind w:left="188"/>
              <w:rPr>
                <w:rFonts w:cstheme="minorHAnsi"/>
                <w:b/>
                <w:sz w:val="20"/>
                <w:szCs w:val="20"/>
              </w:rPr>
            </w:pPr>
          </w:p>
        </w:tc>
      </w:tr>
      <w:tr w:rsidR="00230321" w:rsidRPr="0025129B" w14:paraId="36500817"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07E19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496630E0" w14:textId="1ED41B6F" w:rsidR="00230321" w:rsidRPr="00D235C7" w:rsidRDefault="00090DA6" w:rsidP="00230321">
            <w:pPr>
              <w:rPr>
                <w:rFonts w:cstheme="minorHAnsi"/>
                <w:sz w:val="20"/>
                <w:szCs w:val="20"/>
                <w:lang w:eastAsia="es-ES"/>
              </w:rPr>
            </w:pPr>
            <w:r w:rsidRPr="00B05DB3">
              <w:rPr>
                <w:rFonts w:cstheme="minorHAnsi"/>
                <w:sz w:val="20"/>
                <w:szCs w:val="20"/>
              </w:rPr>
              <w:t xml:space="preserve">Celulosa Arauco </w:t>
            </w:r>
            <w:r>
              <w:rPr>
                <w:rFonts w:cstheme="minorHAnsi"/>
                <w:sz w:val="20"/>
                <w:szCs w:val="20"/>
              </w:rPr>
              <w:t>y</w:t>
            </w:r>
            <w:r w:rsidRPr="00B05DB3">
              <w:rPr>
                <w:rFonts w:cstheme="minorHAnsi"/>
                <w:sz w:val="20"/>
                <w:szCs w:val="20"/>
              </w:rPr>
              <w:t xml:space="preserve"> Constitución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FB1B38" w14:textId="336AB8BF" w:rsidR="00230321" w:rsidRPr="0025129B" w:rsidRDefault="00230321" w:rsidP="00B109A9">
            <w:pPr>
              <w:spacing w:after="100" w:line="276" w:lineRule="auto"/>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B109A9">
              <w:rPr>
                <w:rFonts w:cstheme="minorHAnsi"/>
                <w:sz w:val="20"/>
                <w:szCs w:val="20"/>
              </w:rPr>
              <w:t xml:space="preserve"> </w:t>
            </w:r>
            <w:r w:rsidR="00090DA6" w:rsidRPr="00B05DB3">
              <w:rPr>
                <w:rFonts w:cstheme="minorHAnsi"/>
                <w:sz w:val="20"/>
                <w:szCs w:val="20"/>
                <w:lang w:val="es-ES" w:eastAsia="es-ES"/>
              </w:rPr>
              <w:t>93.458.000-1</w:t>
            </w:r>
          </w:p>
        </w:tc>
      </w:tr>
      <w:tr w:rsidR="00230321" w:rsidRPr="0025129B" w14:paraId="18EEE7E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77937" w14:textId="68A7D68F" w:rsidR="00230321" w:rsidRPr="0025129B" w:rsidRDefault="00F64DF2" w:rsidP="00B109A9">
            <w:pPr>
              <w:spacing w:after="100" w:line="276" w:lineRule="auto"/>
              <w:rPr>
                <w:rFonts w:cstheme="minorHAnsi"/>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B109A9">
              <w:rPr>
                <w:rFonts w:cstheme="minorHAnsi"/>
                <w:sz w:val="20"/>
                <w:szCs w:val="20"/>
              </w:rPr>
              <w:t xml:space="preserve"> </w:t>
            </w:r>
            <w:r w:rsidR="00090DA6" w:rsidRPr="00B05DB3">
              <w:rPr>
                <w:rFonts w:cstheme="minorHAnsi"/>
                <w:sz w:val="20"/>
                <w:szCs w:val="20"/>
              </w:rPr>
              <w:t>El Golf 150, piso 14, 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A3C5FB" w14:textId="0703CF48" w:rsidR="00230321" w:rsidRPr="0025129B" w:rsidRDefault="00230321" w:rsidP="00B109A9">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r w:rsidR="00B109A9">
              <w:rPr>
                <w:rFonts w:cstheme="minorHAnsi"/>
                <w:sz w:val="20"/>
                <w:szCs w:val="20"/>
              </w:rPr>
              <w:t xml:space="preserve"> </w:t>
            </w:r>
            <w:hyperlink r:id="rId23" w:history="1">
              <w:r w:rsidR="00090DA6" w:rsidRPr="00D04DF5">
                <w:rPr>
                  <w:rStyle w:val="Hipervnculo"/>
                </w:rPr>
                <w:t>max.constanzo@arauco.cl</w:t>
              </w:r>
            </w:hyperlink>
          </w:p>
        </w:tc>
      </w:tr>
      <w:tr w:rsidR="00230321" w:rsidRPr="0025129B" w14:paraId="1FEB5C4D"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0427756"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2CACBA" w14:textId="3C48AFC9" w:rsidR="00230321" w:rsidRPr="0025129B" w:rsidRDefault="00230321" w:rsidP="00B109A9">
            <w:pPr>
              <w:spacing w:after="100" w:line="276" w:lineRule="auto"/>
              <w:rPr>
                <w:rFonts w:cstheme="minorHAnsi"/>
                <w:sz w:val="20"/>
                <w:szCs w:val="20"/>
              </w:rPr>
            </w:pPr>
            <w:r w:rsidRPr="0025129B">
              <w:rPr>
                <w:rFonts w:cstheme="minorHAnsi"/>
                <w:b/>
                <w:sz w:val="20"/>
                <w:szCs w:val="20"/>
              </w:rPr>
              <w:t>Teléfono</w:t>
            </w:r>
            <w:proofErr w:type="gramStart"/>
            <w:r w:rsidRPr="0025129B">
              <w:rPr>
                <w:rFonts w:cstheme="minorHAnsi"/>
                <w:b/>
                <w:sz w:val="20"/>
                <w:szCs w:val="20"/>
              </w:rPr>
              <w:t>:</w:t>
            </w:r>
            <w:r w:rsidRPr="0025129B">
              <w:rPr>
                <w:rFonts w:cstheme="minorHAnsi"/>
                <w:sz w:val="20"/>
                <w:szCs w:val="20"/>
              </w:rPr>
              <w:t xml:space="preserve"> </w:t>
            </w:r>
            <w:r w:rsidR="00B109A9">
              <w:rPr>
                <w:rFonts w:cstheme="minorHAnsi"/>
                <w:sz w:val="20"/>
                <w:szCs w:val="20"/>
              </w:rPr>
              <w:t xml:space="preserve"> </w:t>
            </w:r>
            <w:r w:rsidR="00090DA6" w:rsidRPr="00B05DB3">
              <w:rPr>
                <w:rFonts w:cstheme="minorHAnsi"/>
                <w:sz w:val="20"/>
                <w:szCs w:val="20"/>
              </w:rPr>
              <w:t>(</w:t>
            </w:r>
            <w:proofErr w:type="gramEnd"/>
            <w:r w:rsidR="00090DA6" w:rsidRPr="00B05DB3">
              <w:rPr>
                <w:rFonts w:cstheme="minorHAnsi"/>
                <w:sz w:val="20"/>
                <w:szCs w:val="20"/>
              </w:rPr>
              <w:t>56-2) 4623700</w:t>
            </w:r>
          </w:p>
        </w:tc>
      </w:tr>
      <w:tr w:rsidR="00230321" w:rsidRPr="0025129B" w14:paraId="7046ED65"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0D6E51" w14:textId="4F5200FF" w:rsidR="00230321" w:rsidRPr="0025129B" w:rsidRDefault="00F64DF2" w:rsidP="00B109A9">
            <w:pPr>
              <w:spacing w:after="100" w:line="276" w:lineRule="auto"/>
              <w:rPr>
                <w:rFonts w:cstheme="minorHAnsi"/>
                <w:sz w:val="20"/>
                <w:szCs w:val="20"/>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B109A9">
              <w:rPr>
                <w:rFonts w:cstheme="minorHAnsi"/>
                <w:sz w:val="20"/>
                <w:szCs w:val="20"/>
              </w:rPr>
              <w:t xml:space="preserve"> </w:t>
            </w:r>
            <w:r w:rsidR="00090DA6" w:rsidRPr="00B05DB3">
              <w:rPr>
                <w:rFonts w:cstheme="minorHAnsi"/>
                <w:sz w:val="20"/>
                <w:szCs w:val="20"/>
              </w:rPr>
              <w:t>Max Constanzo F.</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256957" w14:textId="220444D6" w:rsidR="00230321" w:rsidRPr="0025129B" w:rsidRDefault="00230321" w:rsidP="00B109A9">
            <w:pPr>
              <w:spacing w:after="100" w:line="276" w:lineRule="auto"/>
              <w:rPr>
                <w:rFonts w:cstheme="minorHAnsi"/>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B109A9">
              <w:rPr>
                <w:rFonts w:cstheme="minorHAnsi"/>
                <w:sz w:val="20"/>
                <w:szCs w:val="20"/>
              </w:rPr>
              <w:t xml:space="preserve"> </w:t>
            </w:r>
            <w:r w:rsidR="00090DA6" w:rsidRPr="00B05DB3">
              <w:rPr>
                <w:rFonts w:cstheme="minorHAnsi"/>
                <w:sz w:val="20"/>
                <w:szCs w:val="20"/>
                <w:lang w:val="es-ES" w:eastAsia="es-ES"/>
              </w:rPr>
              <w:t>9.424.575-3</w:t>
            </w:r>
          </w:p>
        </w:tc>
      </w:tr>
      <w:tr w:rsidR="00230321" w:rsidRPr="0025129B" w14:paraId="73679D5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991CDA" w14:textId="6592C5C7" w:rsidR="00230321" w:rsidRPr="0025129B" w:rsidRDefault="00F64DF2" w:rsidP="00B109A9">
            <w:pPr>
              <w:spacing w:after="100" w:line="276" w:lineRule="auto"/>
              <w:rPr>
                <w:rFonts w:cstheme="minorHAnsi"/>
                <w:sz w:val="20"/>
                <w:szCs w:val="20"/>
                <w:lang w:val="es-ES" w:eastAsia="es-ES"/>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B109A9">
              <w:rPr>
                <w:rFonts w:cstheme="minorHAnsi"/>
                <w:sz w:val="20"/>
                <w:szCs w:val="20"/>
              </w:rPr>
              <w:t xml:space="preserve"> </w:t>
            </w:r>
            <w:r w:rsidR="00090DA6" w:rsidRPr="002A4FC5">
              <w:rPr>
                <w:rFonts w:cstheme="minorHAnsi"/>
                <w:sz w:val="20"/>
                <w:szCs w:val="20"/>
              </w:rPr>
              <w:t>Autopista del Itata km 21, Nueva Aldea, comuna de Ránquil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9C39F1" w14:textId="03BB679F" w:rsidR="00230321" w:rsidRPr="0025129B" w:rsidRDefault="00230321" w:rsidP="00B109A9">
            <w:pPr>
              <w:spacing w:after="100" w:line="276" w:lineRule="auto"/>
              <w:rPr>
                <w:rFonts w:cstheme="minorHAnsi"/>
                <w:sz w:val="20"/>
                <w:szCs w:val="20"/>
                <w:lang w:val="es-ES" w:eastAsia="es-ES"/>
              </w:rPr>
            </w:pPr>
            <w:r w:rsidRPr="0025129B">
              <w:rPr>
                <w:rFonts w:cstheme="minorHAnsi"/>
                <w:b/>
                <w:sz w:val="20"/>
                <w:szCs w:val="20"/>
              </w:rPr>
              <w:t>Correo electrónico:</w:t>
            </w:r>
            <w:r w:rsidR="00B109A9">
              <w:rPr>
                <w:rFonts w:cstheme="minorHAnsi"/>
                <w:b/>
                <w:sz w:val="20"/>
                <w:szCs w:val="20"/>
              </w:rPr>
              <w:t xml:space="preserve"> </w:t>
            </w:r>
            <w:hyperlink r:id="rId24" w:history="1">
              <w:r w:rsidR="00090DA6" w:rsidRPr="00D04DF5">
                <w:rPr>
                  <w:rStyle w:val="Hipervnculo"/>
                </w:rPr>
                <w:t>max.constanzo@arauco.cl</w:t>
              </w:r>
            </w:hyperlink>
          </w:p>
        </w:tc>
      </w:tr>
      <w:tr w:rsidR="00230321" w:rsidRPr="0025129B" w14:paraId="66D1990F"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90B83F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65A0AB" w14:textId="0BC55592" w:rsidR="00230321" w:rsidRPr="0025129B" w:rsidRDefault="00230321" w:rsidP="00B109A9">
            <w:pPr>
              <w:spacing w:after="100" w:line="276" w:lineRule="auto"/>
              <w:rPr>
                <w:rFonts w:cstheme="minorHAnsi"/>
                <w:sz w:val="20"/>
                <w:szCs w:val="20"/>
                <w:lang w:val="es-ES" w:eastAsia="es-ES"/>
              </w:rPr>
            </w:pPr>
            <w:r w:rsidRPr="0025129B">
              <w:rPr>
                <w:rFonts w:cstheme="minorHAnsi"/>
                <w:b/>
                <w:sz w:val="20"/>
                <w:szCs w:val="20"/>
              </w:rPr>
              <w:t>Teléfono:</w:t>
            </w:r>
            <w:r w:rsidR="00B109A9">
              <w:rPr>
                <w:rFonts w:cstheme="minorHAnsi"/>
                <w:b/>
                <w:sz w:val="20"/>
                <w:szCs w:val="20"/>
              </w:rPr>
              <w:t xml:space="preserve"> </w:t>
            </w:r>
            <w:r w:rsidR="00090DA6" w:rsidRPr="002A4FC5">
              <w:rPr>
                <w:rFonts w:cstheme="minorHAnsi"/>
                <w:sz w:val="20"/>
                <w:szCs w:val="20"/>
              </w:rPr>
              <w:t>(56-41) 2862011</w:t>
            </w:r>
          </w:p>
        </w:tc>
      </w:tr>
      <w:tr w:rsidR="004E5529" w:rsidRPr="0025129B" w14:paraId="5EBBAAF8"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4E1655" w14:textId="1516DD1E" w:rsidR="004E5529" w:rsidRPr="0025129B" w:rsidRDefault="004E5529" w:rsidP="00B109A9">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B109A9">
              <w:rPr>
                <w:rFonts w:cstheme="minorHAnsi"/>
                <w:sz w:val="20"/>
                <w:szCs w:val="20"/>
              </w:rPr>
              <w:t xml:space="preserve"> </w:t>
            </w:r>
            <w:r w:rsidR="00090DA6">
              <w:rPr>
                <w:rFonts w:cstheme="minorHAnsi"/>
                <w:sz w:val="20"/>
                <w:szCs w:val="20"/>
              </w:rPr>
              <w:t>En operación</w:t>
            </w:r>
            <w:r w:rsidR="004873C7">
              <w:rPr>
                <w:rFonts w:cstheme="minorHAnsi"/>
                <w:sz w:val="20"/>
                <w:szCs w:val="20"/>
              </w:rPr>
              <w:t xml:space="preserve"> parcial – Paralización programada de planta </w:t>
            </w:r>
            <w:r w:rsidR="0033296C">
              <w:rPr>
                <w:rFonts w:cstheme="minorHAnsi"/>
                <w:sz w:val="20"/>
                <w:szCs w:val="20"/>
              </w:rPr>
              <w:t xml:space="preserve">Carta GPNA/037/2020 de fecha 19 de mayo de 2020 (anexo </w:t>
            </w:r>
            <w:r w:rsidR="00296381">
              <w:rPr>
                <w:rFonts w:cstheme="minorHAnsi"/>
                <w:sz w:val="20"/>
                <w:szCs w:val="20"/>
              </w:rPr>
              <w:t>6</w:t>
            </w:r>
            <w:r w:rsidR="0033296C">
              <w:rPr>
                <w:rFonts w:cstheme="minorHAnsi"/>
                <w:sz w:val="20"/>
                <w:szCs w:val="20"/>
              </w:rPr>
              <w:t>)</w:t>
            </w:r>
          </w:p>
        </w:tc>
      </w:tr>
    </w:tbl>
    <w:p w14:paraId="609AE21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0E102DF"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3460476"/>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p>
    <w:p w14:paraId="4337EF6A"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B67C6A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3E89D82" w14:textId="74A419EC" w:rsidR="00AF4041" w:rsidRPr="00F87D65" w:rsidRDefault="007C15CC" w:rsidP="00AF4041">
            <w:pPr>
              <w:rPr>
                <w:sz w:val="20"/>
                <w:szCs w:val="20"/>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8C5F3B">
              <w:rPr>
                <w:sz w:val="20"/>
                <w:szCs w:val="20"/>
              </w:rPr>
              <w:t>(</w:t>
            </w:r>
            <w:r w:rsidR="006270FF" w:rsidRPr="00B06FFF">
              <w:rPr>
                <w:sz w:val="20"/>
                <w:szCs w:val="20"/>
              </w:rPr>
              <w:t xml:space="preserve">Fuente: </w:t>
            </w:r>
            <w:r w:rsidR="00C31FC2" w:rsidRPr="00B06FFF">
              <w:rPr>
                <w:i/>
                <w:sz w:val="20"/>
                <w:szCs w:val="20"/>
              </w:rPr>
              <w:t>Google earth, 201</w:t>
            </w:r>
            <w:r w:rsidR="00B06FFF" w:rsidRPr="00B06FFF">
              <w:rPr>
                <w:i/>
                <w:sz w:val="20"/>
                <w:szCs w:val="20"/>
              </w:rPr>
              <w:t>9</w:t>
            </w:r>
            <w:r w:rsidR="006270FF" w:rsidRPr="007E2D5C">
              <w:rPr>
                <w:sz w:val="20"/>
                <w:szCs w:val="20"/>
              </w:rPr>
              <w:t>)</w:t>
            </w:r>
            <w:bookmarkEnd w:id="42"/>
            <w:bookmarkEnd w:id="43"/>
            <w:r w:rsidR="00285DFE" w:rsidRPr="007E2D5C">
              <w:rPr>
                <w:sz w:val="20"/>
                <w:szCs w:val="20"/>
              </w:rPr>
              <w:t>.</w:t>
            </w:r>
            <w:r w:rsidR="00F94CDE" w:rsidRPr="007E2D5C">
              <w:rPr>
                <w:sz w:val="20"/>
                <w:szCs w:val="20"/>
              </w:rPr>
              <w:t xml:space="preserve"> </w:t>
            </w:r>
            <w:bookmarkEnd w:id="44"/>
            <w:bookmarkEnd w:id="45"/>
            <w:bookmarkEnd w:id="46"/>
          </w:p>
          <w:p w14:paraId="1DEF6290" w14:textId="1281EC94" w:rsidR="006270FF" w:rsidRDefault="006270FF" w:rsidP="003714C8">
            <w:pPr>
              <w:jc w:val="center"/>
              <w:rPr>
                <w:rFonts w:cstheme="minorHAnsi"/>
                <w:b/>
                <w:noProof/>
                <w:sz w:val="24"/>
                <w:szCs w:val="20"/>
                <w:lang w:eastAsia="es-CL"/>
              </w:rPr>
            </w:pPr>
          </w:p>
          <w:p w14:paraId="03A4FC18" w14:textId="69162372" w:rsidR="00C31FC2" w:rsidRPr="003714C8" w:rsidRDefault="00B06FFF" w:rsidP="003714C8">
            <w:pPr>
              <w:jc w:val="center"/>
              <w:rPr>
                <w:rFonts w:cstheme="minorHAnsi"/>
                <w:b/>
                <w:noProof/>
                <w:sz w:val="24"/>
                <w:szCs w:val="20"/>
                <w:lang w:eastAsia="es-CL"/>
              </w:rPr>
            </w:pPr>
            <w:r>
              <w:rPr>
                <w:noProof/>
              </w:rPr>
              <w:drawing>
                <wp:inline distT="0" distB="0" distL="0" distR="0" wp14:anchorId="115ACCEB" wp14:editId="65F49FD2">
                  <wp:extent cx="6785712" cy="4130675"/>
                  <wp:effectExtent l="0" t="0" r="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815129" cy="4148582"/>
                          </a:xfrm>
                          <a:prstGeom prst="rect">
                            <a:avLst/>
                          </a:prstGeom>
                        </pic:spPr>
                      </pic:pic>
                    </a:graphicData>
                  </a:graphic>
                </wp:inline>
              </w:drawing>
            </w:r>
          </w:p>
        </w:tc>
      </w:tr>
      <w:tr w:rsidR="00285DFE" w:rsidRPr="0025129B" w14:paraId="4FEB6BB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73D261A" w14:textId="4CB5B2A1" w:rsidR="00285DFE" w:rsidRPr="0025129B" w:rsidRDefault="00F64DF2" w:rsidP="00C31FC2">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C31FC2">
              <w:rPr>
                <w:rFonts w:cstheme="minorHAnsi"/>
                <w:b/>
                <w:sz w:val="20"/>
                <w:szCs w:val="18"/>
              </w:rPr>
              <w:t xml:space="preserve"> del proyecto</w:t>
            </w:r>
            <w:r w:rsidR="00F87D65">
              <w:rPr>
                <w:rFonts w:cstheme="minorHAnsi"/>
                <w:b/>
                <w:sz w:val="20"/>
                <w:szCs w:val="18"/>
              </w:rPr>
              <w:t xml:space="preserve">: </w:t>
            </w:r>
            <w:r w:rsidR="00F87D65" w:rsidRPr="00F87D65">
              <w:rPr>
                <w:rFonts w:cstheme="minorHAnsi"/>
                <w:sz w:val="20"/>
                <w:szCs w:val="18"/>
              </w:rPr>
              <w:t>C</w:t>
            </w:r>
            <w:r w:rsidR="00C31FC2" w:rsidRPr="00F87D65">
              <w:rPr>
                <w:rFonts w:cstheme="minorHAnsi"/>
                <w:sz w:val="20"/>
                <w:szCs w:val="18"/>
              </w:rPr>
              <w:t xml:space="preserve">orrespondiente a </w:t>
            </w:r>
            <w:r w:rsidR="00763482">
              <w:rPr>
                <w:rFonts w:cstheme="minorHAnsi"/>
                <w:sz w:val="20"/>
                <w:szCs w:val="18"/>
              </w:rPr>
              <w:t>instalaciones de la Unidad Fiscalizable</w:t>
            </w:r>
            <w:r w:rsidR="00C31FC2" w:rsidRPr="00F87D65">
              <w:rPr>
                <w:rFonts w:cstheme="minorHAnsi"/>
                <w:sz w:val="20"/>
                <w:szCs w:val="18"/>
              </w:rPr>
              <w:t>.</w:t>
            </w:r>
          </w:p>
        </w:tc>
      </w:tr>
      <w:tr w:rsidR="00285DFE" w:rsidRPr="0025129B" w14:paraId="33D84781" w14:textId="77777777" w:rsidTr="004E5529">
        <w:trPr>
          <w:trHeight w:val="229"/>
          <w:jc w:val="center"/>
        </w:trPr>
        <w:tc>
          <w:tcPr>
            <w:tcW w:w="1447" w:type="pct"/>
            <w:shd w:val="clear" w:color="auto" w:fill="FFFFFF"/>
            <w:tcMar>
              <w:top w:w="58" w:type="dxa"/>
              <w:left w:w="58" w:type="dxa"/>
              <w:bottom w:w="58" w:type="dxa"/>
              <w:right w:w="58" w:type="dxa"/>
            </w:tcMar>
            <w:hideMark/>
          </w:tcPr>
          <w:p w14:paraId="15903522" w14:textId="48F576CC" w:rsidR="00285DFE" w:rsidRPr="0025129B" w:rsidRDefault="00285DFE" w:rsidP="00C31FC2">
            <w:pPr>
              <w:rPr>
                <w:rFonts w:cstheme="minorHAnsi"/>
                <w:b/>
                <w:sz w:val="20"/>
                <w:szCs w:val="18"/>
              </w:rPr>
            </w:pPr>
            <w:r w:rsidRPr="0025129B">
              <w:rPr>
                <w:rFonts w:cstheme="minorHAnsi"/>
                <w:b/>
                <w:sz w:val="20"/>
                <w:szCs w:val="18"/>
              </w:rPr>
              <w:t>Datum:</w:t>
            </w:r>
            <w:r w:rsidR="00851CD7">
              <w:rPr>
                <w:rFonts w:cstheme="minorHAnsi"/>
                <w:b/>
                <w:sz w:val="20"/>
                <w:szCs w:val="18"/>
              </w:rPr>
              <w:t xml:space="preserve"> UTM WGS 84</w:t>
            </w:r>
          </w:p>
        </w:tc>
        <w:tc>
          <w:tcPr>
            <w:tcW w:w="885" w:type="pct"/>
            <w:shd w:val="clear" w:color="auto" w:fill="FFFFFF"/>
          </w:tcPr>
          <w:p w14:paraId="5853112C" w14:textId="569C3B97" w:rsidR="00285DFE" w:rsidRPr="0025129B" w:rsidRDefault="00285DFE" w:rsidP="00570BD0">
            <w:pPr>
              <w:rPr>
                <w:rFonts w:cstheme="minorHAnsi"/>
                <w:b/>
                <w:sz w:val="20"/>
                <w:szCs w:val="18"/>
              </w:rPr>
            </w:pPr>
            <w:r w:rsidRPr="0025129B">
              <w:rPr>
                <w:rFonts w:cstheme="minorHAnsi"/>
                <w:b/>
                <w:sz w:val="20"/>
                <w:szCs w:val="18"/>
              </w:rPr>
              <w:t>Huso:</w:t>
            </w:r>
            <w:r w:rsidR="00C31FC2">
              <w:rPr>
                <w:rFonts w:cstheme="minorHAnsi"/>
                <w:b/>
                <w:sz w:val="20"/>
                <w:szCs w:val="18"/>
              </w:rPr>
              <w:t xml:space="preserve"> 1</w:t>
            </w:r>
            <w:r w:rsidR="00B06FFF">
              <w:rPr>
                <w:rFonts w:cstheme="minorHAnsi"/>
                <w:b/>
                <w:sz w:val="20"/>
                <w:szCs w:val="18"/>
              </w:rPr>
              <w:t>8</w:t>
            </w:r>
            <w:r w:rsidR="00C31FC2">
              <w:rPr>
                <w:rFonts w:cstheme="minorHAnsi"/>
                <w:b/>
                <w:sz w:val="20"/>
                <w:szCs w:val="18"/>
              </w:rPr>
              <w:t xml:space="preserve"> S</w:t>
            </w:r>
          </w:p>
        </w:tc>
        <w:tc>
          <w:tcPr>
            <w:tcW w:w="1255" w:type="pct"/>
            <w:shd w:val="clear" w:color="auto" w:fill="FFFFFF"/>
          </w:tcPr>
          <w:p w14:paraId="05C6AB31" w14:textId="1FEBD9B3" w:rsidR="00285DFE" w:rsidRPr="0025129B" w:rsidRDefault="00285DFE" w:rsidP="00570BD0">
            <w:pPr>
              <w:rPr>
                <w:rFonts w:cstheme="minorHAnsi"/>
                <w:b/>
                <w:sz w:val="20"/>
                <w:szCs w:val="18"/>
              </w:rPr>
            </w:pPr>
            <w:r w:rsidRPr="0025129B">
              <w:rPr>
                <w:rFonts w:cstheme="minorHAnsi"/>
                <w:b/>
                <w:sz w:val="20"/>
                <w:szCs w:val="18"/>
              </w:rPr>
              <w:t>UTM N:</w:t>
            </w:r>
            <w:r w:rsidR="00C31FC2">
              <w:t xml:space="preserve"> </w:t>
            </w:r>
            <w:r w:rsidR="00B06FFF" w:rsidRPr="00B06FFF">
              <w:rPr>
                <w:rFonts w:cstheme="minorHAnsi"/>
                <w:sz w:val="20"/>
                <w:szCs w:val="18"/>
              </w:rPr>
              <w:t>5939929</w:t>
            </w:r>
          </w:p>
        </w:tc>
        <w:tc>
          <w:tcPr>
            <w:tcW w:w="1413" w:type="pct"/>
            <w:shd w:val="clear" w:color="auto" w:fill="FFFFFF"/>
          </w:tcPr>
          <w:p w14:paraId="31A220FD" w14:textId="44C03E0F" w:rsidR="00285DFE" w:rsidRPr="0025129B" w:rsidRDefault="00285DFE" w:rsidP="00570BD0">
            <w:pPr>
              <w:rPr>
                <w:rFonts w:cstheme="minorHAnsi"/>
                <w:b/>
                <w:sz w:val="20"/>
                <w:szCs w:val="16"/>
              </w:rPr>
            </w:pPr>
            <w:r w:rsidRPr="0025129B">
              <w:rPr>
                <w:rFonts w:cstheme="minorHAnsi"/>
                <w:b/>
                <w:sz w:val="20"/>
                <w:szCs w:val="16"/>
              </w:rPr>
              <w:t>UTM E:</w:t>
            </w:r>
            <w:r w:rsidR="00C31FC2">
              <w:rPr>
                <w:rFonts w:cstheme="minorHAnsi"/>
                <w:b/>
                <w:sz w:val="20"/>
                <w:szCs w:val="16"/>
              </w:rPr>
              <w:t xml:space="preserve"> </w:t>
            </w:r>
            <w:r w:rsidR="00B06FFF">
              <w:rPr>
                <w:rFonts w:cstheme="minorHAnsi"/>
                <w:sz w:val="20"/>
                <w:szCs w:val="16"/>
              </w:rPr>
              <w:t>725830</w:t>
            </w:r>
          </w:p>
        </w:tc>
      </w:tr>
      <w:tr w:rsidR="006270FF" w:rsidRPr="0025129B" w14:paraId="12EDADD9"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B3BDF2E" w14:textId="569EC589" w:rsidR="006270FF" w:rsidRPr="0019744C" w:rsidRDefault="00F64DF2" w:rsidP="00EB30E3">
            <w:pPr>
              <w:rPr>
                <w:rFonts w:cstheme="minorHAnsi"/>
                <w:b/>
                <w:sz w:val="20"/>
                <w:szCs w:val="18"/>
              </w:rPr>
            </w:pPr>
            <w:r>
              <w:rPr>
                <w:rFonts w:cstheme="minorHAnsi"/>
                <w:b/>
                <w:sz w:val="20"/>
                <w:szCs w:val="18"/>
              </w:rPr>
              <w:t>Ruta de a</w:t>
            </w:r>
            <w:r w:rsidR="006270FF" w:rsidRPr="0025129B">
              <w:rPr>
                <w:rFonts w:cstheme="minorHAnsi"/>
                <w:b/>
                <w:sz w:val="20"/>
                <w:szCs w:val="18"/>
              </w:rPr>
              <w:t>cceso:</w:t>
            </w:r>
            <w:r w:rsidR="00C31FC2">
              <w:rPr>
                <w:rFonts w:cstheme="minorHAnsi"/>
                <w:b/>
                <w:sz w:val="20"/>
                <w:szCs w:val="18"/>
              </w:rPr>
              <w:t xml:space="preserve"> </w:t>
            </w:r>
            <w:r w:rsidR="00C31FC2" w:rsidRPr="00C31FC2">
              <w:rPr>
                <w:rFonts w:cstheme="minorHAnsi"/>
                <w:sz w:val="20"/>
                <w:szCs w:val="18"/>
              </w:rPr>
              <w:t>Viniendo desde C</w:t>
            </w:r>
            <w:r w:rsidR="00CE5914">
              <w:rPr>
                <w:rFonts w:cstheme="minorHAnsi"/>
                <w:sz w:val="20"/>
                <w:szCs w:val="18"/>
              </w:rPr>
              <w:t>hillá</w:t>
            </w:r>
            <w:r w:rsidR="00C31FC2" w:rsidRPr="00C31FC2">
              <w:rPr>
                <w:rFonts w:cstheme="minorHAnsi"/>
                <w:sz w:val="20"/>
                <w:szCs w:val="18"/>
              </w:rPr>
              <w:t xml:space="preserve">n, </w:t>
            </w:r>
            <w:r w:rsidR="00C31FC2">
              <w:rPr>
                <w:rFonts w:cstheme="minorHAnsi"/>
                <w:sz w:val="20"/>
                <w:szCs w:val="18"/>
              </w:rPr>
              <w:t>se sigue</w:t>
            </w:r>
            <w:r w:rsidR="00C31FC2" w:rsidRPr="00C31FC2">
              <w:rPr>
                <w:rFonts w:cstheme="minorHAnsi"/>
                <w:sz w:val="20"/>
                <w:szCs w:val="18"/>
              </w:rPr>
              <w:t xml:space="preserve"> por ruta 5 sur, con dirección hacia el </w:t>
            </w:r>
            <w:r w:rsidR="00B06FFF">
              <w:rPr>
                <w:rFonts w:cstheme="minorHAnsi"/>
                <w:sz w:val="20"/>
                <w:szCs w:val="18"/>
              </w:rPr>
              <w:t xml:space="preserve">sur, para </w:t>
            </w:r>
            <w:r w:rsidR="00C31FC2" w:rsidRPr="00C31FC2">
              <w:rPr>
                <w:rFonts w:cstheme="minorHAnsi"/>
                <w:sz w:val="20"/>
                <w:szCs w:val="18"/>
              </w:rPr>
              <w:t xml:space="preserve">luego </w:t>
            </w:r>
            <w:r w:rsidR="00B06FFF">
              <w:rPr>
                <w:rFonts w:cstheme="minorHAnsi"/>
                <w:sz w:val="20"/>
                <w:szCs w:val="18"/>
              </w:rPr>
              <w:t>seguir</w:t>
            </w:r>
            <w:r w:rsidR="00C31FC2" w:rsidRPr="00C31FC2">
              <w:rPr>
                <w:rFonts w:cstheme="minorHAnsi"/>
                <w:sz w:val="20"/>
                <w:szCs w:val="18"/>
              </w:rPr>
              <w:t xml:space="preserve"> por </w:t>
            </w:r>
            <w:r w:rsidR="00C31FC2">
              <w:rPr>
                <w:rFonts w:cstheme="minorHAnsi"/>
                <w:sz w:val="20"/>
                <w:szCs w:val="18"/>
              </w:rPr>
              <w:t>R</w:t>
            </w:r>
            <w:r w:rsidR="00C31FC2" w:rsidRPr="00C31FC2">
              <w:rPr>
                <w:rFonts w:cstheme="minorHAnsi"/>
                <w:sz w:val="20"/>
                <w:szCs w:val="18"/>
              </w:rPr>
              <w:t xml:space="preserve">uta </w:t>
            </w:r>
            <w:r w:rsidR="00B06FFF">
              <w:rPr>
                <w:rFonts w:cstheme="minorHAnsi"/>
                <w:sz w:val="20"/>
                <w:szCs w:val="18"/>
              </w:rPr>
              <w:t xml:space="preserve">152 (Autopista del Itata) por aproximadamente </w:t>
            </w:r>
            <w:r w:rsidR="00775D3E">
              <w:rPr>
                <w:rFonts w:cstheme="minorHAnsi"/>
                <w:sz w:val="20"/>
                <w:szCs w:val="18"/>
              </w:rPr>
              <w:t xml:space="preserve">21 </w:t>
            </w:r>
            <w:proofErr w:type="spellStart"/>
            <w:r w:rsidR="00775D3E">
              <w:rPr>
                <w:rFonts w:cstheme="minorHAnsi"/>
                <w:sz w:val="20"/>
                <w:szCs w:val="18"/>
              </w:rPr>
              <w:t>kms</w:t>
            </w:r>
            <w:proofErr w:type="spellEnd"/>
            <w:r w:rsidR="00775D3E">
              <w:rPr>
                <w:rFonts w:cstheme="minorHAnsi"/>
                <w:sz w:val="20"/>
                <w:szCs w:val="18"/>
              </w:rPr>
              <w:t>. hasta llegar a salida Quillón, para luego seguir por camino a Ñipas, hasta llegar a la portería del Complejo Nueva Aldea.</w:t>
            </w:r>
          </w:p>
        </w:tc>
      </w:tr>
    </w:tbl>
    <w:p w14:paraId="433311E8" w14:textId="77777777" w:rsidR="00E73ECE" w:rsidRPr="0025129B" w:rsidRDefault="00E73ECE" w:rsidP="00430D75">
      <w:pPr>
        <w:pStyle w:val="Textoindependiente"/>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7762F42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B28621" w14:textId="542CBD45" w:rsidR="002000C5" w:rsidRDefault="005749E1" w:rsidP="005749E1">
            <w:pPr>
              <w:rPr>
                <w:sz w:val="20"/>
                <w:szCs w:val="20"/>
              </w:rPr>
            </w:pPr>
            <w:bookmarkStart w:id="47" w:name="_Toc352162448"/>
            <w:bookmarkStart w:id="48" w:name="_Toc352162785"/>
            <w:bookmarkStart w:id="49" w:name="_Toc352840384"/>
            <w:bookmarkStart w:id="50" w:name="_Toc352841444"/>
            <w:r w:rsidRPr="0025129B">
              <w:rPr>
                <w:b/>
              </w:rPr>
              <w:lastRenderedPageBreak/>
              <w:t xml:space="preserve">Figura </w:t>
            </w:r>
            <w:r w:rsidR="003714C8">
              <w:rPr>
                <w:b/>
              </w:rPr>
              <w:t>2</w:t>
            </w:r>
            <w:r w:rsidR="00F64DF2">
              <w:rPr>
                <w:b/>
              </w:rPr>
              <w:t xml:space="preserve">. </w:t>
            </w:r>
            <w:r w:rsidR="00276BD4">
              <w:rPr>
                <w:b/>
              </w:rPr>
              <w:t>Relación de instalaciones del proyecto.</w:t>
            </w:r>
            <w:r w:rsidRPr="0025129B">
              <w:rPr>
                <w:b/>
              </w:rPr>
              <w:t xml:space="preserve"> </w:t>
            </w:r>
            <w:r w:rsidR="00EC14BC">
              <w:rPr>
                <w:sz w:val="20"/>
                <w:szCs w:val="20"/>
              </w:rPr>
              <w:t>(Fuente:</w:t>
            </w:r>
            <w:r w:rsidR="00560308">
              <w:rPr>
                <w:sz w:val="20"/>
                <w:szCs w:val="20"/>
              </w:rPr>
              <w:t xml:space="preserve"> </w:t>
            </w:r>
            <w:r w:rsidR="00276BD4" w:rsidRPr="00276BD4">
              <w:rPr>
                <w:b/>
                <w:bCs/>
                <w:sz w:val="20"/>
              </w:rPr>
              <w:t>Declaración de Impacto Ambiental</w:t>
            </w:r>
            <w:r w:rsidR="00276BD4">
              <w:rPr>
                <w:b/>
                <w:bCs/>
                <w:sz w:val="20"/>
              </w:rPr>
              <w:t xml:space="preserve"> </w:t>
            </w:r>
            <w:r w:rsidR="00276BD4" w:rsidRPr="00276BD4">
              <w:rPr>
                <w:b/>
                <w:bCs/>
                <w:sz w:val="20"/>
                <w:szCs w:val="20"/>
              </w:rPr>
              <w:t>"Optimización planta Nueva Aldea"</w:t>
            </w:r>
            <w:r w:rsidR="004B2CA1" w:rsidRPr="004B2CA1">
              <w:rPr>
                <w:i/>
                <w:sz w:val="20"/>
                <w:szCs w:val="20"/>
              </w:rPr>
              <w:t xml:space="preserve">, </w:t>
            </w:r>
            <w:r w:rsidR="00EC14BC" w:rsidRPr="004B2CA1">
              <w:rPr>
                <w:i/>
                <w:sz w:val="20"/>
                <w:szCs w:val="20"/>
              </w:rPr>
              <w:t xml:space="preserve">Anexo </w:t>
            </w:r>
            <w:r w:rsidR="00276BD4">
              <w:rPr>
                <w:i/>
                <w:sz w:val="20"/>
                <w:szCs w:val="20"/>
              </w:rPr>
              <w:t xml:space="preserve">1 </w:t>
            </w:r>
          </w:p>
          <w:p w14:paraId="33D8C607" w14:textId="77777777" w:rsidR="00EC14BC" w:rsidRPr="00A75AC3" w:rsidRDefault="00EC14BC" w:rsidP="005749E1">
            <w:pPr>
              <w:rPr>
                <w:sz w:val="12"/>
              </w:rPr>
            </w:pPr>
          </w:p>
          <w:p w14:paraId="1E31CBC5" w14:textId="41776857" w:rsidR="0099175E" w:rsidRPr="0025129B" w:rsidRDefault="00276BD4" w:rsidP="0099175E">
            <w:pPr>
              <w:rPr>
                <w:rFonts w:cstheme="minorHAnsi"/>
                <w:lang w:eastAsia="es-ES"/>
              </w:rPr>
            </w:pPr>
            <w:r>
              <w:rPr>
                <w:noProof/>
              </w:rPr>
              <w:drawing>
                <wp:anchor distT="0" distB="0" distL="114300" distR="114300" simplePos="0" relativeHeight="252338176" behindDoc="1" locked="0" layoutInCell="1" allowOverlap="1" wp14:anchorId="1CEAA168" wp14:editId="5DC7220D">
                  <wp:simplePos x="0" y="0"/>
                  <wp:positionH relativeFrom="column">
                    <wp:posOffset>1183005</wp:posOffset>
                  </wp:positionH>
                  <wp:positionV relativeFrom="paragraph">
                    <wp:posOffset>49530</wp:posOffset>
                  </wp:positionV>
                  <wp:extent cx="6105525" cy="4744655"/>
                  <wp:effectExtent l="0" t="0" r="0" b="0"/>
                  <wp:wrapTight wrapText="bothSides">
                    <wp:wrapPolygon edited="0">
                      <wp:start x="0" y="0"/>
                      <wp:lineTo x="0" y="21510"/>
                      <wp:lineTo x="21499" y="21510"/>
                      <wp:lineTo x="21499"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05525" cy="4744655"/>
                          </a:xfrm>
                          <a:prstGeom prst="rect">
                            <a:avLst/>
                          </a:prstGeom>
                        </pic:spPr>
                      </pic:pic>
                    </a:graphicData>
                  </a:graphic>
                </wp:anchor>
              </w:drawing>
            </w:r>
            <w:r w:rsidR="00990F0A" w:rsidRPr="00990F0A">
              <w:rPr>
                <w:rFonts w:cstheme="minorHAnsi"/>
                <w:noProof/>
                <w:lang w:eastAsia="es-CL"/>
              </w:rPr>
              <mc:AlternateContent>
                <mc:Choice Requires="wps">
                  <w:drawing>
                    <wp:anchor distT="0" distB="0" distL="114300" distR="114300" simplePos="0" relativeHeight="252209152" behindDoc="0" locked="0" layoutInCell="1" allowOverlap="1" wp14:anchorId="3C10DDF8" wp14:editId="4C7A7877">
                      <wp:simplePos x="0" y="0"/>
                      <wp:positionH relativeFrom="column">
                        <wp:posOffset>2064071326</wp:posOffset>
                      </wp:positionH>
                      <wp:positionV relativeFrom="paragraph">
                        <wp:posOffset>1952586916</wp:posOffset>
                      </wp:positionV>
                      <wp:extent cx="1155065" cy="332509"/>
                      <wp:effectExtent l="0" t="0" r="26035" b="10795"/>
                      <wp:wrapNone/>
                      <wp:docPr id="218" name="30 Cuadro de texto"/>
                      <wp:cNvGraphicFramePr/>
                      <a:graphic xmlns:a="http://schemas.openxmlformats.org/drawingml/2006/main">
                        <a:graphicData uri="http://schemas.microsoft.com/office/word/2010/wordprocessingShape">
                          <wps:wsp>
                            <wps:cNvSpPr txBox="1"/>
                            <wps:spPr>
                              <a:xfrm>
                                <a:off x="0" y="0"/>
                                <a:ext cx="1155065" cy="3325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A2FE77" w14:textId="77777777" w:rsidR="00117B7F" w:rsidRPr="005836CA" w:rsidRDefault="00117B7F" w:rsidP="00990F0A">
                                  <w:pPr>
                                    <w:rPr>
                                      <w:sz w:val="16"/>
                                    </w:rPr>
                                  </w:pPr>
                                  <w:r>
                                    <w:rPr>
                                      <w:sz w:val="16"/>
                                    </w:rPr>
                                    <w:t>Instalación de Faena 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10DDF8" id="_x0000_t202" coordsize="21600,21600" o:spt="202" path="m,l,21600r21600,l21600,xe">
                      <v:stroke joinstyle="miter"/>
                      <v:path gradientshapeok="t" o:connecttype="rect"/>
                    </v:shapetype>
                    <v:shape id="30 Cuadro de texto" o:spid="_x0000_s1026" type="#_x0000_t202" style="position:absolute;left:0;text-align:left;margin-left:162525.3pt;margin-top:153747pt;width:90.95pt;height:26.2pt;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" fillcolor="white [3201]" strokeweight=".5pt">
                      <v:textbox>
                        <w:txbxContent>
                          <w:p w14:paraId="3CA2FE77" w14:textId="77777777" w:rsidR="00117B7F" w:rsidRPr="005836CA" w:rsidRDefault="00117B7F" w:rsidP="00990F0A">
                            <w:pPr>
                              <w:rPr>
                                <w:sz w:val="16"/>
                              </w:rPr>
                            </w:pPr>
                            <w:r>
                              <w:rPr>
                                <w:sz w:val="16"/>
                              </w:rPr>
                              <w:t>Instalación de Faena N°1</w:t>
                            </w:r>
                          </w:p>
                        </w:txbxContent>
                      </v:textbox>
                    </v:shape>
                  </w:pict>
                </mc:Fallback>
              </mc:AlternateContent>
            </w:r>
            <w:r w:rsidR="00990F0A" w:rsidRPr="00990F0A">
              <w:rPr>
                <w:rFonts w:cstheme="minorHAnsi"/>
                <w:noProof/>
                <w:lang w:eastAsia="es-CL"/>
              </w:rPr>
              <mc:AlternateContent>
                <mc:Choice Requires="wps">
                  <w:drawing>
                    <wp:anchor distT="0" distB="0" distL="114300" distR="114300" simplePos="0" relativeHeight="252210176" behindDoc="0" locked="0" layoutInCell="1" allowOverlap="1" wp14:anchorId="69C6AC63" wp14:editId="05D0505F">
                      <wp:simplePos x="0" y="0"/>
                      <wp:positionH relativeFrom="column">
                        <wp:posOffset>2064303101</wp:posOffset>
                      </wp:positionH>
                      <wp:positionV relativeFrom="paragraph">
                        <wp:posOffset>1951010211</wp:posOffset>
                      </wp:positionV>
                      <wp:extent cx="296884" cy="1622169"/>
                      <wp:effectExtent l="76200" t="38100" r="27305" b="16510"/>
                      <wp:wrapNone/>
                      <wp:docPr id="219" name="31 Conector recto de flecha"/>
                      <wp:cNvGraphicFramePr/>
                      <a:graphic xmlns:a="http://schemas.openxmlformats.org/drawingml/2006/main">
                        <a:graphicData uri="http://schemas.microsoft.com/office/word/2010/wordprocessingShape">
                          <wps:wsp>
                            <wps:cNvCnPr/>
                            <wps:spPr>
                              <a:xfrm flipH="1" flipV="1">
                                <a:off x="0" y="0"/>
                                <a:ext cx="296884" cy="162216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B8E0C4" id="31 Conector recto de flecha" o:spid="_x0000_s1026" type="#_x0000_t32" style="position:absolute;margin-left:162543.55pt;margin-top:153622.85pt;width:23.4pt;height:127.75pt;flip:x y;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" strokecolor="black [3213]">
                      <v:stroke endarrow="open"/>
                    </v:shape>
                  </w:pict>
                </mc:Fallback>
              </mc:AlternateContent>
            </w:r>
            <w:r w:rsidR="00990F0A">
              <w:rPr>
                <w:rFonts w:cstheme="minorHAnsi"/>
                <w:noProof/>
                <w:lang w:eastAsia="es-CL"/>
              </w:rPr>
              <mc:AlternateContent>
                <mc:Choice Requires="wps">
                  <w:drawing>
                    <wp:anchor distT="0" distB="0" distL="114300" distR="114300" simplePos="0" relativeHeight="252203008" behindDoc="0" locked="0" layoutInCell="1" allowOverlap="1" wp14:anchorId="3CC6AAB2" wp14:editId="47EEC7BD">
                      <wp:simplePos x="0" y="0"/>
                      <wp:positionH relativeFrom="column">
                        <wp:posOffset>2067198701</wp:posOffset>
                      </wp:positionH>
                      <wp:positionV relativeFrom="paragraph">
                        <wp:posOffset>1954810686</wp:posOffset>
                      </wp:positionV>
                      <wp:extent cx="1155065" cy="332509"/>
                      <wp:effectExtent l="0" t="0" r="26035" b="10795"/>
                      <wp:wrapNone/>
                      <wp:docPr id="214" name="30 Cuadro de texto"/>
                      <wp:cNvGraphicFramePr/>
                      <a:graphic xmlns:a="http://schemas.openxmlformats.org/drawingml/2006/main">
                        <a:graphicData uri="http://schemas.microsoft.com/office/word/2010/wordprocessingShape">
                          <wps:wsp>
                            <wps:cNvSpPr txBox="1"/>
                            <wps:spPr>
                              <a:xfrm>
                                <a:off x="0" y="0"/>
                                <a:ext cx="1155065" cy="3325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46064D" w14:textId="77777777" w:rsidR="00117B7F" w:rsidRPr="005836CA" w:rsidRDefault="00117B7F">
                                  <w:pPr>
                                    <w:rPr>
                                      <w:sz w:val="16"/>
                                    </w:rPr>
                                  </w:pPr>
                                  <w:r>
                                    <w:rPr>
                                      <w:sz w:val="16"/>
                                    </w:rPr>
                                    <w:t>Instalación de Faena 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6AAB2" id="_x0000_s1027" type="#_x0000_t202" style="position:absolute;left:0;text-align:left;margin-left:162771.55pt;margin-top:153922.1pt;width:90.95pt;height:26.2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" fillcolor="white [3201]" strokeweight=".5pt">
                      <v:textbox>
                        <w:txbxContent>
                          <w:p w14:paraId="1C46064D" w14:textId="77777777" w:rsidR="00117B7F" w:rsidRPr="005836CA" w:rsidRDefault="00117B7F">
                            <w:pPr>
                              <w:rPr>
                                <w:sz w:val="16"/>
                              </w:rPr>
                            </w:pPr>
                            <w:r>
                              <w:rPr>
                                <w:sz w:val="16"/>
                              </w:rPr>
                              <w:t>Instalación de Faena N°1</w:t>
                            </w:r>
                          </w:p>
                        </w:txbxContent>
                      </v:textbox>
                    </v:shape>
                  </w:pict>
                </mc:Fallback>
              </mc:AlternateContent>
            </w:r>
            <w:r w:rsidR="00990F0A">
              <w:rPr>
                <w:rFonts w:cstheme="minorHAnsi"/>
                <w:noProof/>
                <w:lang w:eastAsia="es-CL"/>
              </w:rPr>
              <mc:AlternateContent>
                <mc:Choice Requires="wps">
                  <w:drawing>
                    <wp:anchor distT="0" distB="0" distL="114300" distR="114300" simplePos="0" relativeHeight="252204032" behindDoc="0" locked="0" layoutInCell="1" allowOverlap="1" wp14:anchorId="0D92E8EC" wp14:editId="2E717F85">
                      <wp:simplePos x="0" y="0"/>
                      <wp:positionH relativeFrom="column">
                        <wp:posOffset>2067430476</wp:posOffset>
                      </wp:positionH>
                      <wp:positionV relativeFrom="paragraph">
                        <wp:posOffset>1953195881</wp:posOffset>
                      </wp:positionV>
                      <wp:extent cx="296884" cy="1622169"/>
                      <wp:effectExtent l="76200" t="38100" r="27305" b="16510"/>
                      <wp:wrapNone/>
                      <wp:docPr id="215" name="31 Conector recto de flecha"/>
                      <wp:cNvGraphicFramePr/>
                      <a:graphic xmlns:a="http://schemas.openxmlformats.org/drawingml/2006/main">
                        <a:graphicData uri="http://schemas.microsoft.com/office/word/2010/wordprocessingShape">
                          <wps:wsp>
                            <wps:cNvCnPr/>
                            <wps:spPr>
                              <a:xfrm flipH="1" flipV="1">
                                <a:off x="0" y="0"/>
                                <a:ext cx="296884" cy="162216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D1B3C4" id="31 Conector recto de flecha" o:spid="_x0000_s1026" type="#_x0000_t32" style="position:absolute;margin-left:162789.8pt;margin-top:153794.95pt;width:23.4pt;height:127.75pt;flip:x y;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" strokecolor="black [3213]">
                      <v:stroke endarrow="open"/>
                    </v:shape>
                  </w:pict>
                </mc:Fallback>
              </mc:AlternateContent>
            </w:r>
            <w:r w:rsidR="00990F0A">
              <w:rPr>
                <w:rFonts w:cstheme="minorHAnsi"/>
                <w:noProof/>
                <w:lang w:eastAsia="es-CL"/>
              </w:rPr>
              <mc:AlternateContent>
                <mc:Choice Requires="wps">
                  <w:drawing>
                    <wp:anchor distT="0" distB="0" distL="114300" distR="114300" simplePos="0" relativeHeight="252206080" behindDoc="0" locked="0" layoutInCell="1" allowOverlap="1" wp14:anchorId="5DB134FB" wp14:editId="6E0E11CB">
                      <wp:simplePos x="0" y="0"/>
                      <wp:positionH relativeFrom="column">
                        <wp:posOffset>2067198701</wp:posOffset>
                      </wp:positionH>
                      <wp:positionV relativeFrom="paragraph">
                        <wp:posOffset>1954810686</wp:posOffset>
                      </wp:positionV>
                      <wp:extent cx="1155065" cy="332509"/>
                      <wp:effectExtent l="0" t="0" r="26035" b="10795"/>
                      <wp:wrapNone/>
                      <wp:docPr id="216" name="30 Cuadro de texto"/>
                      <wp:cNvGraphicFramePr/>
                      <a:graphic xmlns:a="http://schemas.openxmlformats.org/drawingml/2006/main">
                        <a:graphicData uri="http://schemas.microsoft.com/office/word/2010/wordprocessingShape">
                          <wps:wsp>
                            <wps:cNvSpPr txBox="1"/>
                            <wps:spPr>
                              <a:xfrm>
                                <a:off x="0" y="0"/>
                                <a:ext cx="1155065" cy="3325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E1BF45" w14:textId="77777777" w:rsidR="00117B7F" w:rsidRPr="005836CA" w:rsidRDefault="00117B7F">
                                  <w:pPr>
                                    <w:rPr>
                                      <w:sz w:val="16"/>
                                    </w:rPr>
                                  </w:pPr>
                                  <w:r>
                                    <w:rPr>
                                      <w:sz w:val="16"/>
                                    </w:rPr>
                                    <w:t>Instalación de Faena N°1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134FB" id="_x0000_s1028" type="#_x0000_t202" style="position:absolute;left:0;text-align:left;margin-left:162771.55pt;margin-top:153922.1pt;width:90.95pt;height:26.2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" fillcolor="white [3201]" strokeweight=".5pt">
                      <v:textbox>
                        <w:txbxContent>
                          <w:p w14:paraId="1CE1BF45" w14:textId="77777777" w:rsidR="00117B7F" w:rsidRPr="005836CA" w:rsidRDefault="00117B7F">
                            <w:pPr>
                              <w:rPr>
                                <w:sz w:val="16"/>
                              </w:rPr>
                            </w:pPr>
                            <w:r>
                              <w:rPr>
                                <w:sz w:val="16"/>
                              </w:rPr>
                              <w:t>Instalación de Faena N°1</w:t>
                            </w:r>
                          </w:p>
                        </w:txbxContent>
                      </v:textbox>
                    </v:shape>
                  </w:pict>
                </mc:Fallback>
              </mc:AlternateContent>
            </w:r>
            <w:r w:rsidR="00990F0A">
              <w:rPr>
                <w:rFonts w:cstheme="minorHAnsi"/>
                <w:noProof/>
                <w:lang w:eastAsia="es-CL"/>
              </w:rPr>
              <mc:AlternateContent>
                <mc:Choice Requires="wps">
                  <w:drawing>
                    <wp:anchor distT="0" distB="0" distL="114300" distR="114300" simplePos="0" relativeHeight="252207104" behindDoc="0" locked="0" layoutInCell="1" allowOverlap="1" wp14:anchorId="2A6A5D27" wp14:editId="2CCD8B2A">
                      <wp:simplePos x="0" y="0"/>
                      <wp:positionH relativeFrom="column">
                        <wp:posOffset>2067430476</wp:posOffset>
                      </wp:positionH>
                      <wp:positionV relativeFrom="paragraph">
                        <wp:posOffset>1953195881</wp:posOffset>
                      </wp:positionV>
                      <wp:extent cx="296884" cy="1622169"/>
                      <wp:effectExtent l="76200" t="38100" r="27305" b="16510"/>
                      <wp:wrapNone/>
                      <wp:docPr id="217" name="31 Conector recto de flecha"/>
                      <wp:cNvGraphicFramePr/>
                      <a:graphic xmlns:a="http://schemas.openxmlformats.org/drawingml/2006/main">
                        <a:graphicData uri="http://schemas.microsoft.com/office/word/2010/wordprocessingShape">
                          <wps:wsp>
                            <wps:cNvCnPr/>
                            <wps:spPr>
                              <a:xfrm flipH="1" flipV="1">
                                <a:off x="0" y="0"/>
                                <a:ext cx="296884" cy="162216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27F57C" id="31 Conector recto de flecha" o:spid="_x0000_s1026" type="#_x0000_t32" style="position:absolute;margin-left:162789.8pt;margin-top:153794.95pt;width:23.4pt;height:127.75pt;flip:x y;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" strokecolor="black [3213]">
                      <v:stroke endarrow="open"/>
                    </v:shape>
                  </w:pict>
                </mc:Fallback>
              </mc:AlternateContent>
            </w:r>
            <w:r w:rsidR="00990F0A">
              <w:rPr>
                <w:rFonts w:cstheme="minorHAnsi"/>
                <w:noProof/>
                <w:lang w:eastAsia="es-CL"/>
              </w:rPr>
              <mc:AlternateContent>
                <mc:Choice Requires="wps">
                  <w:drawing>
                    <wp:anchor distT="0" distB="0" distL="114300" distR="114300" simplePos="0" relativeHeight="252214272" behindDoc="0" locked="0" layoutInCell="1" allowOverlap="1" wp14:anchorId="4992AF04" wp14:editId="295A5F14">
                      <wp:simplePos x="0" y="0"/>
                      <wp:positionH relativeFrom="column">
                        <wp:posOffset>2067430476</wp:posOffset>
                      </wp:positionH>
                      <wp:positionV relativeFrom="paragraph">
                        <wp:posOffset>1953195881</wp:posOffset>
                      </wp:positionV>
                      <wp:extent cx="296884" cy="1622169"/>
                      <wp:effectExtent l="76200" t="38100" r="27305" b="16510"/>
                      <wp:wrapNone/>
                      <wp:docPr id="221" name="31 Conector recto de flecha"/>
                      <wp:cNvGraphicFramePr/>
                      <a:graphic xmlns:a="http://schemas.openxmlformats.org/drawingml/2006/main">
                        <a:graphicData uri="http://schemas.microsoft.com/office/word/2010/wordprocessingShape">
                          <wps:wsp>
                            <wps:cNvCnPr/>
                            <wps:spPr>
                              <a:xfrm flipH="1" flipV="1">
                                <a:off x="0" y="0"/>
                                <a:ext cx="296884" cy="162216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5BB349" id="31 Conector recto de flecha" o:spid="_x0000_s1026" type="#_x0000_t32" style="position:absolute;margin-left:162789.8pt;margin-top:153794.95pt;width:23.4pt;height:127.75pt;flip:x y;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" strokecolor="black [3213]">
                      <v:stroke endarrow="open"/>
                    </v:shape>
                  </w:pict>
                </mc:Fallback>
              </mc:AlternateContent>
            </w:r>
            <w:r w:rsidR="00990F0A">
              <w:rPr>
                <w:rFonts w:cstheme="minorHAnsi"/>
                <w:noProof/>
                <w:lang w:eastAsia="es-CL"/>
              </w:rPr>
              <mc:AlternateContent>
                <mc:Choice Requires="wps">
                  <w:drawing>
                    <wp:anchor distT="0" distB="0" distL="114300" distR="114300" simplePos="0" relativeHeight="252216320" behindDoc="0" locked="0" layoutInCell="1" allowOverlap="1" wp14:anchorId="069308DD" wp14:editId="0165556C">
                      <wp:simplePos x="0" y="0"/>
                      <wp:positionH relativeFrom="column">
                        <wp:posOffset>2068031186</wp:posOffset>
                      </wp:positionH>
                      <wp:positionV relativeFrom="paragraph">
                        <wp:posOffset>1952513256</wp:posOffset>
                      </wp:positionV>
                      <wp:extent cx="610870" cy="891540"/>
                      <wp:effectExtent l="38100" t="0" r="17780" b="60960"/>
                      <wp:wrapNone/>
                      <wp:docPr id="222" name="39 Conector recto de flecha"/>
                      <wp:cNvGraphicFramePr/>
                      <a:graphic xmlns:a="http://schemas.openxmlformats.org/drawingml/2006/main">
                        <a:graphicData uri="http://schemas.microsoft.com/office/word/2010/wordprocessingShape">
                          <wps:wsp>
                            <wps:cNvCnPr/>
                            <wps:spPr>
                              <a:xfrm flipH="1">
                                <a:off x="0" y="0"/>
                                <a:ext cx="610870" cy="8915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9D3FD02" id="_x0000_t32" coordsize="21600,21600" o:spt="32" o:oned="t" path="m,l21600,21600e" filled="f">
                      <v:path arrowok="t" fillok="f" o:connecttype="none"/>
                      <o:lock v:ext="edit" shapetype="t"/>
                    </v:shapetype>
                    <v:shape id="39 Conector recto de flecha" o:spid="_x0000_s1026" type="#_x0000_t32" style="position:absolute;margin-left:162837.1pt;margin-top:153741.2pt;width:48.1pt;height:70.2pt;flip:x;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" strokecolor="black [3213]">
                      <v:stroke endarrow="open"/>
                    </v:shape>
                  </w:pict>
                </mc:Fallback>
              </mc:AlternateContent>
            </w:r>
          </w:p>
        </w:tc>
      </w:tr>
    </w:tbl>
    <w:p w14:paraId="2A3D1665" w14:textId="77777777" w:rsidR="00BA0FDE" w:rsidRPr="0025129B" w:rsidRDefault="00BA0FDE" w:rsidP="00BA0FDE">
      <w:pPr>
        <w:rPr>
          <w:sz w:val="20"/>
        </w:rPr>
      </w:pPr>
    </w:p>
    <w:p w14:paraId="0490EA5A" w14:textId="77777777" w:rsidR="00BA0FDE" w:rsidRPr="0025129B" w:rsidRDefault="00BA0FDE" w:rsidP="00430D75">
      <w:pPr>
        <w:pStyle w:val="Textoindependiente"/>
        <w:sectPr w:rsidR="00BA0FDE" w:rsidRPr="0025129B" w:rsidSect="00A70F8F">
          <w:pgSz w:w="15840" w:h="12240" w:orient="landscape"/>
          <w:pgMar w:top="1134" w:right="1134" w:bottom="1134" w:left="1134" w:header="709" w:footer="709" w:gutter="0"/>
          <w:cols w:space="708"/>
          <w:docGrid w:linePitch="360"/>
        </w:sectPr>
      </w:pPr>
    </w:p>
    <w:p w14:paraId="467B2103" w14:textId="77777777" w:rsidR="00B1722C" w:rsidRPr="0025129B" w:rsidRDefault="00B1722C" w:rsidP="00C958D0">
      <w:pPr>
        <w:pStyle w:val="Ttulo1"/>
      </w:pPr>
      <w:bookmarkStart w:id="51" w:name="_Toc43460477"/>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7CAE5145" w14:textId="77777777" w:rsidR="00ED4317" w:rsidRPr="0025129B" w:rsidRDefault="00ED4317" w:rsidP="00C97715">
      <w:pPr>
        <w:rPr>
          <w:sz w:val="20"/>
          <w:szCs w:val="20"/>
        </w:rPr>
      </w:pPr>
    </w:p>
    <w:tbl>
      <w:tblPr>
        <w:tblW w:w="9660" w:type="dxa"/>
        <w:tblCellMar>
          <w:left w:w="70" w:type="dxa"/>
          <w:right w:w="70" w:type="dxa"/>
        </w:tblCellMar>
        <w:tblLook w:val="04A0" w:firstRow="1" w:lastRow="0" w:firstColumn="1" w:lastColumn="0" w:noHBand="0" w:noVBand="1"/>
      </w:tblPr>
      <w:tblGrid>
        <w:gridCol w:w="795"/>
        <w:gridCol w:w="1069"/>
        <w:gridCol w:w="1218"/>
        <w:gridCol w:w="1075"/>
        <w:gridCol w:w="1316"/>
        <w:gridCol w:w="1319"/>
        <w:gridCol w:w="1795"/>
        <w:gridCol w:w="1073"/>
      </w:tblGrid>
      <w:tr w:rsidR="002E00D6" w:rsidRPr="002E00D6" w14:paraId="43A409AB" w14:textId="77777777" w:rsidTr="002E00D6">
        <w:trPr>
          <w:trHeight w:val="315"/>
        </w:trPr>
        <w:tc>
          <w:tcPr>
            <w:tcW w:w="9660" w:type="dxa"/>
            <w:gridSpan w:val="8"/>
            <w:tcBorders>
              <w:top w:val="single" w:sz="8" w:space="0" w:color="auto"/>
              <w:left w:val="single" w:sz="8" w:space="0" w:color="auto"/>
              <w:bottom w:val="single" w:sz="8" w:space="0" w:color="auto"/>
              <w:right w:val="single" w:sz="8" w:space="0" w:color="000000"/>
            </w:tcBorders>
            <w:shd w:val="clear" w:color="000000" w:fill="D9D9D9"/>
            <w:vAlign w:val="center"/>
            <w:hideMark/>
          </w:tcPr>
          <w:p w14:paraId="4C9D2512" w14:textId="77777777" w:rsidR="002E00D6" w:rsidRPr="002E00D6" w:rsidRDefault="002E00D6" w:rsidP="002E00D6">
            <w:pPr>
              <w:jc w:val="center"/>
              <w:rPr>
                <w:rFonts w:ascii="Calibri" w:eastAsia="Times New Roman" w:hAnsi="Calibri" w:cs="Calibri"/>
                <w:b/>
                <w:bCs/>
                <w:color w:val="000000"/>
                <w:sz w:val="18"/>
                <w:szCs w:val="18"/>
                <w:lang w:eastAsia="es-CL"/>
              </w:rPr>
            </w:pPr>
            <w:r w:rsidRPr="002E00D6">
              <w:rPr>
                <w:rFonts w:ascii="Calibri" w:eastAsia="Times New Roman" w:hAnsi="Calibri" w:cs="Calibri"/>
                <w:b/>
                <w:bCs/>
                <w:color w:val="000000"/>
                <w:sz w:val="18"/>
                <w:szCs w:val="18"/>
                <w:lang w:eastAsia="es-CL"/>
              </w:rPr>
              <w:t xml:space="preserve">Identificación de Instrumentos de Gestión Ambiental que regulan </w:t>
            </w:r>
            <w:proofErr w:type="gramStart"/>
            <w:r w:rsidRPr="002E00D6">
              <w:rPr>
                <w:rFonts w:ascii="Calibri" w:eastAsia="Times New Roman" w:hAnsi="Calibri" w:cs="Calibri"/>
                <w:b/>
                <w:bCs/>
                <w:color w:val="000000"/>
                <w:sz w:val="18"/>
                <w:szCs w:val="18"/>
                <w:lang w:eastAsia="es-CL"/>
              </w:rPr>
              <w:t>la  actividad</w:t>
            </w:r>
            <w:proofErr w:type="gramEnd"/>
            <w:r w:rsidRPr="002E00D6">
              <w:rPr>
                <w:rFonts w:ascii="Calibri" w:eastAsia="Times New Roman" w:hAnsi="Calibri" w:cs="Calibri"/>
                <w:b/>
                <w:bCs/>
                <w:color w:val="000000"/>
                <w:sz w:val="18"/>
                <w:szCs w:val="18"/>
                <w:lang w:eastAsia="es-CL"/>
              </w:rPr>
              <w:t>, proyecto o fuente fiscalizada.</w:t>
            </w:r>
          </w:p>
        </w:tc>
      </w:tr>
      <w:tr w:rsidR="002E00D6" w:rsidRPr="002E00D6" w14:paraId="115CA302" w14:textId="77777777" w:rsidTr="002E00D6">
        <w:trPr>
          <w:trHeight w:val="645"/>
        </w:trPr>
        <w:tc>
          <w:tcPr>
            <w:tcW w:w="795" w:type="dxa"/>
            <w:vMerge w:val="restart"/>
            <w:tcBorders>
              <w:top w:val="nil"/>
              <w:left w:val="single" w:sz="8" w:space="0" w:color="auto"/>
              <w:bottom w:val="single" w:sz="8" w:space="0" w:color="000000"/>
              <w:right w:val="single" w:sz="8" w:space="0" w:color="auto"/>
            </w:tcBorders>
            <w:shd w:val="clear" w:color="auto" w:fill="auto"/>
            <w:vAlign w:val="center"/>
            <w:hideMark/>
          </w:tcPr>
          <w:p w14:paraId="0713AEB4" w14:textId="77777777" w:rsidR="002E00D6" w:rsidRPr="002E00D6" w:rsidRDefault="002E00D6" w:rsidP="002E00D6">
            <w:pPr>
              <w:jc w:val="center"/>
              <w:rPr>
                <w:rFonts w:ascii="Calibri" w:eastAsia="Times New Roman" w:hAnsi="Calibri" w:cs="Calibri"/>
                <w:b/>
                <w:bCs/>
                <w:sz w:val="18"/>
                <w:szCs w:val="18"/>
                <w:lang w:eastAsia="es-CL"/>
              </w:rPr>
            </w:pPr>
            <w:proofErr w:type="spellStart"/>
            <w:r w:rsidRPr="002E00D6">
              <w:rPr>
                <w:rFonts w:ascii="Calibri" w:eastAsia="Times New Roman" w:hAnsi="Calibri" w:cs="Calibri"/>
                <w:b/>
                <w:bCs/>
                <w:sz w:val="18"/>
                <w:szCs w:val="18"/>
                <w:lang w:eastAsia="es-CL"/>
              </w:rPr>
              <w:t>N°</w:t>
            </w:r>
            <w:proofErr w:type="spellEnd"/>
          </w:p>
        </w:tc>
        <w:tc>
          <w:tcPr>
            <w:tcW w:w="1069" w:type="dxa"/>
            <w:vMerge w:val="restart"/>
            <w:tcBorders>
              <w:top w:val="nil"/>
              <w:left w:val="single" w:sz="8" w:space="0" w:color="auto"/>
              <w:bottom w:val="single" w:sz="8" w:space="0" w:color="000000"/>
              <w:right w:val="single" w:sz="8" w:space="0" w:color="auto"/>
            </w:tcBorders>
            <w:shd w:val="clear" w:color="auto" w:fill="auto"/>
            <w:vAlign w:val="center"/>
            <w:hideMark/>
          </w:tcPr>
          <w:p w14:paraId="1921F11B"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Tipo de instrumento</w:t>
            </w:r>
          </w:p>
        </w:tc>
        <w:tc>
          <w:tcPr>
            <w:tcW w:w="1218" w:type="dxa"/>
            <w:tcBorders>
              <w:top w:val="nil"/>
              <w:left w:val="nil"/>
              <w:bottom w:val="nil"/>
              <w:right w:val="single" w:sz="8" w:space="0" w:color="auto"/>
            </w:tcBorders>
            <w:shd w:val="clear" w:color="auto" w:fill="auto"/>
            <w:vAlign w:val="center"/>
            <w:hideMark/>
          </w:tcPr>
          <w:p w14:paraId="462B57C0" w14:textId="77777777" w:rsidR="002E00D6" w:rsidRPr="002E00D6" w:rsidRDefault="002E00D6" w:rsidP="002E00D6">
            <w:pPr>
              <w:jc w:val="center"/>
              <w:rPr>
                <w:rFonts w:ascii="Calibri" w:eastAsia="Times New Roman" w:hAnsi="Calibri" w:cs="Calibri"/>
                <w:b/>
                <w:bCs/>
                <w:sz w:val="18"/>
                <w:szCs w:val="18"/>
                <w:lang w:eastAsia="es-CL"/>
              </w:rPr>
            </w:pPr>
            <w:proofErr w:type="spellStart"/>
            <w:r w:rsidRPr="002E00D6">
              <w:rPr>
                <w:rFonts w:ascii="Calibri" w:eastAsia="Times New Roman" w:hAnsi="Calibri" w:cs="Calibri"/>
                <w:b/>
                <w:bCs/>
                <w:sz w:val="18"/>
                <w:szCs w:val="18"/>
                <w:lang w:eastAsia="es-CL"/>
              </w:rPr>
              <w:t>N°</w:t>
            </w:r>
            <w:proofErr w:type="spellEnd"/>
            <w:r w:rsidRPr="002E00D6">
              <w:rPr>
                <w:rFonts w:ascii="Calibri" w:eastAsia="Times New Roman" w:hAnsi="Calibri" w:cs="Calibri"/>
                <w:b/>
                <w:bCs/>
                <w:sz w:val="18"/>
                <w:szCs w:val="18"/>
                <w:lang w:eastAsia="es-CL"/>
              </w:rPr>
              <w:t>/</w:t>
            </w:r>
          </w:p>
        </w:tc>
        <w:tc>
          <w:tcPr>
            <w:tcW w:w="1075" w:type="dxa"/>
            <w:vMerge w:val="restart"/>
            <w:tcBorders>
              <w:top w:val="nil"/>
              <w:left w:val="single" w:sz="8" w:space="0" w:color="auto"/>
              <w:bottom w:val="single" w:sz="8" w:space="0" w:color="000000"/>
              <w:right w:val="single" w:sz="8" w:space="0" w:color="auto"/>
            </w:tcBorders>
            <w:shd w:val="clear" w:color="auto" w:fill="auto"/>
            <w:vAlign w:val="center"/>
            <w:hideMark/>
          </w:tcPr>
          <w:p w14:paraId="07D22A69"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Fecha</w:t>
            </w:r>
          </w:p>
        </w:tc>
        <w:tc>
          <w:tcPr>
            <w:tcW w:w="1316" w:type="dxa"/>
            <w:vMerge w:val="restart"/>
            <w:tcBorders>
              <w:top w:val="nil"/>
              <w:left w:val="single" w:sz="8" w:space="0" w:color="auto"/>
              <w:bottom w:val="single" w:sz="8" w:space="0" w:color="000000"/>
              <w:right w:val="single" w:sz="8" w:space="0" w:color="auto"/>
            </w:tcBorders>
            <w:shd w:val="clear" w:color="auto" w:fill="auto"/>
            <w:vAlign w:val="center"/>
            <w:hideMark/>
          </w:tcPr>
          <w:p w14:paraId="24B1A077"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Comisión / Institución</w:t>
            </w:r>
          </w:p>
        </w:tc>
        <w:tc>
          <w:tcPr>
            <w:tcW w:w="1319" w:type="dxa"/>
            <w:vMerge w:val="restart"/>
            <w:tcBorders>
              <w:top w:val="nil"/>
              <w:left w:val="single" w:sz="8" w:space="0" w:color="auto"/>
              <w:bottom w:val="single" w:sz="8" w:space="0" w:color="000000"/>
              <w:right w:val="single" w:sz="8" w:space="0" w:color="auto"/>
            </w:tcBorders>
            <w:shd w:val="clear" w:color="auto" w:fill="auto"/>
            <w:vAlign w:val="center"/>
            <w:hideMark/>
          </w:tcPr>
          <w:p w14:paraId="4D65B00C"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Nombre de la actividad, proyecto o fuente regulada</w:t>
            </w:r>
          </w:p>
        </w:tc>
        <w:tc>
          <w:tcPr>
            <w:tcW w:w="1795" w:type="dxa"/>
            <w:vMerge w:val="restart"/>
            <w:tcBorders>
              <w:top w:val="nil"/>
              <w:left w:val="single" w:sz="8" w:space="0" w:color="auto"/>
              <w:bottom w:val="single" w:sz="8" w:space="0" w:color="000000"/>
              <w:right w:val="single" w:sz="8" w:space="0" w:color="auto"/>
            </w:tcBorders>
            <w:shd w:val="clear" w:color="auto" w:fill="auto"/>
            <w:vAlign w:val="center"/>
            <w:hideMark/>
          </w:tcPr>
          <w:p w14:paraId="511FACC0"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Comentarios</w:t>
            </w:r>
          </w:p>
        </w:tc>
        <w:tc>
          <w:tcPr>
            <w:tcW w:w="1073" w:type="dxa"/>
            <w:vMerge w:val="restart"/>
            <w:tcBorders>
              <w:top w:val="nil"/>
              <w:left w:val="single" w:sz="8" w:space="0" w:color="auto"/>
              <w:bottom w:val="single" w:sz="8" w:space="0" w:color="000000"/>
              <w:right w:val="single" w:sz="8" w:space="0" w:color="auto"/>
            </w:tcBorders>
            <w:shd w:val="clear" w:color="auto" w:fill="auto"/>
            <w:vAlign w:val="center"/>
            <w:hideMark/>
          </w:tcPr>
          <w:p w14:paraId="47332D46"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Instrumento fiscalizado</w:t>
            </w:r>
          </w:p>
        </w:tc>
      </w:tr>
      <w:tr w:rsidR="002E00D6" w:rsidRPr="002E00D6" w14:paraId="09C7FE39" w14:textId="77777777" w:rsidTr="002E00D6">
        <w:trPr>
          <w:trHeight w:val="315"/>
        </w:trPr>
        <w:tc>
          <w:tcPr>
            <w:tcW w:w="795" w:type="dxa"/>
            <w:vMerge/>
            <w:tcBorders>
              <w:top w:val="nil"/>
              <w:left w:val="single" w:sz="8" w:space="0" w:color="auto"/>
              <w:bottom w:val="single" w:sz="8" w:space="0" w:color="000000"/>
              <w:right w:val="single" w:sz="8" w:space="0" w:color="auto"/>
            </w:tcBorders>
            <w:vAlign w:val="center"/>
            <w:hideMark/>
          </w:tcPr>
          <w:p w14:paraId="29E64FA1" w14:textId="77777777" w:rsidR="002E00D6" w:rsidRPr="002E00D6" w:rsidRDefault="002E00D6" w:rsidP="002E00D6">
            <w:pPr>
              <w:jc w:val="left"/>
              <w:rPr>
                <w:rFonts w:ascii="Calibri" w:eastAsia="Times New Roman" w:hAnsi="Calibri" w:cs="Calibri"/>
                <w:b/>
                <w:bCs/>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0389AD68" w14:textId="77777777" w:rsidR="002E00D6" w:rsidRPr="002E00D6" w:rsidRDefault="002E00D6" w:rsidP="002E00D6">
            <w:pPr>
              <w:jc w:val="left"/>
              <w:rPr>
                <w:rFonts w:ascii="Calibri" w:eastAsia="Times New Roman" w:hAnsi="Calibri" w:cs="Calibri"/>
                <w:b/>
                <w:bCs/>
                <w:sz w:val="18"/>
                <w:szCs w:val="18"/>
                <w:lang w:eastAsia="es-CL"/>
              </w:rPr>
            </w:pPr>
          </w:p>
        </w:tc>
        <w:tc>
          <w:tcPr>
            <w:tcW w:w="1218" w:type="dxa"/>
            <w:tcBorders>
              <w:top w:val="nil"/>
              <w:left w:val="nil"/>
              <w:bottom w:val="single" w:sz="8" w:space="0" w:color="auto"/>
              <w:right w:val="single" w:sz="8" w:space="0" w:color="auto"/>
            </w:tcBorders>
            <w:shd w:val="clear" w:color="auto" w:fill="auto"/>
            <w:vAlign w:val="center"/>
            <w:hideMark/>
          </w:tcPr>
          <w:p w14:paraId="53CE210F" w14:textId="77777777" w:rsidR="002E00D6" w:rsidRPr="002E00D6" w:rsidRDefault="002E00D6" w:rsidP="002E00D6">
            <w:pPr>
              <w:jc w:val="center"/>
              <w:rPr>
                <w:rFonts w:ascii="Calibri" w:eastAsia="Times New Roman" w:hAnsi="Calibri" w:cs="Calibri"/>
                <w:b/>
                <w:bCs/>
                <w:sz w:val="18"/>
                <w:szCs w:val="18"/>
                <w:lang w:eastAsia="es-CL"/>
              </w:rPr>
            </w:pPr>
            <w:r w:rsidRPr="002E00D6">
              <w:rPr>
                <w:rFonts w:ascii="Calibri" w:eastAsia="Times New Roman" w:hAnsi="Calibri" w:cs="Calibri"/>
                <w:b/>
                <w:bCs/>
                <w:sz w:val="18"/>
                <w:szCs w:val="18"/>
                <w:lang w:eastAsia="es-CL"/>
              </w:rPr>
              <w:t>Descripción</w:t>
            </w:r>
          </w:p>
        </w:tc>
        <w:tc>
          <w:tcPr>
            <w:tcW w:w="1075" w:type="dxa"/>
            <w:vMerge/>
            <w:tcBorders>
              <w:top w:val="nil"/>
              <w:left w:val="single" w:sz="8" w:space="0" w:color="auto"/>
              <w:bottom w:val="single" w:sz="8" w:space="0" w:color="000000"/>
              <w:right w:val="single" w:sz="8" w:space="0" w:color="auto"/>
            </w:tcBorders>
            <w:vAlign w:val="center"/>
            <w:hideMark/>
          </w:tcPr>
          <w:p w14:paraId="25D711B8" w14:textId="77777777" w:rsidR="002E00D6" w:rsidRPr="002E00D6" w:rsidRDefault="002E00D6" w:rsidP="002E00D6">
            <w:pPr>
              <w:jc w:val="left"/>
              <w:rPr>
                <w:rFonts w:ascii="Calibri" w:eastAsia="Times New Roman" w:hAnsi="Calibri" w:cs="Calibri"/>
                <w:b/>
                <w:bCs/>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46CF8E72" w14:textId="77777777" w:rsidR="002E00D6" w:rsidRPr="002E00D6" w:rsidRDefault="002E00D6" w:rsidP="002E00D6">
            <w:pPr>
              <w:jc w:val="left"/>
              <w:rPr>
                <w:rFonts w:ascii="Calibri" w:eastAsia="Times New Roman" w:hAnsi="Calibri" w:cs="Calibri"/>
                <w:b/>
                <w:bCs/>
                <w:sz w:val="18"/>
                <w:szCs w:val="18"/>
                <w:lang w:eastAsia="es-CL"/>
              </w:rPr>
            </w:pPr>
          </w:p>
        </w:tc>
        <w:tc>
          <w:tcPr>
            <w:tcW w:w="1319" w:type="dxa"/>
            <w:vMerge/>
            <w:tcBorders>
              <w:top w:val="nil"/>
              <w:left w:val="single" w:sz="8" w:space="0" w:color="auto"/>
              <w:bottom w:val="single" w:sz="8" w:space="0" w:color="000000"/>
              <w:right w:val="single" w:sz="8" w:space="0" w:color="auto"/>
            </w:tcBorders>
            <w:vAlign w:val="center"/>
            <w:hideMark/>
          </w:tcPr>
          <w:p w14:paraId="239873A6" w14:textId="77777777" w:rsidR="002E00D6" w:rsidRPr="002E00D6" w:rsidRDefault="002E00D6" w:rsidP="002E00D6">
            <w:pPr>
              <w:jc w:val="left"/>
              <w:rPr>
                <w:rFonts w:ascii="Calibri" w:eastAsia="Times New Roman" w:hAnsi="Calibri" w:cs="Calibri"/>
                <w:b/>
                <w:bCs/>
                <w:sz w:val="18"/>
                <w:szCs w:val="18"/>
                <w:lang w:eastAsia="es-CL"/>
              </w:rPr>
            </w:pPr>
          </w:p>
        </w:tc>
        <w:tc>
          <w:tcPr>
            <w:tcW w:w="1795" w:type="dxa"/>
            <w:vMerge/>
            <w:tcBorders>
              <w:top w:val="nil"/>
              <w:left w:val="single" w:sz="8" w:space="0" w:color="auto"/>
              <w:bottom w:val="single" w:sz="8" w:space="0" w:color="000000"/>
              <w:right w:val="single" w:sz="8" w:space="0" w:color="auto"/>
            </w:tcBorders>
            <w:vAlign w:val="center"/>
            <w:hideMark/>
          </w:tcPr>
          <w:p w14:paraId="2A995EAE" w14:textId="77777777" w:rsidR="002E00D6" w:rsidRPr="002E00D6" w:rsidRDefault="002E00D6" w:rsidP="002E00D6">
            <w:pPr>
              <w:jc w:val="left"/>
              <w:rPr>
                <w:rFonts w:ascii="Calibri" w:eastAsia="Times New Roman" w:hAnsi="Calibri" w:cs="Calibri"/>
                <w:b/>
                <w:bCs/>
                <w:sz w:val="18"/>
                <w:szCs w:val="18"/>
                <w:lang w:eastAsia="es-CL"/>
              </w:rPr>
            </w:pPr>
          </w:p>
        </w:tc>
        <w:tc>
          <w:tcPr>
            <w:tcW w:w="1073" w:type="dxa"/>
            <w:vMerge/>
            <w:tcBorders>
              <w:top w:val="nil"/>
              <w:left w:val="single" w:sz="8" w:space="0" w:color="auto"/>
              <w:bottom w:val="single" w:sz="8" w:space="0" w:color="000000"/>
              <w:right w:val="single" w:sz="8" w:space="0" w:color="auto"/>
            </w:tcBorders>
            <w:vAlign w:val="center"/>
            <w:hideMark/>
          </w:tcPr>
          <w:p w14:paraId="58D1F59A" w14:textId="77777777" w:rsidR="002E00D6" w:rsidRPr="002E00D6" w:rsidRDefault="002E00D6" w:rsidP="002E00D6">
            <w:pPr>
              <w:jc w:val="left"/>
              <w:rPr>
                <w:rFonts w:ascii="Calibri" w:eastAsia="Times New Roman" w:hAnsi="Calibri" w:cs="Calibri"/>
                <w:b/>
                <w:bCs/>
                <w:sz w:val="18"/>
                <w:szCs w:val="18"/>
                <w:lang w:eastAsia="es-CL"/>
              </w:rPr>
            </w:pPr>
          </w:p>
        </w:tc>
      </w:tr>
      <w:tr w:rsidR="002E00D6" w:rsidRPr="002E00D6" w14:paraId="372BF4F9" w14:textId="77777777" w:rsidTr="002E00D6">
        <w:trPr>
          <w:trHeight w:val="73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58708C0D"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w:t>
            </w:r>
          </w:p>
        </w:tc>
        <w:tc>
          <w:tcPr>
            <w:tcW w:w="1069" w:type="dxa"/>
            <w:tcBorders>
              <w:top w:val="nil"/>
              <w:left w:val="nil"/>
              <w:bottom w:val="single" w:sz="8" w:space="0" w:color="auto"/>
              <w:right w:val="single" w:sz="8" w:space="0" w:color="auto"/>
            </w:tcBorders>
            <w:shd w:val="clear" w:color="auto" w:fill="auto"/>
            <w:vAlign w:val="center"/>
            <w:hideMark/>
          </w:tcPr>
          <w:p w14:paraId="70B9A32A"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1CB5774C"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RCA-42-2010</w:t>
            </w:r>
          </w:p>
        </w:tc>
        <w:tc>
          <w:tcPr>
            <w:tcW w:w="1075" w:type="dxa"/>
            <w:tcBorders>
              <w:top w:val="nil"/>
              <w:left w:val="nil"/>
              <w:bottom w:val="single" w:sz="8" w:space="0" w:color="auto"/>
              <w:right w:val="single" w:sz="8" w:space="0" w:color="auto"/>
            </w:tcBorders>
            <w:shd w:val="clear" w:color="auto" w:fill="auto"/>
            <w:vAlign w:val="center"/>
            <w:hideMark/>
          </w:tcPr>
          <w:p w14:paraId="78AE6DF5"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04-02-2010</w:t>
            </w:r>
          </w:p>
        </w:tc>
        <w:tc>
          <w:tcPr>
            <w:tcW w:w="1316" w:type="dxa"/>
            <w:tcBorders>
              <w:top w:val="nil"/>
              <w:left w:val="nil"/>
              <w:bottom w:val="single" w:sz="8" w:space="0" w:color="auto"/>
              <w:right w:val="single" w:sz="8" w:space="0" w:color="auto"/>
            </w:tcBorders>
            <w:shd w:val="clear" w:color="auto" w:fill="auto"/>
            <w:vAlign w:val="center"/>
            <w:hideMark/>
          </w:tcPr>
          <w:p w14:paraId="56BD378E"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34091DA0"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Optimización planta Nueva Aldea</w:t>
            </w:r>
          </w:p>
        </w:tc>
        <w:tc>
          <w:tcPr>
            <w:tcW w:w="1795" w:type="dxa"/>
            <w:tcBorders>
              <w:top w:val="nil"/>
              <w:left w:val="nil"/>
              <w:bottom w:val="single" w:sz="8" w:space="0" w:color="auto"/>
              <w:right w:val="single" w:sz="8" w:space="0" w:color="auto"/>
            </w:tcBorders>
            <w:shd w:val="clear" w:color="auto" w:fill="auto"/>
            <w:vAlign w:val="center"/>
            <w:hideMark/>
          </w:tcPr>
          <w:p w14:paraId="5CC2513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25B1F5B5" w14:textId="4E53B85C" w:rsidR="002E00D6" w:rsidRPr="002E00D6" w:rsidRDefault="00E50033" w:rsidP="002E00D6">
            <w:pPr>
              <w:jc w:val="center"/>
              <w:rPr>
                <w:rFonts w:ascii="Calibri" w:eastAsia="Times New Roman" w:hAnsi="Calibri" w:cs="Calibri"/>
                <w:color w:val="000000"/>
                <w:sz w:val="18"/>
                <w:szCs w:val="18"/>
                <w:highlight w:val="yellow"/>
                <w:lang w:eastAsia="es-CL"/>
              </w:rPr>
            </w:pPr>
            <w:r>
              <w:rPr>
                <w:rFonts w:ascii="Calibri" w:eastAsia="Times New Roman" w:hAnsi="Calibri" w:cs="Calibri"/>
                <w:color w:val="000000"/>
                <w:sz w:val="18"/>
                <w:szCs w:val="18"/>
                <w:lang w:eastAsia="es-CL"/>
              </w:rPr>
              <w:t>NO</w:t>
            </w:r>
          </w:p>
        </w:tc>
      </w:tr>
      <w:tr w:rsidR="002E00D6" w:rsidRPr="002E00D6" w14:paraId="2511DD06" w14:textId="77777777" w:rsidTr="002E00D6">
        <w:trPr>
          <w:trHeight w:val="73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2C61D497"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2</w:t>
            </w:r>
          </w:p>
        </w:tc>
        <w:tc>
          <w:tcPr>
            <w:tcW w:w="1069" w:type="dxa"/>
            <w:tcBorders>
              <w:top w:val="nil"/>
              <w:left w:val="nil"/>
              <w:bottom w:val="single" w:sz="8" w:space="0" w:color="auto"/>
              <w:right w:val="single" w:sz="8" w:space="0" w:color="auto"/>
            </w:tcBorders>
            <w:shd w:val="clear" w:color="auto" w:fill="auto"/>
            <w:vAlign w:val="center"/>
            <w:hideMark/>
          </w:tcPr>
          <w:p w14:paraId="4025806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79BC615C"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RCA-25/2000</w:t>
            </w:r>
          </w:p>
        </w:tc>
        <w:tc>
          <w:tcPr>
            <w:tcW w:w="1075" w:type="dxa"/>
            <w:tcBorders>
              <w:top w:val="nil"/>
              <w:left w:val="nil"/>
              <w:bottom w:val="single" w:sz="8" w:space="0" w:color="auto"/>
              <w:right w:val="single" w:sz="8" w:space="0" w:color="auto"/>
            </w:tcBorders>
            <w:shd w:val="clear" w:color="auto" w:fill="auto"/>
            <w:vAlign w:val="center"/>
            <w:hideMark/>
          </w:tcPr>
          <w:p w14:paraId="4AEFF41E"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27-01-2010</w:t>
            </w:r>
          </w:p>
        </w:tc>
        <w:tc>
          <w:tcPr>
            <w:tcW w:w="1316" w:type="dxa"/>
            <w:tcBorders>
              <w:top w:val="nil"/>
              <w:left w:val="nil"/>
              <w:bottom w:val="single" w:sz="8" w:space="0" w:color="auto"/>
              <w:right w:val="single" w:sz="8" w:space="0" w:color="auto"/>
            </w:tcBorders>
            <w:shd w:val="clear" w:color="auto" w:fill="auto"/>
            <w:vAlign w:val="center"/>
            <w:hideMark/>
          </w:tcPr>
          <w:p w14:paraId="7274F9BD"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0C9DB58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Complejo Forestal E Industrial Itata</w:t>
            </w:r>
          </w:p>
        </w:tc>
        <w:tc>
          <w:tcPr>
            <w:tcW w:w="1795" w:type="dxa"/>
            <w:tcBorders>
              <w:top w:val="nil"/>
              <w:left w:val="nil"/>
              <w:bottom w:val="single" w:sz="8" w:space="0" w:color="auto"/>
              <w:right w:val="single" w:sz="8" w:space="0" w:color="auto"/>
            </w:tcBorders>
            <w:shd w:val="clear" w:color="auto" w:fill="auto"/>
            <w:vAlign w:val="center"/>
            <w:hideMark/>
          </w:tcPr>
          <w:p w14:paraId="1948FACB"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1FCA0AED"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18870F9F" w14:textId="77777777" w:rsidTr="002E00D6">
        <w:trPr>
          <w:trHeight w:val="145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3958E820" w14:textId="77777777" w:rsidR="002E00D6" w:rsidRPr="0033296C" w:rsidRDefault="002E00D6" w:rsidP="002E00D6">
            <w:pPr>
              <w:jc w:val="center"/>
              <w:rPr>
                <w:rFonts w:ascii="Calibri" w:eastAsia="Times New Roman" w:hAnsi="Calibri" w:cs="Calibri"/>
                <w:b/>
                <w:bCs/>
                <w:sz w:val="18"/>
                <w:szCs w:val="18"/>
                <w:lang w:eastAsia="es-CL"/>
              </w:rPr>
            </w:pPr>
            <w:r w:rsidRPr="0033296C">
              <w:rPr>
                <w:rFonts w:ascii="Calibri" w:eastAsia="Times New Roman" w:hAnsi="Calibri" w:cs="Calibri"/>
                <w:b/>
                <w:bCs/>
                <w:sz w:val="18"/>
                <w:lang w:eastAsia="es-CL"/>
              </w:rPr>
              <w:t>3</w:t>
            </w:r>
          </w:p>
        </w:tc>
        <w:tc>
          <w:tcPr>
            <w:tcW w:w="1069" w:type="dxa"/>
            <w:tcBorders>
              <w:top w:val="nil"/>
              <w:left w:val="nil"/>
              <w:bottom w:val="single" w:sz="8" w:space="0" w:color="auto"/>
              <w:right w:val="single" w:sz="8" w:space="0" w:color="auto"/>
            </w:tcBorders>
            <w:shd w:val="clear" w:color="auto" w:fill="auto"/>
            <w:vAlign w:val="center"/>
            <w:hideMark/>
          </w:tcPr>
          <w:p w14:paraId="22CDEF44" w14:textId="77777777" w:rsidR="002E00D6" w:rsidRPr="0033296C" w:rsidRDefault="002E00D6" w:rsidP="002E00D6">
            <w:pPr>
              <w:jc w:val="center"/>
              <w:rPr>
                <w:rFonts w:ascii="Calibri" w:eastAsia="Times New Roman" w:hAnsi="Calibri" w:cs="Calibri"/>
                <w:b/>
                <w:bCs/>
                <w:color w:val="000000"/>
                <w:sz w:val="18"/>
                <w:szCs w:val="18"/>
                <w:lang w:eastAsia="es-CL"/>
              </w:rPr>
            </w:pPr>
            <w:r w:rsidRPr="0033296C">
              <w:rPr>
                <w:rFonts w:ascii="Calibri" w:eastAsia="Times New Roman" w:hAnsi="Calibri" w:cs="Calibri"/>
                <w:b/>
                <w:bCs/>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5160BCCC" w14:textId="77777777" w:rsidR="002E00D6" w:rsidRPr="0033296C" w:rsidRDefault="002E00D6" w:rsidP="002E00D6">
            <w:pPr>
              <w:jc w:val="center"/>
              <w:rPr>
                <w:rFonts w:ascii="Calibri" w:eastAsia="Times New Roman" w:hAnsi="Calibri" w:cs="Calibri"/>
                <w:b/>
                <w:bCs/>
                <w:color w:val="000000"/>
                <w:sz w:val="18"/>
                <w:szCs w:val="18"/>
                <w:lang w:eastAsia="es-CL"/>
              </w:rPr>
            </w:pPr>
            <w:r w:rsidRPr="0033296C">
              <w:rPr>
                <w:rFonts w:ascii="Calibri" w:eastAsia="Times New Roman" w:hAnsi="Calibri" w:cs="Calibri"/>
                <w:b/>
                <w:bCs/>
                <w:color w:val="000000"/>
                <w:sz w:val="18"/>
                <w:szCs w:val="18"/>
                <w:lang w:eastAsia="es-CL"/>
              </w:rPr>
              <w:t>RCA- 51/2006</w:t>
            </w:r>
          </w:p>
        </w:tc>
        <w:tc>
          <w:tcPr>
            <w:tcW w:w="1075" w:type="dxa"/>
            <w:tcBorders>
              <w:top w:val="nil"/>
              <w:left w:val="nil"/>
              <w:bottom w:val="single" w:sz="8" w:space="0" w:color="auto"/>
              <w:right w:val="single" w:sz="8" w:space="0" w:color="auto"/>
            </w:tcBorders>
            <w:shd w:val="clear" w:color="auto" w:fill="auto"/>
            <w:vAlign w:val="center"/>
            <w:hideMark/>
          </w:tcPr>
          <w:p w14:paraId="0737C7B0" w14:textId="77777777" w:rsidR="002E00D6" w:rsidRPr="0033296C" w:rsidRDefault="002E00D6" w:rsidP="002E00D6">
            <w:pPr>
              <w:jc w:val="center"/>
              <w:rPr>
                <w:rFonts w:ascii="Calibri" w:eastAsia="Times New Roman" w:hAnsi="Calibri" w:cs="Calibri"/>
                <w:b/>
                <w:bCs/>
                <w:sz w:val="18"/>
                <w:szCs w:val="18"/>
                <w:lang w:eastAsia="es-CL"/>
              </w:rPr>
            </w:pPr>
            <w:r w:rsidRPr="0033296C">
              <w:rPr>
                <w:rFonts w:ascii="Calibri" w:eastAsia="Times New Roman" w:hAnsi="Calibri" w:cs="Calibri"/>
                <w:b/>
                <w:bCs/>
                <w:sz w:val="18"/>
                <w:lang w:eastAsia="es-CL"/>
              </w:rPr>
              <w:t>20-02-2006</w:t>
            </w:r>
          </w:p>
        </w:tc>
        <w:tc>
          <w:tcPr>
            <w:tcW w:w="1316" w:type="dxa"/>
            <w:tcBorders>
              <w:top w:val="nil"/>
              <w:left w:val="nil"/>
              <w:bottom w:val="single" w:sz="8" w:space="0" w:color="auto"/>
              <w:right w:val="single" w:sz="8" w:space="0" w:color="auto"/>
            </w:tcBorders>
            <w:shd w:val="clear" w:color="auto" w:fill="auto"/>
            <w:vAlign w:val="center"/>
            <w:hideMark/>
          </w:tcPr>
          <w:p w14:paraId="01F45BCB" w14:textId="77777777" w:rsidR="002E00D6" w:rsidRPr="0033296C" w:rsidRDefault="002E00D6" w:rsidP="002E00D6">
            <w:pPr>
              <w:jc w:val="center"/>
              <w:rPr>
                <w:rFonts w:ascii="Calibri" w:eastAsia="Times New Roman" w:hAnsi="Calibri" w:cs="Calibri"/>
                <w:b/>
                <w:bCs/>
                <w:color w:val="000000"/>
                <w:sz w:val="18"/>
                <w:szCs w:val="18"/>
                <w:lang w:eastAsia="es-CL"/>
              </w:rPr>
            </w:pPr>
            <w:r w:rsidRPr="0033296C">
              <w:rPr>
                <w:rFonts w:ascii="Calibri" w:eastAsia="Times New Roman" w:hAnsi="Calibri" w:cs="Calibri"/>
                <w:b/>
                <w:bCs/>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16723EB5" w14:textId="77777777" w:rsidR="002E00D6" w:rsidRPr="0033296C" w:rsidRDefault="002E00D6" w:rsidP="002E00D6">
            <w:pPr>
              <w:jc w:val="center"/>
              <w:rPr>
                <w:rFonts w:ascii="Calibri" w:eastAsia="Times New Roman" w:hAnsi="Calibri" w:cs="Calibri"/>
                <w:b/>
                <w:bCs/>
                <w:color w:val="000000"/>
                <w:sz w:val="18"/>
                <w:szCs w:val="18"/>
                <w:lang w:eastAsia="es-CL"/>
              </w:rPr>
            </w:pPr>
            <w:r w:rsidRPr="0033296C">
              <w:rPr>
                <w:rFonts w:ascii="Calibri" w:eastAsia="Times New Roman" w:hAnsi="Calibri" w:cs="Calibri"/>
                <w:b/>
                <w:bCs/>
                <w:color w:val="000000"/>
                <w:sz w:val="18"/>
                <w:szCs w:val="18"/>
                <w:lang w:eastAsia="es-CL"/>
              </w:rPr>
              <w:t xml:space="preserve">Sistema De Conducción Y Descarga Al Mar De Los Efluentes De </w:t>
            </w:r>
            <w:proofErr w:type="spellStart"/>
            <w:r w:rsidRPr="0033296C">
              <w:rPr>
                <w:rFonts w:ascii="Calibri" w:eastAsia="Times New Roman" w:hAnsi="Calibri" w:cs="Calibri"/>
                <w:b/>
                <w:bCs/>
                <w:color w:val="000000"/>
                <w:sz w:val="18"/>
                <w:szCs w:val="18"/>
                <w:lang w:eastAsia="es-CL"/>
              </w:rPr>
              <w:t>Cfi</w:t>
            </w:r>
            <w:proofErr w:type="spellEnd"/>
            <w:r w:rsidRPr="0033296C">
              <w:rPr>
                <w:rFonts w:ascii="Calibri" w:eastAsia="Times New Roman" w:hAnsi="Calibri" w:cs="Calibri"/>
                <w:b/>
                <w:bCs/>
                <w:color w:val="000000"/>
                <w:sz w:val="18"/>
                <w:szCs w:val="18"/>
                <w:lang w:eastAsia="es-CL"/>
              </w:rPr>
              <w:t xml:space="preserve"> Nueva Aldea</w:t>
            </w:r>
          </w:p>
        </w:tc>
        <w:tc>
          <w:tcPr>
            <w:tcW w:w="1795" w:type="dxa"/>
            <w:tcBorders>
              <w:top w:val="nil"/>
              <w:left w:val="nil"/>
              <w:bottom w:val="single" w:sz="8" w:space="0" w:color="auto"/>
              <w:right w:val="single" w:sz="8" w:space="0" w:color="auto"/>
            </w:tcBorders>
            <w:shd w:val="clear" w:color="auto" w:fill="auto"/>
            <w:vAlign w:val="center"/>
            <w:hideMark/>
          </w:tcPr>
          <w:p w14:paraId="37DC75EE" w14:textId="77777777" w:rsidR="002E00D6" w:rsidRPr="0033296C" w:rsidRDefault="002E00D6" w:rsidP="002E00D6">
            <w:pPr>
              <w:jc w:val="center"/>
              <w:rPr>
                <w:rFonts w:ascii="Calibri" w:eastAsia="Times New Roman" w:hAnsi="Calibri" w:cs="Calibri"/>
                <w:b/>
                <w:bCs/>
                <w:sz w:val="18"/>
                <w:szCs w:val="18"/>
                <w:lang w:eastAsia="es-CL"/>
              </w:rPr>
            </w:pPr>
            <w:r w:rsidRPr="0033296C">
              <w:rPr>
                <w:rFonts w:ascii="Calibri" w:eastAsia="Times New Roman" w:hAnsi="Calibri" w:cs="Calibri"/>
                <w:b/>
                <w:bCs/>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1FA50394" w14:textId="77777777" w:rsidR="002E00D6" w:rsidRPr="0033296C" w:rsidRDefault="002E00D6" w:rsidP="002E00D6">
            <w:pPr>
              <w:jc w:val="center"/>
              <w:rPr>
                <w:rFonts w:ascii="Calibri" w:eastAsia="Times New Roman" w:hAnsi="Calibri" w:cs="Calibri"/>
                <w:b/>
                <w:bCs/>
                <w:color w:val="000000"/>
                <w:sz w:val="18"/>
                <w:szCs w:val="18"/>
                <w:lang w:eastAsia="es-CL"/>
              </w:rPr>
            </w:pPr>
            <w:r w:rsidRPr="0033296C">
              <w:rPr>
                <w:rFonts w:ascii="Calibri" w:eastAsia="Times New Roman" w:hAnsi="Calibri" w:cs="Calibri"/>
                <w:b/>
                <w:bCs/>
                <w:color w:val="000000"/>
                <w:sz w:val="18"/>
                <w:szCs w:val="18"/>
                <w:lang w:eastAsia="es-CL"/>
              </w:rPr>
              <w:t>SI</w:t>
            </w:r>
          </w:p>
        </w:tc>
      </w:tr>
      <w:tr w:rsidR="002E00D6" w:rsidRPr="002E00D6" w14:paraId="2D0E2FAF" w14:textId="77777777" w:rsidTr="002E00D6">
        <w:trPr>
          <w:trHeight w:val="1095"/>
        </w:trPr>
        <w:tc>
          <w:tcPr>
            <w:tcW w:w="795" w:type="dxa"/>
            <w:vMerge w:val="restart"/>
            <w:tcBorders>
              <w:top w:val="nil"/>
              <w:left w:val="single" w:sz="8" w:space="0" w:color="auto"/>
              <w:bottom w:val="single" w:sz="8" w:space="0" w:color="000000"/>
              <w:right w:val="single" w:sz="8" w:space="0" w:color="auto"/>
            </w:tcBorders>
            <w:shd w:val="clear" w:color="auto" w:fill="auto"/>
            <w:vAlign w:val="center"/>
            <w:hideMark/>
          </w:tcPr>
          <w:p w14:paraId="106F0BD9"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4</w:t>
            </w:r>
          </w:p>
        </w:tc>
        <w:tc>
          <w:tcPr>
            <w:tcW w:w="1069" w:type="dxa"/>
            <w:vMerge w:val="restart"/>
            <w:tcBorders>
              <w:top w:val="nil"/>
              <w:left w:val="single" w:sz="8" w:space="0" w:color="auto"/>
              <w:bottom w:val="single" w:sz="8" w:space="0" w:color="000000"/>
              <w:right w:val="single" w:sz="8" w:space="0" w:color="auto"/>
            </w:tcBorders>
            <w:shd w:val="clear" w:color="auto" w:fill="auto"/>
            <w:vAlign w:val="center"/>
            <w:hideMark/>
          </w:tcPr>
          <w:p w14:paraId="0F26497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vMerge w:val="restart"/>
            <w:tcBorders>
              <w:top w:val="nil"/>
              <w:left w:val="single" w:sz="8" w:space="0" w:color="auto"/>
              <w:bottom w:val="single" w:sz="8" w:space="0" w:color="000000"/>
              <w:right w:val="single" w:sz="8" w:space="0" w:color="auto"/>
            </w:tcBorders>
            <w:shd w:val="clear" w:color="auto" w:fill="auto"/>
            <w:vAlign w:val="center"/>
            <w:hideMark/>
          </w:tcPr>
          <w:p w14:paraId="4ADC4413"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RCA-76/2005</w:t>
            </w:r>
          </w:p>
        </w:tc>
        <w:tc>
          <w:tcPr>
            <w:tcW w:w="1075" w:type="dxa"/>
            <w:vMerge w:val="restart"/>
            <w:tcBorders>
              <w:top w:val="nil"/>
              <w:left w:val="single" w:sz="8" w:space="0" w:color="auto"/>
              <w:bottom w:val="single" w:sz="8" w:space="0" w:color="000000"/>
              <w:right w:val="single" w:sz="8" w:space="0" w:color="auto"/>
            </w:tcBorders>
            <w:shd w:val="clear" w:color="auto" w:fill="auto"/>
            <w:vAlign w:val="center"/>
            <w:hideMark/>
          </w:tcPr>
          <w:p w14:paraId="7F2C6670"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10-03-2015</w:t>
            </w:r>
          </w:p>
        </w:tc>
        <w:tc>
          <w:tcPr>
            <w:tcW w:w="1316" w:type="dxa"/>
            <w:vMerge w:val="restart"/>
            <w:tcBorders>
              <w:top w:val="nil"/>
              <w:left w:val="single" w:sz="8" w:space="0" w:color="auto"/>
              <w:bottom w:val="single" w:sz="8" w:space="0" w:color="000000"/>
              <w:right w:val="single" w:sz="8" w:space="0" w:color="auto"/>
            </w:tcBorders>
            <w:shd w:val="clear" w:color="auto" w:fill="auto"/>
            <w:vAlign w:val="center"/>
            <w:hideMark/>
          </w:tcPr>
          <w:p w14:paraId="6562D936"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vMerge w:val="restart"/>
            <w:tcBorders>
              <w:top w:val="nil"/>
              <w:left w:val="single" w:sz="8" w:space="0" w:color="auto"/>
              <w:bottom w:val="single" w:sz="8" w:space="0" w:color="000000"/>
              <w:right w:val="single" w:sz="8" w:space="0" w:color="auto"/>
            </w:tcBorders>
            <w:shd w:val="clear" w:color="auto" w:fill="auto"/>
            <w:vAlign w:val="center"/>
            <w:hideMark/>
          </w:tcPr>
          <w:p w14:paraId="1C33D6A5"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Obras Nuevas Y Actualizaciones Del Complejo Forestal Industrial Itata</w:t>
            </w:r>
          </w:p>
        </w:tc>
        <w:tc>
          <w:tcPr>
            <w:tcW w:w="1795" w:type="dxa"/>
            <w:vMerge w:val="restart"/>
            <w:tcBorders>
              <w:top w:val="nil"/>
              <w:left w:val="single" w:sz="8" w:space="0" w:color="auto"/>
              <w:bottom w:val="single" w:sz="8" w:space="0" w:color="000000"/>
              <w:right w:val="single" w:sz="8" w:space="0" w:color="auto"/>
            </w:tcBorders>
            <w:shd w:val="clear" w:color="auto" w:fill="auto"/>
            <w:vAlign w:val="center"/>
            <w:hideMark/>
          </w:tcPr>
          <w:p w14:paraId="0BBE2C3F"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xml:space="preserve">Res. Ex. 363/2013 Se pronuncia sobre naturaleza de </w:t>
            </w:r>
            <w:proofErr w:type="gramStart"/>
            <w:r w:rsidRPr="002E00D6">
              <w:rPr>
                <w:rFonts w:ascii="Calibri" w:eastAsia="Times New Roman" w:hAnsi="Calibri" w:cs="Calibri"/>
                <w:sz w:val="18"/>
                <w:lang w:eastAsia="es-CL"/>
              </w:rPr>
              <w:t>la  modificación</w:t>
            </w:r>
            <w:proofErr w:type="gramEnd"/>
            <w:r w:rsidRPr="002E00D6">
              <w:rPr>
                <w:rFonts w:ascii="Calibri" w:eastAsia="Times New Roman" w:hAnsi="Calibri" w:cs="Calibri"/>
                <w:sz w:val="18"/>
                <w:lang w:eastAsia="es-CL"/>
              </w:rPr>
              <w:t xml:space="preserve"> propuesta al proyecto “</w:t>
            </w:r>
            <w:r w:rsidRPr="002E00D6">
              <w:rPr>
                <w:rFonts w:ascii="Calibri" w:eastAsia="Times New Roman" w:hAnsi="Calibri" w:cs="Calibri"/>
                <w:color w:val="000000"/>
                <w:sz w:val="18"/>
                <w:szCs w:val="18"/>
                <w:lang w:eastAsia="es-CL"/>
              </w:rPr>
              <w:t>Obras Nuevas Y Actualizaciones Del Complejo Forestal Industrial Itata”</w:t>
            </w:r>
          </w:p>
        </w:tc>
        <w:tc>
          <w:tcPr>
            <w:tcW w:w="1073" w:type="dxa"/>
            <w:vMerge w:val="restart"/>
            <w:tcBorders>
              <w:top w:val="nil"/>
              <w:left w:val="single" w:sz="8" w:space="0" w:color="auto"/>
              <w:bottom w:val="single" w:sz="8" w:space="0" w:color="000000"/>
              <w:right w:val="single" w:sz="8" w:space="0" w:color="auto"/>
            </w:tcBorders>
            <w:shd w:val="clear" w:color="auto" w:fill="auto"/>
            <w:vAlign w:val="center"/>
            <w:hideMark/>
          </w:tcPr>
          <w:p w14:paraId="19B4181F" w14:textId="34D0094E" w:rsidR="002E00D6" w:rsidRPr="0092167A" w:rsidRDefault="00E50033" w:rsidP="002E00D6">
            <w:pPr>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w:t>
            </w:r>
          </w:p>
        </w:tc>
      </w:tr>
      <w:tr w:rsidR="002E00D6" w:rsidRPr="002E00D6" w14:paraId="3FB0E982" w14:textId="77777777" w:rsidTr="002E00D6">
        <w:trPr>
          <w:trHeight w:val="1095"/>
        </w:trPr>
        <w:tc>
          <w:tcPr>
            <w:tcW w:w="795" w:type="dxa"/>
            <w:vMerge/>
            <w:tcBorders>
              <w:top w:val="nil"/>
              <w:left w:val="single" w:sz="8" w:space="0" w:color="auto"/>
              <w:bottom w:val="single" w:sz="8" w:space="0" w:color="000000"/>
              <w:right w:val="single" w:sz="8" w:space="0" w:color="auto"/>
            </w:tcBorders>
            <w:vAlign w:val="center"/>
            <w:hideMark/>
          </w:tcPr>
          <w:p w14:paraId="14481EEC" w14:textId="77777777" w:rsidR="002E00D6" w:rsidRPr="002E00D6" w:rsidRDefault="002E00D6" w:rsidP="002E00D6">
            <w:pPr>
              <w:jc w:val="left"/>
              <w:rPr>
                <w:rFonts w:ascii="Calibri" w:eastAsia="Times New Roman" w:hAnsi="Calibri" w:cs="Calibri"/>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2DD70F1D"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218" w:type="dxa"/>
            <w:vMerge/>
            <w:tcBorders>
              <w:top w:val="nil"/>
              <w:left w:val="single" w:sz="8" w:space="0" w:color="auto"/>
              <w:bottom w:val="single" w:sz="8" w:space="0" w:color="000000"/>
              <w:right w:val="single" w:sz="8" w:space="0" w:color="auto"/>
            </w:tcBorders>
            <w:vAlign w:val="center"/>
            <w:hideMark/>
          </w:tcPr>
          <w:p w14:paraId="2E6B9B09"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075" w:type="dxa"/>
            <w:vMerge/>
            <w:tcBorders>
              <w:top w:val="nil"/>
              <w:left w:val="single" w:sz="8" w:space="0" w:color="auto"/>
              <w:bottom w:val="single" w:sz="8" w:space="0" w:color="000000"/>
              <w:right w:val="single" w:sz="8" w:space="0" w:color="auto"/>
            </w:tcBorders>
            <w:vAlign w:val="center"/>
            <w:hideMark/>
          </w:tcPr>
          <w:p w14:paraId="71277764" w14:textId="77777777" w:rsidR="002E00D6" w:rsidRPr="002E00D6" w:rsidRDefault="002E00D6" w:rsidP="002E00D6">
            <w:pPr>
              <w:jc w:val="left"/>
              <w:rPr>
                <w:rFonts w:ascii="Calibri" w:eastAsia="Times New Roman" w:hAnsi="Calibri" w:cs="Calibri"/>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121C3057"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319" w:type="dxa"/>
            <w:vMerge/>
            <w:tcBorders>
              <w:top w:val="nil"/>
              <w:left w:val="single" w:sz="8" w:space="0" w:color="auto"/>
              <w:bottom w:val="single" w:sz="8" w:space="0" w:color="000000"/>
              <w:right w:val="single" w:sz="8" w:space="0" w:color="auto"/>
            </w:tcBorders>
            <w:vAlign w:val="center"/>
            <w:hideMark/>
          </w:tcPr>
          <w:p w14:paraId="5E773A91"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795" w:type="dxa"/>
            <w:vMerge/>
            <w:tcBorders>
              <w:top w:val="nil"/>
              <w:left w:val="single" w:sz="8" w:space="0" w:color="auto"/>
              <w:bottom w:val="single" w:sz="8" w:space="0" w:color="000000"/>
              <w:right w:val="single" w:sz="8" w:space="0" w:color="auto"/>
            </w:tcBorders>
            <w:vAlign w:val="center"/>
            <w:hideMark/>
          </w:tcPr>
          <w:p w14:paraId="1F0EB906" w14:textId="77777777" w:rsidR="002E00D6" w:rsidRPr="002E00D6" w:rsidRDefault="002E00D6" w:rsidP="002E00D6">
            <w:pPr>
              <w:jc w:val="left"/>
              <w:rPr>
                <w:rFonts w:ascii="Calibri" w:eastAsia="Times New Roman" w:hAnsi="Calibri" w:cs="Calibri"/>
                <w:sz w:val="18"/>
                <w:szCs w:val="18"/>
                <w:lang w:eastAsia="es-CL"/>
              </w:rPr>
            </w:pPr>
          </w:p>
        </w:tc>
        <w:tc>
          <w:tcPr>
            <w:tcW w:w="1073" w:type="dxa"/>
            <w:vMerge/>
            <w:tcBorders>
              <w:top w:val="nil"/>
              <w:left w:val="single" w:sz="8" w:space="0" w:color="auto"/>
              <w:bottom w:val="single" w:sz="8" w:space="0" w:color="000000"/>
              <w:right w:val="single" w:sz="8" w:space="0" w:color="auto"/>
            </w:tcBorders>
            <w:vAlign w:val="center"/>
            <w:hideMark/>
          </w:tcPr>
          <w:p w14:paraId="12DCE7AF" w14:textId="77777777" w:rsidR="002E00D6" w:rsidRPr="0092167A" w:rsidRDefault="002E00D6" w:rsidP="002E00D6">
            <w:pPr>
              <w:jc w:val="left"/>
              <w:rPr>
                <w:rFonts w:ascii="Calibri" w:eastAsia="Times New Roman" w:hAnsi="Calibri" w:cs="Calibri"/>
                <w:color w:val="000000"/>
                <w:sz w:val="18"/>
                <w:szCs w:val="18"/>
                <w:lang w:eastAsia="es-CL"/>
              </w:rPr>
            </w:pPr>
          </w:p>
        </w:tc>
      </w:tr>
      <w:tr w:rsidR="002E00D6" w:rsidRPr="002E00D6" w14:paraId="6DDA79FF" w14:textId="77777777" w:rsidTr="002E00D6">
        <w:trPr>
          <w:trHeight w:val="1110"/>
        </w:trPr>
        <w:tc>
          <w:tcPr>
            <w:tcW w:w="795" w:type="dxa"/>
            <w:vMerge/>
            <w:tcBorders>
              <w:top w:val="nil"/>
              <w:left w:val="single" w:sz="8" w:space="0" w:color="auto"/>
              <w:bottom w:val="single" w:sz="8" w:space="0" w:color="000000"/>
              <w:right w:val="single" w:sz="8" w:space="0" w:color="auto"/>
            </w:tcBorders>
            <w:vAlign w:val="center"/>
            <w:hideMark/>
          </w:tcPr>
          <w:p w14:paraId="00FAFE44" w14:textId="77777777" w:rsidR="002E00D6" w:rsidRPr="002E00D6" w:rsidRDefault="002E00D6" w:rsidP="002E00D6">
            <w:pPr>
              <w:jc w:val="left"/>
              <w:rPr>
                <w:rFonts w:ascii="Calibri" w:eastAsia="Times New Roman" w:hAnsi="Calibri" w:cs="Calibri"/>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37F9289B"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218" w:type="dxa"/>
            <w:vMerge/>
            <w:tcBorders>
              <w:top w:val="nil"/>
              <w:left w:val="single" w:sz="8" w:space="0" w:color="auto"/>
              <w:bottom w:val="single" w:sz="8" w:space="0" w:color="000000"/>
              <w:right w:val="single" w:sz="8" w:space="0" w:color="auto"/>
            </w:tcBorders>
            <w:vAlign w:val="center"/>
            <w:hideMark/>
          </w:tcPr>
          <w:p w14:paraId="6C979B19"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075" w:type="dxa"/>
            <w:vMerge/>
            <w:tcBorders>
              <w:top w:val="nil"/>
              <w:left w:val="single" w:sz="8" w:space="0" w:color="auto"/>
              <w:bottom w:val="single" w:sz="8" w:space="0" w:color="000000"/>
              <w:right w:val="single" w:sz="8" w:space="0" w:color="auto"/>
            </w:tcBorders>
            <w:vAlign w:val="center"/>
            <w:hideMark/>
          </w:tcPr>
          <w:p w14:paraId="0F25FCC1" w14:textId="77777777" w:rsidR="002E00D6" w:rsidRPr="002E00D6" w:rsidRDefault="002E00D6" w:rsidP="002E00D6">
            <w:pPr>
              <w:jc w:val="left"/>
              <w:rPr>
                <w:rFonts w:ascii="Calibri" w:eastAsia="Times New Roman" w:hAnsi="Calibri" w:cs="Calibri"/>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3F5E3687"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319" w:type="dxa"/>
            <w:vMerge/>
            <w:tcBorders>
              <w:top w:val="nil"/>
              <w:left w:val="single" w:sz="8" w:space="0" w:color="auto"/>
              <w:bottom w:val="single" w:sz="8" w:space="0" w:color="000000"/>
              <w:right w:val="single" w:sz="8" w:space="0" w:color="auto"/>
            </w:tcBorders>
            <w:vAlign w:val="center"/>
            <w:hideMark/>
          </w:tcPr>
          <w:p w14:paraId="1C5EBEA6"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795" w:type="dxa"/>
            <w:vMerge w:val="restart"/>
            <w:tcBorders>
              <w:top w:val="nil"/>
              <w:left w:val="single" w:sz="8" w:space="0" w:color="auto"/>
              <w:bottom w:val="single" w:sz="8" w:space="0" w:color="000000"/>
              <w:right w:val="single" w:sz="8" w:space="0" w:color="auto"/>
            </w:tcBorders>
            <w:shd w:val="clear" w:color="auto" w:fill="auto"/>
            <w:vAlign w:val="center"/>
            <w:hideMark/>
          </w:tcPr>
          <w:p w14:paraId="79C4A577"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xml:space="preserve">Res. Ex. 330/2014 Se pronuncia sobre naturaleza de </w:t>
            </w:r>
            <w:proofErr w:type="gramStart"/>
            <w:r w:rsidRPr="002E00D6">
              <w:rPr>
                <w:rFonts w:ascii="Calibri" w:eastAsia="Times New Roman" w:hAnsi="Calibri" w:cs="Calibri"/>
                <w:sz w:val="18"/>
                <w:lang w:eastAsia="es-CL"/>
              </w:rPr>
              <w:t>la  modificación</w:t>
            </w:r>
            <w:proofErr w:type="gramEnd"/>
            <w:r w:rsidRPr="002E00D6">
              <w:rPr>
                <w:rFonts w:ascii="Calibri" w:eastAsia="Times New Roman" w:hAnsi="Calibri" w:cs="Calibri"/>
                <w:sz w:val="18"/>
                <w:lang w:eastAsia="es-CL"/>
              </w:rPr>
              <w:t xml:space="preserve"> propuesta al proyecto “</w:t>
            </w:r>
            <w:r w:rsidRPr="002E00D6">
              <w:rPr>
                <w:rFonts w:ascii="Calibri" w:eastAsia="Times New Roman" w:hAnsi="Calibri" w:cs="Calibri"/>
                <w:color w:val="000000"/>
                <w:sz w:val="18"/>
                <w:szCs w:val="18"/>
                <w:lang w:eastAsia="es-CL"/>
              </w:rPr>
              <w:t>Obras Nuevas Y Actualizaciones Del Complejo Forestal Industrial Itata”</w:t>
            </w:r>
          </w:p>
        </w:tc>
        <w:tc>
          <w:tcPr>
            <w:tcW w:w="1073" w:type="dxa"/>
            <w:vMerge/>
            <w:tcBorders>
              <w:top w:val="nil"/>
              <w:left w:val="single" w:sz="8" w:space="0" w:color="auto"/>
              <w:bottom w:val="single" w:sz="8" w:space="0" w:color="000000"/>
              <w:right w:val="single" w:sz="8" w:space="0" w:color="auto"/>
            </w:tcBorders>
            <w:vAlign w:val="center"/>
            <w:hideMark/>
          </w:tcPr>
          <w:p w14:paraId="080CCB28" w14:textId="77777777" w:rsidR="002E00D6" w:rsidRPr="0092167A" w:rsidRDefault="002E00D6" w:rsidP="002E00D6">
            <w:pPr>
              <w:jc w:val="left"/>
              <w:rPr>
                <w:rFonts w:ascii="Calibri" w:eastAsia="Times New Roman" w:hAnsi="Calibri" w:cs="Calibri"/>
                <w:color w:val="000000"/>
                <w:sz w:val="18"/>
                <w:szCs w:val="18"/>
                <w:lang w:eastAsia="es-CL"/>
              </w:rPr>
            </w:pPr>
          </w:p>
        </w:tc>
      </w:tr>
      <w:tr w:rsidR="002E00D6" w:rsidRPr="002E00D6" w14:paraId="04466463" w14:textId="77777777" w:rsidTr="002E00D6">
        <w:trPr>
          <w:trHeight w:val="1110"/>
        </w:trPr>
        <w:tc>
          <w:tcPr>
            <w:tcW w:w="795" w:type="dxa"/>
            <w:vMerge/>
            <w:tcBorders>
              <w:top w:val="nil"/>
              <w:left w:val="single" w:sz="8" w:space="0" w:color="auto"/>
              <w:bottom w:val="single" w:sz="8" w:space="0" w:color="000000"/>
              <w:right w:val="single" w:sz="8" w:space="0" w:color="auto"/>
            </w:tcBorders>
            <w:vAlign w:val="center"/>
            <w:hideMark/>
          </w:tcPr>
          <w:p w14:paraId="71871BE0" w14:textId="77777777" w:rsidR="002E00D6" w:rsidRPr="002E00D6" w:rsidRDefault="002E00D6" w:rsidP="002E00D6">
            <w:pPr>
              <w:jc w:val="left"/>
              <w:rPr>
                <w:rFonts w:ascii="Calibri" w:eastAsia="Times New Roman" w:hAnsi="Calibri" w:cs="Calibri"/>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67456479"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218" w:type="dxa"/>
            <w:vMerge/>
            <w:tcBorders>
              <w:top w:val="nil"/>
              <w:left w:val="single" w:sz="8" w:space="0" w:color="auto"/>
              <w:bottom w:val="single" w:sz="8" w:space="0" w:color="000000"/>
              <w:right w:val="single" w:sz="8" w:space="0" w:color="auto"/>
            </w:tcBorders>
            <w:vAlign w:val="center"/>
            <w:hideMark/>
          </w:tcPr>
          <w:p w14:paraId="6C2C58C9"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075" w:type="dxa"/>
            <w:vMerge/>
            <w:tcBorders>
              <w:top w:val="nil"/>
              <w:left w:val="single" w:sz="8" w:space="0" w:color="auto"/>
              <w:bottom w:val="single" w:sz="8" w:space="0" w:color="000000"/>
              <w:right w:val="single" w:sz="8" w:space="0" w:color="auto"/>
            </w:tcBorders>
            <w:vAlign w:val="center"/>
            <w:hideMark/>
          </w:tcPr>
          <w:p w14:paraId="7C570742" w14:textId="77777777" w:rsidR="002E00D6" w:rsidRPr="002E00D6" w:rsidRDefault="002E00D6" w:rsidP="002E00D6">
            <w:pPr>
              <w:jc w:val="left"/>
              <w:rPr>
                <w:rFonts w:ascii="Calibri" w:eastAsia="Times New Roman" w:hAnsi="Calibri" w:cs="Calibri"/>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31BE7314"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319" w:type="dxa"/>
            <w:vMerge/>
            <w:tcBorders>
              <w:top w:val="nil"/>
              <w:left w:val="single" w:sz="8" w:space="0" w:color="auto"/>
              <w:bottom w:val="single" w:sz="8" w:space="0" w:color="000000"/>
              <w:right w:val="single" w:sz="8" w:space="0" w:color="auto"/>
            </w:tcBorders>
            <w:vAlign w:val="center"/>
            <w:hideMark/>
          </w:tcPr>
          <w:p w14:paraId="725182BB"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795" w:type="dxa"/>
            <w:vMerge/>
            <w:tcBorders>
              <w:top w:val="nil"/>
              <w:left w:val="single" w:sz="8" w:space="0" w:color="auto"/>
              <w:bottom w:val="single" w:sz="8" w:space="0" w:color="000000"/>
              <w:right w:val="single" w:sz="8" w:space="0" w:color="auto"/>
            </w:tcBorders>
            <w:vAlign w:val="center"/>
            <w:hideMark/>
          </w:tcPr>
          <w:p w14:paraId="3C11302D" w14:textId="77777777" w:rsidR="002E00D6" w:rsidRPr="002E00D6" w:rsidRDefault="002E00D6" w:rsidP="002E00D6">
            <w:pPr>
              <w:jc w:val="left"/>
              <w:rPr>
                <w:rFonts w:ascii="Calibri" w:eastAsia="Times New Roman" w:hAnsi="Calibri" w:cs="Calibri"/>
                <w:sz w:val="18"/>
                <w:szCs w:val="18"/>
                <w:lang w:eastAsia="es-CL"/>
              </w:rPr>
            </w:pPr>
          </w:p>
        </w:tc>
        <w:tc>
          <w:tcPr>
            <w:tcW w:w="1073" w:type="dxa"/>
            <w:vMerge/>
            <w:tcBorders>
              <w:top w:val="nil"/>
              <w:left w:val="single" w:sz="8" w:space="0" w:color="auto"/>
              <w:bottom w:val="single" w:sz="8" w:space="0" w:color="000000"/>
              <w:right w:val="single" w:sz="8" w:space="0" w:color="auto"/>
            </w:tcBorders>
            <w:vAlign w:val="center"/>
            <w:hideMark/>
          </w:tcPr>
          <w:p w14:paraId="7A720C14" w14:textId="77777777" w:rsidR="002E00D6" w:rsidRPr="0092167A" w:rsidRDefault="002E00D6" w:rsidP="002E00D6">
            <w:pPr>
              <w:jc w:val="left"/>
              <w:rPr>
                <w:rFonts w:ascii="Calibri" w:eastAsia="Times New Roman" w:hAnsi="Calibri" w:cs="Calibri"/>
                <w:color w:val="000000"/>
                <w:sz w:val="18"/>
                <w:szCs w:val="18"/>
                <w:lang w:eastAsia="es-CL"/>
              </w:rPr>
            </w:pPr>
          </w:p>
        </w:tc>
      </w:tr>
      <w:tr w:rsidR="002E00D6" w:rsidRPr="002E00D6" w14:paraId="6F3C5958" w14:textId="77777777" w:rsidTr="002E00D6">
        <w:trPr>
          <w:trHeight w:val="121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1B85ED07"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5</w:t>
            </w:r>
          </w:p>
        </w:tc>
        <w:tc>
          <w:tcPr>
            <w:tcW w:w="1069" w:type="dxa"/>
            <w:tcBorders>
              <w:top w:val="nil"/>
              <w:left w:val="nil"/>
              <w:bottom w:val="single" w:sz="8" w:space="0" w:color="auto"/>
              <w:right w:val="single" w:sz="8" w:space="0" w:color="auto"/>
            </w:tcBorders>
            <w:shd w:val="clear" w:color="auto" w:fill="auto"/>
            <w:vAlign w:val="center"/>
            <w:hideMark/>
          </w:tcPr>
          <w:p w14:paraId="7BE2EED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4BF0E0D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 157/2006</w:t>
            </w:r>
          </w:p>
        </w:tc>
        <w:tc>
          <w:tcPr>
            <w:tcW w:w="1075" w:type="dxa"/>
            <w:tcBorders>
              <w:top w:val="nil"/>
              <w:left w:val="nil"/>
              <w:bottom w:val="single" w:sz="8" w:space="0" w:color="auto"/>
              <w:right w:val="single" w:sz="8" w:space="0" w:color="auto"/>
            </w:tcBorders>
            <w:shd w:val="clear" w:color="auto" w:fill="auto"/>
            <w:vAlign w:val="center"/>
            <w:hideMark/>
          </w:tcPr>
          <w:p w14:paraId="72EF010E"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29-05-2006</w:t>
            </w:r>
          </w:p>
        </w:tc>
        <w:tc>
          <w:tcPr>
            <w:tcW w:w="1316" w:type="dxa"/>
            <w:tcBorders>
              <w:top w:val="nil"/>
              <w:left w:val="nil"/>
              <w:bottom w:val="single" w:sz="8" w:space="0" w:color="auto"/>
              <w:right w:val="single" w:sz="8" w:space="0" w:color="auto"/>
            </w:tcBorders>
            <w:shd w:val="clear" w:color="auto" w:fill="auto"/>
            <w:vAlign w:val="center"/>
            <w:hideMark/>
          </w:tcPr>
          <w:p w14:paraId="56086B93"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1C13B90D"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Aumento De Capacidad De Producción Planta Terciado Nueva Aldea</w:t>
            </w:r>
          </w:p>
        </w:tc>
        <w:tc>
          <w:tcPr>
            <w:tcW w:w="1795" w:type="dxa"/>
            <w:tcBorders>
              <w:top w:val="nil"/>
              <w:left w:val="nil"/>
              <w:bottom w:val="single" w:sz="8" w:space="0" w:color="auto"/>
              <w:right w:val="single" w:sz="8" w:space="0" w:color="auto"/>
            </w:tcBorders>
            <w:shd w:val="clear" w:color="auto" w:fill="auto"/>
            <w:vAlign w:val="center"/>
            <w:hideMark/>
          </w:tcPr>
          <w:p w14:paraId="3BAEE89C"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401E8E0D"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1CDC0377" w14:textId="77777777" w:rsidTr="002E00D6">
        <w:trPr>
          <w:trHeight w:val="265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793C6FE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lastRenderedPageBreak/>
              <w:t>6</w:t>
            </w:r>
          </w:p>
        </w:tc>
        <w:tc>
          <w:tcPr>
            <w:tcW w:w="1069" w:type="dxa"/>
            <w:tcBorders>
              <w:top w:val="nil"/>
              <w:left w:val="nil"/>
              <w:bottom w:val="single" w:sz="8" w:space="0" w:color="auto"/>
              <w:right w:val="single" w:sz="8" w:space="0" w:color="auto"/>
            </w:tcBorders>
            <w:shd w:val="clear" w:color="auto" w:fill="auto"/>
            <w:vAlign w:val="center"/>
            <w:hideMark/>
          </w:tcPr>
          <w:p w14:paraId="1E9D5F76"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1663FF6C"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 200/2006</w:t>
            </w:r>
          </w:p>
        </w:tc>
        <w:tc>
          <w:tcPr>
            <w:tcW w:w="1075" w:type="dxa"/>
            <w:tcBorders>
              <w:top w:val="nil"/>
              <w:left w:val="nil"/>
              <w:bottom w:val="single" w:sz="8" w:space="0" w:color="auto"/>
              <w:right w:val="single" w:sz="8" w:space="0" w:color="auto"/>
            </w:tcBorders>
            <w:shd w:val="clear" w:color="auto" w:fill="auto"/>
            <w:vAlign w:val="center"/>
            <w:hideMark/>
          </w:tcPr>
          <w:p w14:paraId="154A85A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13-07-2006</w:t>
            </w:r>
          </w:p>
        </w:tc>
        <w:tc>
          <w:tcPr>
            <w:tcW w:w="1316" w:type="dxa"/>
            <w:tcBorders>
              <w:top w:val="nil"/>
              <w:left w:val="nil"/>
              <w:bottom w:val="single" w:sz="8" w:space="0" w:color="auto"/>
              <w:right w:val="single" w:sz="8" w:space="0" w:color="auto"/>
            </w:tcBorders>
            <w:shd w:val="clear" w:color="auto" w:fill="auto"/>
            <w:vAlign w:val="center"/>
            <w:hideMark/>
          </w:tcPr>
          <w:p w14:paraId="66F588E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74927CE1"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Obras Para La Habilitación De Un Sistema Ferroviario Como Alternativa De Acceso Al Complejo Forestal Industrial Nueva Aldea.</w:t>
            </w:r>
          </w:p>
        </w:tc>
        <w:tc>
          <w:tcPr>
            <w:tcW w:w="1795" w:type="dxa"/>
            <w:tcBorders>
              <w:top w:val="nil"/>
              <w:left w:val="nil"/>
              <w:bottom w:val="single" w:sz="8" w:space="0" w:color="auto"/>
              <w:right w:val="single" w:sz="8" w:space="0" w:color="auto"/>
            </w:tcBorders>
            <w:shd w:val="clear" w:color="auto" w:fill="auto"/>
            <w:vAlign w:val="center"/>
            <w:hideMark/>
          </w:tcPr>
          <w:p w14:paraId="32CDB7F4"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1916DAFE"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20CE7E6E" w14:textId="77777777" w:rsidTr="002E00D6">
        <w:trPr>
          <w:trHeight w:val="193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3F7DA0C1"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7</w:t>
            </w:r>
          </w:p>
        </w:tc>
        <w:tc>
          <w:tcPr>
            <w:tcW w:w="1069" w:type="dxa"/>
            <w:tcBorders>
              <w:top w:val="nil"/>
              <w:left w:val="nil"/>
              <w:bottom w:val="single" w:sz="8" w:space="0" w:color="auto"/>
              <w:right w:val="single" w:sz="8" w:space="0" w:color="auto"/>
            </w:tcBorders>
            <w:shd w:val="clear" w:color="auto" w:fill="auto"/>
            <w:vAlign w:val="center"/>
            <w:hideMark/>
          </w:tcPr>
          <w:p w14:paraId="518CF29D"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27445D75"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 237/2008</w:t>
            </w:r>
          </w:p>
        </w:tc>
        <w:tc>
          <w:tcPr>
            <w:tcW w:w="1075" w:type="dxa"/>
            <w:tcBorders>
              <w:top w:val="nil"/>
              <w:left w:val="nil"/>
              <w:bottom w:val="single" w:sz="8" w:space="0" w:color="auto"/>
              <w:right w:val="single" w:sz="8" w:space="0" w:color="auto"/>
            </w:tcBorders>
            <w:shd w:val="clear" w:color="auto" w:fill="auto"/>
            <w:vAlign w:val="center"/>
            <w:hideMark/>
          </w:tcPr>
          <w:p w14:paraId="04C224FA"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07-08-2008</w:t>
            </w:r>
          </w:p>
        </w:tc>
        <w:tc>
          <w:tcPr>
            <w:tcW w:w="1316" w:type="dxa"/>
            <w:tcBorders>
              <w:top w:val="nil"/>
              <w:left w:val="nil"/>
              <w:bottom w:val="single" w:sz="8" w:space="0" w:color="auto"/>
              <w:right w:val="single" w:sz="8" w:space="0" w:color="auto"/>
            </w:tcBorders>
            <w:shd w:val="clear" w:color="auto" w:fill="auto"/>
            <w:vAlign w:val="center"/>
            <w:hideMark/>
          </w:tcPr>
          <w:p w14:paraId="27114BA3"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5D8F644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 xml:space="preserve">Recepción Y Despacho De Licores En </w:t>
            </w:r>
            <w:proofErr w:type="spellStart"/>
            <w:r w:rsidRPr="002E00D6">
              <w:rPr>
                <w:rFonts w:ascii="Calibri" w:eastAsia="Times New Roman" w:hAnsi="Calibri" w:cs="Calibri"/>
                <w:color w:val="000000"/>
                <w:sz w:val="18"/>
                <w:szCs w:val="18"/>
                <w:lang w:eastAsia="es-CL"/>
              </w:rPr>
              <w:t>Cfi</w:t>
            </w:r>
            <w:proofErr w:type="spellEnd"/>
            <w:r w:rsidRPr="002E00D6">
              <w:rPr>
                <w:rFonts w:ascii="Calibri" w:eastAsia="Times New Roman" w:hAnsi="Calibri" w:cs="Calibri"/>
                <w:color w:val="000000"/>
                <w:sz w:val="18"/>
                <w:szCs w:val="18"/>
                <w:lang w:eastAsia="es-CL"/>
              </w:rPr>
              <w:t xml:space="preserve"> Nueva Aldea Recepción Y Despacho De Licores En </w:t>
            </w:r>
            <w:proofErr w:type="spellStart"/>
            <w:r w:rsidRPr="002E00D6">
              <w:rPr>
                <w:rFonts w:ascii="Calibri" w:eastAsia="Times New Roman" w:hAnsi="Calibri" w:cs="Calibri"/>
                <w:color w:val="000000"/>
                <w:sz w:val="18"/>
                <w:szCs w:val="18"/>
                <w:lang w:eastAsia="es-CL"/>
              </w:rPr>
              <w:t>Cfi</w:t>
            </w:r>
            <w:proofErr w:type="spellEnd"/>
            <w:r w:rsidRPr="002E00D6">
              <w:rPr>
                <w:rFonts w:ascii="Calibri" w:eastAsia="Times New Roman" w:hAnsi="Calibri" w:cs="Calibri"/>
                <w:color w:val="000000"/>
                <w:sz w:val="18"/>
                <w:szCs w:val="18"/>
                <w:lang w:eastAsia="es-CL"/>
              </w:rPr>
              <w:t xml:space="preserve"> Nueva Aldea</w:t>
            </w:r>
          </w:p>
        </w:tc>
        <w:tc>
          <w:tcPr>
            <w:tcW w:w="1795" w:type="dxa"/>
            <w:tcBorders>
              <w:top w:val="nil"/>
              <w:left w:val="nil"/>
              <w:bottom w:val="single" w:sz="8" w:space="0" w:color="auto"/>
              <w:right w:val="single" w:sz="8" w:space="0" w:color="auto"/>
            </w:tcBorders>
            <w:shd w:val="clear" w:color="auto" w:fill="auto"/>
            <w:vAlign w:val="center"/>
            <w:hideMark/>
          </w:tcPr>
          <w:p w14:paraId="61063315"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45E2972D"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474B9A08" w14:textId="77777777" w:rsidTr="002E00D6">
        <w:trPr>
          <w:trHeight w:val="73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2CD4F6B6"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8</w:t>
            </w:r>
          </w:p>
        </w:tc>
        <w:tc>
          <w:tcPr>
            <w:tcW w:w="1069" w:type="dxa"/>
            <w:tcBorders>
              <w:top w:val="nil"/>
              <w:left w:val="nil"/>
              <w:bottom w:val="single" w:sz="8" w:space="0" w:color="auto"/>
              <w:right w:val="single" w:sz="8" w:space="0" w:color="auto"/>
            </w:tcBorders>
            <w:shd w:val="clear" w:color="auto" w:fill="auto"/>
            <w:vAlign w:val="center"/>
            <w:hideMark/>
          </w:tcPr>
          <w:p w14:paraId="0109792A"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6379F9F3"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 239/2006</w:t>
            </w:r>
          </w:p>
        </w:tc>
        <w:tc>
          <w:tcPr>
            <w:tcW w:w="1075" w:type="dxa"/>
            <w:tcBorders>
              <w:top w:val="nil"/>
              <w:left w:val="nil"/>
              <w:bottom w:val="single" w:sz="8" w:space="0" w:color="auto"/>
              <w:right w:val="single" w:sz="8" w:space="0" w:color="auto"/>
            </w:tcBorders>
            <w:shd w:val="clear" w:color="auto" w:fill="auto"/>
            <w:vAlign w:val="center"/>
            <w:hideMark/>
          </w:tcPr>
          <w:p w14:paraId="5976DA3C"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03-08-2006</w:t>
            </w:r>
          </w:p>
        </w:tc>
        <w:tc>
          <w:tcPr>
            <w:tcW w:w="1316" w:type="dxa"/>
            <w:tcBorders>
              <w:top w:val="nil"/>
              <w:left w:val="nil"/>
              <w:bottom w:val="single" w:sz="8" w:space="0" w:color="auto"/>
              <w:right w:val="single" w:sz="8" w:space="0" w:color="auto"/>
            </w:tcBorders>
            <w:shd w:val="clear" w:color="auto" w:fill="auto"/>
            <w:vAlign w:val="center"/>
            <w:hideMark/>
          </w:tcPr>
          <w:p w14:paraId="3F9F17DF"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5563AB50"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Planta De Astillado Ránquil</w:t>
            </w:r>
          </w:p>
        </w:tc>
        <w:tc>
          <w:tcPr>
            <w:tcW w:w="1795" w:type="dxa"/>
            <w:tcBorders>
              <w:top w:val="nil"/>
              <w:left w:val="nil"/>
              <w:bottom w:val="single" w:sz="8" w:space="0" w:color="auto"/>
              <w:right w:val="single" w:sz="8" w:space="0" w:color="auto"/>
            </w:tcBorders>
            <w:shd w:val="clear" w:color="auto" w:fill="auto"/>
            <w:vAlign w:val="center"/>
            <w:hideMark/>
          </w:tcPr>
          <w:p w14:paraId="6BB00C14"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5BCC4A4F"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4C50B199" w14:textId="77777777" w:rsidTr="002E00D6">
        <w:trPr>
          <w:trHeight w:val="49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3A60FCDF"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9</w:t>
            </w:r>
          </w:p>
        </w:tc>
        <w:tc>
          <w:tcPr>
            <w:tcW w:w="1069" w:type="dxa"/>
            <w:tcBorders>
              <w:top w:val="nil"/>
              <w:left w:val="nil"/>
              <w:bottom w:val="single" w:sz="8" w:space="0" w:color="auto"/>
              <w:right w:val="single" w:sz="8" w:space="0" w:color="auto"/>
            </w:tcBorders>
            <w:shd w:val="clear" w:color="auto" w:fill="auto"/>
            <w:vAlign w:val="center"/>
            <w:hideMark/>
          </w:tcPr>
          <w:p w14:paraId="35D1DA4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4EB03C9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299/2002</w:t>
            </w:r>
          </w:p>
        </w:tc>
        <w:tc>
          <w:tcPr>
            <w:tcW w:w="1075" w:type="dxa"/>
            <w:tcBorders>
              <w:top w:val="nil"/>
              <w:left w:val="nil"/>
              <w:bottom w:val="single" w:sz="8" w:space="0" w:color="auto"/>
              <w:right w:val="single" w:sz="8" w:space="0" w:color="auto"/>
            </w:tcBorders>
            <w:shd w:val="clear" w:color="auto" w:fill="auto"/>
            <w:vAlign w:val="center"/>
            <w:hideMark/>
          </w:tcPr>
          <w:p w14:paraId="5A10984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28-10-2002</w:t>
            </w:r>
          </w:p>
        </w:tc>
        <w:tc>
          <w:tcPr>
            <w:tcW w:w="1316" w:type="dxa"/>
            <w:tcBorders>
              <w:top w:val="nil"/>
              <w:left w:val="nil"/>
              <w:bottom w:val="single" w:sz="8" w:space="0" w:color="auto"/>
              <w:right w:val="single" w:sz="8" w:space="0" w:color="auto"/>
            </w:tcBorders>
            <w:shd w:val="clear" w:color="auto" w:fill="auto"/>
            <w:vAlign w:val="center"/>
            <w:hideMark/>
          </w:tcPr>
          <w:p w14:paraId="49AE1968"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3711872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Planta De Terciados Itata</w:t>
            </w:r>
          </w:p>
        </w:tc>
        <w:tc>
          <w:tcPr>
            <w:tcW w:w="1795" w:type="dxa"/>
            <w:tcBorders>
              <w:top w:val="nil"/>
              <w:left w:val="nil"/>
              <w:bottom w:val="single" w:sz="8" w:space="0" w:color="auto"/>
              <w:right w:val="single" w:sz="8" w:space="0" w:color="auto"/>
            </w:tcBorders>
            <w:shd w:val="clear" w:color="auto" w:fill="auto"/>
            <w:vAlign w:val="center"/>
            <w:hideMark/>
          </w:tcPr>
          <w:p w14:paraId="367B550A"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347A20FF"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0EEBEB61" w14:textId="77777777" w:rsidTr="002E00D6">
        <w:trPr>
          <w:trHeight w:val="2175"/>
        </w:trPr>
        <w:tc>
          <w:tcPr>
            <w:tcW w:w="795" w:type="dxa"/>
            <w:tcBorders>
              <w:top w:val="nil"/>
              <w:left w:val="single" w:sz="8" w:space="0" w:color="auto"/>
              <w:bottom w:val="single" w:sz="8" w:space="0" w:color="auto"/>
              <w:right w:val="single" w:sz="8" w:space="0" w:color="auto"/>
            </w:tcBorders>
            <w:shd w:val="clear" w:color="auto" w:fill="auto"/>
            <w:vAlign w:val="center"/>
            <w:hideMark/>
          </w:tcPr>
          <w:p w14:paraId="4EBA280D"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10</w:t>
            </w:r>
          </w:p>
        </w:tc>
        <w:tc>
          <w:tcPr>
            <w:tcW w:w="1069" w:type="dxa"/>
            <w:tcBorders>
              <w:top w:val="nil"/>
              <w:left w:val="nil"/>
              <w:bottom w:val="single" w:sz="8" w:space="0" w:color="auto"/>
              <w:right w:val="single" w:sz="8" w:space="0" w:color="auto"/>
            </w:tcBorders>
            <w:shd w:val="clear" w:color="auto" w:fill="auto"/>
            <w:vAlign w:val="center"/>
            <w:hideMark/>
          </w:tcPr>
          <w:p w14:paraId="569F6306"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RCA</w:t>
            </w:r>
          </w:p>
        </w:tc>
        <w:tc>
          <w:tcPr>
            <w:tcW w:w="1218" w:type="dxa"/>
            <w:tcBorders>
              <w:top w:val="nil"/>
              <w:left w:val="nil"/>
              <w:bottom w:val="single" w:sz="8" w:space="0" w:color="auto"/>
              <w:right w:val="single" w:sz="8" w:space="0" w:color="auto"/>
            </w:tcBorders>
            <w:shd w:val="clear" w:color="auto" w:fill="auto"/>
            <w:vAlign w:val="center"/>
            <w:hideMark/>
          </w:tcPr>
          <w:p w14:paraId="3BA6B106"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333/2008</w:t>
            </w:r>
          </w:p>
        </w:tc>
        <w:tc>
          <w:tcPr>
            <w:tcW w:w="1075" w:type="dxa"/>
            <w:tcBorders>
              <w:top w:val="nil"/>
              <w:left w:val="nil"/>
              <w:bottom w:val="single" w:sz="8" w:space="0" w:color="auto"/>
              <w:right w:val="single" w:sz="8" w:space="0" w:color="auto"/>
            </w:tcBorders>
            <w:shd w:val="clear" w:color="auto" w:fill="auto"/>
            <w:vAlign w:val="center"/>
            <w:hideMark/>
          </w:tcPr>
          <w:p w14:paraId="04E216D7"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27-10-2008</w:t>
            </w:r>
          </w:p>
        </w:tc>
        <w:tc>
          <w:tcPr>
            <w:tcW w:w="1316" w:type="dxa"/>
            <w:tcBorders>
              <w:top w:val="nil"/>
              <w:left w:val="nil"/>
              <w:bottom w:val="single" w:sz="8" w:space="0" w:color="auto"/>
              <w:right w:val="single" w:sz="8" w:space="0" w:color="auto"/>
            </w:tcBorders>
            <w:shd w:val="clear" w:color="auto" w:fill="auto"/>
            <w:vAlign w:val="center"/>
            <w:hideMark/>
          </w:tcPr>
          <w:p w14:paraId="7092D98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COREMA BIOBIO</w:t>
            </w:r>
          </w:p>
        </w:tc>
        <w:tc>
          <w:tcPr>
            <w:tcW w:w="1319" w:type="dxa"/>
            <w:tcBorders>
              <w:top w:val="nil"/>
              <w:left w:val="nil"/>
              <w:bottom w:val="single" w:sz="8" w:space="0" w:color="auto"/>
              <w:right w:val="single" w:sz="8" w:space="0" w:color="auto"/>
            </w:tcBorders>
            <w:shd w:val="clear" w:color="auto" w:fill="auto"/>
            <w:vAlign w:val="center"/>
            <w:hideMark/>
          </w:tcPr>
          <w:p w14:paraId="4CB0A67A"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 xml:space="preserve">Optimización Del Proceso Planta De Trozado, </w:t>
            </w:r>
            <w:proofErr w:type="spellStart"/>
            <w:r w:rsidRPr="002E00D6">
              <w:rPr>
                <w:rFonts w:ascii="Calibri" w:eastAsia="Times New Roman" w:hAnsi="Calibri" w:cs="Calibri"/>
                <w:color w:val="000000"/>
                <w:sz w:val="18"/>
                <w:szCs w:val="18"/>
                <w:lang w:eastAsia="es-CL"/>
              </w:rPr>
              <w:t>Cfi</w:t>
            </w:r>
            <w:proofErr w:type="spellEnd"/>
            <w:r w:rsidRPr="002E00D6">
              <w:rPr>
                <w:rFonts w:ascii="Calibri" w:eastAsia="Times New Roman" w:hAnsi="Calibri" w:cs="Calibri"/>
                <w:color w:val="000000"/>
                <w:sz w:val="18"/>
                <w:szCs w:val="18"/>
                <w:lang w:eastAsia="es-CL"/>
              </w:rPr>
              <w:t xml:space="preserve"> Nueva Aldea Optimización Planta De Trozado </w:t>
            </w:r>
            <w:proofErr w:type="spellStart"/>
            <w:r w:rsidRPr="002E00D6">
              <w:rPr>
                <w:rFonts w:ascii="Calibri" w:eastAsia="Times New Roman" w:hAnsi="Calibri" w:cs="Calibri"/>
                <w:color w:val="000000"/>
                <w:sz w:val="18"/>
                <w:szCs w:val="18"/>
                <w:lang w:eastAsia="es-CL"/>
              </w:rPr>
              <w:t>Cfi</w:t>
            </w:r>
            <w:proofErr w:type="spellEnd"/>
            <w:r w:rsidRPr="002E00D6">
              <w:rPr>
                <w:rFonts w:ascii="Calibri" w:eastAsia="Times New Roman" w:hAnsi="Calibri" w:cs="Calibri"/>
                <w:color w:val="000000"/>
                <w:sz w:val="18"/>
                <w:szCs w:val="18"/>
                <w:lang w:eastAsia="es-CL"/>
              </w:rPr>
              <w:t xml:space="preserve"> Nueva Aldea</w:t>
            </w:r>
          </w:p>
        </w:tc>
        <w:tc>
          <w:tcPr>
            <w:tcW w:w="1795" w:type="dxa"/>
            <w:tcBorders>
              <w:top w:val="nil"/>
              <w:left w:val="nil"/>
              <w:bottom w:val="single" w:sz="8" w:space="0" w:color="auto"/>
              <w:right w:val="single" w:sz="8" w:space="0" w:color="auto"/>
            </w:tcBorders>
            <w:shd w:val="clear" w:color="auto" w:fill="auto"/>
            <w:vAlign w:val="center"/>
            <w:hideMark/>
          </w:tcPr>
          <w:p w14:paraId="2FEF6F4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tcBorders>
              <w:top w:val="nil"/>
              <w:left w:val="nil"/>
              <w:bottom w:val="single" w:sz="8" w:space="0" w:color="auto"/>
              <w:right w:val="single" w:sz="8" w:space="0" w:color="auto"/>
            </w:tcBorders>
            <w:shd w:val="clear" w:color="auto" w:fill="auto"/>
            <w:vAlign w:val="center"/>
            <w:hideMark/>
          </w:tcPr>
          <w:p w14:paraId="0F8C281F"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338B7436" w14:textId="77777777" w:rsidTr="002E00D6">
        <w:trPr>
          <w:trHeight w:val="300"/>
        </w:trPr>
        <w:tc>
          <w:tcPr>
            <w:tcW w:w="795" w:type="dxa"/>
            <w:vMerge w:val="restart"/>
            <w:tcBorders>
              <w:top w:val="nil"/>
              <w:left w:val="single" w:sz="8" w:space="0" w:color="auto"/>
              <w:bottom w:val="single" w:sz="8" w:space="0" w:color="000000"/>
              <w:right w:val="single" w:sz="8" w:space="0" w:color="auto"/>
            </w:tcBorders>
            <w:shd w:val="clear" w:color="auto" w:fill="auto"/>
            <w:vAlign w:val="center"/>
            <w:hideMark/>
          </w:tcPr>
          <w:p w14:paraId="0BB1B1F9"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11</w:t>
            </w:r>
          </w:p>
        </w:tc>
        <w:tc>
          <w:tcPr>
            <w:tcW w:w="1069" w:type="dxa"/>
            <w:vMerge w:val="restart"/>
            <w:tcBorders>
              <w:top w:val="nil"/>
              <w:left w:val="single" w:sz="8" w:space="0" w:color="auto"/>
              <w:bottom w:val="single" w:sz="8" w:space="0" w:color="000000"/>
              <w:right w:val="single" w:sz="8" w:space="0" w:color="auto"/>
            </w:tcBorders>
            <w:shd w:val="clear" w:color="auto" w:fill="auto"/>
            <w:vAlign w:val="center"/>
            <w:hideMark/>
          </w:tcPr>
          <w:p w14:paraId="3B0546BE"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NORMA DE EMISION</w:t>
            </w:r>
          </w:p>
        </w:tc>
        <w:tc>
          <w:tcPr>
            <w:tcW w:w="1218" w:type="dxa"/>
            <w:vMerge w:val="restart"/>
            <w:tcBorders>
              <w:top w:val="nil"/>
              <w:left w:val="single" w:sz="8" w:space="0" w:color="auto"/>
              <w:bottom w:val="single" w:sz="8" w:space="0" w:color="000000"/>
              <w:right w:val="single" w:sz="8" w:space="0" w:color="auto"/>
            </w:tcBorders>
            <w:shd w:val="clear" w:color="auto" w:fill="auto"/>
            <w:vAlign w:val="center"/>
            <w:hideMark/>
          </w:tcPr>
          <w:p w14:paraId="5477C415"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37/2013</w:t>
            </w:r>
          </w:p>
        </w:tc>
        <w:tc>
          <w:tcPr>
            <w:tcW w:w="1075" w:type="dxa"/>
            <w:vMerge w:val="restart"/>
            <w:tcBorders>
              <w:top w:val="nil"/>
              <w:left w:val="single" w:sz="8" w:space="0" w:color="auto"/>
              <w:bottom w:val="single" w:sz="8" w:space="0" w:color="000000"/>
              <w:right w:val="single" w:sz="8" w:space="0" w:color="auto"/>
            </w:tcBorders>
            <w:shd w:val="clear" w:color="auto" w:fill="auto"/>
            <w:vAlign w:val="center"/>
            <w:hideMark/>
          </w:tcPr>
          <w:p w14:paraId="11AA4A66"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316" w:type="dxa"/>
            <w:vMerge w:val="restart"/>
            <w:tcBorders>
              <w:top w:val="nil"/>
              <w:left w:val="single" w:sz="8" w:space="0" w:color="auto"/>
              <w:bottom w:val="single" w:sz="8" w:space="0" w:color="000000"/>
              <w:right w:val="single" w:sz="8" w:space="0" w:color="auto"/>
            </w:tcBorders>
            <w:shd w:val="clear" w:color="auto" w:fill="auto"/>
            <w:vAlign w:val="center"/>
            <w:hideMark/>
          </w:tcPr>
          <w:p w14:paraId="4CF4ECB1"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MMA</w:t>
            </w:r>
          </w:p>
        </w:tc>
        <w:tc>
          <w:tcPr>
            <w:tcW w:w="1319" w:type="dxa"/>
            <w:vMerge w:val="restart"/>
            <w:tcBorders>
              <w:top w:val="nil"/>
              <w:left w:val="single" w:sz="8" w:space="0" w:color="auto"/>
              <w:bottom w:val="single" w:sz="8" w:space="0" w:color="000000"/>
              <w:right w:val="single" w:sz="8" w:space="0" w:color="auto"/>
            </w:tcBorders>
            <w:shd w:val="clear" w:color="auto" w:fill="auto"/>
            <w:vAlign w:val="center"/>
            <w:hideMark/>
          </w:tcPr>
          <w:p w14:paraId="6B2920A2"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 xml:space="preserve">Establece norma de emisión de compuestos </w:t>
            </w:r>
            <w:proofErr w:type="spellStart"/>
            <w:r w:rsidRPr="002E00D6">
              <w:rPr>
                <w:rFonts w:ascii="Calibri" w:eastAsia="Times New Roman" w:hAnsi="Calibri" w:cs="Calibri"/>
                <w:color w:val="000000"/>
                <w:sz w:val="18"/>
                <w:szCs w:val="18"/>
                <w:lang w:eastAsia="es-CL"/>
              </w:rPr>
              <w:t>trs</w:t>
            </w:r>
            <w:proofErr w:type="spellEnd"/>
            <w:r w:rsidRPr="002E00D6">
              <w:rPr>
                <w:rFonts w:ascii="Calibri" w:eastAsia="Times New Roman" w:hAnsi="Calibri" w:cs="Calibri"/>
                <w:color w:val="000000"/>
                <w:sz w:val="18"/>
                <w:szCs w:val="18"/>
                <w:lang w:eastAsia="es-CL"/>
              </w:rPr>
              <w:t xml:space="preserve">, generadores de olor, asociados a la fabricación de pulpa </w:t>
            </w:r>
            <w:proofErr w:type="spellStart"/>
            <w:r w:rsidRPr="002E00D6">
              <w:rPr>
                <w:rFonts w:ascii="Calibri" w:eastAsia="Times New Roman" w:hAnsi="Calibri" w:cs="Calibri"/>
                <w:color w:val="000000"/>
                <w:sz w:val="18"/>
                <w:szCs w:val="18"/>
                <w:lang w:eastAsia="es-CL"/>
              </w:rPr>
              <w:t>kraft</w:t>
            </w:r>
            <w:proofErr w:type="spellEnd"/>
            <w:r w:rsidRPr="002E00D6">
              <w:rPr>
                <w:rFonts w:ascii="Calibri" w:eastAsia="Times New Roman" w:hAnsi="Calibri" w:cs="Calibri"/>
                <w:color w:val="000000"/>
                <w:sz w:val="18"/>
                <w:szCs w:val="18"/>
                <w:lang w:eastAsia="es-CL"/>
              </w:rPr>
              <w:t xml:space="preserve"> o al sulfato, elaborada a partir de la revisión del decreto </w:t>
            </w:r>
            <w:proofErr w:type="spellStart"/>
            <w:r w:rsidRPr="002E00D6">
              <w:rPr>
                <w:rFonts w:ascii="Calibri" w:eastAsia="Times New Roman" w:hAnsi="Calibri" w:cs="Calibri"/>
                <w:color w:val="000000"/>
                <w:sz w:val="18"/>
                <w:szCs w:val="18"/>
                <w:lang w:eastAsia="es-CL"/>
              </w:rPr>
              <w:t>Nº</w:t>
            </w:r>
            <w:proofErr w:type="spellEnd"/>
            <w:r w:rsidRPr="002E00D6">
              <w:rPr>
                <w:rFonts w:ascii="Calibri" w:eastAsia="Times New Roman" w:hAnsi="Calibri" w:cs="Calibri"/>
                <w:color w:val="000000"/>
                <w:sz w:val="18"/>
                <w:szCs w:val="18"/>
                <w:lang w:eastAsia="es-CL"/>
              </w:rPr>
              <w:t xml:space="preserve"> 167, de 1999, MINSEGPRES, que establece norma de emisión para olores molestos (compuestos sulfuro de hidrógeno y </w:t>
            </w:r>
            <w:r w:rsidRPr="002E00D6">
              <w:rPr>
                <w:rFonts w:ascii="Calibri" w:eastAsia="Times New Roman" w:hAnsi="Calibri" w:cs="Calibri"/>
                <w:color w:val="000000"/>
                <w:sz w:val="18"/>
                <w:szCs w:val="18"/>
                <w:lang w:eastAsia="es-CL"/>
              </w:rPr>
              <w:lastRenderedPageBreak/>
              <w:t>mercaptanos: gases TRS) asociados a la fabricación de pulpa sulfatada</w:t>
            </w:r>
          </w:p>
        </w:tc>
        <w:tc>
          <w:tcPr>
            <w:tcW w:w="1795" w:type="dxa"/>
            <w:vMerge w:val="restart"/>
            <w:tcBorders>
              <w:top w:val="nil"/>
              <w:left w:val="single" w:sz="8" w:space="0" w:color="auto"/>
              <w:bottom w:val="single" w:sz="8" w:space="0" w:color="000000"/>
              <w:right w:val="single" w:sz="8" w:space="0" w:color="auto"/>
            </w:tcBorders>
            <w:shd w:val="clear" w:color="auto" w:fill="auto"/>
            <w:vAlign w:val="center"/>
            <w:hideMark/>
          </w:tcPr>
          <w:p w14:paraId="23D5DAFE"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lastRenderedPageBreak/>
              <w:t> </w:t>
            </w:r>
          </w:p>
        </w:tc>
        <w:tc>
          <w:tcPr>
            <w:tcW w:w="1073" w:type="dxa"/>
            <w:vMerge w:val="restart"/>
            <w:tcBorders>
              <w:top w:val="nil"/>
              <w:left w:val="single" w:sz="8" w:space="0" w:color="auto"/>
              <w:bottom w:val="single" w:sz="8" w:space="0" w:color="000000"/>
              <w:right w:val="single" w:sz="8" w:space="0" w:color="auto"/>
            </w:tcBorders>
            <w:shd w:val="clear" w:color="auto" w:fill="auto"/>
            <w:vAlign w:val="center"/>
            <w:hideMark/>
          </w:tcPr>
          <w:p w14:paraId="5E3F0ABA"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51E4B04E" w14:textId="77777777" w:rsidTr="002E00D6">
        <w:trPr>
          <w:trHeight w:val="315"/>
        </w:trPr>
        <w:tc>
          <w:tcPr>
            <w:tcW w:w="795" w:type="dxa"/>
            <w:vMerge/>
            <w:tcBorders>
              <w:top w:val="nil"/>
              <w:left w:val="single" w:sz="8" w:space="0" w:color="auto"/>
              <w:bottom w:val="single" w:sz="8" w:space="0" w:color="000000"/>
              <w:right w:val="single" w:sz="8" w:space="0" w:color="auto"/>
            </w:tcBorders>
            <w:vAlign w:val="center"/>
            <w:hideMark/>
          </w:tcPr>
          <w:p w14:paraId="07F61203" w14:textId="77777777" w:rsidR="002E00D6" w:rsidRPr="002E00D6" w:rsidRDefault="002E00D6" w:rsidP="002E00D6">
            <w:pPr>
              <w:jc w:val="left"/>
              <w:rPr>
                <w:rFonts w:ascii="Calibri" w:eastAsia="Times New Roman" w:hAnsi="Calibri" w:cs="Calibri"/>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061DC121"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218" w:type="dxa"/>
            <w:vMerge/>
            <w:tcBorders>
              <w:top w:val="nil"/>
              <w:left w:val="single" w:sz="8" w:space="0" w:color="auto"/>
              <w:bottom w:val="single" w:sz="8" w:space="0" w:color="000000"/>
              <w:right w:val="single" w:sz="8" w:space="0" w:color="auto"/>
            </w:tcBorders>
            <w:vAlign w:val="center"/>
            <w:hideMark/>
          </w:tcPr>
          <w:p w14:paraId="3E86BFC4"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075" w:type="dxa"/>
            <w:vMerge/>
            <w:tcBorders>
              <w:top w:val="nil"/>
              <w:left w:val="single" w:sz="8" w:space="0" w:color="auto"/>
              <w:bottom w:val="single" w:sz="8" w:space="0" w:color="000000"/>
              <w:right w:val="single" w:sz="8" w:space="0" w:color="auto"/>
            </w:tcBorders>
            <w:vAlign w:val="center"/>
            <w:hideMark/>
          </w:tcPr>
          <w:p w14:paraId="5277A58F" w14:textId="77777777" w:rsidR="002E00D6" w:rsidRPr="002E00D6" w:rsidRDefault="002E00D6" w:rsidP="002E00D6">
            <w:pPr>
              <w:jc w:val="left"/>
              <w:rPr>
                <w:rFonts w:ascii="Calibri" w:eastAsia="Times New Roman" w:hAnsi="Calibri" w:cs="Calibri"/>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5317333E"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319" w:type="dxa"/>
            <w:vMerge/>
            <w:tcBorders>
              <w:top w:val="nil"/>
              <w:left w:val="single" w:sz="8" w:space="0" w:color="auto"/>
              <w:bottom w:val="single" w:sz="8" w:space="0" w:color="000000"/>
              <w:right w:val="single" w:sz="8" w:space="0" w:color="auto"/>
            </w:tcBorders>
            <w:vAlign w:val="center"/>
            <w:hideMark/>
          </w:tcPr>
          <w:p w14:paraId="3C15B8A0"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795" w:type="dxa"/>
            <w:vMerge/>
            <w:tcBorders>
              <w:top w:val="nil"/>
              <w:left w:val="single" w:sz="8" w:space="0" w:color="auto"/>
              <w:bottom w:val="single" w:sz="8" w:space="0" w:color="000000"/>
              <w:right w:val="single" w:sz="8" w:space="0" w:color="auto"/>
            </w:tcBorders>
            <w:vAlign w:val="center"/>
            <w:hideMark/>
          </w:tcPr>
          <w:p w14:paraId="2858A991" w14:textId="77777777" w:rsidR="002E00D6" w:rsidRPr="002E00D6" w:rsidRDefault="002E00D6" w:rsidP="002E00D6">
            <w:pPr>
              <w:jc w:val="left"/>
              <w:rPr>
                <w:rFonts w:ascii="Calibri" w:eastAsia="Times New Roman" w:hAnsi="Calibri" w:cs="Calibri"/>
                <w:sz w:val="18"/>
                <w:szCs w:val="18"/>
                <w:lang w:eastAsia="es-CL"/>
              </w:rPr>
            </w:pPr>
          </w:p>
        </w:tc>
        <w:tc>
          <w:tcPr>
            <w:tcW w:w="1073" w:type="dxa"/>
            <w:vMerge/>
            <w:tcBorders>
              <w:top w:val="nil"/>
              <w:left w:val="single" w:sz="8" w:space="0" w:color="auto"/>
              <w:bottom w:val="single" w:sz="8" w:space="0" w:color="000000"/>
              <w:right w:val="single" w:sz="8" w:space="0" w:color="auto"/>
            </w:tcBorders>
            <w:vAlign w:val="center"/>
            <w:hideMark/>
          </w:tcPr>
          <w:p w14:paraId="6C6DF88A" w14:textId="77777777" w:rsidR="002E00D6" w:rsidRPr="0092167A" w:rsidRDefault="002E00D6" w:rsidP="002E00D6">
            <w:pPr>
              <w:jc w:val="left"/>
              <w:rPr>
                <w:rFonts w:ascii="Calibri" w:eastAsia="Times New Roman" w:hAnsi="Calibri" w:cs="Calibri"/>
                <w:color w:val="000000"/>
                <w:sz w:val="18"/>
                <w:szCs w:val="18"/>
                <w:lang w:eastAsia="es-CL"/>
              </w:rPr>
            </w:pPr>
          </w:p>
        </w:tc>
      </w:tr>
      <w:tr w:rsidR="002E00D6" w:rsidRPr="002E00D6" w14:paraId="5A049EE6" w14:textId="77777777" w:rsidTr="002E00D6">
        <w:trPr>
          <w:trHeight w:val="960"/>
        </w:trPr>
        <w:tc>
          <w:tcPr>
            <w:tcW w:w="795" w:type="dxa"/>
            <w:vMerge w:val="restart"/>
            <w:tcBorders>
              <w:top w:val="nil"/>
              <w:left w:val="single" w:sz="8" w:space="0" w:color="auto"/>
              <w:bottom w:val="single" w:sz="8" w:space="0" w:color="000000"/>
              <w:right w:val="single" w:sz="8" w:space="0" w:color="auto"/>
            </w:tcBorders>
            <w:shd w:val="clear" w:color="auto" w:fill="auto"/>
            <w:vAlign w:val="center"/>
            <w:hideMark/>
          </w:tcPr>
          <w:p w14:paraId="4D4C8903"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12</w:t>
            </w:r>
          </w:p>
        </w:tc>
        <w:tc>
          <w:tcPr>
            <w:tcW w:w="1069" w:type="dxa"/>
            <w:vMerge w:val="restart"/>
            <w:tcBorders>
              <w:top w:val="nil"/>
              <w:left w:val="single" w:sz="8" w:space="0" w:color="auto"/>
              <w:bottom w:val="single" w:sz="8" w:space="0" w:color="000000"/>
              <w:right w:val="single" w:sz="8" w:space="0" w:color="auto"/>
            </w:tcBorders>
            <w:shd w:val="clear" w:color="auto" w:fill="auto"/>
            <w:vAlign w:val="center"/>
            <w:hideMark/>
          </w:tcPr>
          <w:p w14:paraId="0C31086B"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NORMA DE EMISION</w:t>
            </w:r>
          </w:p>
        </w:tc>
        <w:tc>
          <w:tcPr>
            <w:tcW w:w="1218" w:type="dxa"/>
            <w:vMerge w:val="restart"/>
            <w:tcBorders>
              <w:top w:val="nil"/>
              <w:left w:val="single" w:sz="8" w:space="0" w:color="auto"/>
              <w:bottom w:val="single" w:sz="8" w:space="0" w:color="000000"/>
              <w:right w:val="single" w:sz="8" w:space="0" w:color="auto"/>
            </w:tcBorders>
            <w:shd w:val="clear" w:color="auto" w:fill="auto"/>
            <w:vAlign w:val="center"/>
            <w:hideMark/>
          </w:tcPr>
          <w:p w14:paraId="501C998E"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38/2011</w:t>
            </w:r>
          </w:p>
        </w:tc>
        <w:tc>
          <w:tcPr>
            <w:tcW w:w="1075" w:type="dxa"/>
            <w:vMerge w:val="restart"/>
            <w:tcBorders>
              <w:top w:val="nil"/>
              <w:left w:val="single" w:sz="8" w:space="0" w:color="auto"/>
              <w:bottom w:val="single" w:sz="8" w:space="0" w:color="000000"/>
              <w:right w:val="single" w:sz="8" w:space="0" w:color="auto"/>
            </w:tcBorders>
            <w:shd w:val="clear" w:color="auto" w:fill="auto"/>
            <w:vAlign w:val="center"/>
            <w:hideMark/>
          </w:tcPr>
          <w:p w14:paraId="743BCEA0"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316" w:type="dxa"/>
            <w:vMerge w:val="restart"/>
            <w:tcBorders>
              <w:top w:val="nil"/>
              <w:left w:val="single" w:sz="8" w:space="0" w:color="auto"/>
              <w:bottom w:val="single" w:sz="8" w:space="0" w:color="000000"/>
              <w:right w:val="single" w:sz="8" w:space="0" w:color="auto"/>
            </w:tcBorders>
            <w:shd w:val="clear" w:color="auto" w:fill="auto"/>
            <w:vAlign w:val="center"/>
            <w:hideMark/>
          </w:tcPr>
          <w:p w14:paraId="3572BB80"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MMA</w:t>
            </w:r>
          </w:p>
        </w:tc>
        <w:tc>
          <w:tcPr>
            <w:tcW w:w="1319" w:type="dxa"/>
            <w:tcBorders>
              <w:top w:val="nil"/>
              <w:left w:val="nil"/>
              <w:bottom w:val="nil"/>
              <w:right w:val="single" w:sz="8" w:space="0" w:color="auto"/>
            </w:tcBorders>
            <w:shd w:val="clear" w:color="auto" w:fill="auto"/>
            <w:vAlign w:val="center"/>
            <w:hideMark/>
          </w:tcPr>
          <w:p w14:paraId="0D8FDC38"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Norma de Emisión de Ruidos Generados por</w:t>
            </w:r>
          </w:p>
        </w:tc>
        <w:tc>
          <w:tcPr>
            <w:tcW w:w="1795" w:type="dxa"/>
            <w:vMerge w:val="restart"/>
            <w:tcBorders>
              <w:top w:val="nil"/>
              <w:left w:val="single" w:sz="8" w:space="0" w:color="auto"/>
              <w:bottom w:val="single" w:sz="8" w:space="0" w:color="000000"/>
              <w:right w:val="single" w:sz="8" w:space="0" w:color="auto"/>
            </w:tcBorders>
            <w:shd w:val="clear" w:color="auto" w:fill="auto"/>
            <w:vAlign w:val="center"/>
            <w:hideMark/>
          </w:tcPr>
          <w:p w14:paraId="63000517" w14:textId="77777777" w:rsidR="002E00D6" w:rsidRPr="002E00D6" w:rsidRDefault="002E00D6" w:rsidP="002E00D6">
            <w:pPr>
              <w:jc w:val="center"/>
              <w:rPr>
                <w:rFonts w:ascii="Calibri" w:eastAsia="Times New Roman" w:hAnsi="Calibri" w:cs="Calibri"/>
                <w:sz w:val="18"/>
                <w:szCs w:val="18"/>
                <w:lang w:eastAsia="es-CL"/>
              </w:rPr>
            </w:pPr>
            <w:r w:rsidRPr="002E00D6">
              <w:rPr>
                <w:rFonts w:ascii="Calibri" w:eastAsia="Times New Roman" w:hAnsi="Calibri" w:cs="Calibri"/>
                <w:sz w:val="18"/>
                <w:lang w:eastAsia="es-CL"/>
              </w:rPr>
              <w:t> </w:t>
            </w:r>
          </w:p>
        </w:tc>
        <w:tc>
          <w:tcPr>
            <w:tcW w:w="1073" w:type="dxa"/>
            <w:vMerge w:val="restart"/>
            <w:tcBorders>
              <w:top w:val="nil"/>
              <w:left w:val="single" w:sz="8" w:space="0" w:color="auto"/>
              <w:bottom w:val="single" w:sz="8" w:space="0" w:color="000000"/>
              <w:right w:val="single" w:sz="8" w:space="0" w:color="auto"/>
            </w:tcBorders>
            <w:shd w:val="clear" w:color="auto" w:fill="auto"/>
            <w:vAlign w:val="center"/>
            <w:hideMark/>
          </w:tcPr>
          <w:p w14:paraId="12D03EC4" w14:textId="77777777" w:rsidR="002E00D6" w:rsidRPr="0092167A" w:rsidRDefault="002E00D6" w:rsidP="002E00D6">
            <w:pPr>
              <w:jc w:val="center"/>
              <w:rPr>
                <w:rFonts w:ascii="Calibri" w:eastAsia="Times New Roman" w:hAnsi="Calibri" w:cs="Calibri"/>
                <w:color w:val="000000"/>
                <w:sz w:val="18"/>
                <w:szCs w:val="18"/>
                <w:lang w:eastAsia="es-CL"/>
              </w:rPr>
            </w:pPr>
            <w:r w:rsidRPr="0092167A">
              <w:rPr>
                <w:rFonts w:ascii="Calibri" w:eastAsia="Times New Roman" w:hAnsi="Calibri" w:cs="Calibri"/>
                <w:color w:val="000000"/>
                <w:sz w:val="18"/>
                <w:szCs w:val="18"/>
                <w:lang w:eastAsia="es-CL"/>
              </w:rPr>
              <w:t>NO</w:t>
            </w:r>
          </w:p>
        </w:tc>
      </w:tr>
      <w:tr w:rsidR="002E00D6" w:rsidRPr="002E00D6" w14:paraId="1760E530" w14:textId="77777777" w:rsidTr="002E00D6">
        <w:trPr>
          <w:trHeight w:val="495"/>
        </w:trPr>
        <w:tc>
          <w:tcPr>
            <w:tcW w:w="795" w:type="dxa"/>
            <w:vMerge/>
            <w:tcBorders>
              <w:top w:val="nil"/>
              <w:left w:val="single" w:sz="8" w:space="0" w:color="auto"/>
              <w:bottom w:val="single" w:sz="8" w:space="0" w:color="000000"/>
              <w:right w:val="single" w:sz="8" w:space="0" w:color="auto"/>
            </w:tcBorders>
            <w:vAlign w:val="center"/>
            <w:hideMark/>
          </w:tcPr>
          <w:p w14:paraId="7E50B225" w14:textId="77777777" w:rsidR="002E00D6" w:rsidRPr="002E00D6" w:rsidRDefault="002E00D6" w:rsidP="002E00D6">
            <w:pPr>
              <w:jc w:val="left"/>
              <w:rPr>
                <w:rFonts w:ascii="Calibri" w:eastAsia="Times New Roman" w:hAnsi="Calibri" w:cs="Calibri"/>
                <w:sz w:val="18"/>
                <w:szCs w:val="18"/>
                <w:lang w:eastAsia="es-CL"/>
              </w:rPr>
            </w:pPr>
          </w:p>
        </w:tc>
        <w:tc>
          <w:tcPr>
            <w:tcW w:w="1069" w:type="dxa"/>
            <w:vMerge/>
            <w:tcBorders>
              <w:top w:val="nil"/>
              <w:left w:val="single" w:sz="8" w:space="0" w:color="auto"/>
              <w:bottom w:val="single" w:sz="8" w:space="0" w:color="000000"/>
              <w:right w:val="single" w:sz="8" w:space="0" w:color="auto"/>
            </w:tcBorders>
            <w:vAlign w:val="center"/>
            <w:hideMark/>
          </w:tcPr>
          <w:p w14:paraId="78CF386A"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218" w:type="dxa"/>
            <w:vMerge/>
            <w:tcBorders>
              <w:top w:val="nil"/>
              <w:left w:val="single" w:sz="8" w:space="0" w:color="auto"/>
              <w:bottom w:val="single" w:sz="8" w:space="0" w:color="000000"/>
              <w:right w:val="single" w:sz="8" w:space="0" w:color="auto"/>
            </w:tcBorders>
            <w:vAlign w:val="center"/>
            <w:hideMark/>
          </w:tcPr>
          <w:p w14:paraId="40B427D4"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075" w:type="dxa"/>
            <w:vMerge/>
            <w:tcBorders>
              <w:top w:val="nil"/>
              <w:left w:val="single" w:sz="8" w:space="0" w:color="auto"/>
              <w:bottom w:val="single" w:sz="8" w:space="0" w:color="000000"/>
              <w:right w:val="single" w:sz="8" w:space="0" w:color="auto"/>
            </w:tcBorders>
            <w:vAlign w:val="center"/>
            <w:hideMark/>
          </w:tcPr>
          <w:p w14:paraId="5A68CA74" w14:textId="77777777" w:rsidR="002E00D6" w:rsidRPr="002E00D6" w:rsidRDefault="002E00D6" w:rsidP="002E00D6">
            <w:pPr>
              <w:jc w:val="left"/>
              <w:rPr>
                <w:rFonts w:ascii="Calibri" w:eastAsia="Times New Roman" w:hAnsi="Calibri" w:cs="Calibri"/>
                <w:sz w:val="18"/>
                <w:szCs w:val="18"/>
                <w:lang w:eastAsia="es-CL"/>
              </w:rPr>
            </w:pPr>
          </w:p>
        </w:tc>
        <w:tc>
          <w:tcPr>
            <w:tcW w:w="1316" w:type="dxa"/>
            <w:vMerge/>
            <w:tcBorders>
              <w:top w:val="nil"/>
              <w:left w:val="single" w:sz="8" w:space="0" w:color="auto"/>
              <w:bottom w:val="single" w:sz="8" w:space="0" w:color="000000"/>
              <w:right w:val="single" w:sz="8" w:space="0" w:color="auto"/>
            </w:tcBorders>
            <w:vAlign w:val="center"/>
            <w:hideMark/>
          </w:tcPr>
          <w:p w14:paraId="012BA733" w14:textId="77777777" w:rsidR="002E00D6" w:rsidRPr="002E00D6" w:rsidRDefault="002E00D6" w:rsidP="002E00D6">
            <w:pPr>
              <w:jc w:val="left"/>
              <w:rPr>
                <w:rFonts w:ascii="Calibri" w:eastAsia="Times New Roman" w:hAnsi="Calibri" w:cs="Calibri"/>
                <w:color w:val="000000"/>
                <w:sz w:val="18"/>
                <w:szCs w:val="18"/>
                <w:lang w:eastAsia="es-CL"/>
              </w:rPr>
            </w:pPr>
          </w:p>
        </w:tc>
        <w:tc>
          <w:tcPr>
            <w:tcW w:w="1319" w:type="dxa"/>
            <w:tcBorders>
              <w:top w:val="nil"/>
              <w:left w:val="nil"/>
              <w:bottom w:val="single" w:sz="8" w:space="0" w:color="auto"/>
              <w:right w:val="single" w:sz="8" w:space="0" w:color="auto"/>
            </w:tcBorders>
            <w:shd w:val="clear" w:color="auto" w:fill="auto"/>
            <w:vAlign w:val="center"/>
            <w:hideMark/>
          </w:tcPr>
          <w:p w14:paraId="02BA07F4" w14:textId="77777777" w:rsidR="002E00D6" w:rsidRPr="002E00D6" w:rsidRDefault="002E00D6" w:rsidP="002E00D6">
            <w:pPr>
              <w:jc w:val="center"/>
              <w:rPr>
                <w:rFonts w:ascii="Calibri" w:eastAsia="Times New Roman" w:hAnsi="Calibri" w:cs="Calibri"/>
                <w:color w:val="000000"/>
                <w:sz w:val="18"/>
                <w:szCs w:val="18"/>
                <w:lang w:eastAsia="es-CL"/>
              </w:rPr>
            </w:pPr>
            <w:r w:rsidRPr="002E00D6">
              <w:rPr>
                <w:rFonts w:ascii="Calibri" w:eastAsia="Times New Roman" w:hAnsi="Calibri" w:cs="Calibri"/>
                <w:color w:val="000000"/>
                <w:sz w:val="18"/>
                <w:szCs w:val="18"/>
                <w:lang w:eastAsia="es-CL"/>
              </w:rPr>
              <w:t>Fuentes que Indica</w:t>
            </w:r>
          </w:p>
        </w:tc>
        <w:tc>
          <w:tcPr>
            <w:tcW w:w="1795" w:type="dxa"/>
            <w:vMerge/>
            <w:tcBorders>
              <w:top w:val="nil"/>
              <w:left w:val="single" w:sz="8" w:space="0" w:color="auto"/>
              <w:bottom w:val="single" w:sz="8" w:space="0" w:color="000000"/>
              <w:right w:val="single" w:sz="8" w:space="0" w:color="auto"/>
            </w:tcBorders>
            <w:vAlign w:val="center"/>
            <w:hideMark/>
          </w:tcPr>
          <w:p w14:paraId="35CFC680" w14:textId="77777777" w:rsidR="002E00D6" w:rsidRPr="002E00D6" w:rsidRDefault="002E00D6" w:rsidP="002E00D6">
            <w:pPr>
              <w:jc w:val="left"/>
              <w:rPr>
                <w:rFonts w:ascii="Calibri" w:eastAsia="Times New Roman" w:hAnsi="Calibri" w:cs="Calibri"/>
                <w:sz w:val="18"/>
                <w:szCs w:val="18"/>
                <w:lang w:eastAsia="es-CL"/>
              </w:rPr>
            </w:pPr>
          </w:p>
        </w:tc>
        <w:tc>
          <w:tcPr>
            <w:tcW w:w="1073" w:type="dxa"/>
            <w:vMerge/>
            <w:tcBorders>
              <w:top w:val="nil"/>
              <w:left w:val="single" w:sz="8" w:space="0" w:color="auto"/>
              <w:bottom w:val="single" w:sz="8" w:space="0" w:color="000000"/>
              <w:right w:val="single" w:sz="8" w:space="0" w:color="auto"/>
            </w:tcBorders>
            <w:vAlign w:val="center"/>
            <w:hideMark/>
          </w:tcPr>
          <w:p w14:paraId="7EFEFDF0" w14:textId="77777777" w:rsidR="002E00D6" w:rsidRPr="002E00D6" w:rsidRDefault="002E00D6" w:rsidP="002E00D6">
            <w:pPr>
              <w:jc w:val="left"/>
              <w:rPr>
                <w:rFonts w:ascii="Calibri" w:eastAsia="Times New Roman" w:hAnsi="Calibri" w:cs="Calibri"/>
                <w:color w:val="000000"/>
                <w:sz w:val="18"/>
                <w:szCs w:val="18"/>
                <w:lang w:eastAsia="es-CL"/>
              </w:rPr>
            </w:pPr>
          </w:p>
        </w:tc>
      </w:tr>
    </w:tbl>
    <w:p w14:paraId="3FF27C35" w14:textId="00A8E576" w:rsidR="002E00D6" w:rsidRPr="0025129B" w:rsidRDefault="002E00D6" w:rsidP="00430D75">
      <w:pPr>
        <w:pStyle w:val="Textoindependiente"/>
        <w:sectPr w:rsidR="002E00D6" w:rsidRPr="0025129B" w:rsidSect="00E349AF">
          <w:pgSz w:w="12240" w:h="15840"/>
          <w:pgMar w:top="1134" w:right="1134" w:bottom="1134" w:left="1134" w:header="709" w:footer="709" w:gutter="0"/>
          <w:cols w:space="708"/>
          <w:docGrid w:linePitch="360"/>
        </w:sectPr>
      </w:pPr>
    </w:p>
    <w:p w14:paraId="5493E627" w14:textId="77777777" w:rsidR="00317531" w:rsidRPr="0025129B" w:rsidRDefault="00B1722C" w:rsidP="00C958D0">
      <w:pPr>
        <w:pStyle w:val="Ttulo1"/>
      </w:pPr>
      <w:bookmarkStart w:id="52" w:name="_Toc352840385"/>
      <w:bookmarkStart w:id="53" w:name="_Toc352841445"/>
      <w:bookmarkStart w:id="54" w:name="_Toc43460478"/>
      <w:r w:rsidRPr="0025129B">
        <w:lastRenderedPageBreak/>
        <w:t>ANTECEDENTES DE LA ACTIVIDAD DE FISCALIZACIÓN.</w:t>
      </w:r>
      <w:bookmarkEnd w:id="52"/>
      <w:bookmarkEnd w:id="53"/>
      <w:bookmarkEnd w:id="54"/>
    </w:p>
    <w:p w14:paraId="48F14B65" w14:textId="77777777" w:rsidR="00B1722C" w:rsidRPr="0025129B" w:rsidRDefault="00B1722C" w:rsidP="00B1722C"/>
    <w:p w14:paraId="6BE64ABD" w14:textId="0883D0F5" w:rsidR="00B1722C"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3460479"/>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43F40379" w14:textId="033619D5" w:rsidR="0033296C" w:rsidRDefault="0033296C" w:rsidP="0033296C"/>
    <w:tbl>
      <w:tblPr>
        <w:tblStyle w:val="Tablaconcuadrcula"/>
        <w:tblW w:w="4978" w:type="pct"/>
        <w:tblLook w:val="04A0" w:firstRow="1" w:lastRow="0" w:firstColumn="1" w:lastColumn="0" w:noHBand="0" w:noVBand="1"/>
      </w:tblPr>
      <w:tblGrid>
        <w:gridCol w:w="1839"/>
        <w:gridCol w:w="613"/>
        <w:gridCol w:w="7466"/>
      </w:tblGrid>
      <w:tr w:rsidR="0033296C" w14:paraId="229A2B8B" w14:textId="77777777" w:rsidTr="0033296C">
        <w:trPr>
          <w:trHeight w:val="350"/>
        </w:trPr>
        <w:tc>
          <w:tcPr>
            <w:tcW w:w="927" w:type="pct"/>
            <w:tcBorders>
              <w:top w:val="single" w:sz="4" w:space="0" w:color="auto"/>
              <w:left w:val="single" w:sz="4" w:space="0" w:color="auto"/>
              <w:bottom w:val="single" w:sz="4" w:space="0" w:color="auto"/>
              <w:right w:val="single" w:sz="4" w:space="0" w:color="auto"/>
            </w:tcBorders>
            <w:vAlign w:val="center"/>
            <w:hideMark/>
          </w:tcPr>
          <w:p w14:paraId="0ED28701" w14:textId="77777777" w:rsidR="0033296C" w:rsidRDefault="0033296C">
            <w:pPr>
              <w:rPr>
                <w:rFonts w:ascii="Calibri" w:hAnsi="Calibri"/>
                <w:b/>
                <w:lang w:eastAsia="es-ES"/>
              </w:rPr>
            </w:pPr>
            <w:r>
              <w:rPr>
                <w:b/>
              </w:rPr>
              <w:t>Motivo</w:t>
            </w:r>
          </w:p>
        </w:tc>
        <w:tc>
          <w:tcPr>
            <w:tcW w:w="4073" w:type="pct"/>
            <w:gridSpan w:val="2"/>
            <w:tcBorders>
              <w:top w:val="single" w:sz="4" w:space="0" w:color="auto"/>
              <w:left w:val="single" w:sz="4" w:space="0" w:color="auto"/>
              <w:bottom w:val="single" w:sz="4" w:space="0" w:color="auto"/>
              <w:right w:val="single" w:sz="4" w:space="0" w:color="auto"/>
            </w:tcBorders>
            <w:vAlign w:val="center"/>
            <w:hideMark/>
          </w:tcPr>
          <w:p w14:paraId="3D91EF68" w14:textId="77777777" w:rsidR="0033296C" w:rsidRDefault="0033296C">
            <w:pPr>
              <w:rPr>
                <w:b/>
              </w:rPr>
            </w:pPr>
            <w:r>
              <w:rPr>
                <w:b/>
              </w:rPr>
              <w:t>Descripción</w:t>
            </w:r>
          </w:p>
        </w:tc>
      </w:tr>
      <w:tr w:rsidR="0033296C" w14:paraId="6C794240" w14:textId="77777777" w:rsidTr="0033296C">
        <w:trPr>
          <w:trHeight w:val="481"/>
        </w:trPr>
        <w:tc>
          <w:tcPr>
            <w:tcW w:w="927" w:type="pct"/>
            <w:tcBorders>
              <w:top w:val="single" w:sz="4" w:space="0" w:color="auto"/>
              <w:left w:val="single" w:sz="4" w:space="0" w:color="auto"/>
              <w:bottom w:val="single" w:sz="4" w:space="0" w:color="auto"/>
              <w:right w:val="single" w:sz="4" w:space="0" w:color="auto"/>
            </w:tcBorders>
            <w:vAlign w:val="center"/>
            <w:hideMark/>
          </w:tcPr>
          <w:p w14:paraId="0F854745" w14:textId="77777777" w:rsidR="0033296C" w:rsidRDefault="0033296C">
            <w:r>
              <w:t>Programada</w:t>
            </w:r>
          </w:p>
        </w:tc>
        <w:tc>
          <w:tcPr>
            <w:tcW w:w="4073" w:type="pct"/>
            <w:gridSpan w:val="2"/>
            <w:tcBorders>
              <w:top w:val="single" w:sz="4" w:space="0" w:color="auto"/>
              <w:left w:val="single" w:sz="4" w:space="0" w:color="auto"/>
              <w:bottom w:val="single" w:sz="4" w:space="0" w:color="auto"/>
              <w:right w:val="single" w:sz="4" w:space="0" w:color="auto"/>
            </w:tcBorders>
            <w:vAlign w:val="center"/>
            <w:hideMark/>
          </w:tcPr>
          <w:p w14:paraId="070BD865" w14:textId="77777777" w:rsidR="0033296C" w:rsidRDefault="0033296C">
            <w:r>
              <w:t>No aplica</w:t>
            </w:r>
          </w:p>
        </w:tc>
      </w:tr>
      <w:tr w:rsidR="0033296C" w14:paraId="31112A07" w14:textId="77777777" w:rsidTr="0033296C">
        <w:trPr>
          <w:trHeight w:val="350"/>
        </w:trPr>
        <w:tc>
          <w:tcPr>
            <w:tcW w:w="927" w:type="pct"/>
            <w:vMerge w:val="restart"/>
            <w:tcBorders>
              <w:top w:val="single" w:sz="4" w:space="0" w:color="auto"/>
              <w:left w:val="single" w:sz="4" w:space="0" w:color="auto"/>
              <w:bottom w:val="single" w:sz="4" w:space="0" w:color="auto"/>
              <w:right w:val="single" w:sz="4" w:space="0" w:color="auto"/>
            </w:tcBorders>
            <w:vAlign w:val="center"/>
            <w:hideMark/>
          </w:tcPr>
          <w:p w14:paraId="02EF8DDC" w14:textId="77777777" w:rsidR="0033296C" w:rsidRDefault="0033296C">
            <w:pPr>
              <w:rPr>
                <w:rFonts w:ascii="Calibri" w:hAnsi="Calibri"/>
                <w:lang w:eastAsia="es-ES"/>
              </w:rPr>
            </w:pPr>
            <w:r>
              <w:t>No programada</w:t>
            </w:r>
          </w:p>
        </w:tc>
        <w:tc>
          <w:tcPr>
            <w:tcW w:w="309" w:type="pct"/>
            <w:tcBorders>
              <w:top w:val="single" w:sz="4" w:space="0" w:color="auto"/>
              <w:left w:val="single" w:sz="4" w:space="0" w:color="auto"/>
              <w:bottom w:val="single" w:sz="4" w:space="0" w:color="auto"/>
              <w:right w:val="single" w:sz="4" w:space="0" w:color="auto"/>
            </w:tcBorders>
            <w:vAlign w:val="center"/>
            <w:hideMark/>
          </w:tcPr>
          <w:p w14:paraId="3B21E718" w14:textId="795FC20A" w:rsidR="0033296C" w:rsidRDefault="0033296C">
            <w:pPr>
              <w:jc w:val="center"/>
            </w:pPr>
          </w:p>
        </w:tc>
        <w:tc>
          <w:tcPr>
            <w:tcW w:w="3765" w:type="pct"/>
            <w:tcBorders>
              <w:top w:val="single" w:sz="4" w:space="0" w:color="auto"/>
              <w:left w:val="single" w:sz="4" w:space="0" w:color="auto"/>
              <w:bottom w:val="single" w:sz="4" w:space="0" w:color="auto"/>
              <w:right w:val="single" w:sz="4" w:space="0" w:color="auto"/>
            </w:tcBorders>
            <w:vAlign w:val="center"/>
            <w:hideMark/>
          </w:tcPr>
          <w:p w14:paraId="1EAB6A13" w14:textId="77777777" w:rsidR="0033296C" w:rsidRDefault="0033296C">
            <w:r>
              <w:t>Denuncia</w:t>
            </w:r>
          </w:p>
        </w:tc>
      </w:tr>
      <w:tr w:rsidR="0033296C" w14:paraId="2E8641CB" w14:textId="77777777" w:rsidTr="0033296C">
        <w:trPr>
          <w:trHeight w:val="372"/>
        </w:trPr>
        <w:tc>
          <w:tcPr>
            <w:tcW w:w="927" w:type="pct"/>
            <w:vMerge/>
            <w:tcBorders>
              <w:top w:val="single" w:sz="4" w:space="0" w:color="auto"/>
              <w:left w:val="single" w:sz="4" w:space="0" w:color="auto"/>
              <w:bottom w:val="single" w:sz="4" w:space="0" w:color="auto"/>
              <w:right w:val="single" w:sz="4" w:space="0" w:color="auto"/>
            </w:tcBorders>
            <w:vAlign w:val="center"/>
            <w:hideMark/>
          </w:tcPr>
          <w:p w14:paraId="7A862130" w14:textId="77777777" w:rsidR="0033296C" w:rsidRDefault="0033296C">
            <w:pPr>
              <w:rPr>
                <w:rFonts w:ascii="Calibri" w:hAnsi="Calibri"/>
                <w:lang w:val="es-ES" w:eastAsia="es-ES"/>
              </w:rPr>
            </w:pPr>
          </w:p>
        </w:tc>
        <w:tc>
          <w:tcPr>
            <w:tcW w:w="309" w:type="pct"/>
            <w:tcBorders>
              <w:top w:val="single" w:sz="4" w:space="0" w:color="auto"/>
              <w:left w:val="single" w:sz="4" w:space="0" w:color="auto"/>
              <w:bottom w:val="single" w:sz="4" w:space="0" w:color="auto"/>
              <w:right w:val="single" w:sz="4" w:space="0" w:color="auto"/>
            </w:tcBorders>
            <w:vAlign w:val="center"/>
          </w:tcPr>
          <w:p w14:paraId="06B415B1" w14:textId="77777777" w:rsidR="0033296C" w:rsidRDefault="0033296C">
            <w:pPr>
              <w:jc w:val="center"/>
              <w:rPr>
                <w:rFonts w:ascii="Calibri" w:hAnsi="Calibri"/>
                <w:lang w:eastAsia="es-ES"/>
              </w:rPr>
            </w:pPr>
          </w:p>
        </w:tc>
        <w:tc>
          <w:tcPr>
            <w:tcW w:w="3765" w:type="pct"/>
            <w:tcBorders>
              <w:top w:val="single" w:sz="4" w:space="0" w:color="auto"/>
              <w:left w:val="single" w:sz="4" w:space="0" w:color="auto"/>
              <w:bottom w:val="single" w:sz="4" w:space="0" w:color="auto"/>
              <w:right w:val="single" w:sz="4" w:space="0" w:color="auto"/>
            </w:tcBorders>
            <w:vAlign w:val="center"/>
            <w:hideMark/>
          </w:tcPr>
          <w:p w14:paraId="45B0E677" w14:textId="77777777" w:rsidR="0033296C" w:rsidRDefault="0033296C">
            <w:r>
              <w:t>Autodenuncia</w:t>
            </w:r>
          </w:p>
        </w:tc>
      </w:tr>
      <w:tr w:rsidR="0033296C" w14:paraId="1B5368A4" w14:textId="77777777" w:rsidTr="0033296C">
        <w:trPr>
          <w:trHeight w:val="372"/>
        </w:trPr>
        <w:tc>
          <w:tcPr>
            <w:tcW w:w="927" w:type="pct"/>
            <w:vMerge/>
            <w:tcBorders>
              <w:top w:val="single" w:sz="4" w:space="0" w:color="auto"/>
              <w:left w:val="single" w:sz="4" w:space="0" w:color="auto"/>
              <w:bottom w:val="single" w:sz="4" w:space="0" w:color="auto"/>
              <w:right w:val="single" w:sz="4" w:space="0" w:color="auto"/>
            </w:tcBorders>
            <w:vAlign w:val="center"/>
            <w:hideMark/>
          </w:tcPr>
          <w:p w14:paraId="6F96C510" w14:textId="77777777" w:rsidR="0033296C" w:rsidRDefault="0033296C">
            <w:pPr>
              <w:rPr>
                <w:rFonts w:ascii="Calibri" w:hAnsi="Calibri"/>
                <w:lang w:val="es-ES" w:eastAsia="es-ES"/>
              </w:rPr>
            </w:pPr>
          </w:p>
        </w:tc>
        <w:tc>
          <w:tcPr>
            <w:tcW w:w="309" w:type="pct"/>
            <w:tcBorders>
              <w:top w:val="single" w:sz="4" w:space="0" w:color="auto"/>
              <w:left w:val="single" w:sz="4" w:space="0" w:color="auto"/>
              <w:bottom w:val="single" w:sz="4" w:space="0" w:color="auto"/>
              <w:right w:val="single" w:sz="4" w:space="0" w:color="auto"/>
            </w:tcBorders>
            <w:vAlign w:val="center"/>
            <w:hideMark/>
          </w:tcPr>
          <w:p w14:paraId="0612D91F" w14:textId="77777777" w:rsidR="0033296C" w:rsidRDefault="0033296C">
            <w:pPr>
              <w:jc w:val="center"/>
              <w:rPr>
                <w:rFonts w:ascii="Calibri" w:hAnsi="Calibri"/>
                <w:lang w:eastAsia="es-ES"/>
              </w:rPr>
            </w:pPr>
            <w:r>
              <w:t>X</w:t>
            </w:r>
          </w:p>
        </w:tc>
        <w:tc>
          <w:tcPr>
            <w:tcW w:w="3765" w:type="pct"/>
            <w:tcBorders>
              <w:top w:val="single" w:sz="4" w:space="0" w:color="auto"/>
              <w:left w:val="single" w:sz="4" w:space="0" w:color="auto"/>
              <w:bottom w:val="single" w:sz="4" w:space="0" w:color="auto"/>
              <w:right w:val="single" w:sz="4" w:space="0" w:color="auto"/>
            </w:tcBorders>
            <w:vAlign w:val="center"/>
            <w:hideMark/>
          </w:tcPr>
          <w:p w14:paraId="1C2039BA" w14:textId="77777777" w:rsidR="0033296C" w:rsidRDefault="0033296C">
            <w:r>
              <w:t>De Oficio</w:t>
            </w:r>
          </w:p>
        </w:tc>
      </w:tr>
      <w:tr w:rsidR="0033296C" w14:paraId="5C1CEA02" w14:textId="77777777" w:rsidTr="0033296C">
        <w:trPr>
          <w:trHeight w:val="372"/>
        </w:trPr>
        <w:tc>
          <w:tcPr>
            <w:tcW w:w="927" w:type="pct"/>
            <w:vMerge/>
            <w:tcBorders>
              <w:top w:val="single" w:sz="4" w:space="0" w:color="auto"/>
              <w:left w:val="single" w:sz="4" w:space="0" w:color="auto"/>
              <w:bottom w:val="single" w:sz="4" w:space="0" w:color="auto"/>
              <w:right w:val="single" w:sz="4" w:space="0" w:color="auto"/>
            </w:tcBorders>
            <w:vAlign w:val="center"/>
            <w:hideMark/>
          </w:tcPr>
          <w:p w14:paraId="69E22DC6" w14:textId="77777777" w:rsidR="0033296C" w:rsidRDefault="0033296C">
            <w:pPr>
              <w:rPr>
                <w:rFonts w:ascii="Calibri" w:hAnsi="Calibri"/>
                <w:lang w:val="es-ES" w:eastAsia="es-ES"/>
              </w:rPr>
            </w:pPr>
          </w:p>
        </w:tc>
        <w:tc>
          <w:tcPr>
            <w:tcW w:w="309" w:type="pct"/>
            <w:tcBorders>
              <w:top w:val="single" w:sz="4" w:space="0" w:color="auto"/>
              <w:left w:val="single" w:sz="4" w:space="0" w:color="auto"/>
              <w:bottom w:val="single" w:sz="4" w:space="0" w:color="auto"/>
              <w:right w:val="single" w:sz="4" w:space="0" w:color="auto"/>
            </w:tcBorders>
            <w:vAlign w:val="center"/>
          </w:tcPr>
          <w:p w14:paraId="2502E8BC" w14:textId="77777777" w:rsidR="0033296C" w:rsidRDefault="0033296C">
            <w:pPr>
              <w:jc w:val="center"/>
              <w:rPr>
                <w:rFonts w:ascii="Calibri" w:hAnsi="Calibri"/>
                <w:color w:val="FF0000"/>
                <w:lang w:eastAsia="es-ES"/>
              </w:rPr>
            </w:pPr>
          </w:p>
        </w:tc>
        <w:tc>
          <w:tcPr>
            <w:tcW w:w="3765" w:type="pct"/>
            <w:tcBorders>
              <w:top w:val="single" w:sz="4" w:space="0" w:color="auto"/>
              <w:left w:val="single" w:sz="4" w:space="0" w:color="auto"/>
              <w:bottom w:val="single" w:sz="4" w:space="0" w:color="auto"/>
              <w:right w:val="single" w:sz="4" w:space="0" w:color="auto"/>
            </w:tcBorders>
            <w:vAlign w:val="center"/>
            <w:hideMark/>
          </w:tcPr>
          <w:p w14:paraId="7BA74C09" w14:textId="77777777" w:rsidR="0033296C" w:rsidRDefault="0033296C">
            <w:r>
              <w:t>Otro</w:t>
            </w:r>
          </w:p>
        </w:tc>
      </w:tr>
      <w:tr w:rsidR="0033296C" w14:paraId="253073B9" w14:textId="77777777" w:rsidTr="0033296C">
        <w:trPr>
          <w:trHeight w:val="372"/>
        </w:trPr>
        <w:tc>
          <w:tcPr>
            <w:tcW w:w="927" w:type="pct"/>
            <w:vMerge/>
            <w:tcBorders>
              <w:top w:val="single" w:sz="4" w:space="0" w:color="auto"/>
              <w:left w:val="single" w:sz="4" w:space="0" w:color="auto"/>
              <w:bottom w:val="single" w:sz="4" w:space="0" w:color="auto"/>
              <w:right w:val="single" w:sz="4" w:space="0" w:color="auto"/>
            </w:tcBorders>
            <w:vAlign w:val="center"/>
            <w:hideMark/>
          </w:tcPr>
          <w:p w14:paraId="5C4A2890" w14:textId="77777777" w:rsidR="0033296C" w:rsidRDefault="0033296C">
            <w:pPr>
              <w:rPr>
                <w:rFonts w:ascii="Calibri" w:hAnsi="Calibri"/>
                <w:lang w:val="es-ES" w:eastAsia="es-ES"/>
              </w:rPr>
            </w:pPr>
          </w:p>
        </w:tc>
        <w:tc>
          <w:tcPr>
            <w:tcW w:w="4073" w:type="pct"/>
            <w:gridSpan w:val="2"/>
            <w:tcBorders>
              <w:top w:val="single" w:sz="4" w:space="0" w:color="auto"/>
              <w:left w:val="single" w:sz="4" w:space="0" w:color="auto"/>
              <w:bottom w:val="single" w:sz="4" w:space="0" w:color="auto"/>
              <w:right w:val="single" w:sz="4" w:space="0" w:color="auto"/>
            </w:tcBorders>
            <w:vAlign w:val="center"/>
            <w:hideMark/>
          </w:tcPr>
          <w:p w14:paraId="5DEC78A0" w14:textId="77777777" w:rsidR="0033296C" w:rsidRPr="00B109A9" w:rsidRDefault="0033296C" w:rsidP="0033296C">
            <w:pPr>
              <w:rPr>
                <w:rFonts w:cstheme="minorHAnsi"/>
                <w:b/>
              </w:rPr>
            </w:pPr>
            <w:r w:rsidRPr="00B109A9">
              <w:rPr>
                <w:rFonts w:cstheme="minorHAnsi"/>
              </w:rPr>
              <w:t xml:space="preserve">Contingencia ambiental:  </w:t>
            </w:r>
            <w:r w:rsidRPr="00B109A9">
              <w:rPr>
                <w:rFonts w:cstheme="minorHAnsi"/>
                <w:color w:val="000000"/>
                <w:shd w:val="clear" w:color="auto" w:fill="FFFFFF"/>
              </w:rPr>
              <w:t xml:space="preserve">El día sábado 30 de mayo 2020, siendo aproximadamente las 16:30 </w:t>
            </w:r>
            <w:proofErr w:type="spellStart"/>
            <w:r w:rsidRPr="00B109A9">
              <w:rPr>
                <w:rFonts w:cstheme="minorHAnsi"/>
                <w:color w:val="000000"/>
                <w:shd w:val="clear" w:color="auto" w:fill="FFFFFF"/>
              </w:rPr>
              <w:t>hrs</w:t>
            </w:r>
            <w:proofErr w:type="spellEnd"/>
            <w:r w:rsidRPr="00B109A9">
              <w:rPr>
                <w:rFonts w:cstheme="minorHAnsi"/>
                <w:color w:val="000000"/>
                <w:shd w:val="clear" w:color="auto" w:fill="FFFFFF"/>
              </w:rPr>
              <w:t xml:space="preserve">., Planta Nueva Aldea tomó conocimiento de una posible acumulación de efluentes tratados del emisario de Planta Nueva Aldea en el sector de Batuco. Frente a lo anterior se procedió a derivar el efluente tratado a la laguna de derrames. En paralelo, personal de Arauco concurrió al lugar, llegando aproximadamente a las 16:50 </w:t>
            </w:r>
            <w:proofErr w:type="spellStart"/>
            <w:r w:rsidRPr="00B109A9">
              <w:rPr>
                <w:rFonts w:cstheme="minorHAnsi"/>
                <w:color w:val="000000"/>
                <w:shd w:val="clear" w:color="auto" w:fill="FFFFFF"/>
              </w:rPr>
              <w:t>hrs</w:t>
            </w:r>
            <w:proofErr w:type="spellEnd"/>
            <w:r w:rsidRPr="00B109A9">
              <w:rPr>
                <w:rFonts w:cstheme="minorHAnsi"/>
                <w:color w:val="000000"/>
                <w:shd w:val="clear" w:color="auto" w:fill="FFFFFF"/>
              </w:rPr>
              <w:t xml:space="preserve">., y pudo constatar la acumulación de efluente tratado en el suelo de un camino, junto con el escurrimiento de una fracción mínima por quebrada en dirección al río. Adicionalmente, se realizó un muestreo del líquido acumulado, arrojando los siguientes resultados: pH 7,47, Conductividad 1923 </w:t>
            </w:r>
            <w:proofErr w:type="spellStart"/>
            <w:r w:rsidRPr="00B109A9">
              <w:rPr>
                <w:rFonts w:cstheme="minorHAnsi"/>
                <w:color w:val="000000"/>
                <w:shd w:val="clear" w:color="auto" w:fill="FFFFFF"/>
              </w:rPr>
              <w:t>uS</w:t>
            </w:r>
            <w:proofErr w:type="spellEnd"/>
            <w:r w:rsidRPr="00B109A9">
              <w:rPr>
                <w:rFonts w:cstheme="minorHAnsi"/>
                <w:color w:val="000000"/>
                <w:shd w:val="clear" w:color="auto" w:fill="FFFFFF"/>
              </w:rPr>
              <w:t xml:space="preserve">/cm y Color Verdadero 996 Pt/Co. Como consecuencia de lo anterior: i) Se está realizando el retiro de la porción de suelo que tuvo contacto con efluente tratado, para su posterior transporte y disposición en lugar autorizado; </w:t>
            </w:r>
            <w:proofErr w:type="spellStart"/>
            <w:r w:rsidRPr="00B109A9">
              <w:rPr>
                <w:rFonts w:cstheme="minorHAnsi"/>
                <w:color w:val="000000"/>
                <w:shd w:val="clear" w:color="auto" w:fill="FFFFFF"/>
              </w:rPr>
              <w:t>ii</w:t>
            </w:r>
            <w:proofErr w:type="spellEnd"/>
            <w:r w:rsidRPr="00B109A9">
              <w:rPr>
                <w:rFonts w:cstheme="minorHAnsi"/>
                <w:color w:val="000000"/>
                <w:shd w:val="clear" w:color="auto" w:fill="FFFFFF"/>
              </w:rPr>
              <w:t xml:space="preserve">) Se coordinó vaciado del aludido tramo de emisario y la limpieza del sector en que tuvo lugar la filtración; </w:t>
            </w:r>
            <w:proofErr w:type="spellStart"/>
            <w:r w:rsidRPr="00B109A9">
              <w:rPr>
                <w:rFonts w:cstheme="minorHAnsi"/>
                <w:color w:val="000000"/>
                <w:shd w:val="clear" w:color="auto" w:fill="FFFFFF"/>
              </w:rPr>
              <w:t>iii</w:t>
            </w:r>
            <w:proofErr w:type="spellEnd"/>
            <w:r w:rsidRPr="00B109A9">
              <w:rPr>
                <w:rFonts w:cstheme="minorHAnsi"/>
                <w:color w:val="000000"/>
                <w:shd w:val="clear" w:color="auto" w:fill="FFFFFF"/>
              </w:rPr>
              <w:t xml:space="preserve">) en paralelo, se comienza a poner en servicio tratamiento terciario de efluentes para habilitar la posterior descarga del efluente tratado al río, en conformidad con las autorizaciones respectivas; </w:t>
            </w:r>
            <w:proofErr w:type="spellStart"/>
            <w:r w:rsidRPr="00B109A9">
              <w:rPr>
                <w:rFonts w:cstheme="minorHAnsi"/>
                <w:color w:val="000000"/>
                <w:shd w:val="clear" w:color="auto" w:fill="FFFFFF"/>
              </w:rPr>
              <w:t>iv</w:t>
            </w:r>
            <w:proofErr w:type="spellEnd"/>
            <w:r w:rsidRPr="00B109A9">
              <w:rPr>
                <w:rFonts w:cstheme="minorHAnsi"/>
                <w:color w:val="000000"/>
                <w:shd w:val="clear" w:color="auto" w:fill="FFFFFF"/>
              </w:rPr>
              <w:t xml:space="preserve">) Se realizó la coordinación de monitoreos con laboratorio EULA Chile de la Universidad de </w:t>
            </w:r>
            <w:proofErr w:type="spellStart"/>
            <w:r w:rsidRPr="00B109A9">
              <w:rPr>
                <w:rFonts w:cstheme="minorHAnsi"/>
                <w:color w:val="000000"/>
                <w:shd w:val="clear" w:color="auto" w:fill="FFFFFF"/>
              </w:rPr>
              <w:t>Concepcion</w:t>
            </w:r>
            <w:proofErr w:type="spellEnd"/>
            <w:r w:rsidRPr="00B109A9">
              <w:rPr>
                <w:rFonts w:cstheme="minorHAnsi"/>
                <w:color w:val="000000"/>
                <w:shd w:val="clear" w:color="auto" w:fill="FFFFFF"/>
              </w:rPr>
              <w:t>. Finalmente, sin perjuicio que la situación reportada no generó afectación a ningún componente ambiental, se ha asignado el componente suelo con el solo objeto dar cumplimiento a los campos obligatorios de la plataforma de avisos, contingencias e incidentes de la SMA, y permitir de esta manera el presente aviso.</w:t>
            </w:r>
          </w:p>
          <w:p w14:paraId="2403145A" w14:textId="53DC8BA8" w:rsidR="0033296C" w:rsidRPr="00B109A9" w:rsidRDefault="0033296C" w:rsidP="0033296C">
            <w:pPr>
              <w:rPr>
                <w:rFonts w:cstheme="minorHAnsi"/>
                <w:lang w:eastAsia="es-ES"/>
              </w:rPr>
            </w:pPr>
            <w:r w:rsidRPr="00B109A9">
              <w:rPr>
                <w:rFonts w:cstheme="minorHAnsi"/>
              </w:rPr>
              <w:t>https://ssa.sma.gob.cl/Visitante/VerReporteIncidente/7080</w:t>
            </w:r>
          </w:p>
        </w:tc>
      </w:tr>
    </w:tbl>
    <w:p w14:paraId="4D89C59D" w14:textId="77777777" w:rsidR="0033296C" w:rsidRPr="0033296C" w:rsidRDefault="0033296C" w:rsidP="0033296C"/>
    <w:p w14:paraId="7CCE27D2" w14:textId="77777777" w:rsidR="00B1722C" w:rsidRPr="0025129B" w:rsidRDefault="00B1722C" w:rsidP="00B1722C"/>
    <w:p w14:paraId="20AA211A" w14:textId="77777777" w:rsidR="00B1722C" w:rsidRPr="0025129B" w:rsidRDefault="00B1722C" w:rsidP="00B1722C"/>
    <w:p w14:paraId="39C49ADE"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3460480"/>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467607DF"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445703C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60FB979" w14:textId="4CB7752C" w:rsidR="00737B28" w:rsidRDefault="00715D3B" w:rsidP="00D77415">
            <w:pPr>
              <w:widowControl w:val="0"/>
              <w:numPr>
                <w:ilvl w:val="0"/>
                <w:numId w:val="2"/>
              </w:numPr>
              <w:overflowPunct w:val="0"/>
              <w:autoSpaceDE w:val="0"/>
              <w:autoSpaceDN w:val="0"/>
              <w:adjustRightInd w:val="0"/>
              <w:spacing w:line="285" w:lineRule="auto"/>
              <w:ind w:left="714" w:hanging="357"/>
              <w:rPr>
                <w:sz w:val="20"/>
                <w:szCs w:val="20"/>
              </w:rPr>
            </w:pPr>
            <w:r w:rsidRPr="00715D3B">
              <w:rPr>
                <w:sz w:val="20"/>
                <w:szCs w:val="20"/>
              </w:rPr>
              <w:t>Manejo de</w:t>
            </w:r>
            <w:r w:rsidR="00D77415">
              <w:rPr>
                <w:sz w:val="20"/>
                <w:szCs w:val="20"/>
              </w:rPr>
              <w:t xml:space="preserve"> contingencia</w:t>
            </w:r>
            <w:r w:rsidR="0033296C">
              <w:rPr>
                <w:sz w:val="20"/>
                <w:szCs w:val="20"/>
              </w:rPr>
              <w:t>.</w:t>
            </w:r>
          </w:p>
          <w:p w14:paraId="003CA490" w14:textId="2B0ED5E4" w:rsidR="0033296C" w:rsidRDefault="0033296C" w:rsidP="00D77415">
            <w:pPr>
              <w:widowControl w:val="0"/>
              <w:numPr>
                <w:ilvl w:val="0"/>
                <w:numId w:val="2"/>
              </w:numPr>
              <w:overflowPunct w:val="0"/>
              <w:autoSpaceDE w:val="0"/>
              <w:autoSpaceDN w:val="0"/>
              <w:adjustRightInd w:val="0"/>
              <w:spacing w:line="285" w:lineRule="auto"/>
              <w:ind w:left="714" w:hanging="357"/>
              <w:rPr>
                <w:sz w:val="20"/>
                <w:szCs w:val="20"/>
              </w:rPr>
            </w:pPr>
            <w:r>
              <w:rPr>
                <w:sz w:val="20"/>
                <w:szCs w:val="20"/>
              </w:rPr>
              <w:t xml:space="preserve">Gestión de residuos líquidos y sólidos. </w:t>
            </w:r>
          </w:p>
          <w:p w14:paraId="73305661" w14:textId="6628F7CE" w:rsidR="0033296C" w:rsidRPr="00715D3B" w:rsidRDefault="0033296C" w:rsidP="00D77415">
            <w:pPr>
              <w:widowControl w:val="0"/>
              <w:numPr>
                <w:ilvl w:val="0"/>
                <w:numId w:val="2"/>
              </w:numPr>
              <w:overflowPunct w:val="0"/>
              <w:autoSpaceDE w:val="0"/>
              <w:autoSpaceDN w:val="0"/>
              <w:adjustRightInd w:val="0"/>
              <w:spacing w:line="285" w:lineRule="auto"/>
              <w:ind w:left="714" w:hanging="357"/>
              <w:rPr>
                <w:sz w:val="20"/>
                <w:szCs w:val="20"/>
              </w:rPr>
            </w:pPr>
            <w:r>
              <w:rPr>
                <w:sz w:val="20"/>
                <w:szCs w:val="20"/>
              </w:rPr>
              <w:t>Otros</w:t>
            </w:r>
          </w:p>
          <w:p w14:paraId="59DB1239" w14:textId="1FA8D7EB" w:rsidR="00EB553F" w:rsidRPr="009B7495" w:rsidRDefault="00EB553F" w:rsidP="00715D3B">
            <w:pPr>
              <w:widowControl w:val="0"/>
              <w:overflowPunct w:val="0"/>
              <w:autoSpaceDE w:val="0"/>
              <w:autoSpaceDN w:val="0"/>
              <w:adjustRightInd w:val="0"/>
              <w:spacing w:line="285" w:lineRule="auto"/>
              <w:ind w:left="720"/>
              <w:rPr>
                <w:sz w:val="20"/>
                <w:szCs w:val="20"/>
              </w:rPr>
            </w:pPr>
          </w:p>
        </w:tc>
      </w:tr>
    </w:tbl>
    <w:p w14:paraId="5937BDEE" w14:textId="1258DDA1" w:rsidR="003C53CB" w:rsidRDefault="003C53CB" w:rsidP="00893A4E"/>
    <w:p w14:paraId="763B2FD8" w14:textId="77777777" w:rsidR="003C53CB" w:rsidRDefault="003C53CB">
      <w:pPr>
        <w:jc w:val="left"/>
      </w:pPr>
      <w:r>
        <w:br w:type="page"/>
      </w:r>
    </w:p>
    <w:p w14:paraId="5FD1E55C" w14:textId="77777777" w:rsidR="00893A4E" w:rsidRPr="0025129B" w:rsidRDefault="00893A4E" w:rsidP="00893A4E"/>
    <w:p w14:paraId="4A7E43DA"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346048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68FDEDB7" w14:textId="77777777" w:rsidR="00893A4E" w:rsidRPr="0025129B" w:rsidRDefault="00893A4E" w:rsidP="000D703E">
      <w:pPr>
        <w:rPr>
          <w:rFonts w:cstheme="minorHAnsi"/>
          <w:sz w:val="16"/>
          <w:szCs w:val="16"/>
        </w:rPr>
      </w:pPr>
    </w:p>
    <w:p w14:paraId="31399323" w14:textId="77777777" w:rsidR="004473AB" w:rsidRPr="00737B28" w:rsidRDefault="004473AB" w:rsidP="004473AB">
      <w:pPr>
        <w:rPr>
          <w:sz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0"/>
        <w:gridCol w:w="2304"/>
        <w:gridCol w:w="4902"/>
      </w:tblGrid>
      <w:tr w:rsidR="00893A4E" w:rsidRPr="0025129B" w14:paraId="3795E9E3" w14:textId="77777777" w:rsidTr="0033296C">
        <w:trPr>
          <w:trHeight w:val="249"/>
          <w:jc w:val="center"/>
        </w:trPr>
        <w:tc>
          <w:tcPr>
            <w:tcW w:w="141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CE7FB5"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7505FBFF" w14:textId="15DED043" w:rsidR="00882292" w:rsidRPr="0025129B" w:rsidRDefault="00D77415" w:rsidP="006E0EF9">
            <w:pPr>
              <w:rPr>
                <w:sz w:val="20"/>
                <w:szCs w:val="20"/>
              </w:rPr>
            </w:pPr>
            <w:r>
              <w:rPr>
                <w:sz w:val="20"/>
                <w:szCs w:val="20"/>
              </w:rPr>
              <w:t>31</w:t>
            </w:r>
            <w:r w:rsidR="00E41C3E">
              <w:rPr>
                <w:sz w:val="20"/>
                <w:szCs w:val="20"/>
              </w:rPr>
              <w:t>-0</w:t>
            </w:r>
            <w:r>
              <w:rPr>
                <w:sz w:val="20"/>
                <w:szCs w:val="20"/>
              </w:rPr>
              <w:t>5</w:t>
            </w:r>
            <w:r w:rsidR="00E41C3E">
              <w:rPr>
                <w:sz w:val="20"/>
                <w:szCs w:val="20"/>
              </w:rPr>
              <w:t>-20</w:t>
            </w:r>
            <w:r>
              <w:rPr>
                <w:sz w:val="20"/>
                <w:szCs w:val="20"/>
              </w:rPr>
              <w:t>20</w:t>
            </w:r>
          </w:p>
        </w:tc>
        <w:tc>
          <w:tcPr>
            <w:tcW w:w="1148" w:type="pct"/>
            <w:tcBorders>
              <w:top w:val="single" w:sz="4" w:space="0" w:color="auto"/>
              <w:left w:val="single" w:sz="4" w:space="0" w:color="auto"/>
              <w:bottom w:val="single" w:sz="4" w:space="0" w:color="auto"/>
              <w:right w:val="single" w:sz="4" w:space="0" w:color="auto"/>
            </w:tcBorders>
            <w:shd w:val="clear" w:color="auto" w:fill="FFFFFF"/>
            <w:hideMark/>
          </w:tcPr>
          <w:p w14:paraId="01A15D27" w14:textId="77777777" w:rsidR="00893A4E" w:rsidRPr="0025129B" w:rsidRDefault="00FA7A17" w:rsidP="00770CA5">
            <w:pPr>
              <w:ind w:left="57"/>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267F49DB" w14:textId="122B458F" w:rsidR="006B4FB2" w:rsidRPr="0025129B" w:rsidRDefault="00534206" w:rsidP="00770CA5">
            <w:pPr>
              <w:ind w:left="57"/>
              <w:rPr>
                <w:sz w:val="20"/>
                <w:szCs w:val="20"/>
              </w:rPr>
            </w:pPr>
            <w:r>
              <w:rPr>
                <w:sz w:val="20"/>
                <w:szCs w:val="20"/>
              </w:rPr>
              <w:t xml:space="preserve"> </w:t>
            </w:r>
            <w:r w:rsidR="000933F0">
              <w:rPr>
                <w:sz w:val="20"/>
                <w:szCs w:val="20"/>
              </w:rPr>
              <w:t>09</w:t>
            </w:r>
            <w:r>
              <w:rPr>
                <w:sz w:val="20"/>
                <w:szCs w:val="20"/>
              </w:rPr>
              <w:t>:</w:t>
            </w:r>
            <w:r w:rsidR="006D463D">
              <w:rPr>
                <w:sz w:val="20"/>
                <w:szCs w:val="20"/>
              </w:rPr>
              <w:t>2</w:t>
            </w:r>
            <w:r>
              <w:rPr>
                <w:sz w:val="20"/>
                <w:szCs w:val="20"/>
              </w:rPr>
              <w:t>0</w:t>
            </w:r>
          </w:p>
        </w:tc>
        <w:tc>
          <w:tcPr>
            <w:tcW w:w="2442" w:type="pct"/>
            <w:tcBorders>
              <w:top w:val="single" w:sz="4" w:space="0" w:color="auto"/>
              <w:left w:val="single" w:sz="4" w:space="0" w:color="auto"/>
              <w:bottom w:val="single" w:sz="4" w:space="0" w:color="auto"/>
              <w:right w:val="single" w:sz="4" w:space="0" w:color="auto"/>
            </w:tcBorders>
            <w:shd w:val="clear" w:color="auto" w:fill="FFFFFF"/>
          </w:tcPr>
          <w:p w14:paraId="7C41223C" w14:textId="77777777" w:rsidR="00893A4E" w:rsidRPr="0025129B" w:rsidRDefault="00FA7A17" w:rsidP="00770CA5">
            <w:pPr>
              <w:ind w:left="57"/>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69CB4EAB" w14:textId="1DF44844" w:rsidR="006B4FB2" w:rsidRPr="0025129B" w:rsidRDefault="00534206" w:rsidP="00E41C3E">
            <w:pPr>
              <w:ind w:left="57"/>
              <w:rPr>
                <w:sz w:val="20"/>
                <w:szCs w:val="20"/>
                <w:lang w:val="es-ES" w:eastAsia="es-ES"/>
              </w:rPr>
            </w:pPr>
            <w:r>
              <w:rPr>
                <w:sz w:val="20"/>
                <w:szCs w:val="20"/>
                <w:lang w:val="es-ES" w:eastAsia="es-ES"/>
              </w:rPr>
              <w:t xml:space="preserve"> 1</w:t>
            </w:r>
            <w:r w:rsidR="006D463D">
              <w:rPr>
                <w:sz w:val="20"/>
                <w:szCs w:val="20"/>
                <w:lang w:val="es-ES" w:eastAsia="es-ES"/>
              </w:rPr>
              <w:t>4</w:t>
            </w:r>
            <w:r>
              <w:rPr>
                <w:sz w:val="20"/>
                <w:szCs w:val="20"/>
                <w:lang w:val="es-ES" w:eastAsia="es-ES"/>
              </w:rPr>
              <w:t>:</w:t>
            </w:r>
            <w:r w:rsidR="006D463D">
              <w:rPr>
                <w:sz w:val="20"/>
                <w:szCs w:val="20"/>
                <w:lang w:val="es-ES" w:eastAsia="es-ES"/>
              </w:rPr>
              <w:t>4</w:t>
            </w:r>
            <w:r>
              <w:rPr>
                <w:sz w:val="20"/>
                <w:szCs w:val="20"/>
                <w:lang w:val="es-ES" w:eastAsia="es-ES"/>
              </w:rPr>
              <w:t>0</w:t>
            </w:r>
          </w:p>
        </w:tc>
      </w:tr>
      <w:tr w:rsidR="00893A4E" w:rsidRPr="0025129B" w14:paraId="01309161" w14:textId="77777777" w:rsidTr="0033296C">
        <w:trPr>
          <w:trHeight w:val="16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3A754C"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16B29132" w14:textId="71CB820B" w:rsidR="00893A4E" w:rsidRPr="0025129B" w:rsidRDefault="006D463D" w:rsidP="00570BD0">
            <w:pPr>
              <w:rPr>
                <w:sz w:val="20"/>
                <w:szCs w:val="20"/>
              </w:rPr>
            </w:pPr>
            <w:r>
              <w:rPr>
                <w:sz w:val="20"/>
                <w:szCs w:val="20"/>
              </w:rPr>
              <w:t>CRISTIAN LINEROS LUENGO</w:t>
            </w:r>
          </w:p>
        </w:tc>
        <w:tc>
          <w:tcPr>
            <w:tcW w:w="2442" w:type="pct"/>
            <w:tcBorders>
              <w:top w:val="single" w:sz="4" w:space="0" w:color="auto"/>
              <w:left w:val="single" w:sz="4" w:space="0" w:color="auto"/>
              <w:bottom w:val="single" w:sz="4" w:space="0" w:color="auto"/>
              <w:right w:val="single" w:sz="4" w:space="0" w:color="auto"/>
            </w:tcBorders>
            <w:shd w:val="clear" w:color="auto" w:fill="FFFFFF"/>
          </w:tcPr>
          <w:p w14:paraId="47722635" w14:textId="1CBB81A9" w:rsidR="00893A4E" w:rsidRPr="0025129B" w:rsidRDefault="00893A4E" w:rsidP="0033296C">
            <w:pPr>
              <w:ind w:left="57"/>
              <w:rPr>
                <w:rFonts w:eastAsia="Times New Roman"/>
                <w:sz w:val="20"/>
                <w:szCs w:val="20"/>
              </w:rPr>
            </w:pPr>
            <w:r w:rsidRPr="0025129B">
              <w:rPr>
                <w:b/>
                <w:sz w:val="20"/>
                <w:szCs w:val="20"/>
              </w:rPr>
              <w:t>Órgano:</w:t>
            </w:r>
            <w:r w:rsidR="0033296C">
              <w:rPr>
                <w:b/>
                <w:sz w:val="20"/>
                <w:szCs w:val="20"/>
              </w:rPr>
              <w:t xml:space="preserve"> </w:t>
            </w:r>
            <w:r w:rsidR="0033296C">
              <w:rPr>
                <w:rFonts w:eastAsia="Times New Roman"/>
                <w:sz w:val="20"/>
                <w:szCs w:val="20"/>
              </w:rPr>
              <w:t>SUPERINTENDENCIA DEL MEDIO AMBIENTE</w:t>
            </w:r>
            <w:r w:rsidR="00442084">
              <w:rPr>
                <w:rFonts w:eastAsia="Times New Roman"/>
                <w:sz w:val="20"/>
                <w:szCs w:val="20"/>
              </w:rPr>
              <w:t>.</w:t>
            </w:r>
          </w:p>
        </w:tc>
      </w:tr>
      <w:tr w:rsidR="00893A4E" w:rsidRPr="002E467A" w14:paraId="15240E48" w14:textId="77777777" w:rsidTr="0033296C">
        <w:trPr>
          <w:trHeight w:val="682"/>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45ECB6"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0E91E8F8" w14:textId="77777777" w:rsidR="004E74DC" w:rsidRDefault="006D463D" w:rsidP="000933F0">
            <w:pPr>
              <w:rPr>
                <w:sz w:val="20"/>
                <w:szCs w:val="20"/>
              </w:rPr>
            </w:pPr>
            <w:r>
              <w:rPr>
                <w:sz w:val="20"/>
                <w:szCs w:val="20"/>
              </w:rPr>
              <w:t>RICARDO ESPINOZA</w:t>
            </w:r>
          </w:p>
          <w:p w14:paraId="6C9B18A5" w14:textId="60699BBB" w:rsidR="006D463D" w:rsidRPr="00E41C3E" w:rsidRDefault="006D463D" w:rsidP="000933F0">
            <w:pPr>
              <w:rPr>
                <w:sz w:val="20"/>
                <w:szCs w:val="20"/>
              </w:rPr>
            </w:pPr>
            <w:r>
              <w:rPr>
                <w:sz w:val="20"/>
                <w:szCs w:val="20"/>
              </w:rPr>
              <w:t>MANUEL CORDOVA</w:t>
            </w:r>
          </w:p>
        </w:tc>
        <w:tc>
          <w:tcPr>
            <w:tcW w:w="2442" w:type="pct"/>
            <w:tcBorders>
              <w:top w:val="single" w:sz="4" w:space="0" w:color="auto"/>
              <w:left w:val="single" w:sz="4" w:space="0" w:color="auto"/>
              <w:bottom w:val="single" w:sz="4" w:space="0" w:color="auto"/>
              <w:right w:val="single" w:sz="4" w:space="0" w:color="auto"/>
            </w:tcBorders>
            <w:shd w:val="clear" w:color="auto" w:fill="FFFFFF"/>
          </w:tcPr>
          <w:p w14:paraId="31AB568C" w14:textId="5DAEEA08" w:rsidR="004E74DC" w:rsidRPr="00442084" w:rsidRDefault="002E467A" w:rsidP="0033296C">
            <w:pPr>
              <w:ind w:left="57"/>
              <w:rPr>
                <w:rFonts w:eastAsia="Times New Roman"/>
                <w:sz w:val="20"/>
                <w:szCs w:val="20"/>
              </w:rPr>
            </w:pPr>
            <w:r w:rsidRPr="00442084">
              <w:rPr>
                <w:b/>
                <w:sz w:val="20"/>
                <w:szCs w:val="20"/>
              </w:rPr>
              <w:t>Órganos</w:t>
            </w:r>
            <w:r w:rsidR="00893A4E" w:rsidRPr="00442084">
              <w:rPr>
                <w:b/>
                <w:sz w:val="20"/>
                <w:szCs w:val="20"/>
              </w:rPr>
              <w:t>:</w:t>
            </w:r>
            <w:r w:rsidR="0033296C">
              <w:rPr>
                <w:b/>
                <w:sz w:val="20"/>
                <w:szCs w:val="20"/>
              </w:rPr>
              <w:t xml:space="preserve"> </w:t>
            </w:r>
            <w:r w:rsidR="006D463D">
              <w:rPr>
                <w:rFonts w:eastAsia="Times New Roman"/>
                <w:sz w:val="20"/>
                <w:szCs w:val="20"/>
              </w:rPr>
              <w:t>SEREMI DE SALUD ÑUBLE</w:t>
            </w:r>
          </w:p>
        </w:tc>
      </w:tr>
      <w:tr w:rsidR="009B139A" w:rsidRPr="0025129B" w14:paraId="796FF52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3449655" w14:textId="21EBE6E3" w:rsidR="009B139A" w:rsidRPr="00E33CD0" w:rsidRDefault="009B139A" w:rsidP="00E838DE">
            <w:pPr>
              <w:spacing w:line="0" w:lineRule="atLeast"/>
              <w:jc w:val="left"/>
              <w:rPr>
                <w:b/>
                <w:sz w:val="20"/>
                <w:szCs w:val="20"/>
              </w:rPr>
            </w:pPr>
            <w:r w:rsidRPr="00E33CD0">
              <w:rPr>
                <w:b/>
                <w:sz w:val="20"/>
                <w:szCs w:val="20"/>
              </w:rPr>
              <w:t>Existió oposición al ingreso:</w:t>
            </w:r>
            <w:r w:rsidRPr="00E33CD0">
              <w:rPr>
                <w:sz w:val="20"/>
                <w:szCs w:val="20"/>
              </w:rPr>
              <w:t xml:space="preserve"> </w:t>
            </w:r>
            <w:r w:rsidR="004473AB" w:rsidRPr="00E33CD0">
              <w:rPr>
                <w:sz w:val="20"/>
                <w:szCs w:val="20"/>
              </w:rPr>
              <w:t>N</w:t>
            </w:r>
            <w:r w:rsidR="00DD15EE">
              <w:rPr>
                <w:sz w:val="20"/>
                <w:szCs w:val="20"/>
              </w:rPr>
              <w:t>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947FADF" w14:textId="538C1B5B" w:rsidR="009B139A" w:rsidRPr="00E33CD0" w:rsidRDefault="009B139A" w:rsidP="00770CA5">
            <w:pPr>
              <w:spacing w:line="0" w:lineRule="atLeast"/>
              <w:ind w:left="57"/>
              <w:jc w:val="left"/>
              <w:rPr>
                <w:b/>
                <w:sz w:val="20"/>
                <w:szCs w:val="20"/>
              </w:rPr>
            </w:pPr>
            <w:r w:rsidRPr="00E33CD0">
              <w:rPr>
                <w:b/>
                <w:sz w:val="20"/>
                <w:szCs w:val="20"/>
              </w:rPr>
              <w:t xml:space="preserve">Existió auxilio de fuerza pública: </w:t>
            </w:r>
            <w:r w:rsidR="004473AB" w:rsidRPr="00E33CD0">
              <w:rPr>
                <w:sz w:val="20"/>
                <w:szCs w:val="20"/>
              </w:rPr>
              <w:t>N</w:t>
            </w:r>
            <w:r w:rsidR="00DD15EE">
              <w:rPr>
                <w:sz w:val="20"/>
                <w:szCs w:val="20"/>
              </w:rPr>
              <w:t>o</w:t>
            </w:r>
          </w:p>
        </w:tc>
      </w:tr>
      <w:tr w:rsidR="009B139A" w:rsidRPr="0025129B" w14:paraId="08C1029E"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1BF510" w14:textId="77777777" w:rsidR="009B139A" w:rsidRPr="00E33CD0" w:rsidRDefault="009B139A" w:rsidP="00E838DE">
            <w:pPr>
              <w:spacing w:line="0" w:lineRule="atLeast"/>
              <w:jc w:val="left"/>
              <w:rPr>
                <w:b/>
                <w:sz w:val="20"/>
                <w:szCs w:val="20"/>
              </w:rPr>
            </w:pPr>
            <w:r w:rsidRPr="00E33CD0">
              <w:rPr>
                <w:b/>
                <w:sz w:val="20"/>
                <w:szCs w:val="20"/>
              </w:rPr>
              <w:t xml:space="preserve">Existió colaboración por parte de los fiscalizados: </w:t>
            </w:r>
            <w:r w:rsidR="004473AB" w:rsidRPr="00E33CD0">
              <w:rPr>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6954D3D" w14:textId="77777777" w:rsidR="009B139A" w:rsidRPr="00E33CD0" w:rsidRDefault="009B139A" w:rsidP="00770CA5">
            <w:pPr>
              <w:spacing w:line="0" w:lineRule="atLeast"/>
              <w:ind w:left="57"/>
              <w:jc w:val="left"/>
              <w:rPr>
                <w:b/>
                <w:sz w:val="20"/>
                <w:szCs w:val="20"/>
              </w:rPr>
            </w:pPr>
            <w:r w:rsidRPr="00E33CD0">
              <w:rPr>
                <w:b/>
                <w:sz w:val="20"/>
                <w:szCs w:val="20"/>
              </w:rPr>
              <w:t xml:space="preserve">Existió trato respetuoso y deferente: </w:t>
            </w:r>
            <w:r w:rsidR="004473AB" w:rsidRPr="00E33CD0">
              <w:rPr>
                <w:sz w:val="20"/>
                <w:szCs w:val="20"/>
              </w:rPr>
              <w:t xml:space="preserve">SI </w:t>
            </w:r>
          </w:p>
        </w:tc>
      </w:tr>
      <w:tr w:rsidR="009B139A" w:rsidRPr="0025129B" w14:paraId="571E9E0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8E18A0" w14:textId="12BA8733" w:rsidR="00893A4E" w:rsidRPr="00E33CD0" w:rsidRDefault="00893A4E" w:rsidP="009B139A">
            <w:pPr>
              <w:spacing w:line="0" w:lineRule="atLeast"/>
              <w:jc w:val="left"/>
              <w:rPr>
                <w:b/>
                <w:sz w:val="20"/>
                <w:szCs w:val="20"/>
              </w:rPr>
            </w:pPr>
            <w:r w:rsidRPr="00814BC3">
              <w:rPr>
                <w:b/>
                <w:sz w:val="20"/>
                <w:szCs w:val="20"/>
              </w:rPr>
              <w:t xml:space="preserve">Entrega de </w:t>
            </w:r>
            <w:r w:rsidR="009B139A" w:rsidRPr="00814BC3">
              <w:rPr>
                <w:b/>
                <w:sz w:val="20"/>
                <w:szCs w:val="20"/>
              </w:rPr>
              <w:t>antecedentes solicitados</w:t>
            </w:r>
            <w:r w:rsidRPr="00814BC3">
              <w:rPr>
                <w:b/>
                <w:sz w:val="20"/>
                <w:szCs w:val="20"/>
              </w:rPr>
              <w:t>:</w:t>
            </w:r>
            <w:r w:rsidR="006B4FB2" w:rsidRPr="00814BC3">
              <w:rPr>
                <w:sz w:val="20"/>
                <w:szCs w:val="20"/>
              </w:rPr>
              <w:t xml:space="preserve"> </w:t>
            </w:r>
            <w:r w:rsidR="00814BC3" w:rsidRPr="00814BC3">
              <w:rPr>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95398ED" w14:textId="2AF3595C" w:rsidR="00893A4E" w:rsidRPr="00E33CD0" w:rsidRDefault="003A141A" w:rsidP="00770CA5">
            <w:pPr>
              <w:spacing w:line="0" w:lineRule="atLeast"/>
              <w:ind w:left="57"/>
              <w:jc w:val="left"/>
              <w:rPr>
                <w:sz w:val="20"/>
                <w:szCs w:val="20"/>
              </w:rPr>
            </w:pPr>
            <w:r w:rsidRPr="00E33CD0">
              <w:rPr>
                <w:b/>
                <w:sz w:val="20"/>
                <w:szCs w:val="20"/>
              </w:rPr>
              <w:t>Entrega de a</w:t>
            </w:r>
            <w:r w:rsidR="009B139A" w:rsidRPr="00E33CD0">
              <w:rPr>
                <w:b/>
                <w:sz w:val="20"/>
                <w:szCs w:val="20"/>
              </w:rPr>
              <w:t>cta:</w:t>
            </w:r>
            <w:r w:rsidR="009B139A" w:rsidRPr="00E33CD0">
              <w:rPr>
                <w:sz w:val="20"/>
                <w:szCs w:val="20"/>
              </w:rPr>
              <w:t xml:space="preserve"> </w:t>
            </w:r>
            <w:r w:rsidR="007E2D5C" w:rsidRPr="00E33CD0">
              <w:rPr>
                <w:sz w:val="20"/>
                <w:szCs w:val="20"/>
              </w:rPr>
              <w:t>Sí</w:t>
            </w:r>
          </w:p>
        </w:tc>
      </w:tr>
      <w:tr w:rsidR="009B139A" w:rsidRPr="0025129B" w14:paraId="5F0D3E16" w14:textId="77777777" w:rsidTr="009B139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7B237D" w14:textId="7773A2B5" w:rsidR="004C1086" w:rsidRPr="00442084" w:rsidRDefault="009B139A" w:rsidP="0033296C">
            <w:pPr>
              <w:spacing w:line="0" w:lineRule="atLeast"/>
              <w:jc w:val="left"/>
              <w:rPr>
                <w:sz w:val="20"/>
                <w:szCs w:val="20"/>
              </w:rPr>
            </w:pPr>
            <w:r>
              <w:rPr>
                <w:b/>
                <w:sz w:val="20"/>
                <w:szCs w:val="20"/>
              </w:rPr>
              <w:t>Observaciones:</w:t>
            </w:r>
            <w:r w:rsidRPr="004473AB">
              <w:rPr>
                <w:b/>
                <w:sz w:val="20"/>
                <w:szCs w:val="20"/>
              </w:rPr>
              <w:t xml:space="preserve"> </w:t>
            </w:r>
            <w:r w:rsidR="0033296C">
              <w:rPr>
                <w:b/>
                <w:sz w:val="20"/>
                <w:szCs w:val="20"/>
              </w:rPr>
              <w:t xml:space="preserve"> </w:t>
            </w:r>
            <w:r w:rsidR="00442084" w:rsidRPr="00442084">
              <w:rPr>
                <w:sz w:val="20"/>
                <w:szCs w:val="20"/>
              </w:rPr>
              <w:t>Sin observaciones</w:t>
            </w:r>
          </w:p>
        </w:tc>
      </w:tr>
    </w:tbl>
    <w:p w14:paraId="1A13BD5E" w14:textId="77777777" w:rsidR="00390F29" w:rsidRDefault="00390F29">
      <w:pPr>
        <w:jc w:val="left"/>
        <w:rPr>
          <w:rFonts w:cstheme="minorHAnsi"/>
          <w:b/>
          <w:sz w:val="14"/>
          <w:szCs w:val="24"/>
        </w:rPr>
      </w:pPr>
    </w:p>
    <w:p w14:paraId="576CA6A5" w14:textId="77777777" w:rsidR="00D21658" w:rsidRPr="0025129B" w:rsidRDefault="00D21658" w:rsidP="00D21658">
      <w:pPr>
        <w:rPr>
          <w:rFonts w:cstheme="minorHAnsi"/>
          <w:sz w:val="16"/>
          <w:szCs w:val="16"/>
        </w:rPr>
      </w:pPr>
    </w:p>
    <w:p w14:paraId="43A621D4" w14:textId="77777777" w:rsidR="00D21658" w:rsidRDefault="00D21658">
      <w:pPr>
        <w:jc w:val="left"/>
        <w:rPr>
          <w:rFonts w:cstheme="minorHAnsi"/>
          <w:b/>
          <w:sz w:val="14"/>
          <w:szCs w:val="24"/>
        </w:rPr>
      </w:pPr>
    </w:p>
    <w:p w14:paraId="2FCF9714" w14:textId="09C51DB0" w:rsidR="00D21658" w:rsidRDefault="00D21658">
      <w:pPr>
        <w:jc w:val="left"/>
        <w:rPr>
          <w:rFonts w:cstheme="minorHAnsi"/>
          <w:sz w:val="16"/>
          <w:szCs w:val="16"/>
        </w:rPr>
      </w:pPr>
      <w:r>
        <w:rPr>
          <w:rFonts w:cstheme="minorHAnsi"/>
          <w:sz w:val="16"/>
          <w:szCs w:val="16"/>
        </w:rPr>
        <w:br w:type="page"/>
      </w:r>
    </w:p>
    <w:p w14:paraId="02547DCB" w14:textId="03C3AAAD" w:rsidR="00390F29" w:rsidRPr="00261D42" w:rsidRDefault="00390F29">
      <w:pPr>
        <w:jc w:val="left"/>
        <w:rPr>
          <w:rFonts w:cstheme="minorHAnsi"/>
          <w:b/>
          <w:sz w:val="14"/>
          <w:szCs w:val="24"/>
        </w:rPr>
      </w:pPr>
    </w:p>
    <w:p w14:paraId="571E4E35" w14:textId="1C5BCEF8" w:rsidR="00390F29" w:rsidRPr="00390F29" w:rsidRDefault="00390F29" w:rsidP="00390F29">
      <w:pPr>
        <w:pStyle w:val="Ttulo3"/>
        <w:rPr>
          <w:szCs w:val="22"/>
        </w:rPr>
      </w:pPr>
      <w:bookmarkStart w:id="87" w:name="_Toc43460482"/>
      <w:r w:rsidRPr="00390F29">
        <w:rPr>
          <w:szCs w:val="22"/>
        </w:rPr>
        <w:t>Esquema</w:t>
      </w:r>
      <w:r w:rsidR="00D21658">
        <w:rPr>
          <w:szCs w:val="22"/>
        </w:rPr>
        <w:t>s</w:t>
      </w:r>
      <w:r w:rsidRPr="00390F29">
        <w:rPr>
          <w:szCs w:val="22"/>
        </w:rPr>
        <w:t xml:space="preserve"> de recorrido</w:t>
      </w:r>
      <w:r w:rsidR="00D21658">
        <w:rPr>
          <w:szCs w:val="22"/>
        </w:rPr>
        <w:t>s</w:t>
      </w:r>
      <w:r w:rsidRPr="00390F29">
        <w:rPr>
          <w:szCs w:val="22"/>
        </w:rPr>
        <w:t xml:space="preserve"> </w:t>
      </w:r>
      <w:r w:rsidR="00D21658">
        <w:rPr>
          <w:szCs w:val="22"/>
        </w:rPr>
        <w:t>realizados</w:t>
      </w:r>
      <w:r>
        <w:rPr>
          <w:szCs w:val="22"/>
        </w:rPr>
        <w:t>.</w:t>
      </w:r>
      <w:bookmarkEnd w:id="87"/>
    </w:p>
    <w:p w14:paraId="40AB3E04" w14:textId="0E7B146B" w:rsidR="00390F29" w:rsidRDefault="00390F29" w:rsidP="00390F29"/>
    <w:tbl>
      <w:tblPr>
        <w:tblStyle w:val="Tablaconcuadrcula"/>
        <w:tblW w:w="0" w:type="auto"/>
        <w:tblLook w:val="04A0" w:firstRow="1" w:lastRow="0" w:firstColumn="1" w:lastColumn="0" w:noHBand="0" w:noVBand="1"/>
      </w:tblPr>
      <w:tblGrid>
        <w:gridCol w:w="9962"/>
      </w:tblGrid>
      <w:tr w:rsidR="00390F29" w14:paraId="62B3EA83" w14:textId="77777777" w:rsidTr="00442084">
        <w:trPr>
          <w:trHeight w:val="7755"/>
        </w:trPr>
        <w:tc>
          <w:tcPr>
            <w:tcW w:w="10112" w:type="dxa"/>
          </w:tcPr>
          <w:p w14:paraId="5FDF0E28" w14:textId="4D9351A8" w:rsidR="00250490" w:rsidRDefault="00250490" w:rsidP="00737B28">
            <w:pPr>
              <w:spacing w:before="120" w:after="120"/>
              <w:rPr>
                <w:noProof/>
                <w:lang w:eastAsia="es-CL"/>
              </w:rPr>
            </w:pPr>
            <w:r w:rsidRPr="00250490">
              <w:rPr>
                <w:b/>
                <w:noProof/>
                <w:sz w:val="18"/>
                <w:szCs w:val="18"/>
                <w:lang w:eastAsia="es-CL"/>
              </w:rPr>
              <w:t>Figura 3</w:t>
            </w:r>
            <w:r w:rsidRPr="00250490">
              <w:rPr>
                <w:noProof/>
                <w:sz w:val="18"/>
                <w:szCs w:val="18"/>
                <w:lang w:eastAsia="es-CL"/>
              </w:rPr>
              <w:t>.</w:t>
            </w:r>
            <w:r w:rsidRPr="00250490">
              <w:rPr>
                <w:noProof/>
                <w:lang w:eastAsia="es-CL"/>
              </w:rPr>
              <w:t xml:space="preserve"> </w:t>
            </w:r>
            <w:r w:rsidRPr="00250490">
              <w:rPr>
                <w:noProof/>
                <w:sz w:val="18"/>
                <w:szCs w:val="18"/>
                <w:lang w:eastAsia="es-CL"/>
              </w:rPr>
              <w:t>Recorrido inspección ambiental</w:t>
            </w:r>
            <w:r w:rsidR="00D21658">
              <w:rPr>
                <w:noProof/>
                <w:sz w:val="18"/>
                <w:szCs w:val="18"/>
                <w:lang w:eastAsia="es-CL"/>
              </w:rPr>
              <w:t xml:space="preserve"> del</w:t>
            </w:r>
            <w:r w:rsidR="00442084">
              <w:rPr>
                <w:noProof/>
                <w:sz w:val="18"/>
                <w:szCs w:val="18"/>
                <w:lang w:eastAsia="es-CL"/>
              </w:rPr>
              <w:t xml:space="preserve"> </w:t>
            </w:r>
            <w:r w:rsidR="0033296C">
              <w:rPr>
                <w:noProof/>
                <w:sz w:val="18"/>
                <w:szCs w:val="18"/>
                <w:lang w:eastAsia="es-CL"/>
              </w:rPr>
              <w:t>31</w:t>
            </w:r>
            <w:r w:rsidR="00442084">
              <w:rPr>
                <w:noProof/>
                <w:sz w:val="18"/>
                <w:szCs w:val="18"/>
                <w:lang w:eastAsia="es-CL"/>
              </w:rPr>
              <w:t>-0</w:t>
            </w:r>
            <w:r w:rsidR="0033296C">
              <w:rPr>
                <w:noProof/>
                <w:sz w:val="18"/>
                <w:szCs w:val="18"/>
                <w:lang w:eastAsia="es-CL"/>
              </w:rPr>
              <w:t>6</w:t>
            </w:r>
            <w:r w:rsidR="00442084">
              <w:rPr>
                <w:noProof/>
                <w:sz w:val="18"/>
                <w:szCs w:val="18"/>
                <w:lang w:eastAsia="es-CL"/>
              </w:rPr>
              <w:t>-20</w:t>
            </w:r>
            <w:r w:rsidR="0033296C">
              <w:rPr>
                <w:noProof/>
                <w:sz w:val="18"/>
                <w:szCs w:val="18"/>
                <w:lang w:eastAsia="es-CL"/>
              </w:rPr>
              <w:t>20</w:t>
            </w:r>
            <w:r w:rsidR="00DF4E2E">
              <w:rPr>
                <w:noProof/>
                <w:sz w:val="18"/>
                <w:szCs w:val="18"/>
                <w:lang w:eastAsia="es-CL"/>
              </w:rPr>
              <w:t xml:space="preserve"> </w:t>
            </w:r>
            <w:r w:rsidRPr="00250490">
              <w:rPr>
                <w:noProof/>
                <w:sz w:val="18"/>
                <w:szCs w:val="18"/>
                <w:lang w:eastAsia="es-CL"/>
              </w:rPr>
              <w:t xml:space="preserve">(Fuente: </w:t>
            </w:r>
            <w:r w:rsidRPr="00250490">
              <w:rPr>
                <w:i/>
                <w:noProof/>
                <w:sz w:val="18"/>
                <w:szCs w:val="18"/>
                <w:lang w:eastAsia="es-CL"/>
              </w:rPr>
              <w:t>Google earth</w:t>
            </w:r>
            <w:r w:rsidRPr="00250490">
              <w:rPr>
                <w:noProof/>
                <w:sz w:val="18"/>
                <w:szCs w:val="18"/>
                <w:lang w:eastAsia="es-CL"/>
              </w:rPr>
              <w:t xml:space="preserve">, </w:t>
            </w:r>
            <w:r w:rsidRPr="00DF4E2E">
              <w:rPr>
                <w:noProof/>
                <w:sz w:val="18"/>
                <w:szCs w:val="18"/>
                <w:lang w:eastAsia="es-CL"/>
              </w:rPr>
              <w:t>20</w:t>
            </w:r>
            <w:r w:rsidR="0033296C">
              <w:rPr>
                <w:noProof/>
                <w:sz w:val="18"/>
                <w:szCs w:val="18"/>
                <w:lang w:eastAsia="es-CL"/>
              </w:rPr>
              <w:t>20</w:t>
            </w:r>
            <w:r w:rsidRPr="00250490">
              <w:rPr>
                <w:noProof/>
                <w:sz w:val="18"/>
                <w:szCs w:val="18"/>
                <w:lang w:eastAsia="es-CL"/>
              </w:rPr>
              <w:t>).</w:t>
            </w:r>
          </w:p>
          <w:p w14:paraId="0476F57A" w14:textId="36E1491E" w:rsidR="00D21658" w:rsidRDefault="0033296C" w:rsidP="006D463D">
            <w:pPr>
              <w:spacing w:before="120" w:after="120"/>
            </w:pPr>
            <w:r>
              <w:rPr>
                <w:noProof/>
              </w:rPr>
              <w:drawing>
                <wp:inline distT="0" distB="0" distL="0" distR="0" wp14:anchorId="7C5985C7" wp14:editId="116E1F74">
                  <wp:extent cx="6332220" cy="4644390"/>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332220" cy="4644390"/>
                          </a:xfrm>
                          <a:prstGeom prst="rect">
                            <a:avLst/>
                          </a:prstGeom>
                        </pic:spPr>
                      </pic:pic>
                    </a:graphicData>
                  </a:graphic>
                </wp:inline>
              </w:drawing>
            </w:r>
          </w:p>
        </w:tc>
      </w:tr>
    </w:tbl>
    <w:p w14:paraId="2B388F57" w14:textId="3356CA06" w:rsidR="00273583" w:rsidRDefault="00273583">
      <w:pPr>
        <w:jc w:val="left"/>
        <w:rPr>
          <w:rFonts w:cstheme="minorHAnsi"/>
          <w:b/>
          <w:sz w:val="14"/>
          <w:szCs w:val="24"/>
        </w:rPr>
      </w:pPr>
    </w:p>
    <w:p w14:paraId="1953B259" w14:textId="3F2646E2" w:rsidR="00E74A9D" w:rsidRDefault="00E74A9D">
      <w:pPr>
        <w:jc w:val="left"/>
        <w:rPr>
          <w:rFonts w:cstheme="minorHAnsi"/>
          <w:b/>
          <w:sz w:val="14"/>
          <w:szCs w:val="24"/>
        </w:rPr>
      </w:pPr>
      <w:r>
        <w:rPr>
          <w:rFonts w:cstheme="minorHAnsi"/>
          <w:b/>
          <w:sz w:val="14"/>
          <w:szCs w:val="24"/>
        </w:rPr>
        <w:br w:type="page"/>
      </w:r>
    </w:p>
    <w:p w14:paraId="3EE3DCF6" w14:textId="77777777" w:rsidR="00E74A9D" w:rsidRPr="00390F29" w:rsidRDefault="00E74A9D">
      <w:pPr>
        <w:jc w:val="left"/>
        <w:rPr>
          <w:rFonts w:cstheme="minorHAnsi"/>
          <w:b/>
          <w:sz w:val="14"/>
          <w:szCs w:val="24"/>
        </w:rPr>
      </w:pPr>
    </w:p>
    <w:p w14:paraId="33DFB7BA" w14:textId="6F0D51B9" w:rsidR="00390F29" w:rsidRPr="00390F29" w:rsidRDefault="00390F29" w:rsidP="00390F29">
      <w:pPr>
        <w:pStyle w:val="Ttulo3"/>
        <w:rPr>
          <w:szCs w:val="22"/>
        </w:rPr>
      </w:pPr>
      <w:bookmarkStart w:id="88" w:name="_Toc43460483"/>
      <w:r w:rsidRPr="00390F29">
        <w:rPr>
          <w:szCs w:val="22"/>
        </w:rPr>
        <w:t>Detalle de</w:t>
      </w:r>
      <w:r w:rsidR="00333ADE">
        <w:rPr>
          <w:szCs w:val="22"/>
        </w:rPr>
        <w:t xml:space="preserve"> </w:t>
      </w:r>
      <w:r w:rsidRPr="00390F29">
        <w:rPr>
          <w:szCs w:val="22"/>
        </w:rPr>
        <w:t>l</w:t>
      </w:r>
      <w:r w:rsidR="00333ADE">
        <w:rPr>
          <w:szCs w:val="22"/>
        </w:rPr>
        <w:t>os</w:t>
      </w:r>
      <w:r w:rsidRPr="00390F29">
        <w:rPr>
          <w:szCs w:val="22"/>
        </w:rPr>
        <w:t xml:space="preserve"> Recorrido</w:t>
      </w:r>
      <w:r w:rsidR="00333ADE">
        <w:rPr>
          <w:szCs w:val="22"/>
        </w:rPr>
        <w:t>s</w:t>
      </w:r>
      <w:r w:rsidRPr="00390F29">
        <w:rPr>
          <w:szCs w:val="22"/>
        </w:rPr>
        <w:t xml:space="preserve"> de Inspección</w:t>
      </w:r>
      <w:bookmarkEnd w:id="88"/>
      <w:r w:rsidRPr="00390F29">
        <w:rPr>
          <w:szCs w:val="22"/>
        </w:rPr>
        <w:t xml:space="preserve"> </w:t>
      </w:r>
    </w:p>
    <w:p w14:paraId="28981A1C" w14:textId="6C7F57E0" w:rsidR="00390F29" w:rsidRPr="00390F29" w:rsidRDefault="00390F29" w:rsidP="00390F29">
      <w:pPr>
        <w:rPr>
          <w:sz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390F29" w:rsidRPr="00390F29" w14:paraId="04CBCCA6" w14:textId="77777777" w:rsidTr="00814BC3">
        <w:trPr>
          <w:trHeight w:val="254"/>
          <w:tblHeader/>
          <w:jc w:val="center"/>
        </w:trPr>
        <w:tc>
          <w:tcPr>
            <w:tcW w:w="642" w:type="pct"/>
            <w:vMerge w:val="restart"/>
            <w:shd w:val="clear" w:color="auto" w:fill="D9D9D9" w:themeFill="background1" w:themeFillShade="D9"/>
            <w:vAlign w:val="center"/>
          </w:tcPr>
          <w:p w14:paraId="6E2E7F35" w14:textId="34B6A0D9" w:rsidR="00390F29" w:rsidRPr="00390F29" w:rsidRDefault="00390F29" w:rsidP="00814BC3">
            <w:pPr>
              <w:jc w:val="center"/>
              <w:rPr>
                <w:rFonts w:cstheme="minorHAnsi"/>
                <w:b/>
                <w:sz w:val="16"/>
                <w:szCs w:val="20"/>
                <w:lang w:val="es-ES_tradnl"/>
              </w:rPr>
            </w:pPr>
            <w:proofErr w:type="spellStart"/>
            <w:r w:rsidRPr="00390F29">
              <w:rPr>
                <w:rFonts w:cstheme="minorHAnsi"/>
                <w:b/>
                <w:sz w:val="16"/>
                <w:szCs w:val="20"/>
                <w:lang w:val="es-ES_tradnl"/>
              </w:rPr>
              <w:t>N°</w:t>
            </w:r>
            <w:proofErr w:type="spellEnd"/>
            <w:r w:rsidRPr="00390F29">
              <w:rPr>
                <w:rFonts w:cstheme="minorHAnsi"/>
                <w:b/>
                <w:sz w:val="16"/>
                <w:szCs w:val="20"/>
                <w:lang w:val="es-ES_tradnl"/>
              </w:rPr>
              <w:t xml:space="preserve"> de estación</w:t>
            </w:r>
          </w:p>
        </w:tc>
        <w:tc>
          <w:tcPr>
            <w:tcW w:w="1644" w:type="pct"/>
            <w:vMerge w:val="restart"/>
            <w:shd w:val="clear" w:color="auto" w:fill="D9D9D9" w:themeFill="background1" w:themeFillShade="D9"/>
            <w:vAlign w:val="center"/>
          </w:tcPr>
          <w:p w14:paraId="08D308B2" w14:textId="029B2085" w:rsidR="00390F29" w:rsidRPr="00390F29" w:rsidRDefault="00390F29" w:rsidP="00814BC3">
            <w:pPr>
              <w:spacing w:before="60" w:after="60"/>
              <w:ind w:left="57" w:right="57"/>
              <w:jc w:val="center"/>
              <w:rPr>
                <w:rFonts w:cstheme="minorHAnsi"/>
                <w:b/>
                <w:sz w:val="16"/>
                <w:szCs w:val="20"/>
              </w:rPr>
            </w:pPr>
            <w:r w:rsidRPr="00390F29">
              <w:rPr>
                <w:rFonts w:cstheme="minorHAnsi"/>
                <w:b/>
                <w:sz w:val="16"/>
                <w:szCs w:val="20"/>
              </w:rPr>
              <w:t>Nombre del sector</w:t>
            </w:r>
          </w:p>
        </w:tc>
        <w:tc>
          <w:tcPr>
            <w:tcW w:w="2714" w:type="pct"/>
            <w:vMerge w:val="restart"/>
            <w:shd w:val="clear" w:color="auto" w:fill="D9D9D9" w:themeFill="background1" w:themeFillShade="D9"/>
            <w:vAlign w:val="center"/>
          </w:tcPr>
          <w:p w14:paraId="230152A2" w14:textId="77777777" w:rsidR="00390F29" w:rsidRPr="00390F29" w:rsidRDefault="00390F29" w:rsidP="00814BC3">
            <w:pPr>
              <w:spacing w:before="60" w:after="60"/>
              <w:ind w:left="57" w:right="57"/>
              <w:jc w:val="center"/>
              <w:rPr>
                <w:rFonts w:cstheme="minorHAnsi"/>
                <w:b/>
                <w:sz w:val="16"/>
                <w:szCs w:val="20"/>
              </w:rPr>
            </w:pPr>
            <w:r w:rsidRPr="00390F29">
              <w:rPr>
                <w:rFonts w:cstheme="minorHAnsi"/>
                <w:b/>
                <w:sz w:val="16"/>
                <w:szCs w:val="20"/>
              </w:rPr>
              <w:t>Descripción estación</w:t>
            </w:r>
          </w:p>
        </w:tc>
      </w:tr>
      <w:tr w:rsidR="00390F29" w:rsidRPr="00390F29" w14:paraId="7AEAC54E" w14:textId="77777777" w:rsidTr="00814BC3">
        <w:trPr>
          <w:trHeight w:val="273"/>
          <w:tblHeader/>
          <w:jc w:val="center"/>
        </w:trPr>
        <w:tc>
          <w:tcPr>
            <w:tcW w:w="642" w:type="pct"/>
            <w:vMerge/>
            <w:shd w:val="clear" w:color="auto" w:fill="D9D9D9" w:themeFill="background1" w:themeFillShade="D9"/>
            <w:vAlign w:val="center"/>
            <w:hideMark/>
          </w:tcPr>
          <w:p w14:paraId="1976ADD6" w14:textId="77777777" w:rsidR="00390F29" w:rsidRPr="00390F29" w:rsidRDefault="00390F29" w:rsidP="00814BC3">
            <w:pPr>
              <w:jc w:val="center"/>
              <w:rPr>
                <w:rFonts w:cstheme="minorHAnsi"/>
                <w:b/>
                <w:sz w:val="16"/>
                <w:szCs w:val="20"/>
                <w:lang w:val="es-ES_tradnl"/>
              </w:rPr>
            </w:pPr>
          </w:p>
        </w:tc>
        <w:tc>
          <w:tcPr>
            <w:tcW w:w="1644" w:type="pct"/>
            <w:vMerge/>
            <w:shd w:val="clear" w:color="auto" w:fill="D9D9D9" w:themeFill="background1" w:themeFillShade="D9"/>
            <w:vAlign w:val="center"/>
            <w:hideMark/>
          </w:tcPr>
          <w:p w14:paraId="78F7A0B0" w14:textId="77777777" w:rsidR="00390F29" w:rsidRPr="00390F29" w:rsidRDefault="00390F29" w:rsidP="00814BC3">
            <w:pPr>
              <w:spacing w:before="60" w:after="60"/>
              <w:ind w:left="57" w:right="57"/>
              <w:jc w:val="center"/>
              <w:rPr>
                <w:rFonts w:cstheme="minorHAnsi"/>
                <w:b/>
                <w:sz w:val="16"/>
                <w:szCs w:val="20"/>
              </w:rPr>
            </w:pPr>
          </w:p>
        </w:tc>
        <w:tc>
          <w:tcPr>
            <w:tcW w:w="2714" w:type="pct"/>
            <w:vMerge/>
            <w:shd w:val="clear" w:color="auto" w:fill="D9D9D9" w:themeFill="background1" w:themeFillShade="D9"/>
            <w:vAlign w:val="center"/>
            <w:hideMark/>
          </w:tcPr>
          <w:p w14:paraId="4EDC77BF" w14:textId="77777777" w:rsidR="00390F29" w:rsidRPr="00390F29" w:rsidRDefault="00390F29" w:rsidP="00814BC3">
            <w:pPr>
              <w:spacing w:before="60" w:after="60"/>
              <w:ind w:left="57" w:right="57"/>
              <w:jc w:val="center"/>
              <w:rPr>
                <w:rFonts w:cstheme="minorHAnsi"/>
                <w:b/>
                <w:sz w:val="16"/>
                <w:szCs w:val="20"/>
              </w:rPr>
            </w:pPr>
          </w:p>
        </w:tc>
      </w:tr>
      <w:tr w:rsidR="00D57CEA" w:rsidRPr="00273583" w14:paraId="40816C1D" w14:textId="77777777" w:rsidTr="00814BC3">
        <w:trPr>
          <w:trHeight w:val="551"/>
          <w:jc w:val="center"/>
        </w:trPr>
        <w:tc>
          <w:tcPr>
            <w:tcW w:w="642" w:type="pct"/>
            <w:noWrap/>
            <w:vAlign w:val="center"/>
          </w:tcPr>
          <w:p w14:paraId="1BA04942" w14:textId="0662D312" w:rsidR="00D57CEA" w:rsidRPr="00B9671B" w:rsidRDefault="00D57CEA" w:rsidP="00814BC3">
            <w:pPr>
              <w:jc w:val="center"/>
              <w:rPr>
                <w:rFonts w:eastAsia="Times New Roman" w:cstheme="minorHAnsi"/>
                <w:sz w:val="16"/>
                <w:szCs w:val="16"/>
                <w:lang w:val="es-ES_tradnl" w:eastAsia="es-CL"/>
              </w:rPr>
            </w:pPr>
            <w:r w:rsidRPr="00B9671B">
              <w:rPr>
                <w:rFonts w:eastAsia="Times New Roman" w:cstheme="minorHAnsi"/>
                <w:sz w:val="16"/>
                <w:szCs w:val="16"/>
                <w:lang w:val="es-ES_tradnl" w:eastAsia="es-CL"/>
              </w:rPr>
              <w:t>1</w:t>
            </w:r>
          </w:p>
        </w:tc>
        <w:tc>
          <w:tcPr>
            <w:tcW w:w="1644" w:type="pct"/>
            <w:vAlign w:val="center"/>
          </w:tcPr>
          <w:p w14:paraId="6F272FA2" w14:textId="17460793" w:rsidR="00D57CEA" w:rsidRPr="00B9671B" w:rsidRDefault="006D463D" w:rsidP="00400307">
            <w:pPr>
              <w:spacing w:beforeLines="40" w:before="96" w:afterLines="40" w:after="96"/>
              <w:rPr>
                <w:rFonts w:eastAsia="Times New Roman" w:cstheme="minorHAnsi"/>
                <w:sz w:val="16"/>
                <w:szCs w:val="16"/>
                <w:lang w:val="es-ES_tradnl" w:eastAsia="es-CL"/>
              </w:rPr>
            </w:pPr>
            <w:r>
              <w:rPr>
                <w:rFonts w:eastAsia="Times New Roman" w:cstheme="minorHAnsi"/>
                <w:sz w:val="16"/>
                <w:szCs w:val="16"/>
                <w:lang w:val="es-ES_tradnl" w:eastAsia="es-CL"/>
              </w:rPr>
              <w:t xml:space="preserve">Lagunas de Emergencias </w:t>
            </w:r>
          </w:p>
        </w:tc>
        <w:tc>
          <w:tcPr>
            <w:tcW w:w="2714" w:type="pct"/>
            <w:shd w:val="clear" w:color="auto" w:fill="auto"/>
            <w:vAlign w:val="center"/>
          </w:tcPr>
          <w:tbl>
            <w:tblPr>
              <w:tblW w:w="0" w:type="auto"/>
              <w:tblBorders>
                <w:top w:val="nil"/>
                <w:left w:val="nil"/>
                <w:bottom w:val="nil"/>
                <w:right w:val="nil"/>
              </w:tblBorders>
              <w:tblLook w:val="0000" w:firstRow="0" w:lastRow="0" w:firstColumn="0" w:lastColumn="0" w:noHBand="0" w:noVBand="0"/>
            </w:tblPr>
            <w:tblGrid>
              <w:gridCol w:w="5267"/>
            </w:tblGrid>
            <w:tr w:rsidR="00C52DF4" w:rsidRPr="00C52DF4" w14:paraId="01FD0FC3" w14:textId="77777777" w:rsidTr="00C52DF4">
              <w:trPr>
                <w:trHeight w:val="228"/>
              </w:trPr>
              <w:tc>
                <w:tcPr>
                  <w:tcW w:w="0" w:type="auto"/>
                </w:tcPr>
                <w:p w14:paraId="596B3C81" w14:textId="08085C92" w:rsidR="00C52DF4" w:rsidRPr="00C52DF4" w:rsidRDefault="00C52DF4" w:rsidP="00C52DF4">
                  <w:pPr>
                    <w:rPr>
                      <w:rFonts w:eastAsia="Times New Roman" w:cstheme="minorHAnsi"/>
                      <w:sz w:val="16"/>
                      <w:szCs w:val="16"/>
                      <w:lang w:eastAsia="es-CL"/>
                    </w:rPr>
                  </w:pPr>
                  <w:r w:rsidRPr="00C52DF4">
                    <w:rPr>
                      <w:rFonts w:eastAsia="Times New Roman" w:cstheme="minorHAnsi"/>
                      <w:sz w:val="16"/>
                      <w:szCs w:val="16"/>
                      <w:lang w:eastAsia="es-CL"/>
                    </w:rPr>
                    <w:t xml:space="preserve">Corresponde a </w:t>
                  </w:r>
                  <w:r w:rsidR="006D463D">
                    <w:rPr>
                      <w:rFonts w:eastAsia="Times New Roman" w:cstheme="minorHAnsi"/>
                      <w:sz w:val="16"/>
                      <w:szCs w:val="16"/>
                      <w:lang w:eastAsia="es-CL"/>
                    </w:rPr>
                    <w:t>las lagunas de acumulación de afluente</w:t>
                  </w:r>
                  <w:r w:rsidRPr="00C52DF4">
                    <w:rPr>
                      <w:rFonts w:eastAsia="Times New Roman" w:cstheme="minorHAnsi"/>
                      <w:sz w:val="16"/>
                      <w:szCs w:val="16"/>
                      <w:lang w:eastAsia="es-CL"/>
                    </w:rPr>
                    <w:t>s</w:t>
                  </w:r>
                  <w:r w:rsidR="0033296C">
                    <w:rPr>
                      <w:rFonts w:eastAsia="Times New Roman" w:cstheme="minorHAnsi"/>
                      <w:sz w:val="16"/>
                      <w:szCs w:val="16"/>
                      <w:lang w:eastAsia="es-CL"/>
                    </w:rPr>
                    <w:t xml:space="preserve">, se chequea para </w:t>
                  </w:r>
                  <w:proofErr w:type="spellStart"/>
                  <w:r w:rsidR="0033296C">
                    <w:rPr>
                      <w:rFonts w:eastAsia="Times New Roman" w:cstheme="minorHAnsi"/>
                      <w:sz w:val="16"/>
                      <w:szCs w:val="16"/>
                      <w:lang w:eastAsia="es-CL"/>
                    </w:rPr>
                    <w:t>coonstatar</w:t>
                  </w:r>
                  <w:proofErr w:type="spellEnd"/>
                  <w:r w:rsidR="0033296C">
                    <w:rPr>
                      <w:rFonts w:eastAsia="Times New Roman" w:cstheme="minorHAnsi"/>
                      <w:sz w:val="16"/>
                      <w:szCs w:val="16"/>
                      <w:lang w:eastAsia="es-CL"/>
                    </w:rPr>
                    <w:t xml:space="preserve"> que si existe acumulación de estas y su capacidad.</w:t>
                  </w:r>
                </w:p>
              </w:tc>
            </w:tr>
          </w:tbl>
          <w:p w14:paraId="4D5B3EB4" w14:textId="12D03AC4" w:rsidR="00273583" w:rsidRPr="000933F0" w:rsidRDefault="00273583" w:rsidP="00814BC3">
            <w:pPr>
              <w:rPr>
                <w:rFonts w:eastAsia="Times New Roman" w:cstheme="minorHAnsi"/>
                <w:sz w:val="16"/>
                <w:szCs w:val="16"/>
                <w:highlight w:val="yellow"/>
                <w:lang w:val="es-ES_tradnl" w:eastAsia="es-CL"/>
              </w:rPr>
            </w:pPr>
          </w:p>
        </w:tc>
      </w:tr>
      <w:tr w:rsidR="00E00DCA" w:rsidRPr="00273583" w14:paraId="2808E5DB" w14:textId="77777777" w:rsidTr="00814BC3">
        <w:trPr>
          <w:trHeight w:val="551"/>
          <w:jc w:val="center"/>
        </w:trPr>
        <w:tc>
          <w:tcPr>
            <w:tcW w:w="642" w:type="pct"/>
            <w:noWrap/>
            <w:vAlign w:val="center"/>
          </w:tcPr>
          <w:p w14:paraId="401D5D84" w14:textId="25DA7E0E" w:rsidR="00E00DCA" w:rsidRPr="00B9671B" w:rsidRDefault="00E00DCA" w:rsidP="00E00DCA">
            <w:pPr>
              <w:jc w:val="center"/>
              <w:rPr>
                <w:rFonts w:eastAsia="Times New Roman" w:cstheme="minorHAnsi"/>
                <w:sz w:val="16"/>
                <w:szCs w:val="16"/>
                <w:lang w:val="es-ES_tradnl" w:eastAsia="es-CL"/>
              </w:rPr>
            </w:pPr>
            <w:r w:rsidRPr="00B9671B">
              <w:rPr>
                <w:rFonts w:eastAsia="Times New Roman" w:cstheme="minorHAnsi"/>
                <w:sz w:val="16"/>
                <w:szCs w:val="16"/>
                <w:lang w:val="es-ES_tradnl" w:eastAsia="es-CL"/>
              </w:rPr>
              <w:t>2</w:t>
            </w:r>
          </w:p>
        </w:tc>
        <w:tc>
          <w:tcPr>
            <w:tcW w:w="1644" w:type="pct"/>
            <w:vAlign w:val="center"/>
          </w:tcPr>
          <w:p w14:paraId="419967A5" w14:textId="576637D2" w:rsidR="00E00DCA" w:rsidRPr="00B9671B" w:rsidRDefault="0033296C" w:rsidP="00E00DCA">
            <w:pPr>
              <w:spacing w:beforeLines="40" w:before="96" w:afterLines="40" w:after="96"/>
              <w:rPr>
                <w:rFonts w:eastAsia="Times New Roman" w:cstheme="minorHAnsi"/>
                <w:sz w:val="16"/>
                <w:szCs w:val="16"/>
                <w:lang w:val="es-ES_tradnl" w:eastAsia="es-CL"/>
              </w:rPr>
            </w:pPr>
            <w:r>
              <w:rPr>
                <w:rFonts w:eastAsia="Times New Roman" w:cstheme="minorHAnsi"/>
                <w:sz w:val="16"/>
                <w:szCs w:val="16"/>
              </w:rPr>
              <w:t>Sector de filtración de efluente</w:t>
            </w:r>
          </w:p>
        </w:tc>
        <w:tc>
          <w:tcPr>
            <w:tcW w:w="2714" w:type="pct"/>
            <w:shd w:val="clear" w:color="auto" w:fill="auto"/>
            <w:vAlign w:val="center"/>
          </w:tcPr>
          <w:p w14:paraId="352A04DA" w14:textId="2787D80D" w:rsidR="00E00DCA" w:rsidRPr="000933F0" w:rsidRDefault="000F3E7D" w:rsidP="00E00DCA">
            <w:pPr>
              <w:rPr>
                <w:rFonts w:eastAsia="Times New Roman" w:cstheme="minorHAnsi"/>
                <w:sz w:val="16"/>
                <w:szCs w:val="16"/>
                <w:highlight w:val="yellow"/>
                <w:lang w:val="es-ES_tradnl" w:eastAsia="es-CL"/>
              </w:rPr>
            </w:pPr>
            <w:r w:rsidRPr="000F3E7D">
              <w:rPr>
                <w:rFonts w:eastAsia="Times New Roman" w:cstheme="minorHAnsi"/>
                <w:sz w:val="16"/>
                <w:szCs w:val="16"/>
                <w:lang w:val="es-ES_tradnl" w:eastAsia="es-CL"/>
              </w:rPr>
              <w:t xml:space="preserve">Corresponde al sector donde se </w:t>
            </w:r>
            <w:r w:rsidR="006D463D">
              <w:rPr>
                <w:rFonts w:eastAsia="Times New Roman" w:cstheme="minorHAnsi"/>
                <w:sz w:val="16"/>
                <w:szCs w:val="16"/>
                <w:lang w:val="es-ES_tradnl" w:eastAsia="es-CL"/>
              </w:rPr>
              <w:t>desarrolla la contingencia a 6,9 km de Ñipas sector puente ferroviario río Batuco ribera sur río Itata.</w:t>
            </w:r>
          </w:p>
        </w:tc>
      </w:tr>
    </w:tbl>
    <w:p w14:paraId="6BA539BC" w14:textId="77777777" w:rsidR="00390F29" w:rsidRDefault="00390F29" w:rsidP="00390F29">
      <w:pPr>
        <w:rPr>
          <w:sz w:val="16"/>
        </w:rPr>
      </w:pPr>
    </w:p>
    <w:p w14:paraId="1BFA9894" w14:textId="77777777" w:rsidR="009524F3" w:rsidRPr="0025129B" w:rsidRDefault="009524F3">
      <w:pPr>
        <w:jc w:val="left"/>
        <w:rPr>
          <w:rFonts w:cstheme="minorHAnsi"/>
          <w:b/>
          <w:sz w:val="14"/>
          <w:szCs w:val="24"/>
        </w:rPr>
      </w:pPr>
    </w:p>
    <w:p w14:paraId="77BC34D0" w14:textId="2654937B" w:rsidR="00842205" w:rsidRDefault="00842205">
      <w:pPr>
        <w:jc w:val="left"/>
        <w:rPr>
          <w:rFonts w:cstheme="minorHAnsi"/>
          <w:b/>
          <w:szCs w:val="20"/>
        </w:rPr>
      </w:pPr>
      <w:bookmarkStart w:id="89" w:name="_Toc352840391"/>
      <w:bookmarkStart w:id="90" w:name="_Toc352841451"/>
      <w:r>
        <w:br w:type="page"/>
      </w:r>
    </w:p>
    <w:p w14:paraId="224EAF20" w14:textId="77777777" w:rsidR="00842205" w:rsidRDefault="00842205">
      <w:pPr>
        <w:jc w:val="left"/>
      </w:pPr>
    </w:p>
    <w:p w14:paraId="0AECC896" w14:textId="77777777" w:rsidR="00842205" w:rsidRDefault="00842205" w:rsidP="00842205">
      <w:pPr>
        <w:pStyle w:val="Ttulo2"/>
        <w:jc w:val="both"/>
      </w:pPr>
      <w:bookmarkStart w:id="91" w:name="_Toc2008093"/>
      <w:bookmarkStart w:id="92" w:name="_Toc43460484"/>
      <w:r w:rsidRPr="00D42470">
        <w:t>Revisión Documental</w:t>
      </w:r>
      <w:r>
        <w:t>.</w:t>
      </w:r>
      <w:bookmarkEnd w:id="91"/>
      <w:bookmarkEnd w:id="92"/>
    </w:p>
    <w:p w14:paraId="38D7C8EE" w14:textId="77777777" w:rsidR="00842205" w:rsidRPr="00F03CD4" w:rsidRDefault="00842205" w:rsidP="00842205"/>
    <w:p w14:paraId="49443345" w14:textId="77777777" w:rsidR="00842205" w:rsidRPr="0000291E" w:rsidRDefault="00842205" w:rsidP="00842205">
      <w:pPr>
        <w:pStyle w:val="Ttulo3"/>
        <w:keepNext/>
        <w:keepLines/>
        <w:spacing w:before="40" w:line="259" w:lineRule="auto"/>
        <w:contextualSpacing w:val="0"/>
      </w:pPr>
      <w:bookmarkStart w:id="93" w:name="_Toc382383545"/>
      <w:bookmarkStart w:id="94" w:name="_Toc382472367"/>
      <w:bookmarkStart w:id="95" w:name="_Toc390184277"/>
      <w:bookmarkStart w:id="96" w:name="_Toc390360008"/>
      <w:bookmarkStart w:id="97" w:name="_Toc390777029"/>
      <w:bookmarkStart w:id="98" w:name="_Toc449085418"/>
      <w:bookmarkStart w:id="99" w:name="_Toc449106092"/>
      <w:bookmarkStart w:id="100" w:name="_Toc2008094"/>
      <w:bookmarkStart w:id="101" w:name="_Toc43460485"/>
      <w:r w:rsidRPr="0000291E">
        <w:t>Documentos Revisados</w:t>
      </w:r>
      <w:bookmarkEnd w:id="93"/>
      <w:bookmarkEnd w:id="94"/>
      <w:bookmarkEnd w:id="95"/>
      <w:bookmarkEnd w:id="96"/>
      <w:bookmarkEnd w:id="97"/>
      <w:bookmarkEnd w:id="98"/>
      <w:bookmarkEnd w:id="99"/>
      <w:r w:rsidRPr="0000291E">
        <w:t>.</w:t>
      </w:r>
      <w:bookmarkEnd w:id="100"/>
      <w:bookmarkEnd w:id="101"/>
    </w:p>
    <w:p w14:paraId="586FAB9E" w14:textId="77777777" w:rsidR="00842205" w:rsidRPr="00224994" w:rsidRDefault="00842205" w:rsidP="0084220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94"/>
        <w:gridCol w:w="2673"/>
        <w:gridCol w:w="4385"/>
        <w:gridCol w:w="1270"/>
        <w:gridCol w:w="1330"/>
      </w:tblGrid>
      <w:tr w:rsidR="00842205" w:rsidRPr="00D42470" w14:paraId="1AD0140D" w14:textId="77777777" w:rsidTr="005E4CE0">
        <w:trPr>
          <w:trHeight w:val="651"/>
        </w:trPr>
        <w:tc>
          <w:tcPr>
            <w:tcW w:w="148" w:type="pct"/>
            <w:shd w:val="clear" w:color="auto" w:fill="D9D9D9"/>
            <w:vAlign w:val="center"/>
          </w:tcPr>
          <w:p w14:paraId="4F17A629" w14:textId="77777777" w:rsidR="00842205" w:rsidRPr="00D42470" w:rsidRDefault="00842205" w:rsidP="005E4CE0">
            <w:pPr>
              <w:rPr>
                <w:rFonts w:ascii="Calibri" w:hAnsi="Calibri"/>
                <w:b/>
                <w:bCs/>
                <w:sz w:val="20"/>
                <w:szCs w:val="20"/>
                <w:lang w:val="es-ES" w:eastAsia="es-ES"/>
              </w:rPr>
            </w:pPr>
            <w:r w:rsidRPr="00D42470">
              <w:rPr>
                <w:rFonts w:ascii="Calibri" w:hAnsi="Calibri"/>
                <w:b/>
                <w:bCs/>
                <w:sz w:val="20"/>
                <w:szCs w:val="20"/>
                <w:lang w:val="es-ES" w:eastAsia="es-ES"/>
              </w:rPr>
              <w:t>ID</w:t>
            </w:r>
          </w:p>
        </w:tc>
        <w:tc>
          <w:tcPr>
            <w:tcW w:w="1343" w:type="pct"/>
            <w:shd w:val="clear" w:color="auto" w:fill="D9D9D9"/>
            <w:tcMar>
              <w:top w:w="0" w:type="dxa"/>
              <w:left w:w="108" w:type="dxa"/>
              <w:bottom w:w="0" w:type="dxa"/>
              <w:right w:w="108" w:type="dxa"/>
            </w:tcMar>
            <w:vAlign w:val="center"/>
          </w:tcPr>
          <w:p w14:paraId="594E63F6" w14:textId="77777777" w:rsidR="00842205" w:rsidRPr="00BE42B5" w:rsidRDefault="00842205" w:rsidP="005E4CE0">
            <w:pPr>
              <w:rPr>
                <w:b/>
                <w:bCs/>
                <w:sz w:val="20"/>
                <w:szCs w:val="20"/>
                <w:lang w:val="es-ES" w:eastAsia="es-ES"/>
              </w:rPr>
            </w:pPr>
            <w:r w:rsidRPr="00BE42B5">
              <w:rPr>
                <w:b/>
                <w:bCs/>
                <w:sz w:val="20"/>
                <w:szCs w:val="20"/>
                <w:lang w:val="es-ES" w:eastAsia="es-ES"/>
              </w:rPr>
              <w:t>Nombre del documento revisado</w:t>
            </w:r>
          </w:p>
        </w:tc>
        <w:tc>
          <w:tcPr>
            <w:tcW w:w="2203" w:type="pct"/>
            <w:shd w:val="clear" w:color="auto" w:fill="D9D9D9"/>
            <w:vAlign w:val="center"/>
          </w:tcPr>
          <w:p w14:paraId="2F5DB1E1" w14:textId="77777777" w:rsidR="00842205" w:rsidRPr="00BE42B5" w:rsidRDefault="00842205" w:rsidP="005E4CE0">
            <w:pPr>
              <w:rPr>
                <w:b/>
                <w:bCs/>
                <w:sz w:val="20"/>
                <w:szCs w:val="20"/>
                <w:lang w:val="es-ES" w:eastAsia="es-ES"/>
              </w:rPr>
            </w:pPr>
            <w:r w:rsidRPr="00BE42B5">
              <w:rPr>
                <w:b/>
                <w:bCs/>
                <w:sz w:val="20"/>
                <w:szCs w:val="20"/>
                <w:lang w:val="es-ES" w:eastAsia="es-ES"/>
              </w:rPr>
              <w:t xml:space="preserve">Origen/ Fuente </w:t>
            </w:r>
          </w:p>
          <w:p w14:paraId="387DD297" w14:textId="77777777" w:rsidR="00842205" w:rsidRPr="00BE42B5" w:rsidRDefault="00842205" w:rsidP="005E4CE0">
            <w:pPr>
              <w:rPr>
                <w:b/>
                <w:bCs/>
                <w:sz w:val="20"/>
                <w:szCs w:val="20"/>
                <w:lang w:val="es-ES" w:eastAsia="es-ES"/>
              </w:rPr>
            </w:pPr>
          </w:p>
        </w:tc>
        <w:tc>
          <w:tcPr>
            <w:tcW w:w="638" w:type="pct"/>
            <w:shd w:val="clear" w:color="auto" w:fill="D9D9D9"/>
            <w:vAlign w:val="center"/>
          </w:tcPr>
          <w:p w14:paraId="4E04BA21" w14:textId="77777777" w:rsidR="00842205" w:rsidRPr="00BE42B5" w:rsidRDefault="00842205" w:rsidP="005E4CE0">
            <w:pPr>
              <w:rPr>
                <w:b/>
                <w:bCs/>
                <w:sz w:val="20"/>
                <w:szCs w:val="20"/>
                <w:lang w:val="es-ES" w:eastAsia="es-ES"/>
              </w:rPr>
            </w:pPr>
            <w:r w:rsidRPr="00BE42B5">
              <w:rPr>
                <w:b/>
                <w:bCs/>
                <w:sz w:val="20"/>
                <w:szCs w:val="20"/>
                <w:lang w:val="es-ES" w:eastAsia="es-ES"/>
              </w:rPr>
              <w:t>Organismo encomendado</w:t>
            </w:r>
          </w:p>
        </w:tc>
        <w:tc>
          <w:tcPr>
            <w:tcW w:w="668" w:type="pct"/>
            <w:shd w:val="clear" w:color="auto" w:fill="D9D9D9"/>
            <w:vAlign w:val="center"/>
          </w:tcPr>
          <w:p w14:paraId="26656493" w14:textId="77777777" w:rsidR="00842205" w:rsidRPr="00BE42B5" w:rsidRDefault="00842205" w:rsidP="005E4CE0">
            <w:pPr>
              <w:rPr>
                <w:b/>
                <w:bCs/>
                <w:sz w:val="20"/>
                <w:szCs w:val="20"/>
                <w:lang w:val="es-ES" w:eastAsia="es-ES"/>
              </w:rPr>
            </w:pPr>
            <w:r w:rsidRPr="00BE42B5">
              <w:rPr>
                <w:b/>
                <w:bCs/>
                <w:sz w:val="20"/>
                <w:szCs w:val="20"/>
                <w:lang w:val="es-ES" w:eastAsia="es-ES"/>
              </w:rPr>
              <w:t xml:space="preserve">Observaciones </w:t>
            </w:r>
          </w:p>
        </w:tc>
      </w:tr>
      <w:tr w:rsidR="00842205" w:rsidRPr="00D42470" w14:paraId="7652708E" w14:textId="77777777" w:rsidTr="005E4CE0">
        <w:trPr>
          <w:trHeight w:val="409"/>
        </w:trPr>
        <w:tc>
          <w:tcPr>
            <w:tcW w:w="148" w:type="pct"/>
          </w:tcPr>
          <w:p w14:paraId="3B9DF67D" w14:textId="77777777" w:rsidR="00842205" w:rsidRPr="0068301B" w:rsidRDefault="00842205" w:rsidP="005E4CE0">
            <w:pPr>
              <w:rPr>
                <w:sz w:val="20"/>
                <w:szCs w:val="20"/>
                <w:lang w:val="es-ES"/>
              </w:rPr>
            </w:pPr>
            <w:r w:rsidRPr="0068301B">
              <w:rPr>
                <w:sz w:val="20"/>
                <w:szCs w:val="20"/>
                <w:lang w:val="es-ES"/>
              </w:rPr>
              <w:t>1</w:t>
            </w:r>
          </w:p>
        </w:tc>
        <w:tc>
          <w:tcPr>
            <w:tcW w:w="1343" w:type="pct"/>
            <w:tcMar>
              <w:top w:w="0" w:type="dxa"/>
              <w:left w:w="108" w:type="dxa"/>
              <w:bottom w:w="0" w:type="dxa"/>
              <w:right w:w="108" w:type="dxa"/>
            </w:tcMar>
            <w:vAlign w:val="center"/>
          </w:tcPr>
          <w:p w14:paraId="3605E2FE" w14:textId="22291B2E" w:rsidR="00842205" w:rsidRPr="0003320D" w:rsidRDefault="00151C9B" w:rsidP="005E4CE0">
            <w:pPr>
              <w:rPr>
                <w:sz w:val="20"/>
                <w:szCs w:val="20"/>
                <w:lang w:val="es-ES"/>
              </w:rPr>
            </w:pPr>
            <w:r>
              <w:rPr>
                <w:sz w:val="20"/>
                <w:szCs w:val="20"/>
                <w:lang w:val="es-ES"/>
              </w:rPr>
              <w:t>Informe de Incidente</w:t>
            </w:r>
          </w:p>
        </w:tc>
        <w:tc>
          <w:tcPr>
            <w:tcW w:w="2203" w:type="pct"/>
            <w:vAlign w:val="center"/>
          </w:tcPr>
          <w:p w14:paraId="1AE1EBFD" w14:textId="77777777" w:rsidR="00842205" w:rsidRPr="0003320D" w:rsidRDefault="00842205" w:rsidP="005E4CE0">
            <w:pPr>
              <w:rPr>
                <w:sz w:val="20"/>
                <w:szCs w:val="20"/>
                <w:lang w:val="es-ES"/>
              </w:rPr>
            </w:pPr>
            <w:r w:rsidRPr="0003320D">
              <w:rPr>
                <w:sz w:val="20"/>
                <w:szCs w:val="20"/>
                <w:lang w:val="es-ES"/>
              </w:rPr>
              <w:t>Inspección Ambiental Programada.</w:t>
            </w:r>
          </w:p>
        </w:tc>
        <w:tc>
          <w:tcPr>
            <w:tcW w:w="638" w:type="pct"/>
            <w:vAlign w:val="center"/>
          </w:tcPr>
          <w:p w14:paraId="682707D9" w14:textId="77777777" w:rsidR="00842205" w:rsidRPr="0003320D" w:rsidRDefault="00842205" w:rsidP="005E4CE0">
            <w:pPr>
              <w:rPr>
                <w:sz w:val="20"/>
                <w:szCs w:val="20"/>
                <w:lang w:val="es-ES" w:eastAsia="es-ES"/>
              </w:rPr>
            </w:pPr>
            <w:r w:rsidRPr="0003320D">
              <w:rPr>
                <w:sz w:val="20"/>
                <w:szCs w:val="20"/>
              </w:rPr>
              <w:t>n/a</w:t>
            </w:r>
          </w:p>
        </w:tc>
        <w:tc>
          <w:tcPr>
            <w:tcW w:w="668" w:type="pct"/>
          </w:tcPr>
          <w:p w14:paraId="3C64FFDA" w14:textId="77777777" w:rsidR="00842205" w:rsidRPr="0003320D" w:rsidRDefault="00842205" w:rsidP="005E4CE0">
            <w:pPr>
              <w:rPr>
                <w:sz w:val="20"/>
                <w:szCs w:val="20"/>
              </w:rPr>
            </w:pPr>
          </w:p>
          <w:p w14:paraId="09B816E1" w14:textId="77777777" w:rsidR="00842205" w:rsidRPr="0003320D" w:rsidRDefault="00842205" w:rsidP="005E4CE0">
            <w:pPr>
              <w:rPr>
                <w:sz w:val="20"/>
                <w:szCs w:val="20"/>
              </w:rPr>
            </w:pPr>
            <w:r w:rsidRPr="0003320D">
              <w:rPr>
                <w:sz w:val="20"/>
                <w:szCs w:val="20"/>
              </w:rPr>
              <w:t>n/a</w:t>
            </w:r>
          </w:p>
        </w:tc>
      </w:tr>
      <w:tr w:rsidR="003B0C71" w:rsidRPr="00D42470" w14:paraId="1A12650C" w14:textId="77777777" w:rsidTr="005E4CE0">
        <w:trPr>
          <w:trHeight w:val="1034"/>
        </w:trPr>
        <w:tc>
          <w:tcPr>
            <w:tcW w:w="148" w:type="pct"/>
          </w:tcPr>
          <w:p w14:paraId="1681DC7A" w14:textId="058CFEC5" w:rsidR="003B0C71" w:rsidRDefault="003B0C71" w:rsidP="003B0C71">
            <w:pPr>
              <w:rPr>
                <w:rFonts w:cs="Calibri"/>
                <w:sz w:val="20"/>
                <w:szCs w:val="20"/>
              </w:rPr>
            </w:pPr>
            <w:r>
              <w:rPr>
                <w:rFonts w:cs="Calibri"/>
                <w:sz w:val="20"/>
                <w:szCs w:val="20"/>
              </w:rPr>
              <w:t>2</w:t>
            </w:r>
          </w:p>
        </w:tc>
        <w:tc>
          <w:tcPr>
            <w:tcW w:w="1343" w:type="pct"/>
            <w:tcMar>
              <w:top w:w="0" w:type="dxa"/>
              <w:left w:w="70" w:type="dxa"/>
              <w:bottom w:w="0" w:type="dxa"/>
              <w:right w:w="70" w:type="dxa"/>
            </w:tcMar>
            <w:vAlign w:val="center"/>
          </w:tcPr>
          <w:p w14:paraId="0EF3E04E" w14:textId="1C7263D7" w:rsidR="003B0C71" w:rsidRPr="003B0C71" w:rsidRDefault="00151C9B" w:rsidP="003B0C71">
            <w:pPr>
              <w:rPr>
                <w:sz w:val="20"/>
                <w:szCs w:val="20"/>
                <w:lang w:val="es-ES"/>
              </w:rPr>
            </w:pPr>
            <w:r>
              <w:rPr>
                <w:sz w:val="20"/>
                <w:szCs w:val="20"/>
                <w:lang w:val="es-ES"/>
              </w:rPr>
              <w:t xml:space="preserve">Res. </w:t>
            </w:r>
            <w:proofErr w:type="gramStart"/>
            <w:r>
              <w:rPr>
                <w:sz w:val="20"/>
                <w:szCs w:val="20"/>
                <w:lang w:val="es-ES"/>
              </w:rPr>
              <w:t>SMA  Ñuble</w:t>
            </w:r>
            <w:proofErr w:type="gramEnd"/>
            <w:r>
              <w:rPr>
                <w:sz w:val="20"/>
                <w:szCs w:val="20"/>
                <w:lang w:val="es-ES"/>
              </w:rPr>
              <w:t xml:space="preserve"> </w:t>
            </w:r>
            <w:proofErr w:type="spellStart"/>
            <w:r>
              <w:rPr>
                <w:sz w:val="20"/>
                <w:szCs w:val="20"/>
                <w:lang w:val="es-ES"/>
              </w:rPr>
              <w:t>N°</w:t>
            </w:r>
            <w:proofErr w:type="spellEnd"/>
            <w:r>
              <w:rPr>
                <w:sz w:val="20"/>
                <w:szCs w:val="20"/>
                <w:lang w:val="es-ES"/>
              </w:rPr>
              <w:t xml:space="preserve"> 10 de fecha 30 de mayo de 2020. </w:t>
            </w:r>
          </w:p>
        </w:tc>
        <w:tc>
          <w:tcPr>
            <w:tcW w:w="2203" w:type="pct"/>
            <w:vAlign w:val="center"/>
          </w:tcPr>
          <w:p w14:paraId="7F29CAFA" w14:textId="4EF88D18" w:rsidR="00151C9B" w:rsidRPr="003B0C71" w:rsidRDefault="00151C9B" w:rsidP="003B0C71">
            <w:pPr>
              <w:rPr>
                <w:sz w:val="20"/>
                <w:szCs w:val="20"/>
                <w:lang w:val="es-ES"/>
              </w:rPr>
            </w:pPr>
            <w:r>
              <w:rPr>
                <w:sz w:val="20"/>
                <w:szCs w:val="20"/>
                <w:lang w:val="es-ES"/>
              </w:rPr>
              <w:t xml:space="preserve">Requerimiento de información ante incidente asociado. </w:t>
            </w:r>
          </w:p>
        </w:tc>
        <w:tc>
          <w:tcPr>
            <w:tcW w:w="638" w:type="pct"/>
            <w:vAlign w:val="center"/>
          </w:tcPr>
          <w:p w14:paraId="015CCE50" w14:textId="1E37C8F3" w:rsidR="003B0C71" w:rsidRPr="0068301B" w:rsidRDefault="003B0C71" w:rsidP="003B0C71">
            <w:pPr>
              <w:ind w:left="149"/>
              <w:rPr>
                <w:sz w:val="20"/>
                <w:szCs w:val="20"/>
                <w:highlight w:val="yellow"/>
              </w:rPr>
            </w:pPr>
            <w:r w:rsidRPr="0003320D">
              <w:rPr>
                <w:sz w:val="20"/>
                <w:szCs w:val="20"/>
              </w:rPr>
              <w:t>n/a</w:t>
            </w:r>
          </w:p>
        </w:tc>
        <w:tc>
          <w:tcPr>
            <w:tcW w:w="668" w:type="pct"/>
          </w:tcPr>
          <w:p w14:paraId="5D24E5D2" w14:textId="77777777" w:rsidR="003B0C71" w:rsidRPr="0003320D" w:rsidRDefault="003B0C71" w:rsidP="003B0C71">
            <w:pPr>
              <w:rPr>
                <w:sz w:val="20"/>
                <w:szCs w:val="20"/>
              </w:rPr>
            </w:pPr>
          </w:p>
          <w:p w14:paraId="36DB6730" w14:textId="6B91976E" w:rsidR="003B0C71" w:rsidRPr="0068301B" w:rsidRDefault="003B0C71" w:rsidP="003B0C71">
            <w:pPr>
              <w:rPr>
                <w:sz w:val="20"/>
                <w:szCs w:val="20"/>
                <w:highlight w:val="yellow"/>
              </w:rPr>
            </w:pPr>
            <w:r w:rsidRPr="0003320D">
              <w:rPr>
                <w:sz w:val="20"/>
                <w:szCs w:val="20"/>
              </w:rPr>
              <w:t>n/a</w:t>
            </w:r>
          </w:p>
        </w:tc>
      </w:tr>
      <w:tr w:rsidR="00151C9B" w:rsidRPr="00D42470" w14:paraId="46DB181C" w14:textId="77777777" w:rsidTr="005E4CE0">
        <w:trPr>
          <w:trHeight w:val="1034"/>
        </w:trPr>
        <w:tc>
          <w:tcPr>
            <w:tcW w:w="148" w:type="pct"/>
          </w:tcPr>
          <w:p w14:paraId="66CD105D" w14:textId="77777777" w:rsidR="00151C9B" w:rsidRDefault="00151C9B" w:rsidP="00151C9B">
            <w:pPr>
              <w:rPr>
                <w:rFonts w:cs="Calibri"/>
                <w:sz w:val="20"/>
                <w:szCs w:val="20"/>
              </w:rPr>
            </w:pPr>
            <w:r>
              <w:rPr>
                <w:rFonts w:cs="Calibri"/>
                <w:sz w:val="20"/>
                <w:szCs w:val="20"/>
              </w:rPr>
              <w:t>3</w:t>
            </w:r>
          </w:p>
          <w:p w14:paraId="4EBB3136" w14:textId="021E7DCF" w:rsidR="00151C9B" w:rsidRDefault="00151C9B" w:rsidP="00151C9B">
            <w:pPr>
              <w:rPr>
                <w:rFonts w:cs="Calibri"/>
                <w:sz w:val="20"/>
                <w:szCs w:val="20"/>
              </w:rPr>
            </w:pPr>
          </w:p>
        </w:tc>
        <w:tc>
          <w:tcPr>
            <w:tcW w:w="1343" w:type="pct"/>
            <w:tcMar>
              <w:top w:w="0" w:type="dxa"/>
              <w:left w:w="70" w:type="dxa"/>
              <w:bottom w:w="0" w:type="dxa"/>
              <w:right w:w="70" w:type="dxa"/>
            </w:tcMar>
            <w:vAlign w:val="center"/>
          </w:tcPr>
          <w:p w14:paraId="7E5BB2C4" w14:textId="3CF20EFA" w:rsidR="00151C9B" w:rsidRPr="0068301B" w:rsidRDefault="00151C9B" w:rsidP="00151C9B">
            <w:pPr>
              <w:rPr>
                <w:sz w:val="20"/>
                <w:szCs w:val="20"/>
              </w:rPr>
            </w:pPr>
            <w:r w:rsidRPr="0003320D">
              <w:rPr>
                <w:sz w:val="20"/>
                <w:szCs w:val="20"/>
                <w:lang w:val="es-ES"/>
              </w:rPr>
              <w:t xml:space="preserve">Acta de Inspección Ambiental del </w:t>
            </w:r>
            <w:r>
              <w:rPr>
                <w:sz w:val="20"/>
                <w:szCs w:val="20"/>
                <w:lang w:val="es-ES"/>
              </w:rPr>
              <w:t>31</w:t>
            </w:r>
            <w:r w:rsidRPr="0003320D">
              <w:rPr>
                <w:sz w:val="20"/>
                <w:szCs w:val="20"/>
                <w:lang w:val="es-ES"/>
              </w:rPr>
              <w:t xml:space="preserve"> de </w:t>
            </w:r>
            <w:r>
              <w:rPr>
                <w:sz w:val="20"/>
                <w:szCs w:val="20"/>
                <w:lang w:val="es-ES"/>
              </w:rPr>
              <w:t>mayo</w:t>
            </w:r>
            <w:r w:rsidRPr="0003320D">
              <w:rPr>
                <w:sz w:val="20"/>
                <w:szCs w:val="20"/>
                <w:lang w:val="es-ES"/>
              </w:rPr>
              <w:t xml:space="preserve"> de 20</w:t>
            </w:r>
            <w:r>
              <w:rPr>
                <w:sz w:val="20"/>
                <w:szCs w:val="20"/>
                <w:lang w:val="es-ES"/>
              </w:rPr>
              <w:t>20</w:t>
            </w:r>
          </w:p>
        </w:tc>
        <w:tc>
          <w:tcPr>
            <w:tcW w:w="2203" w:type="pct"/>
            <w:vAlign w:val="center"/>
          </w:tcPr>
          <w:p w14:paraId="76DBF0F1" w14:textId="69DAB3B3" w:rsidR="00151C9B" w:rsidRPr="0068301B" w:rsidRDefault="00151C9B" w:rsidP="00151C9B">
            <w:pPr>
              <w:rPr>
                <w:sz w:val="20"/>
                <w:szCs w:val="20"/>
                <w:highlight w:val="yellow"/>
              </w:rPr>
            </w:pPr>
            <w:r w:rsidRPr="0003320D">
              <w:rPr>
                <w:sz w:val="20"/>
                <w:szCs w:val="20"/>
                <w:lang w:val="es-ES"/>
              </w:rPr>
              <w:t>Inspección Ambiental.</w:t>
            </w:r>
          </w:p>
        </w:tc>
        <w:tc>
          <w:tcPr>
            <w:tcW w:w="638" w:type="pct"/>
            <w:vAlign w:val="center"/>
          </w:tcPr>
          <w:p w14:paraId="6EB73BFE" w14:textId="27183752" w:rsidR="00151C9B" w:rsidRPr="00263665" w:rsidRDefault="00151C9B" w:rsidP="00151C9B">
            <w:pPr>
              <w:ind w:left="149"/>
              <w:rPr>
                <w:sz w:val="20"/>
                <w:szCs w:val="20"/>
              </w:rPr>
            </w:pPr>
            <w:r w:rsidRPr="0003320D">
              <w:rPr>
                <w:sz w:val="20"/>
                <w:szCs w:val="20"/>
              </w:rPr>
              <w:t>n/a</w:t>
            </w:r>
          </w:p>
        </w:tc>
        <w:tc>
          <w:tcPr>
            <w:tcW w:w="668" w:type="pct"/>
          </w:tcPr>
          <w:p w14:paraId="471FFA4D" w14:textId="77777777" w:rsidR="00151C9B" w:rsidRPr="0003320D" w:rsidRDefault="00151C9B" w:rsidP="00151C9B">
            <w:pPr>
              <w:rPr>
                <w:sz w:val="20"/>
                <w:szCs w:val="20"/>
              </w:rPr>
            </w:pPr>
          </w:p>
          <w:p w14:paraId="257CFBF8" w14:textId="30D24326" w:rsidR="00151C9B" w:rsidRPr="00263665" w:rsidRDefault="00151C9B" w:rsidP="00151C9B">
            <w:pPr>
              <w:rPr>
                <w:sz w:val="20"/>
                <w:szCs w:val="20"/>
              </w:rPr>
            </w:pPr>
            <w:r w:rsidRPr="0003320D">
              <w:rPr>
                <w:sz w:val="20"/>
                <w:szCs w:val="20"/>
              </w:rPr>
              <w:t>n/a</w:t>
            </w:r>
          </w:p>
        </w:tc>
      </w:tr>
      <w:tr w:rsidR="00151C9B" w:rsidRPr="00D42470" w14:paraId="41CDA0A9" w14:textId="77777777" w:rsidTr="005E4CE0">
        <w:trPr>
          <w:trHeight w:val="1034"/>
        </w:trPr>
        <w:tc>
          <w:tcPr>
            <w:tcW w:w="148" w:type="pct"/>
          </w:tcPr>
          <w:p w14:paraId="5151178B" w14:textId="63F9B965" w:rsidR="00151C9B" w:rsidRDefault="00151C9B" w:rsidP="00151C9B">
            <w:pPr>
              <w:rPr>
                <w:rFonts w:cs="Calibri"/>
                <w:sz w:val="20"/>
                <w:szCs w:val="20"/>
              </w:rPr>
            </w:pPr>
            <w:r>
              <w:rPr>
                <w:rFonts w:cs="Calibri"/>
                <w:sz w:val="20"/>
                <w:szCs w:val="20"/>
              </w:rPr>
              <w:t>4</w:t>
            </w:r>
          </w:p>
        </w:tc>
        <w:tc>
          <w:tcPr>
            <w:tcW w:w="1343" w:type="pct"/>
            <w:tcMar>
              <w:top w:w="0" w:type="dxa"/>
              <w:left w:w="70" w:type="dxa"/>
              <w:bottom w:w="0" w:type="dxa"/>
              <w:right w:w="70" w:type="dxa"/>
            </w:tcMar>
            <w:vAlign w:val="center"/>
          </w:tcPr>
          <w:p w14:paraId="19A48C6B" w14:textId="6BF83E0A" w:rsidR="00151C9B" w:rsidRDefault="00151C9B" w:rsidP="00151C9B">
            <w:pPr>
              <w:rPr>
                <w:sz w:val="20"/>
                <w:szCs w:val="20"/>
              </w:rPr>
            </w:pPr>
            <w:r>
              <w:rPr>
                <w:sz w:val="20"/>
                <w:szCs w:val="20"/>
              </w:rPr>
              <w:t>Carta GPNA 038/2020 de fecha 01 de junio de 2020</w:t>
            </w:r>
          </w:p>
          <w:p w14:paraId="2F010EF5" w14:textId="3C3D604F" w:rsidR="00151C9B" w:rsidRPr="00263665" w:rsidRDefault="00151C9B" w:rsidP="00151C9B">
            <w:pPr>
              <w:rPr>
                <w:sz w:val="20"/>
                <w:szCs w:val="20"/>
              </w:rPr>
            </w:pPr>
          </w:p>
        </w:tc>
        <w:tc>
          <w:tcPr>
            <w:tcW w:w="2203" w:type="pct"/>
            <w:vAlign w:val="center"/>
          </w:tcPr>
          <w:p w14:paraId="415C2DFC" w14:textId="655F784F" w:rsidR="00151C9B" w:rsidRDefault="00151C9B" w:rsidP="00151C9B">
            <w:pPr>
              <w:rPr>
                <w:sz w:val="20"/>
                <w:szCs w:val="20"/>
                <w:lang w:val="es-ES"/>
              </w:rPr>
            </w:pPr>
            <w:r w:rsidRPr="003B0C71">
              <w:rPr>
                <w:sz w:val="20"/>
                <w:szCs w:val="20"/>
                <w:lang w:val="es-ES"/>
              </w:rPr>
              <w:t xml:space="preserve">Información solicitada al titular por medio de </w:t>
            </w:r>
            <w:r>
              <w:rPr>
                <w:sz w:val="20"/>
                <w:szCs w:val="20"/>
                <w:lang w:val="es-ES"/>
              </w:rPr>
              <w:t xml:space="preserve">Res SMA </w:t>
            </w:r>
            <w:proofErr w:type="spellStart"/>
            <w:r>
              <w:rPr>
                <w:sz w:val="20"/>
                <w:szCs w:val="20"/>
                <w:lang w:val="es-ES"/>
              </w:rPr>
              <w:t>N°</w:t>
            </w:r>
            <w:proofErr w:type="spellEnd"/>
            <w:r>
              <w:rPr>
                <w:sz w:val="20"/>
                <w:szCs w:val="20"/>
                <w:lang w:val="es-ES"/>
              </w:rPr>
              <w:t xml:space="preserve"> 10/2020 y </w:t>
            </w:r>
            <w:r w:rsidRPr="003B0C71">
              <w:rPr>
                <w:sz w:val="20"/>
                <w:szCs w:val="20"/>
                <w:lang w:val="es-ES"/>
              </w:rPr>
              <w:t>Acta de Inspección Ambiental</w:t>
            </w:r>
            <w:r>
              <w:rPr>
                <w:sz w:val="20"/>
                <w:szCs w:val="20"/>
                <w:lang w:val="es-ES"/>
              </w:rPr>
              <w:t xml:space="preserve"> </w:t>
            </w:r>
            <w:r w:rsidRPr="0003320D">
              <w:rPr>
                <w:sz w:val="20"/>
                <w:szCs w:val="20"/>
                <w:lang w:val="es-ES"/>
              </w:rPr>
              <w:t xml:space="preserve">del </w:t>
            </w:r>
            <w:r>
              <w:rPr>
                <w:sz w:val="20"/>
                <w:szCs w:val="20"/>
                <w:lang w:val="es-ES"/>
              </w:rPr>
              <w:t>31</w:t>
            </w:r>
            <w:r w:rsidRPr="0003320D">
              <w:rPr>
                <w:sz w:val="20"/>
                <w:szCs w:val="20"/>
                <w:lang w:val="es-ES"/>
              </w:rPr>
              <w:t xml:space="preserve"> de </w:t>
            </w:r>
            <w:r>
              <w:rPr>
                <w:sz w:val="20"/>
                <w:szCs w:val="20"/>
                <w:lang w:val="es-ES"/>
              </w:rPr>
              <w:t>mayo</w:t>
            </w:r>
            <w:r w:rsidRPr="0003320D">
              <w:rPr>
                <w:sz w:val="20"/>
                <w:szCs w:val="20"/>
                <w:lang w:val="es-ES"/>
              </w:rPr>
              <w:t xml:space="preserve"> de 2019</w:t>
            </w:r>
          </w:p>
          <w:p w14:paraId="56A79037" w14:textId="3959B406" w:rsidR="00151C9B" w:rsidRDefault="00151C9B" w:rsidP="00151C9B">
            <w:pPr>
              <w:ind w:right="140"/>
              <w:rPr>
                <w:sz w:val="20"/>
                <w:szCs w:val="20"/>
                <w:lang w:val="es-ES"/>
              </w:rPr>
            </w:pPr>
          </w:p>
        </w:tc>
        <w:tc>
          <w:tcPr>
            <w:tcW w:w="638" w:type="pct"/>
            <w:vAlign w:val="center"/>
          </w:tcPr>
          <w:p w14:paraId="75546532" w14:textId="40CF34BB" w:rsidR="00151C9B" w:rsidRDefault="00151C9B" w:rsidP="00151C9B">
            <w:pPr>
              <w:ind w:left="149"/>
              <w:rPr>
                <w:sz w:val="20"/>
                <w:szCs w:val="20"/>
                <w:highlight w:val="yellow"/>
              </w:rPr>
            </w:pPr>
            <w:r>
              <w:rPr>
                <w:sz w:val="20"/>
                <w:szCs w:val="20"/>
              </w:rPr>
              <w:t>n/a</w:t>
            </w:r>
          </w:p>
        </w:tc>
        <w:tc>
          <w:tcPr>
            <w:tcW w:w="668" w:type="pct"/>
          </w:tcPr>
          <w:p w14:paraId="41BB197D" w14:textId="3BC1661E" w:rsidR="00151C9B" w:rsidRPr="005179F5" w:rsidRDefault="00151C9B" w:rsidP="00151C9B">
            <w:pPr>
              <w:rPr>
                <w:sz w:val="20"/>
                <w:szCs w:val="20"/>
                <w:highlight w:val="yellow"/>
              </w:rPr>
            </w:pPr>
            <w:r>
              <w:rPr>
                <w:sz w:val="20"/>
                <w:szCs w:val="20"/>
              </w:rPr>
              <w:t>n/a</w:t>
            </w:r>
          </w:p>
        </w:tc>
      </w:tr>
    </w:tbl>
    <w:p w14:paraId="078F38CE" w14:textId="77777777" w:rsidR="00842205" w:rsidRDefault="00842205" w:rsidP="00842205">
      <w:pPr>
        <w:rPr>
          <w:rFonts w:ascii="Calibri" w:hAnsi="Calibri" w:cs="Calibri"/>
          <w:sz w:val="28"/>
          <w:szCs w:val="32"/>
        </w:rPr>
      </w:pPr>
    </w:p>
    <w:p w14:paraId="7676EDD0" w14:textId="77777777" w:rsidR="00A91D71" w:rsidRDefault="00A91D71" w:rsidP="00842205">
      <w:pPr>
        <w:rPr>
          <w:rFonts w:ascii="Calibri" w:hAnsi="Calibri" w:cs="Calibri"/>
          <w:sz w:val="28"/>
          <w:szCs w:val="32"/>
        </w:rPr>
      </w:pPr>
    </w:p>
    <w:p w14:paraId="2A2219D9" w14:textId="77777777" w:rsidR="00A91D71" w:rsidRDefault="00A91D71" w:rsidP="00842205">
      <w:pPr>
        <w:rPr>
          <w:rFonts w:ascii="Calibri" w:hAnsi="Calibri" w:cs="Calibri"/>
          <w:sz w:val="28"/>
          <w:szCs w:val="32"/>
        </w:rPr>
      </w:pPr>
    </w:p>
    <w:p w14:paraId="1CC81691" w14:textId="77777777" w:rsidR="00A91D71" w:rsidRDefault="00A91D71" w:rsidP="00842205">
      <w:pPr>
        <w:rPr>
          <w:rFonts w:ascii="Calibri" w:hAnsi="Calibri" w:cs="Calibri"/>
          <w:sz w:val="28"/>
          <w:szCs w:val="32"/>
        </w:rPr>
      </w:pPr>
    </w:p>
    <w:p w14:paraId="1E9F765F" w14:textId="7946661B" w:rsidR="00A91D71" w:rsidRDefault="00A91D71" w:rsidP="00842205">
      <w:pPr>
        <w:rPr>
          <w:rFonts w:ascii="Calibri" w:hAnsi="Calibri" w:cs="Calibri"/>
          <w:sz w:val="28"/>
          <w:szCs w:val="32"/>
        </w:rPr>
        <w:sectPr w:rsidR="00A91D71" w:rsidSect="005E4CE0">
          <w:pgSz w:w="12240" w:h="15840" w:code="1"/>
          <w:pgMar w:top="1134" w:right="1134" w:bottom="1134" w:left="1134" w:header="709" w:footer="709" w:gutter="0"/>
          <w:cols w:space="708"/>
          <w:docGrid w:linePitch="360"/>
        </w:sectPr>
      </w:pPr>
    </w:p>
    <w:p w14:paraId="5A38426C" w14:textId="6A75091A" w:rsidR="00653FEF" w:rsidRDefault="00653FEF" w:rsidP="00653FEF">
      <w:pPr>
        <w:pStyle w:val="Ttulo3"/>
        <w:numPr>
          <w:ilvl w:val="0"/>
          <w:numId w:val="0"/>
        </w:numPr>
        <w:ind w:left="720" w:hanging="720"/>
      </w:pPr>
    </w:p>
    <w:p w14:paraId="29134DB7" w14:textId="77777777" w:rsidR="004E583C" w:rsidRPr="0025129B" w:rsidRDefault="004E583C" w:rsidP="00C958D0">
      <w:pPr>
        <w:pStyle w:val="Ttulo1"/>
      </w:pPr>
      <w:bookmarkStart w:id="102" w:name="_Toc352840394"/>
      <w:bookmarkStart w:id="103" w:name="_Toc352841454"/>
      <w:bookmarkStart w:id="104" w:name="_Toc43460486"/>
      <w:bookmarkEnd w:id="89"/>
      <w:bookmarkEnd w:id="90"/>
      <w:r w:rsidRPr="0025129B">
        <w:t>H</w:t>
      </w:r>
      <w:r w:rsidR="0024720C" w:rsidRPr="0025129B">
        <w:t>ECHOS CONSTATADOS</w:t>
      </w:r>
      <w:r w:rsidRPr="0025129B">
        <w:t>.</w:t>
      </w:r>
      <w:bookmarkEnd w:id="102"/>
      <w:bookmarkEnd w:id="103"/>
      <w:bookmarkEnd w:id="104"/>
    </w:p>
    <w:p w14:paraId="0928CEEB" w14:textId="77777777" w:rsidR="005A2F88" w:rsidRPr="00DC2FC3" w:rsidRDefault="005A2F88" w:rsidP="005A2F88">
      <w:pPr>
        <w:widowControl w:val="0"/>
        <w:overflowPunct w:val="0"/>
        <w:autoSpaceDE w:val="0"/>
        <w:autoSpaceDN w:val="0"/>
        <w:adjustRightInd w:val="0"/>
        <w:spacing w:line="285" w:lineRule="auto"/>
        <w:rPr>
          <w:sz w:val="20"/>
          <w:szCs w:val="20"/>
        </w:rPr>
      </w:pPr>
    </w:p>
    <w:p w14:paraId="2F7AEA49" w14:textId="6A49B34A" w:rsidR="00045F7E" w:rsidRDefault="0026606E" w:rsidP="0026606E">
      <w:pPr>
        <w:pStyle w:val="Ttulo2"/>
      </w:pPr>
      <w:bookmarkStart w:id="105" w:name="_Toc43460487"/>
      <w:r w:rsidRPr="0026606E">
        <w:t xml:space="preserve">Manejo de residuos </w:t>
      </w:r>
      <w:r w:rsidR="00B109A9">
        <w:t>líquidos tratados</w:t>
      </w:r>
      <w:r w:rsidR="00E00DCA" w:rsidRPr="0026606E">
        <w:t>.</w:t>
      </w:r>
      <w:bookmarkEnd w:id="105"/>
    </w:p>
    <w:p w14:paraId="545DF261" w14:textId="77777777" w:rsidR="004C252B" w:rsidRDefault="004C252B" w:rsidP="00A91D71"/>
    <w:tbl>
      <w:tblPr>
        <w:tblStyle w:val="Tablaconcuadrcula"/>
        <w:tblW w:w="5001" w:type="pct"/>
        <w:tblLook w:val="04A0" w:firstRow="1" w:lastRow="0" w:firstColumn="1" w:lastColumn="0" w:noHBand="0" w:noVBand="1"/>
      </w:tblPr>
      <w:tblGrid>
        <w:gridCol w:w="3768"/>
        <w:gridCol w:w="9797"/>
      </w:tblGrid>
      <w:tr w:rsidR="00A91D71" w14:paraId="74753790" w14:textId="77777777" w:rsidTr="00A91D71">
        <w:trPr>
          <w:trHeight w:val="142"/>
        </w:trPr>
        <w:tc>
          <w:tcPr>
            <w:tcW w:w="1389" w:type="pct"/>
            <w:tcBorders>
              <w:top w:val="single" w:sz="4" w:space="0" w:color="auto"/>
              <w:left w:val="single" w:sz="4" w:space="0" w:color="auto"/>
              <w:bottom w:val="single" w:sz="4" w:space="0" w:color="auto"/>
              <w:right w:val="single" w:sz="4" w:space="0" w:color="auto"/>
            </w:tcBorders>
            <w:hideMark/>
          </w:tcPr>
          <w:p w14:paraId="4C1BAC74" w14:textId="77777777" w:rsidR="00A91D71" w:rsidRDefault="00A91D71">
            <w:pPr>
              <w:rPr>
                <w:rFonts w:ascii="Calibri" w:hAnsi="Calibri"/>
                <w:lang w:eastAsia="es-ES"/>
              </w:rPr>
            </w:pPr>
            <w:r>
              <w:rPr>
                <w:rFonts w:eastAsia="Times New Roman"/>
                <w:b/>
                <w:bCs/>
                <w:color w:val="000000"/>
                <w:lang w:eastAsia="es-CL"/>
              </w:rPr>
              <w:t>Número de hecho constatado: 1</w:t>
            </w:r>
          </w:p>
        </w:tc>
        <w:tc>
          <w:tcPr>
            <w:tcW w:w="3611" w:type="pct"/>
            <w:tcBorders>
              <w:top w:val="single" w:sz="4" w:space="0" w:color="auto"/>
              <w:left w:val="single" w:sz="4" w:space="0" w:color="auto"/>
              <w:bottom w:val="single" w:sz="4" w:space="0" w:color="auto"/>
              <w:right w:val="single" w:sz="4" w:space="0" w:color="auto"/>
            </w:tcBorders>
            <w:hideMark/>
          </w:tcPr>
          <w:p w14:paraId="5CB3B009" w14:textId="77777777" w:rsidR="00A91D71" w:rsidRDefault="00A91D71">
            <w:r>
              <w:rPr>
                <w:rFonts w:eastAsia="Times New Roman"/>
                <w:b/>
                <w:bCs/>
                <w:color w:val="000000"/>
                <w:lang w:eastAsia="es-CL"/>
              </w:rPr>
              <w:t xml:space="preserve">Estación </w:t>
            </w:r>
            <w:proofErr w:type="spellStart"/>
            <w:r>
              <w:rPr>
                <w:rFonts w:eastAsia="Times New Roman"/>
                <w:b/>
                <w:bCs/>
                <w:color w:val="000000"/>
                <w:lang w:eastAsia="es-CL"/>
              </w:rPr>
              <w:t>N°</w:t>
            </w:r>
            <w:proofErr w:type="spellEnd"/>
            <w:r>
              <w:rPr>
                <w:rFonts w:eastAsia="Times New Roman"/>
                <w:color w:val="000000"/>
                <w:lang w:eastAsia="es-CL"/>
              </w:rPr>
              <w:t>: 1 y 2</w:t>
            </w:r>
          </w:p>
        </w:tc>
      </w:tr>
      <w:tr w:rsidR="00A91D71" w14:paraId="645D325F" w14:textId="77777777" w:rsidTr="00A91D71">
        <w:trPr>
          <w:trHeight w:val="319"/>
        </w:trPr>
        <w:tc>
          <w:tcPr>
            <w:tcW w:w="5000" w:type="pct"/>
            <w:gridSpan w:val="2"/>
            <w:tcBorders>
              <w:top w:val="single" w:sz="4" w:space="0" w:color="auto"/>
              <w:left w:val="single" w:sz="4" w:space="0" w:color="auto"/>
              <w:bottom w:val="single" w:sz="4" w:space="0" w:color="auto"/>
              <w:right w:val="single" w:sz="4" w:space="0" w:color="auto"/>
            </w:tcBorders>
            <w:hideMark/>
          </w:tcPr>
          <w:p w14:paraId="4FE1778A" w14:textId="77777777" w:rsidR="00A91D71" w:rsidRDefault="00A91D71">
            <w:r>
              <w:rPr>
                <w:rFonts w:eastAsia="Times New Roman"/>
                <w:b/>
                <w:bCs/>
                <w:color w:val="000000"/>
                <w:lang w:eastAsia="es-CL"/>
              </w:rPr>
              <w:t>Documentación Revisada:</w:t>
            </w:r>
            <w:r>
              <w:t xml:space="preserve"> </w:t>
            </w:r>
          </w:p>
          <w:p w14:paraId="17B3B616" w14:textId="4DF7A6E5" w:rsidR="00A91D71" w:rsidRDefault="00A91D71">
            <w:pPr>
              <w:rPr>
                <w:lang w:eastAsia="es-CL"/>
              </w:rPr>
            </w:pPr>
            <w:r>
              <w:t xml:space="preserve">ID 1, </w:t>
            </w:r>
            <w:proofErr w:type="gramStart"/>
            <w:r>
              <w:t xml:space="preserve">2 </w:t>
            </w:r>
            <w:r w:rsidR="00B109A9">
              <w:t>,</w:t>
            </w:r>
            <w:proofErr w:type="gramEnd"/>
            <w:r w:rsidR="00B109A9">
              <w:t xml:space="preserve"> </w:t>
            </w:r>
            <w:r>
              <w:t>3</w:t>
            </w:r>
            <w:r w:rsidR="00B109A9">
              <w:t xml:space="preserve"> y 4</w:t>
            </w:r>
          </w:p>
        </w:tc>
      </w:tr>
      <w:tr w:rsidR="00A91D71" w14:paraId="5E150805" w14:textId="77777777" w:rsidTr="00A91D71">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6662522F" w14:textId="77777777" w:rsidR="00A91D71" w:rsidRDefault="00A91D71">
            <w:pPr>
              <w:rPr>
                <w:color w:val="FF0000"/>
                <w:lang w:eastAsia="es-ES"/>
              </w:rPr>
            </w:pPr>
            <w:r>
              <w:rPr>
                <w:b/>
              </w:rPr>
              <w:t>Exigencias:</w:t>
            </w:r>
          </w:p>
          <w:p w14:paraId="64F7AF96" w14:textId="77777777" w:rsidR="00A91D71" w:rsidRDefault="00A91D71">
            <w:pPr>
              <w:rPr>
                <w:b/>
                <w:i/>
              </w:rPr>
            </w:pPr>
            <w:r>
              <w:rPr>
                <w:i/>
              </w:rPr>
              <w:t xml:space="preserve"> </w:t>
            </w:r>
            <w:r>
              <w:rPr>
                <w:b/>
                <w:i/>
              </w:rPr>
              <w:t>3.1.2.1 Sistema de conducción terrestre</w:t>
            </w:r>
          </w:p>
          <w:p w14:paraId="0D17F785" w14:textId="77777777" w:rsidR="00A91D71" w:rsidRDefault="00A91D71">
            <w:pPr>
              <w:rPr>
                <w:b/>
                <w:i/>
              </w:rPr>
            </w:pPr>
          </w:p>
          <w:p w14:paraId="6B7F5D9D" w14:textId="77777777" w:rsidR="00A91D71" w:rsidRDefault="00A91D71">
            <w:pPr>
              <w:rPr>
                <w:i/>
              </w:rPr>
            </w:pPr>
            <w:r>
              <w:rPr>
                <w:i/>
              </w:rPr>
              <w:t>(…) La impulsión del efluente se realizará por medio de una estación elevadora ubicada en el CFI Nueva Aldea; desde ese punto, el fluido recorrerá gravitacionalmente hasta su salida al mar.</w:t>
            </w:r>
          </w:p>
          <w:p w14:paraId="10374800" w14:textId="77777777" w:rsidR="00A91D71" w:rsidRDefault="00A91D71">
            <w:pPr>
              <w:rPr>
                <w:i/>
              </w:rPr>
            </w:pPr>
            <w:r>
              <w:rPr>
                <w:i/>
              </w:rPr>
              <w:t>Este sistema se encuentra ubicado a la salida del Sistema General de Tratamiento de Efluentes del Complejo (SGTC). Esta estación permitirá elevar la columna de RIL efluente del SGTC, para su transporte hacia el emisario submarino y la pendiente del terreno favorecerá la conducción del RIL tratado sin necesidad de bombeos intermedios.</w:t>
            </w:r>
          </w:p>
          <w:p w14:paraId="33D1D422" w14:textId="77777777" w:rsidR="00A91D71" w:rsidRDefault="00A91D71">
            <w:pPr>
              <w:rPr>
                <w:i/>
              </w:rPr>
            </w:pPr>
            <w:r>
              <w:rPr>
                <w:i/>
              </w:rPr>
              <w:t xml:space="preserve">Por condiciones de operación del CFI Nueva Aldea, la estación elevadora podrá operar en un rango de caudales entre 300 y 1.200 l/s con una altura de elevación de 9 y 29 respectivamente. Para satisfacer las condiciones de operación mencionadas se definió la instalación de 3 bombas en paralelo, de las cuales una de ellas estará siempre en modo stand </w:t>
            </w:r>
            <w:proofErr w:type="spellStart"/>
            <w:r>
              <w:rPr>
                <w:i/>
              </w:rPr>
              <w:t>by</w:t>
            </w:r>
            <w:proofErr w:type="spellEnd"/>
            <w:r>
              <w:rPr>
                <w:i/>
              </w:rPr>
              <w:t>. Cada una de estas bombas tendrá una capacidad máxima de 600 l/s y una capacidad de elevación de 30 m. Los equipos de bombeo dispondrán de variadores de frecuencia que permitirán ajustar el caudal impulsado por cada bomba a los requerimientos de operación.</w:t>
            </w:r>
          </w:p>
          <w:p w14:paraId="13C3F5AB" w14:textId="77777777" w:rsidR="00A91D71" w:rsidRDefault="00A91D71">
            <w:pPr>
              <w:rPr>
                <w:b/>
                <w:i/>
              </w:rPr>
            </w:pPr>
          </w:p>
          <w:p w14:paraId="5FB46860" w14:textId="77777777" w:rsidR="00A91D71" w:rsidRDefault="00A91D71">
            <w:pPr>
              <w:rPr>
                <w:b/>
                <w:i/>
              </w:rPr>
            </w:pPr>
            <w:r>
              <w:rPr>
                <w:b/>
                <w:i/>
              </w:rPr>
              <w:t xml:space="preserve">3.1.2.1.4 Sistemas de seguridad en la tubería </w:t>
            </w:r>
          </w:p>
          <w:p w14:paraId="2715211D" w14:textId="77777777" w:rsidR="00A91D71" w:rsidRDefault="00A91D71">
            <w:pPr>
              <w:rPr>
                <w:b/>
                <w:i/>
              </w:rPr>
            </w:pPr>
          </w:p>
          <w:p w14:paraId="70A42123" w14:textId="77777777" w:rsidR="00A91D71" w:rsidRDefault="00A91D71">
            <w:pPr>
              <w:rPr>
                <w:i/>
              </w:rPr>
            </w:pPr>
            <w:r>
              <w:rPr>
                <w:i/>
              </w:rPr>
              <w:t>En el caso de presentar fallas, el proyecto dispondrá de dispositivos de seguridad operados desde el CFI Nueva Aldea, consistentes en válvulas de sectorización y sistema de desagüe, las cuales actuarán remotamente ante una eventual falla, permitiendo un cierre de la conducción en distintos tramos del trazado, en caso de rupturas parciales de la tubería o filtraciones mayores por fracturas o fisuras. Para detectar una falla se dispondrá de un sistema de control compuesto de medidores de caudal y medidores de presión.</w:t>
            </w:r>
          </w:p>
          <w:p w14:paraId="6398201E" w14:textId="77777777" w:rsidR="00A91D71" w:rsidRDefault="00A91D71">
            <w:pPr>
              <w:rPr>
                <w:b/>
              </w:rPr>
            </w:pPr>
          </w:p>
        </w:tc>
      </w:tr>
      <w:tr w:rsidR="00A91D71" w14:paraId="05D2B03A" w14:textId="77777777" w:rsidTr="00A91D71">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67E1A1F3" w14:textId="4CB4D1F0" w:rsidR="00A91D71" w:rsidRDefault="00A40853">
            <w:r>
              <w:rPr>
                <w:b/>
              </w:rPr>
              <w:t xml:space="preserve">I. </w:t>
            </w:r>
            <w:r w:rsidR="00A91D71">
              <w:rPr>
                <w:b/>
              </w:rPr>
              <w:t>Hecho (s):</w:t>
            </w:r>
            <w:r w:rsidR="00A91D71">
              <w:t xml:space="preserve"> </w:t>
            </w:r>
          </w:p>
          <w:p w14:paraId="2D6A6A2E" w14:textId="77777777" w:rsidR="00922692" w:rsidRDefault="00922692">
            <w:pPr>
              <w:rPr>
                <w:b/>
                <w:bCs/>
                <w:sz w:val="22"/>
                <w:szCs w:val="22"/>
              </w:rPr>
            </w:pPr>
          </w:p>
          <w:p w14:paraId="65602748" w14:textId="2EC14DDA" w:rsidR="00A40853" w:rsidRPr="00A40853" w:rsidRDefault="00A40853">
            <w:pPr>
              <w:rPr>
                <w:b/>
                <w:bCs/>
                <w:sz w:val="22"/>
                <w:szCs w:val="22"/>
              </w:rPr>
            </w:pPr>
            <w:r>
              <w:rPr>
                <w:b/>
                <w:bCs/>
                <w:sz w:val="22"/>
                <w:szCs w:val="22"/>
              </w:rPr>
              <w:t>1.</w:t>
            </w:r>
            <w:r w:rsidR="00922692">
              <w:rPr>
                <w:b/>
                <w:bCs/>
                <w:sz w:val="22"/>
                <w:szCs w:val="22"/>
              </w:rPr>
              <w:t>1</w:t>
            </w:r>
            <w:r w:rsidRPr="00A40853">
              <w:rPr>
                <w:b/>
                <w:bCs/>
                <w:sz w:val="22"/>
                <w:szCs w:val="22"/>
              </w:rPr>
              <w:t>. Actividad de fiscalización.</w:t>
            </w:r>
          </w:p>
          <w:p w14:paraId="245E91A3" w14:textId="77777777" w:rsidR="00A40853" w:rsidRDefault="00A40853">
            <w:pPr>
              <w:rPr>
                <w:sz w:val="22"/>
                <w:szCs w:val="22"/>
              </w:rPr>
            </w:pPr>
          </w:p>
          <w:p w14:paraId="3B61B9DF" w14:textId="5539FF5E" w:rsidR="0066029D" w:rsidRPr="00F26B6D" w:rsidRDefault="00A40853">
            <w:pPr>
              <w:rPr>
                <w:sz w:val="22"/>
                <w:szCs w:val="22"/>
              </w:rPr>
            </w:pPr>
            <w:r>
              <w:rPr>
                <w:sz w:val="22"/>
                <w:szCs w:val="22"/>
              </w:rPr>
              <w:t xml:space="preserve">A </w:t>
            </w:r>
            <w:r w:rsidR="00A91D71" w:rsidRPr="00F26B6D">
              <w:rPr>
                <w:sz w:val="22"/>
                <w:szCs w:val="22"/>
              </w:rPr>
              <w:t xml:space="preserve">las </w:t>
            </w:r>
            <w:r w:rsidR="00870C69" w:rsidRPr="00F26B6D">
              <w:rPr>
                <w:sz w:val="22"/>
                <w:szCs w:val="22"/>
              </w:rPr>
              <w:t>09</w:t>
            </w:r>
            <w:r w:rsidR="00A91D71" w:rsidRPr="00F26B6D">
              <w:rPr>
                <w:sz w:val="22"/>
                <w:szCs w:val="22"/>
              </w:rPr>
              <w:t>:</w:t>
            </w:r>
            <w:r w:rsidR="00870C69" w:rsidRPr="00F26B6D">
              <w:rPr>
                <w:sz w:val="22"/>
                <w:szCs w:val="22"/>
              </w:rPr>
              <w:t>30</w:t>
            </w:r>
            <w:r w:rsidR="00A91D71" w:rsidRPr="00F26B6D">
              <w:rPr>
                <w:sz w:val="22"/>
                <w:szCs w:val="22"/>
              </w:rPr>
              <w:t xml:space="preserve"> horas del día </w:t>
            </w:r>
            <w:r w:rsidR="00870C69" w:rsidRPr="00F26B6D">
              <w:rPr>
                <w:sz w:val="22"/>
                <w:szCs w:val="22"/>
              </w:rPr>
              <w:t>31</w:t>
            </w:r>
            <w:r w:rsidR="00A91D71" w:rsidRPr="00F26B6D">
              <w:rPr>
                <w:sz w:val="22"/>
                <w:szCs w:val="22"/>
              </w:rPr>
              <w:t xml:space="preserve"> de </w:t>
            </w:r>
            <w:r w:rsidR="00870C69" w:rsidRPr="00F26B6D">
              <w:rPr>
                <w:sz w:val="22"/>
                <w:szCs w:val="22"/>
              </w:rPr>
              <w:t>mayo de 2020</w:t>
            </w:r>
            <w:r w:rsidR="00A91D71" w:rsidRPr="00F26B6D">
              <w:rPr>
                <w:sz w:val="22"/>
                <w:szCs w:val="22"/>
              </w:rPr>
              <w:t xml:space="preserve">, se </w:t>
            </w:r>
            <w:r w:rsidR="0066029D" w:rsidRPr="00F26B6D">
              <w:rPr>
                <w:sz w:val="22"/>
                <w:szCs w:val="22"/>
              </w:rPr>
              <w:t xml:space="preserve">inicia </w:t>
            </w:r>
            <w:r w:rsidR="00A91D71" w:rsidRPr="00F26B6D">
              <w:rPr>
                <w:sz w:val="22"/>
                <w:szCs w:val="22"/>
              </w:rPr>
              <w:t xml:space="preserve">actividad de inspección ambiental </w:t>
            </w:r>
            <w:r w:rsidR="0066029D" w:rsidRPr="00F26B6D">
              <w:rPr>
                <w:sz w:val="22"/>
                <w:szCs w:val="22"/>
              </w:rPr>
              <w:t xml:space="preserve">en conjunto con la Autoridad Sanitaria </w:t>
            </w:r>
            <w:r w:rsidR="00A91D71" w:rsidRPr="00F26B6D">
              <w:rPr>
                <w:sz w:val="22"/>
                <w:szCs w:val="22"/>
              </w:rPr>
              <w:t xml:space="preserve">en el punto denominado </w:t>
            </w:r>
            <w:r w:rsidR="00870C69" w:rsidRPr="00F26B6D">
              <w:rPr>
                <w:sz w:val="22"/>
                <w:szCs w:val="22"/>
              </w:rPr>
              <w:t xml:space="preserve">Lagunas de Emergencia del complejo Industrial </w:t>
            </w:r>
            <w:r w:rsidR="0066029D" w:rsidRPr="00F26B6D">
              <w:rPr>
                <w:sz w:val="22"/>
                <w:szCs w:val="22"/>
              </w:rPr>
              <w:t xml:space="preserve">en conjunto con el Sr. Marco Vidal Cruz </w:t>
            </w:r>
            <w:proofErr w:type="spellStart"/>
            <w:r w:rsidR="0066029D" w:rsidRPr="00F26B6D">
              <w:rPr>
                <w:sz w:val="22"/>
                <w:szCs w:val="22"/>
              </w:rPr>
              <w:t>Gen</w:t>
            </w:r>
            <w:r w:rsidR="007232C9">
              <w:rPr>
                <w:sz w:val="22"/>
                <w:szCs w:val="22"/>
              </w:rPr>
              <w:t>r</w:t>
            </w:r>
            <w:r w:rsidR="0066029D" w:rsidRPr="00F26B6D">
              <w:rPr>
                <w:sz w:val="22"/>
                <w:szCs w:val="22"/>
              </w:rPr>
              <w:t>ente</w:t>
            </w:r>
            <w:proofErr w:type="spellEnd"/>
            <w:r w:rsidR="0066029D" w:rsidRPr="00F26B6D">
              <w:rPr>
                <w:sz w:val="22"/>
                <w:szCs w:val="22"/>
              </w:rPr>
              <w:t xml:space="preserve"> de Planta y Christian Campos Cortés Superintendente de Medio Ambiente de </w:t>
            </w:r>
            <w:proofErr w:type="gramStart"/>
            <w:r w:rsidR="0066029D" w:rsidRPr="00F26B6D">
              <w:rPr>
                <w:sz w:val="22"/>
                <w:szCs w:val="22"/>
              </w:rPr>
              <w:t>Planta,  al</w:t>
            </w:r>
            <w:proofErr w:type="gramEnd"/>
            <w:r w:rsidR="0066029D" w:rsidRPr="00F26B6D">
              <w:rPr>
                <w:sz w:val="22"/>
                <w:szCs w:val="22"/>
              </w:rPr>
              <w:t xml:space="preserve"> respecto:</w:t>
            </w:r>
          </w:p>
          <w:p w14:paraId="274C1BE2" w14:textId="77777777" w:rsidR="0066029D" w:rsidRPr="00F26B6D" w:rsidRDefault="0066029D">
            <w:pPr>
              <w:rPr>
                <w:sz w:val="22"/>
                <w:szCs w:val="22"/>
              </w:rPr>
            </w:pPr>
          </w:p>
          <w:p w14:paraId="50ACDAB4" w14:textId="27DE191F" w:rsidR="00870C69" w:rsidRPr="00F26B6D" w:rsidRDefault="00A40853">
            <w:pPr>
              <w:rPr>
                <w:sz w:val="22"/>
                <w:szCs w:val="22"/>
              </w:rPr>
            </w:pPr>
            <w:r>
              <w:rPr>
                <w:sz w:val="22"/>
                <w:szCs w:val="22"/>
              </w:rPr>
              <w:lastRenderedPageBreak/>
              <w:t>a</w:t>
            </w:r>
            <w:r w:rsidR="0066029D" w:rsidRPr="00F26B6D">
              <w:rPr>
                <w:sz w:val="22"/>
                <w:szCs w:val="22"/>
              </w:rPr>
              <w:t>. S</w:t>
            </w:r>
            <w:r w:rsidR="00870C69" w:rsidRPr="00F26B6D">
              <w:rPr>
                <w:sz w:val="22"/>
                <w:szCs w:val="22"/>
              </w:rPr>
              <w:t xml:space="preserve">e da cuenta que sin perjuicio que la planta esta con paralización programada, la Laguna de Emergencia </w:t>
            </w:r>
            <w:proofErr w:type="spellStart"/>
            <w:r w:rsidR="00870C69" w:rsidRPr="00F26B6D">
              <w:rPr>
                <w:sz w:val="22"/>
                <w:szCs w:val="22"/>
              </w:rPr>
              <w:t>N°</w:t>
            </w:r>
            <w:proofErr w:type="spellEnd"/>
            <w:r w:rsidR="00870C69" w:rsidRPr="00F26B6D">
              <w:rPr>
                <w:sz w:val="22"/>
                <w:szCs w:val="22"/>
              </w:rPr>
              <w:t xml:space="preserve"> 1 </w:t>
            </w:r>
            <w:proofErr w:type="spellStart"/>
            <w:r w:rsidR="00870C69" w:rsidRPr="00F26B6D">
              <w:rPr>
                <w:sz w:val="22"/>
                <w:szCs w:val="22"/>
              </w:rPr>
              <w:t>esta</w:t>
            </w:r>
            <w:proofErr w:type="spellEnd"/>
            <w:r w:rsidR="00870C69" w:rsidRPr="00F26B6D">
              <w:rPr>
                <w:sz w:val="22"/>
                <w:szCs w:val="22"/>
              </w:rPr>
              <w:t xml:space="preserve"> </w:t>
            </w:r>
            <w:proofErr w:type="gramStart"/>
            <w:r w:rsidR="00870C69" w:rsidRPr="00F26B6D">
              <w:rPr>
                <w:sz w:val="22"/>
                <w:szCs w:val="22"/>
              </w:rPr>
              <w:t>vacía  y</w:t>
            </w:r>
            <w:proofErr w:type="gramEnd"/>
            <w:r w:rsidR="00870C69" w:rsidRPr="00F26B6D">
              <w:rPr>
                <w:sz w:val="22"/>
                <w:szCs w:val="22"/>
              </w:rPr>
              <w:t xml:space="preserve"> la Laguna </w:t>
            </w:r>
            <w:proofErr w:type="spellStart"/>
            <w:r w:rsidR="00870C69" w:rsidRPr="00F26B6D">
              <w:rPr>
                <w:sz w:val="22"/>
                <w:szCs w:val="22"/>
              </w:rPr>
              <w:t>N°</w:t>
            </w:r>
            <w:proofErr w:type="spellEnd"/>
            <w:r w:rsidR="00870C69" w:rsidRPr="00F26B6D">
              <w:rPr>
                <w:sz w:val="22"/>
                <w:szCs w:val="22"/>
              </w:rPr>
              <w:t xml:space="preserve"> 2 a un 80% de su carga máxima,  además se constata que existe en desarrollo un proceso de desinfección con hipoclorito de socio. </w:t>
            </w:r>
          </w:p>
          <w:p w14:paraId="7AE7ACDB" w14:textId="77777777" w:rsidR="00870C69" w:rsidRPr="00F26B6D" w:rsidRDefault="00870C69">
            <w:pPr>
              <w:rPr>
                <w:sz w:val="22"/>
                <w:szCs w:val="22"/>
              </w:rPr>
            </w:pPr>
          </w:p>
          <w:p w14:paraId="5B5BBA6A" w14:textId="60C4C231" w:rsidR="0066029D" w:rsidRPr="00F26B6D" w:rsidRDefault="00A40853">
            <w:pPr>
              <w:rPr>
                <w:rFonts w:eastAsia="Times New Roman" w:cstheme="minorHAnsi"/>
                <w:sz w:val="22"/>
                <w:szCs w:val="22"/>
                <w:lang w:val="es-ES_tradnl" w:eastAsia="es-CL"/>
              </w:rPr>
            </w:pPr>
            <w:r>
              <w:rPr>
                <w:sz w:val="22"/>
                <w:szCs w:val="22"/>
              </w:rPr>
              <w:t>b</w:t>
            </w:r>
            <w:r w:rsidR="0066029D" w:rsidRPr="00F26B6D">
              <w:rPr>
                <w:sz w:val="22"/>
                <w:szCs w:val="22"/>
              </w:rPr>
              <w:t xml:space="preserve">. </w:t>
            </w:r>
            <w:r w:rsidR="00870C69" w:rsidRPr="00F26B6D">
              <w:rPr>
                <w:sz w:val="22"/>
                <w:szCs w:val="22"/>
              </w:rPr>
              <w:t xml:space="preserve">Posteriormente, se realiza visita al área de la </w:t>
            </w:r>
            <w:proofErr w:type="gramStart"/>
            <w:r w:rsidR="00870C69" w:rsidRPr="00F26B6D">
              <w:rPr>
                <w:sz w:val="22"/>
                <w:szCs w:val="22"/>
              </w:rPr>
              <w:t xml:space="preserve">filtración  </w:t>
            </w:r>
            <w:r w:rsidR="0066029D" w:rsidRPr="00F26B6D">
              <w:rPr>
                <w:sz w:val="22"/>
                <w:szCs w:val="22"/>
              </w:rPr>
              <w:t>en</w:t>
            </w:r>
            <w:proofErr w:type="gramEnd"/>
            <w:r w:rsidR="0066029D" w:rsidRPr="00F26B6D">
              <w:rPr>
                <w:sz w:val="22"/>
                <w:szCs w:val="22"/>
              </w:rPr>
              <w:t xml:space="preserve"> el </w:t>
            </w:r>
            <w:r w:rsidR="0066029D" w:rsidRPr="00F26B6D">
              <w:rPr>
                <w:rFonts w:eastAsia="Times New Roman" w:cstheme="minorHAnsi"/>
                <w:sz w:val="22"/>
                <w:szCs w:val="22"/>
                <w:lang w:val="es-ES_tradnl" w:eastAsia="es-CL"/>
              </w:rPr>
              <w:t xml:space="preserve">6,9 km de Ñipas sector puente ferroviario río Batuco ribera sur río Itata, donde se da cuenta que </w:t>
            </w:r>
            <w:r w:rsidR="001C168F">
              <w:rPr>
                <w:rFonts w:eastAsia="Times New Roman" w:cstheme="minorHAnsi"/>
                <w:sz w:val="22"/>
                <w:szCs w:val="22"/>
                <w:lang w:val="es-ES_tradnl" w:eastAsia="es-CL"/>
              </w:rPr>
              <w:t>escurrimiento de</w:t>
            </w:r>
            <w:r w:rsidR="0066029D" w:rsidRPr="00F26B6D">
              <w:rPr>
                <w:rFonts w:eastAsia="Times New Roman" w:cstheme="minorHAnsi"/>
                <w:sz w:val="22"/>
                <w:szCs w:val="22"/>
                <w:lang w:val="es-ES_tradnl" w:eastAsia="es-CL"/>
              </w:rPr>
              <w:t xml:space="preserve"> parte del efluente en un caudal estimado de +/- 2 litros/segundo, el cual presenta una zanja de tierra donde se acumula para posteriormente ser </w:t>
            </w:r>
            <w:proofErr w:type="spellStart"/>
            <w:r w:rsidR="0066029D" w:rsidRPr="00F26B6D">
              <w:rPr>
                <w:rFonts w:eastAsia="Times New Roman" w:cstheme="minorHAnsi"/>
                <w:sz w:val="22"/>
                <w:szCs w:val="22"/>
                <w:lang w:val="es-ES_tradnl" w:eastAsia="es-CL"/>
              </w:rPr>
              <w:t>retitrado</w:t>
            </w:r>
            <w:proofErr w:type="spellEnd"/>
            <w:r w:rsidR="0066029D" w:rsidRPr="00F26B6D">
              <w:rPr>
                <w:rFonts w:eastAsia="Times New Roman" w:cstheme="minorHAnsi"/>
                <w:sz w:val="22"/>
                <w:szCs w:val="22"/>
                <w:lang w:val="es-ES_tradnl" w:eastAsia="es-CL"/>
              </w:rPr>
              <w:t xml:space="preserve"> por camiones del tipo </w:t>
            </w:r>
            <w:proofErr w:type="spellStart"/>
            <w:r w:rsidR="0066029D" w:rsidRPr="00F26B6D">
              <w:rPr>
                <w:rFonts w:eastAsia="Times New Roman" w:cstheme="minorHAnsi"/>
                <w:sz w:val="22"/>
                <w:szCs w:val="22"/>
                <w:lang w:val="es-ES_tradnl" w:eastAsia="es-CL"/>
              </w:rPr>
              <w:t>aljives</w:t>
            </w:r>
            <w:proofErr w:type="spellEnd"/>
            <w:r w:rsidR="0066029D" w:rsidRPr="00F26B6D">
              <w:rPr>
                <w:rFonts w:eastAsia="Times New Roman" w:cstheme="minorHAnsi"/>
                <w:sz w:val="22"/>
                <w:szCs w:val="22"/>
                <w:lang w:val="es-ES_tradnl" w:eastAsia="es-CL"/>
              </w:rPr>
              <w:t xml:space="preserve"> y derivado al complejo Industrial.</w:t>
            </w:r>
            <w:r w:rsidR="00F26B6D">
              <w:rPr>
                <w:rFonts w:eastAsia="Times New Roman" w:cstheme="minorHAnsi"/>
                <w:sz w:val="22"/>
                <w:szCs w:val="22"/>
                <w:lang w:val="es-ES_tradnl" w:eastAsia="es-CL"/>
              </w:rPr>
              <w:t xml:space="preserve"> El área involucrada es la asociada al trazado del ducto efluente y colindante con camino publico asociado al sector</w:t>
            </w:r>
            <w:r w:rsidR="007232C9">
              <w:rPr>
                <w:rFonts w:eastAsia="Times New Roman" w:cstheme="minorHAnsi"/>
                <w:sz w:val="22"/>
                <w:szCs w:val="22"/>
                <w:lang w:val="es-ES_tradnl" w:eastAsia="es-CL"/>
              </w:rPr>
              <w:t xml:space="preserve"> (Fotografía </w:t>
            </w:r>
            <w:proofErr w:type="spellStart"/>
            <w:r w:rsidR="007232C9">
              <w:rPr>
                <w:rFonts w:eastAsia="Times New Roman" w:cstheme="minorHAnsi"/>
                <w:sz w:val="22"/>
                <w:szCs w:val="22"/>
                <w:lang w:val="es-ES_tradnl" w:eastAsia="es-CL"/>
              </w:rPr>
              <w:t>N°</w:t>
            </w:r>
            <w:proofErr w:type="spellEnd"/>
            <w:r w:rsidR="007232C9">
              <w:rPr>
                <w:rFonts w:eastAsia="Times New Roman" w:cstheme="minorHAnsi"/>
                <w:sz w:val="22"/>
                <w:szCs w:val="22"/>
                <w:lang w:val="es-ES_tradnl" w:eastAsia="es-CL"/>
              </w:rPr>
              <w:t xml:space="preserve"> 1)</w:t>
            </w:r>
            <w:r w:rsidR="00F26B6D">
              <w:rPr>
                <w:rFonts w:eastAsia="Times New Roman" w:cstheme="minorHAnsi"/>
                <w:sz w:val="22"/>
                <w:szCs w:val="22"/>
                <w:lang w:val="es-ES_tradnl" w:eastAsia="es-CL"/>
              </w:rPr>
              <w:t xml:space="preserve">. </w:t>
            </w:r>
          </w:p>
          <w:p w14:paraId="7345E06C" w14:textId="5ABF8D1D" w:rsidR="0066029D" w:rsidRPr="00F26B6D" w:rsidRDefault="0066029D">
            <w:pPr>
              <w:rPr>
                <w:rFonts w:eastAsia="Times New Roman" w:cstheme="minorHAnsi"/>
                <w:sz w:val="22"/>
                <w:szCs w:val="22"/>
                <w:lang w:val="es-ES_tradnl" w:eastAsia="es-CL"/>
              </w:rPr>
            </w:pPr>
          </w:p>
          <w:p w14:paraId="0195715F" w14:textId="225810B6" w:rsidR="0066029D" w:rsidRPr="00F26B6D" w:rsidRDefault="00A40853">
            <w:pPr>
              <w:rPr>
                <w:rFonts w:eastAsia="Times New Roman" w:cstheme="minorHAnsi"/>
                <w:sz w:val="22"/>
                <w:szCs w:val="22"/>
                <w:lang w:val="es-ES_tradnl" w:eastAsia="es-CL"/>
              </w:rPr>
            </w:pPr>
            <w:r>
              <w:rPr>
                <w:rFonts w:eastAsia="Times New Roman" w:cstheme="minorHAnsi"/>
                <w:sz w:val="22"/>
                <w:szCs w:val="22"/>
                <w:lang w:val="es-ES_tradnl" w:eastAsia="es-CL"/>
              </w:rPr>
              <w:t>c</w:t>
            </w:r>
            <w:r w:rsidR="0066029D" w:rsidRPr="00F26B6D">
              <w:rPr>
                <w:rFonts w:eastAsia="Times New Roman" w:cstheme="minorHAnsi"/>
                <w:sz w:val="22"/>
                <w:szCs w:val="22"/>
                <w:lang w:val="es-ES_tradnl" w:eastAsia="es-CL"/>
              </w:rPr>
              <w:t xml:space="preserve">. ETFA de la universidad de concepción realiza monitoreos </w:t>
            </w:r>
            <w:proofErr w:type="spellStart"/>
            <w:r w:rsidR="0066029D" w:rsidRPr="00F26B6D">
              <w:rPr>
                <w:rFonts w:eastAsia="Times New Roman" w:cstheme="minorHAnsi"/>
                <w:sz w:val="22"/>
                <w:szCs w:val="22"/>
                <w:lang w:val="es-ES_tradnl" w:eastAsia="es-CL"/>
              </w:rPr>
              <w:t>insitu</w:t>
            </w:r>
            <w:proofErr w:type="spellEnd"/>
            <w:r w:rsidR="0066029D" w:rsidRPr="00F26B6D">
              <w:rPr>
                <w:rFonts w:eastAsia="Times New Roman" w:cstheme="minorHAnsi"/>
                <w:sz w:val="22"/>
                <w:szCs w:val="22"/>
                <w:lang w:val="es-ES_tradnl" w:eastAsia="es-CL"/>
              </w:rPr>
              <w:t xml:space="preserve">, con resultados de </w:t>
            </w:r>
            <w:proofErr w:type="spellStart"/>
            <w:r w:rsidR="0066029D" w:rsidRPr="00F26B6D">
              <w:rPr>
                <w:rFonts w:eastAsia="Times New Roman" w:cstheme="minorHAnsi"/>
                <w:sz w:val="22"/>
                <w:szCs w:val="22"/>
                <w:lang w:val="es-ES_tradnl" w:eastAsia="es-CL"/>
              </w:rPr>
              <w:t>ph</w:t>
            </w:r>
            <w:proofErr w:type="spellEnd"/>
            <w:r w:rsidR="0066029D" w:rsidRPr="00F26B6D">
              <w:rPr>
                <w:rFonts w:eastAsia="Times New Roman" w:cstheme="minorHAnsi"/>
                <w:sz w:val="22"/>
                <w:szCs w:val="22"/>
                <w:lang w:val="es-ES_tradnl" w:eastAsia="es-CL"/>
              </w:rPr>
              <w:t xml:space="preserve"> 6,5, </w:t>
            </w:r>
            <w:proofErr w:type="spellStart"/>
            <w:r w:rsidR="0066029D" w:rsidRPr="00F26B6D">
              <w:rPr>
                <w:rFonts w:eastAsia="Times New Roman" w:cstheme="minorHAnsi"/>
                <w:sz w:val="22"/>
                <w:szCs w:val="22"/>
                <w:lang w:val="es-ES_tradnl" w:eastAsia="es-CL"/>
              </w:rPr>
              <w:t>T°</w:t>
            </w:r>
            <w:proofErr w:type="spellEnd"/>
            <w:r w:rsidR="0066029D" w:rsidRPr="00F26B6D">
              <w:rPr>
                <w:rFonts w:eastAsia="Times New Roman" w:cstheme="minorHAnsi"/>
                <w:sz w:val="22"/>
                <w:szCs w:val="22"/>
                <w:lang w:val="es-ES_tradnl" w:eastAsia="es-CL"/>
              </w:rPr>
              <w:t xml:space="preserve"> 16 ° C, Conductividad 1742 </w:t>
            </w:r>
            <w:proofErr w:type="spellStart"/>
            <w:r w:rsidR="0066029D" w:rsidRPr="00F26B6D">
              <w:rPr>
                <w:rFonts w:eastAsia="Times New Roman" w:cstheme="minorHAnsi"/>
                <w:sz w:val="22"/>
                <w:szCs w:val="22"/>
                <w:lang w:val="es-ES_tradnl" w:eastAsia="es-CL"/>
              </w:rPr>
              <w:t>uS</w:t>
            </w:r>
            <w:proofErr w:type="spellEnd"/>
            <w:r w:rsidR="0066029D" w:rsidRPr="00F26B6D">
              <w:rPr>
                <w:rFonts w:eastAsia="Times New Roman" w:cstheme="minorHAnsi"/>
                <w:sz w:val="22"/>
                <w:szCs w:val="22"/>
                <w:lang w:val="es-ES_tradnl" w:eastAsia="es-CL"/>
              </w:rPr>
              <w:t xml:space="preserve">/cm y </w:t>
            </w:r>
            <w:proofErr w:type="spellStart"/>
            <w:r w:rsidR="0066029D" w:rsidRPr="00F26B6D">
              <w:rPr>
                <w:rFonts w:eastAsia="Times New Roman" w:cstheme="minorHAnsi"/>
                <w:sz w:val="22"/>
                <w:szCs w:val="22"/>
                <w:lang w:val="es-ES_tradnl" w:eastAsia="es-CL"/>
              </w:rPr>
              <w:t>Oxigeno</w:t>
            </w:r>
            <w:proofErr w:type="spellEnd"/>
            <w:r w:rsidR="0066029D" w:rsidRPr="00F26B6D">
              <w:rPr>
                <w:rFonts w:eastAsia="Times New Roman" w:cstheme="minorHAnsi"/>
                <w:sz w:val="22"/>
                <w:szCs w:val="22"/>
                <w:lang w:val="es-ES_tradnl" w:eastAsia="es-CL"/>
              </w:rPr>
              <w:t xml:space="preserve"> disuelto 52,7%</w:t>
            </w:r>
            <w:r w:rsidR="00A140CC" w:rsidRPr="00F26B6D">
              <w:rPr>
                <w:rFonts w:eastAsia="Times New Roman" w:cstheme="minorHAnsi"/>
                <w:sz w:val="22"/>
                <w:szCs w:val="22"/>
                <w:lang w:val="es-ES_tradnl" w:eastAsia="es-CL"/>
              </w:rPr>
              <w:t xml:space="preserve"> </w:t>
            </w:r>
            <w:proofErr w:type="spellStart"/>
            <w:r w:rsidR="00A140CC" w:rsidRPr="00F26B6D">
              <w:rPr>
                <w:rFonts w:eastAsia="Times New Roman" w:cstheme="minorHAnsi"/>
                <w:sz w:val="22"/>
                <w:szCs w:val="22"/>
                <w:lang w:val="es-ES_tradnl" w:eastAsia="es-CL"/>
              </w:rPr>
              <w:t>segun</w:t>
            </w:r>
            <w:proofErr w:type="spellEnd"/>
            <w:r w:rsidR="00A140CC" w:rsidRPr="00F26B6D">
              <w:rPr>
                <w:rFonts w:eastAsia="Times New Roman" w:cstheme="minorHAnsi"/>
                <w:sz w:val="22"/>
                <w:szCs w:val="22"/>
                <w:lang w:val="es-ES_tradnl" w:eastAsia="es-CL"/>
              </w:rPr>
              <w:t xml:space="preserve"> equipos HAANA HI9126 – HAANA HI9835</w:t>
            </w:r>
            <w:r w:rsidR="007232C9">
              <w:rPr>
                <w:rFonts w:eastAsia="Times New Roman" w:cstheme="minorHAnsi"/>
                <w:sz w:val="22"/>
                <w:szCs w:val="22"/>
                <w:lang w:val="es-ES_tradnl" w:eastAsia="es-CL"/>
              </w:rPr>
              <w:t xml:space="preserve"> (fotografía </w:t>
            </w:r>
            <w:proofErr w:type="spellStart"/>
            <w:r w:rsidR="007232C9">
              <w:rPr>
                <w:rFonts w:eastAsia="Times New Roman" w:cstheme="minorHAnsi"/>
                <w:sz w:val="22"/>
                <w:szCs w:val="22"/>
                <w:lang w:val="es-ES_tradnl" w:eastAsia="es-CL"/>
              </w:rPr>
              <w:t>N°</w:t>
            </w:r>
            <w:proofErr w:type="spellEnd"/>
            <w:r w:rsidR="007232C9">
              <w:rPr>
                <w:rFonts w:eastAsia="Times New Roman" w:cstheme="minorHAnsi"/>
                <w:sz w:val="22"/>
                <w:szCs w:val="22"/>
                <w:lang w:val="es-ES_tradnl" w:eastAsia="es-CL"/>
              </w:rPr>
              <w:t xml:space="preserve"> 4)</w:t>
            </w:r>
            <w:r w:rsidR="0066029D" w:rsidRPr="00F26B6D">
              <w:rPr>
                <w:rFonts w:eastAsia="Times New Roman" w:cstheme="minorHAnsi"/>
                <w:sz w:val="22"/>
                <w:szCs w:val="22"/>
                <w:lang w:val="es-ES_tradnl" w:eastAsia="es-CL"/>
              </w:rPr>
              <w:t xml:space="preserve">. </w:t>
            </w:r>
          </w:p>
          <w:p w14:paraId="26C52AEC" w14:textId="750C6DCF" w:rsidR="00A140CC" w:rsidRPr="00F26B6D" w:rsidRDefault="00A140CC">
            <w:pPr>
              <w:rPr>
                <w:rFonts w:eastAsia="Times New Roman" w:cstheme="minorHAnsi"/>
                <w:sz w:val="22"/>
                <w:szCs w:val="22"/>
                <w:lang w:val="es-ES_tradnl" w:eastAsia="es-CL"/>
              </w:rPr>
            </w:pPr>
          </w:p>
          <w:p w14:paraId="70EB9697" w14:textId="3B61E6F1" w:rsidR="001760E6" w:rsidRPr="00F26B6D" w:rsidRDefault="00A40853">
            <w:pPr>
              <w:rPr>
                <w:rFonts w:eastAsia="Times New Roman" w:cstheme="minorHAnsi"/>
                <w:sz w:val="22"/>
                <w:szCs w:val="22"/>
                <w:lang w:val="es-ES_tradnl" w:eastAsia="es-CL"/>
              </w:rPr>
            </w:pPr>
            <w:r>
              <w:rPr>
                <w:rFonts w:eastAsia="Times New Roman" w:cstheme="minorHAnsi"/>
                <w:sz w:val="22"/>
                <w:szCs w:val="22"/>
                <w:lang w:val="es-ES_tradnl" w:eastAsia="es-CL"/>
              </w:rPr>
              <w:t>d</w:t>
            </w:r>
            <w:r w:rsidR="00A140CC" w:rsidRPr="00F26B6D">
              <w:rPr>
                <w:rFonts w:eastAsia="Times New Roman" w:cstheme="minorHAnsi"/>
                <w:sz w:val="22"/>
                <w:szCs w:val="22"/>
                <w:lang w:val="es-ES_tradnl" w:eastAsia="es-CL"/>
              </w:rPr>
              <w:t xml:space="preserve">. Analizada las condiciones de la tubería asociada a la filtración, se da cuenta que es de HPDE liso, tiene un diámetro de 1.200 mm y el tramo tiene un largo de  1.500 m, además presenta una zona de </w:t>
            </w:r>
            <w:proofErr w:type="spellStart"/>
            <w:r w:rsidR="00A140CC" w:rsidRPr="00F26B6D">
              <w:rPr>
                <w:rFonts w:eastAsia="Times New Roman" w:cstheme="minorHAnsi"/>
                <w:sz w:val="22"/>
                <w:szCs w:val="22"/>
                <w:lang w:val="es-ES_tradnl" w:eastAsia="es-CL"/>
              </w:rPr>
              <w:t>inflección</w:t>
            </w:r>
            <w:proofErr w:type="spellEnd"/>
            <w:r w:rsidR="00A140CC" w:rsidRPr="00F26B6D">
              <w:rPr>
                <w:rFonts w:eastAsia="Times New Roman" w:cstheme="minorHAnsi"/>
                <w:sz w:val="22"/>
                <w:szCs w:val="22"/>
                <w:lang w:val="es-ES_tradnl" w:eastAsia="es-CL"/>
              </w:rPr>
              <w:t xml:space="preserve"> por el atravieso del puente Batuco, lo que genera un área de acumulación (columna) del orden de 2.800 m3 de efluente y por la cota de la rotura (largo 700 m) se debe evacuar del orden de 1.400 m3 para </w:t>
            </w:r>
            <w:r w:rsidR="001760E6" w:rsidRPr="00F26B6D">
              <w:rPr>
                <w:rFonts w:eastAsia="Times New Roman" w:cstheme="minorHAnsi"/>
                <w:sz w:val="22"/>
                <w:szCs w:val="22"/>
                <w:lang w:val="es-ES_tradnl" w:eastAsia="es-CL"/>
              </w:rPr>
              <w:t xml:space="preserve">liberar </w:t>
            </w:r>
            <w:r w:rsidR="00A140CC" w:rsidRPr="00F26B6D">
              <w:rPr>
                <w:rFonts w:eastAsia="Times New Roman" w:cstheme="minorHAnsi"/>
                <w:sz w:val="22"/>
                <w:szCs w:val="22"/>
                <w:lang w:val="es-ES_tradnl" w:eastAsia="es-CL"/>
              </w:rPr>
              <w:t xml:space="preserve">la presión </w:t>
            </w:r>
            <w:r w:rsidR="001760E6" w:rsidRPr="00F26B6D">
              <w:rPr>
                <w:rFonts w:eastAsia="Times New Roman" w:cstheme="minorHAnsi"/>
                <w:sz w:val="22"/>
                <w:szCs w:val="22"/>
                <w:lang w:val="es-ES_tradnl" w:eastAsia="es-CL"/>
              </w:rPr>
              <w:t xml:space="preserve">positiva </w:t>
            </w:r>
            <w:r w:rsidR="00A140CC" w:rsidRPr="00F26B6D">
              <w:rPr>
                <w:rFonts w:eastAsia="Times New Roman" w:cstheme="minorHAnsi"/>
                <w:sz w:val="22"/>
                <w:szCs w:val="22"/>
                <w:lang w:val="es-ES_tradnl" w:eastAsia="es-CL"/>
              </w:rPr>
              <w:t>sobre el área de la fuga</w:t>
            </w:r>
            <w:r w:rsidR="001760E6" w:rsidRPr="00F26B6D">
              <w:rPr>
                <w:rFonts w:eastAsia="Times New Roman" w:cstheme="minorHAnsi"/>
                <w:sz w:val="22"/>
                <w:szCs w:val="22"/>
                <w:lang w:val="es-ES_tradnl" w:eastAsia="es-CL"/>
              </w:rPr>
              <w:t xml:space="preserve"> y con ello paralizar la filtración</w:t>
            </w:r>
            <w:r w:rsidR="00A140CC" w:rsidRPr="00F26B6D">
              <w:rPr>
                <w:rFonts w:eastAsia="Times New Roman" w:cstheme="minorHAnsi"/>
                <w:sz w:val="22"/>
                <w:szCs w:val="22"/>
                <w:lang w:val="es-ES_tradnl" w:eastAsia="es-CL"/>
              </w:rPr>
              <w:t>.</w:t>
            </w:r>
            <w:r w:rsidR="001760E6" w:rsidRPr="00F26B6D">
              <w:rPr>
                <w:rFonts w:eastAsia="Times New Roman" w:cstheme="minorHAnsi"/>
                <w:sz w:val="22"/>
                <w:szCs w:val="22"/>
                <w:lang w:val="es-ES_tradnl" w:eastAsia="es-CL"/>
              </w:rPr>
              <w:t xml:space="preserve"> El procedimiento adoptado, es la habilitación de una motobomba con capacidad de reducción de caudal del orden de </w:t>
            </w:r>
            <w:r w:rsidR="00F26B6D" w:rsidRPr="00F26B6D">
              <w:rPr>
                <w:rFonts w:eastAsia="Times New Roman" w:cstheme="minorHAnsi"/>
                <w:sz w:val="22"/>
                <w:szCs w:val="22"/>
                <w:lang w:val="es-ES_tradnl" w:eastAsia="es-CL"/>
              </w:rPr>
              <w:t>300</w:t>
            </w:r>
            <w:r w:rsidR="001760E6" w:rsidRPr="00F26B6D">
              <w:rPr>
                <w:rFonts w:eastAsia="Times New Roman" w:cstheme="minorHAnsi"/>
                <w:sz w:val="22"/>
                <w:szCs w:val="22"/>
                <w:lang w:val="es-ES_tradnl" w:eastAsia="es-CL"/>
              </w:rPr>
              <w:t xml:space="preserve"> m3/hora la que empieza su operación a las 14:30 horas</w:t>
            </w:r>
            <w:r w:rsidR="00B109A9">
              <w:rPr>
                <w:rFonts w:eastAsia="Times New Roman" w:cstheme="minorHAnsi"/>
                <w:sz w:val="22"/>
                <w:szCs w:val="22"/>
                <w:lang w:val="es-ES_tradnl" w:eastAsia="es-CL"/>
              </w:rPr>
              <w:t xml:space="preserve"> sacando el </w:t>
            </w:r>
            <w:r w:rsidR="00B109A9" w:rsidRPr="00B109A9">
              <w:rPr>
                <w:rFonts w:eastAsia="Times New Roman" w:cstheme="minorHAnsi"/>
                <w:sz w:val="22"/>
                <w:szCs w:val="22"/>
                <w:lang w:val="es-ES_tradnl" w:eastAsia="es-CL"/>
              </w:rPr>
              <w:t xml:space="preserve">efluente con el fin de saltar </w:t>
            </w:r>
            <w:proofErr w:type="gramStart"/>
            <w:r w:rsidR="00B109A9" w:rsidRPr="00B109A9">
              <w:rPr>
                <w:rFonts w:eastAsia="Times New Roman" w:cstheme="minorHAnsi"/>
                <w:sz w:val="22"/>
                <w:szCs w:val="22"/>
                <w:lang w:val="es-ES_tradnl" w:eastAsia="es-CL"/>
              </w:rPr>
              <w:t xml:space="preserve">la </w:t>
            </w:r>
            <w:r w:rsidR="00B109A9" w:rsidRPr="00B109A9">
              <w:rPr>
                <w:iCs/>
                <w:sz w:val="22"/>
                <w:szCs w:val="22"/>
              </w:rPr>
              <w:t>válvulas</w:t>
            </w:r>
            <w:proofErr w:type="gramEnd"/>
            <w:r w:rsidR="00B109A9" w:rsidRPr="00B109A9">
              <w:rPr>
                <w:iCs/>
                <w:sz w:val="22"/>
                <w:szCs w:val="22"/>
              </w:rPr>
              <w:t xml:space="preserve"> de sectorización.</w:t>
            </w:r>
            <w:r w:rsidR="00B109A9">
              <w:rPr>
                <w:i/>
              </w:rPr>
              <w:t xml:space="preserve"> </w:t>
            </w:r>
            <w:r w:rsidR="001760E6" w:rsidRPr="00F26B6D">
              <w:rPr>
                <w:rFonts w:eastAsia="Times New Roman" w:cstheme="minorHAnsi"/>
                <w:sz w:val="22"/>
                <w:szCs w:val="22"/>
                <w:lang w:val="es-ES_tradnl" w:eastAsia="es-CL"/>
              </w:rPr>
              <w:t xml:space="preserve"> </w:t>
            </w:r>
          </w:p>
          <w:p w14:paraId="1C4C42AF" w14:textId="34A6FEF4" w:rsidR="00F26B6D" w:rsidRPr="00F26B6D" w:rsidRDefault="00F26B6D">
            <w:pPr>
              <w:rPr>
                <w:rFonts w:eastAsia="Times New Roman" w:cstheme="minorHAnsi"/>
                <w:sz w:val="22"/>
                <w:szCs w:val="22"/>
                <w:lang w:val="es-ES_tradnl" w:eastAsia="es-CL"/>
              </w:rPr>
            </w:pPr>
          </w:p>
          <w:p w14:paraId="058FA625" w14:textId="04683DCD" w:rsidR="00F26B6D" w:rsidRPr="00F26B6D" w:rsidRDefault="00A40853">
            <w:pPr>
              <w:rPr>
                <w:rFonts w:eastAsia="Times New Roman" w:cstheme="minorHAnsi"/>
                <w:sz w:val="22"/>
                <w:szCs w:val="22"/>
                <w:lang w:val="es-ES_tradnl" w:eastAsia="es-CL"/>
              </w:rPr>
            </w:pPr>
            <w:r>
              <w:rPr>
                <w:rFonts w:eastAsia="Times New Roman" w:cstheme="minorHAnsi"/>
                <w:sz w:val="22"/>
                <w:szCs w:val="22"/>
                <w:lang w:val="es-ES_tradnl" w:eastAsia="es-CL"/>
              </w:rPr>
              <w:t>e</w:t>
            </w:r>
            <w:r w:rsidR="00F26B6D" w:rsidRPr="00F26B6D">
              <w:rPr>
                <w:rFonts w:eastAsia="Times New Roman" w:cstheme="minorHAnsi"/>
                <w:sz w:val="22"/>
                <w:szCs w:val="22"/>
                <w:lang w:val="es-ES_tradnl" w:eastAsia="es-CL"/>
              </w:rPr>
              <w:t xml:space="preserve">. Durante la actividad, se toma contacto </w:t>
            </w:r>
            <w:proofErr w:type="spellStart"/>
            <w:r w:rsidR="00F26B6D" w:rsidRPr="00F26B6D">
              <w:rPr>
                <w:rFonts w:eastAsia="Times New Roman" w:cstheme="minorHAnsi"/>
                <w:sz w:val="22"/>
                <w:szCs w:val="22"/>
                <w:lang w:val="es-ES_tradnl" w:eastAsia="es-CL"/>
              </w:rPr>
              <w:t>contacto</w:t>
            </w:r>
            <w:proofErr w:type="spellEnd"/>
            <w:r w:rsidR="00F26B6D" w:rsidRPr="00F26B6D">
              <w:rPr>
                <w:rFonts w:eastAsia="Times New Roman" w:cstheme="minorHAnsi"/>
                <w:sz w:val="22"/>
                <w:szCs w:val="22"/>
                <w:lang w:val="es-ES_tradnl" w:eastAsia="es-CL"/>
              </w:rPr>
              <w:t xml:space="preserve"> con el Sr. Luis Lagos Hevia Rut 6.559.860-4 propietario quien informa que no mantiene fuentes propias de agua y se abastece de agua potable desde APR Cercano. Además, alerta sobre la existencia de avifauna en áreas </w:t>
            </w:r>
            <w:r w:rsidR="00B109A9">
              <w:rPr>
                <w:rFonts w:eastAsia="Times New Roman" w:cstheme="minorHAnsi"/>
                <w:sz w:val="22"/>
                <w:szCs w:val="22"/>
                <w:lang w:val="es-ES_tradnl" w:eastAsia="es-CL"/>
              </w:rPr>
              <w:t>a</w:t>
            </w:r>
            <w:r w:rsidR="00F26B6D" w:rsidRPr="00F26B6D">
              <w:rPr>
                <w:rFonts w:eastAsia="Times New Roman" w:cstheme="minorHAnsi"/>
                <w:sz w:val="22"/>
                <w:szCs w:val="22"/>
                <w:lang w:val="es-ES_tradnl" w:eastAsia="es-CL"/>
              </w:rPr>
              <w:t>bajo de la fuga y que corresponden a sectores de refugio de cisnes</w:t>
            </w:r>
            <w:r w:rsidR="00B109A9">
              <w:rPr>
                <w:rFonts w:eastAsia="Times New Roman" w:cstheme="minorHAnsi"/>
                <w:sz w:val="22"/>
                <w:szCs w:val="22"/>
                <w:lang w:val="es-ES_tradnl" w:eastAsia="es-CL"/>
              </w:rPr>
              <w:t xml:space="preserve"> en la ribera sur del río Itata</w:t>
            </w:r>
            <w:r w:rsidR="007232C9">
              <w:rPr>
                <w:rFonts w:eastAsia="Times New Roman" w:cstheme="minorHAnsi"/>
                <w:sz w:val="22"/>
                <w:szCs w:val="22"/>
                <w:lang w:val="es-ES_tradnl" w:eastAsia="es-CL"/>
              </w:rPr>
              <w:t xml:space="preserve"> (Fotografía </w:t>
            </w:r>
            <w:proofErr w:type="spellStart"/>
            <w:r w:rsidR="007232C9">
              <w:rPr>
                <w:rFonts w:eastAsia="Times New Roman" w:cstheme="minorHAnsi"/>
                <w:sz w:val="22"/>
                <w:szCs w:val="22"/>
                <w:lang w:val="es-ES_tradnl" w:eastAsia="es-CL"/>
              </w:rPr>
              <w:t>N°</w:t>
            </w:r>
            <w:proofErr w:type="spellEnd"/>
            <w:r w:rsidR="007232C9">
              <w:rPr>
                <w:rFonts w:eastAsia="Times New Roman" w:cstheme="minorHAnsi"/>
                <w:sz w:val="22"/>
                <w:szCs w:val="22"/>
                <w:lang w:val="es-ES_tradnl" w:eastAsia="es-CL"/>
              </w:rPr>
              <w:t xml:space="preserve"> 2)</w:t>
            </w:r>
            <w:r w:rsidR="00F26B6D" w:rsidRPr="00F26B6D">
              <w:rPr>
                <w:rFonts w:eastAsia="Times New Roman" w:cstheme="minorHAnsi"/>
                <w:sz w:val="22"/>
                <w:szCs w:val="22"/>
                <w:lang w:val="es-ES_tradnl" w:eastAsia="es-CL"/>
              </w:rPr>
              <w:t xml:space="preserve">. </w:t>
            </w:r>
          </w:p>
          <w:p w14:paraId="67979039" w14:textId="77777777" w:rsidR="00F26B6D" w:rsidRDefault="00F26B6D">
            <w:pPr>
              <w:rPr>
                <w:rFonts w:eastAsia="Times New Roman" w:cstheme="minorHAnsi"/>
                <w:sz w:val="22"/>
                <w:szCs w:val="22"/>
                <w:lang w:val="es-ES_tradnl" w:eastAsia="es-CL"/>
              </w:rPr>
            </w:pPr>
          </w:p>
          <w:p w14:paraId="02950C4B" w14:textId="617E77A8" w:rsidR="009131B4" w:rsidRDefault="00A40853">
            <w:pPr>
              <w:rPr>
                <w:rFonts w:eastAsia="Times New Roman" w:cstheme="minorHAnsi"/>
                <w:sz w:val="22"/>
                <w:szCs w:val="22"/>
                <w:lang w:val="es-ES_tradnl" w:eastAsia="es-CL"/>
              </w:rPr>
            </w:pPr>
            <w:r>
              <w:rPr>
                <w:rFonts w:eastAsia="Times New Roman" w:cstheme="minorHAnsi"/>
                <w:sz w:val="22"/>
                <w:szCs w:val="22"/>
                <w:lang w:val="es-ES_tradnl" w:eastAsia="es-CL"/>
              </w:rPr>
              <w:t>f</w:t>
            </w:r>
            <w:r w:rsidR="009131B4">
              <w:rPr>
                <w:rFonts w:eastAsia="Times New Roman" w:cstheme="minorHAnsi"/>
                <w:sz w:val="22"/>
                <w:szCs w:val="22"/>
                <w:lang w:val="es-ES_tradnl" w:eastAsia="es-CL"/>
              </w:rPr>
              <w:t xml:space="preserve">. La Actividad de Fiscalización culmina a las 14:40 </w:t>
            </w:r>
            <w:proofErr w:type="spellStart"/>
            <w:r w:rsidR="009131B4">
              <w:rPr>
                <w:rFonts w:eastAsia="Times New Roman" w:cstheme="minorHAnsi"/>
                <w:sz w:val="22"/>
                <w:szCs w:val="22"/>
                <w:lang w:val="es-ES_tradnl" w:eastAsia="es-CL"/>
              </w:rPr>
              <w:t>hrs</w:t>
            </w:r>
            <w:proofErr w:type="spellEnd"/>
            <w:r w:rsidR="00B109A9">
              <w:rPr>
                <w:rFonts w:eastAsia="Times New Roman" w:cstheme="minorHAnsi"/>
                <w:sz w:val="22"/>
                <w:szCs w:val="22"/>
                <w:lang w:val="es-ES_tradnl" w:eastAsia="es-CL"/>
              </w:rPr>
              <w:t>, cuando se constata que empieza proceso de trasvasije de tubería</w:t>
            </w:r>
            <w:r w:rsidR="007232C9">
              <w:rPr>
                <w:rFonts w:eastAsia="Times New Roman" w:cstheme="minorHAnsi"/>
                <w:sz w:val="22"/>
                <w:szCs w:val="22"/>
                <w:lang w:val="es-ES_tradnl" w:eastAsia="es-CL"/>
              </w:rPr>
              <w:t xml:space="preserve"> (Fotografía </w:t>
            </w:r>
            <w:proofErr w:type="spellStart"/>
            <w:r w:rsidR="007232C9">
              <w:rPr>
                <w:rFonts w:eastAsia="Times New Roman" w:cstheme="minorHAnsi"/>
                <w:sz w:val="22"/>
                <w:szCs w:val="22"/>
                <w:lang w:val="es-ES_tradnl" w:eastAsia="es-CL"/>
              </w:rPr>
              <w:t>N°</w:t>
            </w:r>
            <w:proofErr w:type="spellEnd"/>
            <w:r w:rsidR="007232C9">
              <w:rPr>
                <w:rFonts w:eastAsia="Times New Roman" w:cstheme="minorHAnsi"/>
                <w:sz w:val="22"/>
                <w:szCs w:val="22"/>
                <w:lang w:val="es-ES_tradnl" w:eastAsia="es-CL"/>
              </w:rPr>
              <w:t xml:space="preserve"> 3)</w:t>
            </w:r>
            <w:r w:rsidR="00B109A9">
              <w:rPr>
                <w:rFonts w:eastAsia="Times New Roman" w:cstheme="minorHAnsi"/>
                <w:sz w:val="22"/>
                <w:szCs w:val="22"/>
                <w:lang w:val="es-ES_tradnl" w:eastAsia="es-CL"/>
              </w:rPr>
              <w:t>.</w:t>
            </w:r>
            <w:r w:rsidR="009131B4">
              <w:rPr>
                <w:rFonts w:eastAsia="Times New Roman" w:cstheme="minorHAnsi"/>
                <w:sz w:val="22"/>
                <w:szCs w:val="22"/>
                <w:lang w:val="es-ES_tradnl" w:eastAsia="es-CL"/>
              </w:rPr>
              <w:t xml:space="preserve"> </w:t>
            </w:r>
          </w:p>
          <w:p w14:paraId="0700D401" w14:textId="77777777" w:rsidR="009131B4" w:rsidRDefault="009131B4">
            <w:pPr>
              <w:rPr>
                <w:rFonts w:eastAsia="Times New Roman" w:cstheme="minorHAnsi"/>
                <w:sz w:val="22"/>
                <w:szCs w:val="22"/>
                <w:lang w:val="es-ES_tradnl" w:eastAsia="es-CL"/>
              </w:rPr>
            </w:pPr>
          </w:p>
          <w:p w14:paraId="44CB954E" w14:textId="4A08CF12" w:rsidR="00A91D71" w:rsidRDefault="00A40853">
            <w:pPr>
              <w:rPr>
                <w:b/>
              </w:rPr>
            </w:pPr>
            <w:r>
              <w:rPr>
                <w:b/>
              </w:rPr>
              <w:t xml:space="preserve">II. </w:t>
            </w:r>
            <w:r w:rsidR="00A91D71">
              <w:rPr>
                <w:b/>
              </w:rPr>
              <w:t>Examen de información</w:t>
            </w:r>
          </w:p>
          <w:p w14:paraId="4EFCC945" w14:textId="52C22CD7" w:rsidR="009957CD" w:rsidRDefault="009957CD">
            <w:pPr>
              <w:rPr>
                <w:b/>
              </w:rPr>
            </w:pPr>
          </w:p>
          <w:p w14:paraId="59C16888" w14:textId="34071D04" w:rsidR="00922692" w:rsidRPr="00922692" w:rsidRDefault="00922692" w:rsidP="00922692">
            <w:pPr>
              <w:rPr>
                <w:b/>
              </w:rPr>
            </w:pPr>
            <w:r>
              <w:rPr>
                <w:b/>
              </w:rPr>
              <w:t xml:space="preserve">2.1. </w:t>
            </w:r>
            <w:r w:rsidRPr="00922692">
              <w:rPr>
                <w:b/>
              </w:rPr>
              <w:t>Información del hecho</w:t>
            </w:r>
            <w:r>
              <w:rPr>
                <w:b/>
              </w:rPr>
              <w:t>.</w:t>
            </w:r>
          </w:p>
          <w:p w14:paraId="6E189D41" w14:textId="77777777" w:rsidR="009957CD" w:rsidRDefault="009957CD" w:rsidP="009957CD">
            <w:pPr>
              <w:rPr>
                <w:b/>
              </w:rPr>
            </w:pPr>
          </w:p>
          <w:p w14:paraId="4155B8F4" w14:textId="1841205E" w:rsidR="009957CD" w:rsidRDefault="009957CD" w:rsidP="009957CD">
            <w:pPr>
              <w:rPr>
                <w:sz w:val="22"/>
                <w:szCs w:val="22"/>
              </w:rPr>
            </w:pPr>
            <w:r w:rsidRPr="00F26B6D">
              <w:rPr>
                <w:sz w:val="22"/>
                <w:szCs w:val="22"/>
              </w:rPr>
              <w:t xml:space="preserve">Con fecha 30 de mayo de 2020, la Superintendencia del Medio Ambiente (SMA), a través de su Oficina Regional de Ñuble, toma conocimiento de incidente asociado a derrame de efluentes desde ducto perteneciente al Complejo Forestal e Industrial (CFI) Nueva Aldea de la empresa CELCO SA. La información es proporcionada en primera instancia por el </w:t>
            </w:r>
            <w:proofErr w:type="spellStart"/>
            <w:r w:rsidRPr="00F26B6D">
              <w:rPr>
                <w:sz w:val="22"/>
                <w:szCs w:val="22"/>
              </w:rPr>
              <w:t>Superintendende</w:t>
            </w:r>
            <w:proofErr w:type="spellEnd"/>
            <w:r w:rsidRPr="00F26B6D">
              <w:rPr>
                <w:sz w:val="22"/>
                <w:szCs w:val="22"/>
              </w:rPr>
              <w:t xml:space="preserve"> de Medio Ambiente de la Empresa Sr. Christian Campos Cortés</w:t>
            </w:r>
            <w:r w:rsidR="00CA111C">
              <w:rPr>
                <w:sz w:val="22"/>
                <w:szCs w:val="22"/>
              </w:rPr>
              <w:t xml:space="preserve"> vía llamada telefónica y </w:t>
            </w:r>
            <w:proofErr w:type="spellStart"/>
            <w:r w:rsidR="00CA111C">
              <w:rPr>
                <w:sz w:val="22"/>
                <w:szCs w:val="22"/>
              </w:rPr>
              <w:t>ñosteriormente</w:t>
            </w:r>
            <w:proofErr w:type="spellEnd"/>
            <w:r w:rsidR="00CA111C">
              <w:rPr>
                <w:sz w:val="22"/>
                <w:szCs w:val="22"/>
              </w:rPr>
              <w:t xml:space="preserve"> en reporte de incidente </w:t>
            </w:r>
            <w:r w:rsidR="00CA111C" w:rsidRPr="00CA111C">
              <w:rPr>
                <w:sz w:val="22"/>
                <w:szCs w:val="22"/>
              </w:rPr>
              <w:t>https://ssa.sma.gob.cl/Visitante/VerReporteIncidente/7080</w:t>
            </w:r>
            <w:r w:rsidRPr="00F26B6D">
              <w:rPr>
                <w:sz w:val="22"/>
                <w:szCs w:val="22"/>
              </w:rPr>
              <w:t xml:space="preserve">. </w:t>
            </w:r>
          </w:p>
          <w:p w14:paraId="10A549AD" w14:textId="77777777" w:rsidR="009957CD" w:rsidRDefault="009957CD" w:rsidP="009957CD">
            <w:pPr>
              <w:rPr>
                <w:sz w:val="22"/>
                <w:szCs w:val="22"/>
              </w:rPr>
            </w:pPr>
          </w:p>
          <w:p w14:paraId="11385ACB" w14:textId="77777777" w:rsidR="00922692" w:rsidRDefault="00922692" w:rsidP="009957CD">
            <w:pPr>
              <w:rPr>
                <w:b/>
                <w:bCs/>
                <w:sz w:val="22"/>
                <w:szCs w:val="22"/>
              </w:rPr>
            </w:pPr>
            <w:r>
              <w:rPr>
                <w:b/>
                <w:bCs/>
                <w:sz w:val="22"/>
                <w:szCs w:val="22"/>
              </w:rPr>
              <w:t>2.2. Requerimiento de Información.</w:t>
            </w:r>
          </w:p>
          <w:p w14:paraId="28E188A9" w14:textId="77777777" w:rsidR="00922692" w:rsidRDefault="00922692" w:rsidP="009957CD">
            <w:pPr>
              <w:rPr>
                <w:b/>
                <w:bCs/>
                <w:sz w:val="22"/>
                <w:szCs w:val="22"/>
              </w:rPr>
            </w:pPr>
          </w:p>
          <w:p w14:paraId="30082DF1" w14:textId="39FFE42E" w:rsidR="009957CD" w:rsidRPr="00F26B6D" w:rsidRDefault="009957CD" w:rsidP="009957CD">
            <w:pPr>
              <w:rPr>
                <w:sz w:val="22"/>
                <w:szCs w:val="22"/>
              </w:rPr>
            </w:pPr>
            <w:r w:rsidRPr="00F26B6D">
              <w:rPr>
                <w:sz w:val="22"/>
                <w:szCs w:val="22"/>
              </w:rPr>
              <w:lastRenderedPageBreak/>
              <w:t xml:space="preserve">Res. SMA </w:t>
            </w:r>
            <w:proofErr w:type="spellStart"/>
            <w:r w:rsidRPr="00F26B6D">
              <w:rPr>
                <w:sz w:val="22"/>
                <w:szCs w:val="22"/>
              </w:rPr>
              <w:t>N°</w:t>
            </w:r>
            <w:proofErr w:type="spellEnd"/>
            <w:r w:rsidRPr="00F26B6D">
              <w:rPr>
                <w:sz w:val="22"/>
                <w:szCs w:val="22"/>
              </w:rPr>
              <w:t xml:space="preserve"> 10 de 30 de mayo de 2020 realiza requerimiento de información de plazo 48 horas, en atención </w:t>
            </w:r>
            <w:r w:rsidR="00922692">
              <w:rPr>
                <w:sz w:val="22"/>
                <w:szCs w:val="22"/>
              </w:rPr>
              <w:t>a los elementos del punto anterior, con énfasis en l</w:t>
            </w:r>
            <w:r w:rsidRPr="00F26B6D">
              <w:rPr>
                <w:sz w:val="22"/>
                <w:szCs w:val="22"/>
              </w:rPr>
              <w:t>os siguientes</w:t>
            </w:r>
            <w:r w:rsidR="00922692">
              <w:rPr>
                <w:sz w:val="22"/>
                <w:szCs w:val="22"/>
              </w:rPr>
              <w:t xml:space="preserve"> </w:t>
            </w:r>
            <w:r w:rsidRPr="00F26B6D">
              <w:rPr>
                <w:sz w:val="22"/>
                <w:szCs w:val="22"/>
              </w:rPr>
              <w:t>elementos:</w:t>
            </w:r>
          </w:p>
          <w:p w14:paraId="44D743F4" w14:textId="77777777" w:rsidR="009957CD" w:rsidRPr="00F26B6D" w:rsidRDefault="009957CD" w:rsidP="009957CD">
            <w:pPr>
              <w:rPr>
                <w:sz w:val="22"/>
                <w:szCs w:val="22"/>
              </w:rPr>
            </w:pPr>
          </w:p>
          <w:p w14:paraId="1156B379" w14:textId="77777777" w:rsidR="009957CD" w:rsidRPr="00F26B6D" w:rsidRDefault="009957CD" w:rsidP="009957CD">
            <w:pPr>
              <w:pStyle w:val="Prrafodelista"/>
              <w:numPr>
                <w:ilvl w:val="0"/>
                <w:numId w:val="42"/>
              </w:numPr>
              <w:tabs>
                <w:tab w:val="left" w:pos="4111"/>
              </w:tabs>
              <w:spacing w:line="260" w:lineRule="exact"/>
              <w:rPr>
                <w:rFonts w:cstheme="minorHAnsi"/>
                <w:iCs/>
                <w:sz w:val="22"/>
                <w:szCs w:val="22"/>
              </w:rPr>
            </w:pPr>
            <w:r w:rsidRPr="00F26B6D">
              <w:rPr>
                <w:rFonts w:cstheme="minorHAnsi"/>
                <w:iCs/>
                <w:sz w:val="22"/>
                <w:szCs w:val="22"/>
              </w:rPr>
              <w:t xml:space="preserve">Generar un reporte de las causas que originaron el incidente informado, detallando cronológicamente las acciones adoptadas hasta logar la paralización total de la fuga. </w:t>
            </w:r>
          </w:p>
          <w:p w14:paraId="462FD58A" w14:textId="77777777" w:rsidR="009957CD" w:rsidRPr="00F26B6D" w:rsidRDefault="009957CD" w:rsidP="009957CD">
            <w:pPr>
              <w:pStyle w:val="Prrafodelista"/>
              <w:tabs>
                <w:tab w:val="left" w:pos="4111"/>
              </w:tabs>
              <w:spacing w:line="260" w:lineRule="exact"/>
              <w:ind w:left="1080"/>
              <w:rPr>
                <w:rFonts w:cstheme="minorHAnsi"/>
                <w:iCs/>
                <w:sz w:val="22"/>
                <w:szCs w:val="22"/>
              </w:rPr>
            </w:pPr>
          </w:p>
          <w:p w14:paraId="341FEBE5" w14:textId="77777777" w:rsidR="009957CD" w:rsidRPr="00F26B6D" w:rsidRDefault="009957CD" w:rsidP="009957CD">
            <w:pPr>
              <w:pStyle w:val="Prrafodelista"/>
              <w:numPr>
                <w:ilvl w:val="0"/>
                <w:numId w:val="42"/>
              </w:numPr>
              <w:tabs>
                <w:tab w:val="left" w:pos="4111"/>
              </w:tabs>
              <w:spacing w:line="260" w:lineRule="exact"/>
              <w:rPr>
                <w:rFonts w:cstheme="minorHAnsi"/>
                <w:iCs/>
                <w:sz w:val="22"/>
                <w:szCs w:val="22"/>
              </w:rPr>
            </w:pPr>
            <w:r w:rsidRPr="00F26B6D">
              <w:rPr>
                <w:rFonts w:cstheme="minorHAnsi"/>
                <w:iCs/>
                <w:sz w:val="22"/>
                <w:szCs w:val="22"/>
              </w:rPr>
              <w:t xml:space="preserve">Cuantificar el volumen de residuos líquido tratado que escurrió fuera del ducto efluente, además delimitar físicamente mediante planimetría la superficie que toma contacto con la zona de escurrimiento, como también la existencia de cursos de aguas naturales/artificiales o pozos/noria que puedan o estén asociados a la fuga. </w:t>
            </w:r>
          </w:p>
          <w:p w14:paraId="47A98516" w14:textId="77777777" w:rsidR="009957CD" w:rsidRPr="00F26B6D" w:rsidRDefault="009957CD" w:rsidP="009957CD">
            <w:pPr>
              <w:pStyle w:val="Prrafodelista"/>
              <w:rPr>
                <w:rFonts w:cstheme="minorHAnsi"/>
                <w:iCs/>
                <w:sz w:val="22"/>
                <w:szCs w:val="22"/>
              </w:rPr>
            </w:pPr>
          </w:p>
          <w:p w14:paraId="4D636F1D" w14:textId="77777777" w:rsidR="009957CD" w:rsidRPr="00F26B6D" w:rsidRDefault="009957CD" w:rsidP="009957CD">
            <w:pPr>
              <w:pStyle w:val="Prrafodelista"/>
              <w:numPr>
                <w:ilvl w:val="0"/>
                <w:numId w:val="42"/>
              </w:numPr>
              <w:tabs>
                <w:tab w:val="left" w:pos="4111"/>
              </w:tabs>
              <w:spacing w:line="260" w:lineRule="exact"/>
              <w:rPr>
                <w:rFonts w:cstheme="minorHAnsi"/>
                <w:sz w:val="22"/>
                <w:szCs w:val="22"/>
                <w:lang w:val="es-ES"/>
              </w:rPr>
            </w:pPr>
            <w:r w:rsidRPr="00F26B6D">
              <w:rPr>
                <w:rFonts w:cstheme="minorHAnsi"/>
                <w:sz w:val="22"/>
                <w:szCs w:val="22"/>
                <w:lang w:val="es-ES"/>
              </w:rPr>
              <w:t xml:space="preserve">Informar características física y químicas del efluente al momento de la fuga, presentando todos los registros asociados al protocolo se monitoreo continuo desde 48 horas antes del incidente (formato Excel). </w:t>
            </w:r>
          </w:p>
          <w:p w14:paraId="7AAA885E" w14:textId="77777777" w:rsidR="009957CD" w:rsidRPr="00F26B6D" w:rsidRDefault="009957CD" w:rsidP="009957CD">
            <w:pPr>
              <w:pStyle w:val="Prrafodelista"/>
              <w:rPr>
                <w:rFonts w:cstheme="minorHAnsi"/>
                <w:iCs/>
                <w:sz w:val="22"/>
                <w:szCs w:val="22"/>
              </w:rPr>
            </w:pPr>
          </w:p>
          <w:p w14:paraId="7B3E805F" w14:textId="77777777" w:rsidR="009957CD" w:rsidRPr="00F26B6D" w:rsidRDefault="009957CD" w:rsidP="009957CD">
            <w:pPr>
              <w:pStyle w:val="Prrafodelista"/>
              <w:numPr>
                <w:ilvl w:val="0"/>
                <w:numId w:val="42"/>
              </w:numPr>
              <w:tabs>
                <w:tab w:val="left" w:pos="4111"/>
              </w:tabs>
              <w:spacing w:line="260" w:lineRule="exact"/>
              <w:rPr>
                <w:rFonts w:cstheme="minorHAnsi"/>
                <w:iCs/>
                <w:sz w:val="22"/>
                <w:szCs w:val="22"/>
              </w:rPr>
            </w:pPr>
            <w:r w:rsidRPr="00F26B6D">
              <w:rPr>
                <w:rFonts w:cstheme="minorHAnsi"/>
                <w:sz w:val="22"/>
                <w:szCs w:val="22"/>
                <w:lang w:val="es-ES"/>
              </w:rPr>
              <w:t xml:space="preserve">Identificar propietarios y teléfono(s) de áreas donde existió la fuga. </w:t>
            </w:r>
          </w:p>
          <w:p w14:paraId="27CFB107" w14:textId="77777777" w:rsidR="009957CD" w:rsidRPr="00F26B6D" w:rsidRDefault="009957CD" w:rsidP="009957CD">
            <w:pPr>
              <w:tabs>
                <w:tab w:val="left" w:pos="4111"/>
              </w:tabs>
              <w:spacing w:line="260" w:lineRule="exact"/>
              <w:rPr>
                <w:rFonts w:cstheme="minorHAnsi"/>
                <w:iCs/>
                <w:sz w:val="22"/>
                <w:szCs w:val="22"/>
              </w:rPr>
            </w:pPr>
          </w:p>
          <w:p w14:paraId="65C71E66" w14:textId="77777777" w:rsidR="009957CD" w:rsidRPr="00F26B6D" w:rsidRDefault="009957CD" w:rsidP="009957CD">
            <w:pPr>
              <w:pStyle w:val="Prrafodelista"/>
              <w:numPr>
                <w:ilvl w:val="0"/>
                <w:numId w:val="42"/>
              </w:numPr>
              <w:tabs>
                <w:tab w:val="left" w:pos="4111"/>
              </w:tabs>
              <w:spacing w:line="260" w:lineRule="exact"/>
              <w:rPr>
                <w:rFonts w:cstheme="minorHAnsi"/>
                <w:sz w:val="22"/>
                <w:szCs w:val="22"/>
                <w:lang w:val="es-ES"/>
              </w:rPr>
            </w:pPr>
            <w:r w:rsidRPr="00F26B6D">
              <w:rPr>
                <w:rFonts w:cstheme="minorHAnsi"/>
                <w:iCs/>
                <w:sz w:val="22"/>
                <w:szCs w:val="22"/>
              </w:rPr>
              <w:t xml:space="preserve">Complementar con un programa de monitoreo y gestión tanto para el componente suelo como agua, con el fin de descartar presencia de eventuales contaminantes asociados al efluente de celulosa. </w:t>
            </w:r>
          </w:p>
          <w:p w14:paraId="22E62C7D" w14:textId="77777777" w:rsidR="009957CD" w:rsidRPr="00F26B6D" w:rsidRDefault="009957CD" w:rsidP="009957CD">
            <w:pPr>
              <w:pStyle w:val="Prrafodelista"/>
              <w:rPr>
                <w:rFonts w:cstheme="minorHAnsi"/>
                <w:sz w:val="22"/>
                <w:szCs w:val="22"/>
                <w:lang w:val="es-ES"/>
              </w:rPr>
            </w:pPr>
          </w:p>
          <w:p w14:paraId="73456D6E" w14:textId="77777777" w:rsidR="009957CD" w:rsidRPr="00F26B6D" w:rsidRDefault="009957CD" w:rsidP="009957CD">
            <w:pPr>
              <w:pStyle w:val="Prrafodelista"/>
              <w:numPr>
                <w:ilvl w:val="0"/>
                <w:numId w:val="42"/>
              </w:numPr>
              <w:tabs>
                <w:tab w:val="left" w:pos="4111"/>
              </w:tabs>
              <w:spacing w:line="260" w:lineRule="exact"/>
              <w:rPr>
                <w:rFonts w:cstheme="minorHAnsi"/>
                <w:sz w:val="22"/>
                <w:szCs w:val="22"/>
                <w:lang w:val="es-ES"/>
              </w:rPr>
            </w:pPr>
            <w:r w:rsidRPr="00F26B6D">
              <w:rPr>
                <w:rFonts w:cstheme="minorHAnsi"/>
                <w:sz w:val="22"/>
                <w:szCs w:val="22"/>
                <w:lang w:val="es-ES"/>
              </w:rPr>
              <w:t xml:space="preserve">Remitir todo otro antecedente que permita descartar un evento de contaminación asociada al incidente detallado.   </w:t>
            </w:r>
          </w:p>
          <w:p w14:paraId="6D3BA098" w14:textId="77777777" w:rsidR="009957CD" w:rsidRPr="001C168F" w:rsidRDefault="009957CD">
            <w:pPr>
              <w:rPr>
                <w:rFonts w:eastAsia="Times New Roman" w:cstheme="minorHAnsi"/>
                <w:sz w:val="22"/>
                <w:szCs w:val="22"/>
                <w:lang w:val="es-ES_tradnl" w:eastAsia="es-CL"/>
              </w:rPr>
            </w:pPr>
          </w:p>
          <w:p w14:paraId="512BAD6C" w14:textId="77777777" w:rsidR="00A91D71" w:rsidRDefault="00A91D71">
            <w:pPr>
              <w:rPr>
                <w:b/>
              </w:rPr>
            </w:pPr>
          </w:p>
          <w:p w14:paraId="13A8EB25" w14:textId="27A781FA" w:rsidR="00A91D71" w:rsidRDefault="00A40853">
            <w:pPr>
              <w:rPr>
                <w:b/>
              </w:rPr>
            </w:pPr>
            <w:r>
              <w:rPr>
                <w:b/>
              </w:rPr>
              <w:t>2.</w:t>
            </w:r>
            <w:r w:rsidR="00922692">
              <w:rPr>
                <w:b/>
              </w:rPr>
              <w:t>3</w:t>
            </w:r>
            <w:r>
              <w:rPr>
                <w:b/>
              </w:rPr>
              <w:t xml:space="preserve">. </w:t>
            </w:r>
            <w:r w:rsidR="00A91D71">
              <w:rPr>
                <w:b/>
              </w:rPr>
              <w:t>Carta GPNA/</w:t>
            </w:r>
            <w:r w:rsidR="001C168F">
              <w:rPr>
                <w:b/>
              </w:rPr>
              <w:t>038</w:t>
            </w:r>
            <w:r w:rsidR="00A91D71">
              <w:rPr>
                <w:b/>
              </w:rPr>
              <w:t>/20</w:t>
            </w:r>
            <w:r w:rsidR="001C168F">
              <w:rPr>
                <w:b/>
              </w:rPr>
              <w:t xml:space="preserve">20 solicitada por Res. SMA </w:t>
            </w:r>
            <w:proofErr w:type="spellStart"/>
            <w:r w:rsidR="001C168F">
              <w:rPr>
                <w:b/>
              </w:rPr>
              <w:t>N°</w:t>
            </w:r>
            <w:proofErr w:type="spellEnd"/>
            <w:r w:rsidR="001C168F">
              <w:rPr>
                <w:b/>
              </w:rPr>
              <w:t xml:space="preserve"> 10 de fecha 30.05.2020 y Acta de Fiscalización </w:t>
            </w:r>
            <w:proofErr w:type="gramStart"/>
            <w:r w:rsidR="001C168F">
              <w:rPr>
                <w:b/>
              </w:rPr>
              <w:t xml:space="preserve">31.05.2020 </w:t>
            </w:r>
            <w:r w:rsidR="00A91D71">
              <w:rPr>
                <w:b/>
              </w:rPr>
              <w:t xml:space="preserve"> (</w:t>
            </w:r>
            <w:proofErr w:type="gramEnd"/>
            <w:r w:rsidR="00A91D71">
              <w:rPr>
                <w:b/>
              </w:rPr>
              <w:t>Anexo 2)</w:t>
            </w:r>
          </w:p>
          <w:p w14:paraId="45486CB2" w14:textId="067EB672" w:rsidR="001C168F" w:rsidRDefault="001C168F" w:rsidP="001C168F"/>
          <w:p w14:paraId="3E9E724D" w14:textId="673F6C72" w:rsidR="001C168F" w:rsidRPr="00B109A9" w:rsidRDefault="00B109A9"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sidR="008E2715">
              <w:rPr>
                <w:rFonts w:cstheme="minorHAnsi"/>
                <w:b/>
                <w:bCs/>
                <w:i/>
                <w:iCs/>
                <w:lang w:eastAsia="es-ES"/>
              </w:rPr>
              <w:t>N°</w:t>
            </w:r>
            <w:proofErr w:type="spellEnd"/>
            <w:r w:rsidR="008E2715">
              <w:rPr>
                <w:rFonts w:cstheme="minorHAnsi"/>
                <w:b/>
                <w:bCs/>
                <w:i/>
                <w:iCs/>
                <w:lang w:eastAsia="es-ES"/>
              </w:rPr>
              <w:t xml:space="preserve"> 1 </w:t>
            </w:r>
            <w:r>
              <w:rPr>
                <w:rFonts w:cstheme="minorHAnsi"/>
                <w:b/>
                <w:bCs/>
                <w:i/>
                <w:iCs/>
                <w:lang w:eastAsia="es-ES"/>
              </w:rPr>
              <w:t>SMA</w:t>
            </w:r>
            <w:r w:rsidRPr="00B109A9">
              <w:rPr>
                <w:rFonts w:cstheme="minorHAnsi"/>
                <w:b/>
                <w:bCs/>
                <w:i/>
                <w:iCs/>
                <w:lang w:eastAsia="es-ES"/>
              </w:rPr>
              <w:sym w:font="Wingdings" w:char="F0E0"/>
            </w:r>
            <w:r>
              <w:rPr>
                <w:rFonts w:cstheme="minorHAnsi"/>
                <w:b/>
                <w:bCs/>
                <w:i/>
                <w:iCs/>
                <w:lang w:eastAsia="es-ES"/>
              </w:rPr>
              <w:t xml:space="preserve"> </w:t>
            </w:r>
            <w:r w:rsidR="008E2715">
              <w:rPr>
                <w:rFonts w:cstheme="minorHAnsi"/>
                <w:b/>
                <w:bCs/>
                <w:i/>
                <w:iCs/>
                <w:lang w:eastAsia="es-ES"/>
              </w:rPr>
              <w:t xml:space="preserve"> </w:t>
            </w:r>
            <w:r w:rsidR="001C168F" w:rsidRPr="00B109A9">
              <w:rPr>
                <w:rFonts w:cstheme="minorHAnsi"/>
                <w:b/>
                <w:bCs/>
                <w:i/>
                <w:iCs/>
                <w:lang w:eastAsia="es-ES"/>
              </w:rPr>
              <w:t>Generar un reporte de las causas que originaron el incidente informando detallada y</w:t>
            </w:r>
            <w:r w:rsidR="004617FB" w:rsidRPr="00B109A9">
              <w:rPr>
                <w:rFonts w:cstheme="minorHAnsi"/>
                <w:b/>
                <w:bCs/>
                <w:i/>
                <w:iCs/>
                <w:lang w:eastAsia="es-ES"/>
              </w:rPr>
              <w:t xml:space="preserve"> </w:t>
            </w:r>
            <w:r w:rsidR="001C168F" w:rsidRPr="00B109A9">
              <w:rPr>
                <w:rFonts w:cstheme="minorHAnsi"/>
                <w:b/>
                <w:bCs/>
                <w:i/>
                <w:iCs/>
                <w:lang w:eastAsia="es-ES"/>
              </w:rPr>
              <w:t>cronológicamente las acciones adoptadas hasta logar la paralización total de la fuga.</w:t>
            </w:r>
          </w:p>
          <w:p w14:paraId="72C3013B" w14:textId="77777777" w:rsidR="00B109A9" w:rsidRPr="00B109A9" w:rsidRDefault="00B109A9" w:rsidP="00B109A9">
            <w:pPr>
              <w:autoSpaceDE w:val="0"/>
              <w:autoSpaceDN w:val="0"/>
              <w:adjustRightInd w:val="0"/>
              <w:rPr>
                <w:rFonts w:cstheme="minorHAnsi"/>
                <w:b/>
                <w:bCs/>
                <w:i/>
                <w:iCs/>
                <w:lang w:eastAsia="es-ES"/>
              </w:rPr>
            </w:pPr>
          </w:p>
          <w:p w14:paraId="08098FD5" w14:textId="33858CFF"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 xml:space="preserve">En conformidad con lo requerido, a </w:t>
            </w:r>
            <w:proofErr w:type="gramStart"/>
            <w:r w:rsidRPr="00B109A9">
              <w:rPr>
                <w:rFonts w:cstheme="minorHAnsi"/>
                <w:i/>
                <w:iCs/>
                <w:lang w:eastAsia="es-ES"/>
              </w:rPr>
              <w:t>continuación</w:t>
            </w:r>
            <w:proofErr w:type="gramEnd"/>
            <w:r w:rsidRPr="00B109A9">
              <w:rPr>
                <w:rFonts w:cstheme="minorHAnsi"/>
                <w:i/>
                <w:iCs/>
                <w:lang w:eastAsia="es-ES"/>
              </w:rPr>
              <w:t xml:space="preserve"> se presenta reporte que incluye la causa</w:t>
            </w:r>
            <w:r w:rsidR="004617FB" w:rsidRPr="00B109A9">
              <w:rPr>
                <w:rFonts w:cstheme="minorHAnsi"/>
                <w:i/>
                <w:iCs/>
                <w:lang w:eastAsia="es-ES"/>
              </w:rPr>
              <w:t xml:space="preserve"> </w:t>
            </w:r>
            <w:r w:rsidRPr="00B109A9">
              <w:rPr>
                <w:rFonts w:cstheme="minorHAnsi"/>
                <w:i/>
                <w:iCs/>
                <w:lang w:eastAsia="es-ES"/>
              </w:rPr>
              <w:t>que originó el incidente, así como las acciones que fueron adoptadas para hacer frente al mismo y</w:t>
            </w:r>
            <w:r w:rsidR="004617FB" w:rsidRPr="00B109A9">
              <w:rPr>
                <w:rFonts w:cstheme="minorHAnsi"/>
                <w:i/>
                <w:iCs/>
                <w:lang w:eastAsia="es-ES"/>
              </w:rPr>
              <w:t xml:space="preserve"> </w:t>
            </w:r>
            <w:r w:rsidRPr="00B109A9">
              <w:rPr>
                <w:rFonts w:cstheme="minorHAnsi"/>
                <w:i/>
                <w:iCs/>
                <w:lang w:eastAsia="es-ES"/>
              </w:rPr>
              <w:t>que permitieron detener completamente la filtración de efluente tratado, ordenadas en forma</w:t>
            </w:r>
            <w:r w:rsidR="004617FB" w:rsidRPr="00B109A9">
              <w:rPr>
                <w:rFonts w:cstheme="minorHAnsi"/>
                <w:i/>
                <w:iCs/>
                <w:lang w:eastAsia="es-ES"/>
              </w:rPr>
              <w:t xml:space="preserve"> </w:t>
            </w:r>
            <w:r w:rsidRPr="00B109A9">
              <w:rPr>
                <w:rFonts w:cstheme="minorHAnsi"/>
                <w:i/>
                <w:iCs/>
                <w:lang w:eastAsia="es-ES"/>
              </w:rPr>
              <w:t>cronológica:</w:t>
            </w:r>
          </w:p>
          <w:p w14:paraId="63BC7D9D" w14:textId="512BD9D5" w:rsidR="001C168F" w:rsidRPr="00B109A9" w:rsidRDefault="001C168F" w:rsidP="00B109A9">
            <w:pPr>
              <w:rPr>
                <w:rFonts w:cstheme="minorHAnsi"/>
                <w:i/>
                <w:iCs/>
                <w:lang w:eastAsia="es-ES"/>
              </w:rPr>
            </w:pPr>
          </w:p>
          <w:p w14:paraId="3CE3A5DD" w14:textId="410E1936" w:rsidR="001C168F" w:rsidRDefault="008E2715"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2 SMA</w:t>
            </w:r>
            <w:r w:rsidRPr="00B109A9">
              <w:rPr>
                <w:rFonts w:cstheme="minorHAnsi"/>
                <w:b/>
                <w:bCs/>
                <w:i/>
                <w:iCs/>
                <w:lang w:eastAsia="es-ES"/>
              </w:rPr>
              <w:sym w:font="Wingdings" w:char="F0E0"/>
            </w:r>
            <w:r>
              <w:rPr>
                <w:rFonts w:cstheme="minorHAnsi"/>
                <w:b/>
                <w:bCs/>
                <w:i/>
                <w:iCs/>
                <w:lang w:eastAsia="es-ES"/>
              </w:rPr>
              <w:t xml:space="preserve">  </w:t>
            </w:r>
            <w:r w:rsidR="001C168F" w:rsidRPr="00B109A9">
              <w:rPr>
                <w:rFonts w:cstheme="minorHAnsi"/>
                <w:b/>
                <w:bCs/>
                <w:i/>
                <w:iCs/>
                <w:lang w:eastAsia="es-ES"/>
              </w:rPr>
              <w:t>Reporte de hechos asociados a la contingencia, determinación de causa y acciones adoptadas para</w:t>
            </w:r>
            <w:r>
              <w:rPr>
                <w:rFonts w:cstheme="minorHAnsi"/>
                <w:b/>
                <w:bCs/>
                <w:i/>
                <w:iCs/>
                <w:lang w:eastAsia="es-ES"/>
              </w:rPr>
              <w:t xml:space="preserve"> </w:t>
            </w:r>
            <w:r w:rsidR="001C168F" w:rsidRPr="00B109A9">
              <w:rPr>
                <w:rFonts w:cstheme="minorHAnsi"/>
                <w:b/>
                <w:bCs/>
                <w:i/>
                <w:iCs/>
                <w:lang w:eastAsia="es-ES"/>
              </w:rPr>
              <w:t>detener la fuga.</w:t>
            </w:r>
          </w:p>
          <w:p w14:paraId="316CC1A5" w14:textId="77777777" w:rsidR="008E2715" w:rsidRPr="00B109A9" w:rsidRDefault="008E2715" w:rsidP="00B109A9">
            <w:pPr>
              <w:autoSpaceDE w:val="0"/>
              <w:autoSpaceDN w:val="0"/>
              <w:adjustRightInd w:val="0"/>
              <w:rPr>
                <w:rFonts w:cstheme="minorHAnsi"/>
                <w:b/>
                <w:bCs/>
                <w:i/>
                <w:iCs/>
                <w:lang w:eastAsia="es-ES"/>
              </w:rPr>
            </w:pPr>
          </w:p>
          <w:p w14:paraId="045EE47C" w14:textId="77777777" w:rsidR="001C168F" w:rsidRPr="00B109A9" w:rsidRDefault="001C168F" w:rsidP="00B109A9">
            <w:pPr>
              <w:autoSpaceDE w:val="0"/>
              <w:autoSpaceDN w:val="0"/>
              <w:adjustRightInd w:val="0"/>
              <w:rPr>
                <w:rFonts w:cstheme="minorHAnsi"/>
                <w:b/>
                <w:bCs/>
                <w:i/>
                <w:iCs/>
                <w:lang w:eastAsia="es-ES"/>
              </w:rPr>
            </w:pPr>
            <w:r w:rsidRPr="00B109A9">
              <w:rPr>
                <w:rFonts w:cstheme="minorHAnsi"/>
                <w:b/>
                <w:bCs/>
                <w:i/>
                <w:iCs/>
                <w:lang w:eastAsia="es-ES"/>
              </w:rPr>
              <w:t>Sábado 30.05.2020.</w:t>
            </w:r>
          </w:p>
          <w:p w14:paraId="304891C7" w14:textId="0D210596"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16:30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recibe aviso de posible filtración de efluente tratado en sector Batuco. A partir de esta</w:t>
            </w:r>
            <w:r w:rsidR="004617FB" w:rsidRPr="00B109A9">
              <w:rPr>
                <w:rFonts w:cstheme="minorHAnsi"/>
                <w:i/>
                <w:iCs/>
                <w:lang w:eastAsia="es-ES"/>
              </w:rPr>
              <w:t xml:space="preserve"> </w:t>
            </w:r>
            <w:r w:rsidRPr="00B109A9">
              <w:rPr>
                <w:rFonts w:cstheme="minorHAnsi"/>
                <w:i/>
                <w:iCs/>
                <w:lang w:eastAsia="es-ES"/>
              </w:rPr>
              <w:t>hora se inician en forma inmediata las comunicaciones con autoridades y otras partes interesadas.</w:t>
            </w:r>
          </w:p>
          <w:p w14:paraId="7AA858F1" w14:textId="1D41DF5E"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16:46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inicia proceso de derivación del efluente tratado a laguna de derrames. Cabe hacer</w:t>
            </w:r>
            <w:r w:rsidR="004617FB" w:rsidRPr="00B109A9">
              <w:rPr>
                <w:rFonts w:cstheme="minorHAnsi"/>
                <w:i/>
                <w:iCs/>
                <w:lang w:eastAsia="es-ES"/>
              </w:rPr>
              <w:t xml:space="preserve"> </w:t>
            </w:r>
            <w:r w:rsidRPr="00B109A9">
              <w:rPr>
                <w:rFonts w:cstheme="minorHAnsi"/>
                <w:i/>
                <w:iCs/>
                <w:lang w:eastAsia="es-ES"/>
              </w:rPr>
              <w:t>presente que la Planta estaba detenida por PGP anual.</w:t>
            </w:r>
          </w:p>
          <w:p w14:paraId="7027958F" w14:textId="78CABCB6"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16:50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Personal de la Gerencia de Asuntos Públicos se hace presente en sector indicado</w:t>
            </w:r>
            <w:r w:rsidR="004617FB" w:rsidRPr="00B109A9">
              <w:rPr>
                <w:rFonts w:cstheme="minorHAnsi"/>
                <w:i/>
                <w:iCs/>
                <w:lang w:eastAsia="es-ES"/>
              </w:rPr>
              <w:t xml:space="preserve"> </w:t>
            </w:r>
            <w:r w:rsidRPr="00B109A9">
              <w:rPr>
                <w:rFonts w:cstheme="minorHAnsi"/>
                <w:i/>
                <w:iCs/>
                <w:lang w:eastAsia="es-ES"/>
              </w:rPr>
              <w:t>confirmando en terreno filtración en emisario, específicamente entre sectorización 3 y 4. Minutos más</w:t>
            </w:r>
            <w:r w:rsidR="004617FB" w:rsidRPr="00B109A9">
              <w:rPr>
                <w:rFonts w:cstheme="minorHAnsi"/>
                <w:i/>
                <w:iCs/>
                <w:lang w:eastAsia="es-ES"/>
              </w:rPr>
              <w:t xml:space="preserve"> </w:t>
            </w:r>
            <w:r w:rsidRPr="00B109A9">
              <w:rPr>
                <w:rFonts w:cstheme="minorHAnsi"/>
                <w:i/>
                <w:iCs/>
                <w:lang w:eastAsia="es-ES"/>
              </w:rPr>
              <w:t>tarde llega también personal de Planta de Celulosa Nueva Aldea.</w:t>
            </w:r>
          </w:p>
          <w:p w14:paraId="39A1742E" w14:textId="7777777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lastRenderedPageBreak/>
              <w:t xml:space="preserve">17:16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ejecuta aislación de sectorización 3, 4 y 5 del emisario.</w:t>
            </w:r>
          </w:p>
          <w:p w14:paraId="5A74B4BA" w14:textId="3AB949E1"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17:55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activa coordinación de recursos para recuperación del efluente tratado presente en el</w:t>
            </w:r>
            <w:r w:rsidR="004617FB" w:rsidRPr="00B109A9">
              <w:rPr>
                <w:rFonts w:cstheme="minorHAnsi"/>
                <w:i/>
                <w:iCs/>
                <w:lang w:eastAsia="es-ES"/>
              </w:rPr>
              <w:t xml:space="preserve"> </w:t>
            </w:r>
            <w:r w:rsidRPr="00B109A9">
              <w:rPr>
                <w:rFonts w:cstheme="minorHAnsi"/>
                <w:i/>
                <w:iCs/>
                <w:lang w:eastAsia="es-ES"/>
              </w:rPr>
              <w:t>lugar del evento.</w:t>
            </w:r>
          </w:p>
          <w:p w14:paraId="2371766F" w14:textId="4F9AB627" w:rsidR="001C168F"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20:15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Traslado de maquinarias y equipos desde Concepción requeridas para tareas de</w:t>
            </w:r>
            <w:r w:rsidR="004617FB" w:rsidRPr="00B109A9">
              <w:rPr>
                <w:rFonts w:cstheme="minorHAnsi"/>
                <w:i/>
                <w:iCs/>
                <w:lang w:eastAsia="es-ES"/>
              </w:rPr>
              <w:t xml:space="preserve"> </w:t>
            </w:r>
            <w:r w:rsidRPr="00B109A9">
              <w:rPr>
                <w:rFonts w:cstheme="minorHAnsi"/>
                <w:i/>
                <w:iCs/>
                <w:lang w:eastAsia="es-ES"/>
              </w:rPr>
              <w:t>recuperación del efluente. Esto incluyó camiones aljibe para retirar y trasladar efluente tratado hacia</w:t>
            </w:r>
            <w:r w:rsidR="008E2715">
              <w:rPr>
                <w:rFonts w:cstheme="minorHAnsi"/>
                <w:i/>
                <w:iCs/>
                <w:lang w:eastAsia="es-ES"/>
              </w:rPr>
              <w:t xml:space="preserve"> </w:t>
            </w:r>
            <w:r w:rsidRPr="00B109A9">
              <w:rPr>
                <w:rFonts w:cstheme="minorHAnsi"/>
                <w:i/>
                <w:iCs/>
                <w:lang w:eastAsia="es-ES"/>
              </w:rPr>
              <w:t>la Panta de Efluentes, Bombas para recuperar el efluente filtrado, Retroexcavadoras para realizar</w:t>
            </w:r>
            <w:r w:rsidR="004617FB" w:rsidRPr="00B109A9">
              <w:rPr>
                <w:rFonts w:cstheme="minorHAnsi"/>
                <w:i/>
                <w:iCs/>
                <w:lang w:eastAsia="es-ES"/>
              </w:rPr>
              <w:t xml:space="preserve"> </w:t>
            </w:r>
            <w:r w:rsidRPr="00B109A9">
              <w:rPr>
                <w:rFonts w:cstheme="minorHAnsi"/>
                <w:i/>
                <w:iCs/>
                <w:lang w:eastAsia="es-ES"/>
              </w:rPr>
              <w:t>excavación y recuperación de suelo en contacto con líquido y camión tolva para transporte de</w:t>
            </w:r>
            <w:r w:rsidR="004617FB" w:rsidRPr="00B109A9">
              <w:rPr>
                <w:rFonts w:cstheme="minorHAnsi"/>
                <w:i/>
                <w:iCs/>
                <w:lang w:eastAsia="es-ES"/>
              </w:rPr>
              <w:t xml:space="preserve"> </w:t>
            </w:r>
            <w:r w:rsidRPr="00B109A9">
              <w:rPr>
                <w:rFonts w:cstheme="minorHAnsi"/>
                <w:i/>
                <w:iCs/>
                <w:lang w:eastAsia="es-ES"/>
              </w:rPr>
              <w:t>material de tierra.</w:t>
            </w:r>
          </w:p>
          <w:p w14:paraId="7D4AD493" w14:textId="77777777" w:rsidR="008E2715" w:rsidRPr="00B109A9" w:rsidRDefault="008E2715" w:rsidP="00B109A9">
            <w:pPr>
              <w:autoSpaceDE w:val="0"/>
              <w:autoSpaceDN w:val="0"/>
              <w:adjustRightInd w:val="0"/>
              <w:rPr>
                <w:rFonts w:cstheme="minorHAnsi"/>
                <w:i/>
                <w:iCs/>
                <w:lang w:eastAsia="es-ES"/>
              </w:rPr>
            </w:pPr>
          </w:p>
          <w:p w14:paraId="52D953DE" w14:textId="77777777" w:rsidR="001C168F" w:rsidRPr="00B109A9" w:rsidRDefault="001C168F" w:rsidP="00B109A9">
            <w:pPr>
              <w:autoSpaceDE w:val="0"/>
              <w:autoSpaceDN w:val="0"/>
              <w:adjustRightInd w:val="0"/>
              <w:rPr>
                <w:rFonts w:cstheme="minorHAnsi"/>
                <w:b/>
                <w:bCs/>
                <w:i/>
                <w:iCs/>
                <w:lang w:eastAsia="es-ES"/>
              </w:rPr>
            </w:pPr>
            <w:r w:rsidRPr="00B109A9">
              <w:rPr>
                <w:rFonts w:cstheme="minorHAnsi"/>
                <w:b/>
                <w:bCs/>
                <w:i/>
                <w:iCs/>
                <w:lang w:eastAsia="es-ES"/>
              </w:rPr>
              <w:t>Domingo 31.05.2020.</w:t>
            </w:r>
          </w:p>
          <w:p w14:paraId="767359CA" w14:textId="7777777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1:00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inicia recuperación de efluente tratado mediante camiones aljibes.</w:t>
            </w:r>
          </w:p>
          <w:p w14:paraId="42489B09" w14:textId="7777777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14:20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Comienza vaciado del tramo aislado (entre sectorización 3 y punto bajo 4), hacia tramo 4.</w:t>
            </w:r>
          </w:p>
          <w:p w14:paraId="76707D76" w14:textId="7777777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15:30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Comienza excavación en el sector del evento, para poder tener a la vista el emisario.</w:t>
            </w:r>
          </w:p>
          <w:p w14:paraId="4C9E3993" w14:textId="19C5FC90"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17:40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identifica causa del incidente, específicamente se detecta que salida de efluente se</w:t>
            </w:r>
            <w:r w:rsidR="004617FB" w:rsidRPr="00B109A9">
              <w:rPr>
                <w:rFonts w:cstheme="minorHAnsi"/>
                <w:i/>
                <w:iCs/>
                <w:lang w:eastAsia="es-ES"/>
              </w:rPr>
              <w:t xml:space="preserve"> </w:t>
            </w:r>
            <w:r w:rsidRPr="00B109A9">
              <w:rPr>
                <w:rFonts w:cstheme="minorHAnsi"/>
                <w:i/>
                <w:iCs/>
                <w:lang w:eastAsia="es-ES"/>
              </w:rPr>
              <w:t xml:space="preserve">produce por la unión entre dos </w:t>
            </w:r>
            <w:proofErr w:type="spellStart"/>
            <w:r w:rsidRPr="00B109A9">
              <w:rPr>
                <w:rFonts w:cstheme="minorHAnsi"/>
                <w:i/>
                <w:iCs/>
                <w:lang w:eastAsia="es-ES"/>
              </w:rPr>
              <w:t>flanges</w:t>
            </w:r>
            <w:proofErr w:type="spellEnd"/>
            <w:r w:rsidRPr="00B109A9">
              <w:rPr>
                <w:rFonts w:cstheme="minorHAnsi"/>
                <w:i/>
                <w:iCs/>
                <w:lang w:eastAsia="es-ES"/>
              </w:rPr>
              <w:t xml:space="preserve"> del emisario. A mayor abundamiento, Revisada la</w:t>
            </w:r>
            <w:r w:rsidR="004617FB" w:rsidRPr="00B109A9">
              <w:rPr>
                <w:rFonts w:cstheme="minorHAnsi"/>
                <w:i/>
                <w:iCs/>
                <w:lang w:eastAsia="es-ES"/>
              </w:rPr>
              <w:t xml:space="preserve"> </w:t>
            </w:r>
            <w:r w:rsidRPr="00B109A9">
              <w:rPr>
                <w:rFonts w:cstheme="minorHAnsi"/>
                <w:i/>
                <w:iCs/>
                <w:lang w:eastAsia="es-ES"/>
              </w:rPr>
              <w:t>información de operación del emisario desde 48horas anteriores a ocurrido el evento, no se</w:t>
            </w:r>
          </w:p>
          <w:p w14:paraId="6D13A2AD" w14:textId="77777777" w:rsidR="001C168F" w:rsidRPr="00B109A9" w:rsidRDefault="001C168F" w:rsidP="00B109A9">
            <w:pPr>
              <w:autoSpaceDE w:val="0"/>
              <w:autoSpaceDN w:val="0"/>
              <w:adjustRightInd w:val="0"/>
              <w:rPr>
                <w:rFonts w:cstheme="minorHAnsi"/>
                <w:i/>
                <w:iCs/>
                <w:lang w:eastAsia="es-ES"/>
              </w:rPr>
            </w:pPr>
            <w:r w:rsidRPr="00B109A9">
              <w:rPr>
                <w:rFonts w:cstheme="minorHAnsi"/>
                <w:i/>
                <w:iCs/>
                <w:lang w:eastAsia="es-ES"/>
              </w:rPr>
              <w:t>observaron desviaciones correspondientes a operación normal en sus variables de control.</w:t>
            </w:r>
          </w:p>
          <w:p w14:paraId="25859C79" w14:textId="37309A4A" w:rsidR="001C168F" w:rsidRPr="00B109A9" w:rsidRDefault="001C168F" w:rsidP="00B109A9">
            <w:pPr>
              <w:autoSpaceDE w:val="0"/>
              <w:autoSpaceDN w:val="0"/>
              <w:adjustRightInd w:val="0"/>
              <w:rPr>
                <w:rFonts w:cstheme="minorHAnsi"/>
                <w:i/>
                <w:iCs/>
                <w:lang w:eastAsia="es-ES"/>
              </w:rPr>
            </w:pPr>
            <w:r w:rsidRPr="00B109A9">
              <w:rPr>
                <w:rFonts w:cstheme="minorHAnsi"/>
                <w:i/>
                <w:iCs/>
                <w:lang w:eastAsia="es-ES"/>
              </w:rPr>
              <w:t>Posteriormente dada las condiciones para poder inspeccionar físicamente el tramo afectado, se pudo</w:t>
            </w:r>
            <w:r w:rsidR="004617FB" w:rsidRPr="00B109A9">
              <w:rPr>
                <w:rFonts w:cstheme="minorHAnsi"/>
                <w:i/>
                <w:iCs/>
                <w:lang w:eastAsia="es-ES"/>
              </w:rPr>
              <w:t xml:space="preserve"> </w:t>
            </w:r>
            <w:r w:rsidRPr="00B109A9">
              <w:rPr>
                <w:rFonts w:cstheme="minorHAnsi"/>
                <w:i/>
                <w:iCs/>
                <w:lang w:eastAsia="es-ES"/>
              </w:rPr>
              <w:t xml:space="preserve">observar que la salida de efluente tratado era ocasionada por una pareja de </w:t>
            </w:r>
            <w:proofErr w:type="spellStart"/>
            <w:r w:rsidRPr="00B109A9">
              <w:rPr>
                <w:rFonts w:cstheme="minorHAnsi"/>
                <w:i/>
                <w:iCs/>
                <w:lang w:eastAsia="es-ES"/>
              </w:rPr>
              <w:t>flanges</w:t>
            </w:r>
            <w:proofErr w:type="spellEnd"/>
            <w:r w:rsidRPr="00B109A9">
              <w:rPr>
                <w:rFonts w:cstheme="minorHAnsi"/>
                <w:i/>
                <w:iCs/>
                <w:lang w:eastAsia="es-ES"/>
              </w:rPr>
              <w:t xml:space="preserve"> (DN1200mm)</w:t>
            </w:r>
            <w:r w:rsidR="004617FB" w:rsidRPr="00B109A9">
              <w:rPr>
                <w:rFonts w:cstheme="minorHAnsi"/>
                <w:i/>
                <w:iCs/>
                <w:lang w:eastAsia="es-ES"/>
              </w:rPr>
              <w:t xml:space="preserve"> </w:t>
            </w:r>
            <w:r w:rsidRPr="00B109A9">
              <w:rPr>
                <w:rFonts w:cstheme="minorHAnsi"/>
                <w:i/>
                <w:iCs/>
                <w:lang w:eastAsia="es-ES"/>
              </w:rPr>
              <w:t>enterrada, la cual presentaba 3 pernos cortados.</w:t>
            </w:r>
          </w:p>
          <w:p w14:paraId="11D09092" w14:textId="7777777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20:05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 xml:space="preserve">Se da inicio a los trabajos en los </w:t>
            </w:r>
            <w:proofErr w:type="spellStart"/>
            <w:r w:rsidRPr="00B109A9">
              <w:rPr>
                <w:rFonts w:cstheme="minorHAnsi"/>
                <w:i/>
                <w:iCs/>
                <w:lang w:eastAsia="es-ES"/>
              </w:rPr>
              <w:t>flanges</w:t>
            </w:r>
            <w:proofErr w:type="spellEnd"/>
            <w:r w:rsidRPr="00B109A9">
              <w:rPr>
                <w:rFonts w:cstheme="minorHAnsi"/>
                <w:i/>
                <w:iCs/>
                <w:lang w:eastAsia="es-ES"/>
              </w:rPr>
              <w:t xml:space="preserve"> para mitigar fuga.</w:t>
            </w:r>
          </w:p>
          <w:p w14:paraId="1A50AC81" w14:textId="0946F6E0" w:rsidR="001C168F" w:rsidRPr="00B109A9" w:rsidRDefault="001C168F" w:rsidP="00B109A9">
            <w:pPr>
              <w:rPr>
                <w:rFonts w:cstheme="minorHAnsi"/>
                <w:i/>
                <w:iCs/>
              </w:rPr>
            </w:pPr>
            <w:r w:rsidRPr="00B109A9">
              <w:rPr>
                <w:rFonts w:cstheme="minorHAnsi"/>
                <w:b/>
                <w:bCs/>
                <w:i/>
                <w:iCs/>
                <w:lang w:eastAsia="es-ES"/>
              </w:rPr>
              <w:t xml:space="preserve">22:00 </w:t>
            </w:r>
            <w:proofErr w:type="spellStart"/>
            <w:r w:rsidRPr="00B109A9">
              <w:rPr>
                <w:rFonts w:cstheme="minorHAnsi"/>
                <w:b/>
                <w:bCs/>
                <w:i/>
                <w:iCs/>
                <w:lang w:eastAsia="es-ES"/>
              </w:rPr>
              <w:t>hrs</w:t>
            </w:r>
            <w:proofErr w:type="spellEnd"/>
            <w:r w:rsidRPr="00B109A9">
              <w:rPr>
                <w:rFonts w:cstheme="minorHAnsi"/>
                <w:b/>
                <w:bCs/>
                <w:i/>
                <w:iCs/>
                <w:lang w:eastAsia="es-ES"/>
              </w:rPr>
              <w:t xml:space="preserve">. </w:t>
            </w:r>
            <w:r w:rsidRPr="00B109A9">
              <w:rPr>
                <w:rFonts w:cstheme="minorHAnsi"/>
                <w:i/>
                <w:iCs/>
                <w:lang w:eastAsia="es-ES"/>
              </w:rPr>
              <w:t>Se confirma detención de la salida de efluente tratado desde el emisario</w:t>
            </w:r>
          </w:p>
          <w:p w14:paraId="5AD4C3C6" w14:textId="77777777" w:rsidR="00A91D71" w:rsidRPr="00B109A9" w:rsidRDefault="00A91D71" w:rsidP="00B109A9">
            <w:pPr>
              <w:rPr>
                <w:rFonts w:cstheme="minorHAnsi"/>
                <w:i/>
                <w:iCs/>
              </w:rPr>
            </w:pPr>
          </w:p>
          <w:p w14:paraId="2F67617E" w14:textId="77777777" w:rsidR="00A91D71" w:rsidRPr="00B109A9" w:rsidRDefault="00A91D71" w:rsidP="00B109A9">
            <w:pPr>
              <w:rPr>
                <w:rFonts w:cstheme="minorHAnsi"/>
                <w:i/>
                <w:iCs/>
              </w:rPr>
            </w:pPr>
          </w:p>
          <w:p w14:paraId="470B81BF" w14:textId="0DFCD7E2" w:rsidR="001C168F" w:rsidRPr="00B109A9" w:rsidRDefault="008E2715"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3 SMA</w:t>
            </w:r>
            <w:r w:rsidRPr="00B109A9">
              <w:rPr>
                <w:rFonts w:cstheme="minorHAnsi"/>
                <w:b/>
                <w:bCs/>
                <w:i/>
                <w:iCs/>
                <w:lang w:eastAsia="es-ES"/>
              </w:rPr>
              <w:sym w:font="Wingdings" w:char="F0E0"/>
            </w:r>
            <w:r>
              <w:rPr>
                <w:rFonts w:cstheme="minorHAnsi"/>
                <w:b/>
                <w:bCs/>
                <w:i/>
                <w:iCs/>
                <w:lang w:eastAsia="es-ES"/>
              </w:rPr>
              <w:t xml:space="preserve">  </w:t>
            </w:r>
            <w:r w:rsidR="001C168F" w:rsidRPr="00B109A9">
              <w:rPr>
                <w:rFonts w:cstheme="minorHAnsi"/>
                <w:b/>
                <w:bCs/>
                <w:i/>
                <w:iCs/>
                <w:lang w:eastAsia="es-ES"/>
              </w:rPr>
              <w:t>Cuantificar el volumen de residuos líquido tratado que escurrió fuera del ducto efluente además</w:t>
            </w:r>
            <w:r w:rsidR="004617FB" w:rsidRPr="00B109A9">
              <w:rPr>
                <w:rFonts w:cstheme="minorHAnsi"/>
                <w:b/>
                <w:bCs/>
                <w:i/>
                <w:iCs/>
                <w:lang w:eastAsia="es-ES"/>
              </w:rPr>
              <w:t xml:space="preserve"> </w:t>
            </w:r>
            <w:r w:rsidR="001C168F" w:rsidRPr="00B109A9">
              <w:rPr>
                <w:rFonts w:cstheme="minorHAnsi"/>
                <w:b/>
                <w:bCs/>
                <w:i/>
                <w:iCs/>
                <w:lang w:eastAsia="es-ES"/>
              </w:rPr>
              <w:t>delimitar físicamente mediante planimetría la superficie que toma contacto con la zona de</w:t>
            </w:r>
            <w:r w:rsidR="004617FB" w:rsidRPr="00B109A9">
              <w:rPr>
                <w:rFonts w:cstheme="minorHAnsi"/>
                <w:b/>
                <w:bCs/>
                <w:i/>
                <w:iCs/>
                <w:lang w:eastAsia="es-ES"/>
              </w:rPr>
              <w:t xml:space="preserve"> </w:t>
            </w:r>
            <w:r w:rsidR="001C168F" w:rsidRPr="00B109A9">
              <w:rPr>
                <w:rFonts w:cstheme="minorHAnsi"/>
                <w:b/>
                <w:bCs/>
                <w:i/>
                <w:iCs/>
                <w:lang w:eastAsia="es-ES"/>
              </w:rPr>
              <w:t>escurrimiento, como también la existencia de cursos de agua naturales/artificiales o pozos/noria</w:t>
            </w:r>
          </w:p>
          <w:p w14:paraId="1F7D6524" w14:textId="37F2A9E1" w:rsidR="001C168F" w:rsidRDefault="001C168F" w:rsidP="00B109A9">
            <w:pPr>
              <w:autoSpaceDE w:val="0"/>
              <w:autoSpaceDN w:val="0"/>
              <w:adjustRightInd w:val="0"/>
              <w:rPr>
                <w:rFonts w:cstheme="minorHAnsi"/>
                <w:b/>
                <w:bCs/>
                <w:i/>
                <w:iCs/>
                <w:lang w:eastAsia="es-ES"/>
              </w:rPr>
            </w:pPr>
            <w:r w:rsidRPr="00B109A9">
              <w:rPr>
                <w:rFonts w:cstheme="minorHAnsi"/>
                <w:b/>
                <w:bCs/>
                <w:i/>
                <w:iCs/>
                <w:lang w:eastAsia="es-ES"/>
              </w:rPr>
              <w:t>que puedan o estén asociados a la fuga.</w:t>
            </w:r>
          </w:p>
          <w:p w14:paraId="736C0017" w14:textId="77777777" w:rsidR="008E2715" w:rsidRPr="00B109A9" w:rsidRDefault="008E2715" w:rsidP="00B109A9">
            <w:pPr>
              <w:autoSpaceDE w:val="0"/>
              <w:autoSpaceDN w:val="0"/>
              <w:adjustRightInd w:val="0"/>
              <w:rPr>
                <w:rFonts w:cstheme="minorHAnsi"/>
                <w:b/>
                <w:bCs/>
                <w:i/>
                <w:iCs/>
                <w:lang w:eastAsia="es-ES"/>
              </w:rPr>
            </w:pPr>
          </w:p>
          <w:p w14:paraId="2C13DB18" w14:textId="3C69E1E2" w:rsidR="00A91D71"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 xml:space="preserve">A </w:t>
            </w:r>
            <w:proofErr w:type="gramStart"/>
            <w:r w:rsidRPr="00B109A9">
              <w:rPr>
                <w:rFonts w:cstheme="minorHAnsi"/>
                <w:i/>
                <w:iCs/>
                <w:lang w:eastAsia="es-ES"/>
              </w:rPr>
              <w:t>continuación</w:t>
            </w:r>
            <w:proofErr w:type="gramEnd"/>
            <w:r w:rsidRPr="00B109A9">
              <w:rPr>
                <w:rFonts w:cstheme="minorHAnsi"/>
                <w:i/>
                <w:iCs/>
                <w:lang w:eastAsia="es-ES"/>
              </w:rPr>
              <w:t xml:space="preserve"> se inserta imagen satelital obtenida de la plataforma Google Earth, en que</w:t>
            </w:r>
            <w:r w:rsidR="004617FB" w:rsidRPr="00B109A9">
              <w:rPr>
                <w:rFonts w:cstheme="minorHAnsi"/>
                <w:i/>
                <w:iCs/>
                <w:lang w:eastAsia="es-ES"/>
              </w:rPr>
              <w:t xml:space="preserve"> </w:t>
            </w:r>
            <w:r w:rsidRPr="00B109A9">
              <w:rPr>
                <w:rFonts w:cstheme="minorHAnsi"/>
                <w:i/>
                <w:iCs/>
                <w:lang w:eastAsia="es-ES"/>
              </w:rPr>
              <w:t>se grafica el lugar específico en que se produjo la filtración de efluente y la superficie aproximada</w:t>
            </w:r>
            <w:r w:rsidR="004617FB" w:rsidRPr="00B109A9">
              <w:rPr>
                <w:rFonts w:cstheme="minorHAnsi"/>
                <w:i/>
                <w:iCs/>
                <w:lang w:eastAsia="es-ES"/>
              </w:rPr>
              <w:t xml:space="preserve"> </w:t>
            </w:r>
            <w:r w:rsidRPr="00B109A9">
              <w:rPr>
                <w:rFonts w:cstheme="minorHAnsi"/>
                <w:i/>
                <w:iCs/>
                <w:lang w:eastAsia="es-ES"/>
              </w:rPr>
              <w:t>que tuvo contacto con el efluente tratado.</w:t>
            </w:r>
          </w:p>
          <w:p w14:paraId="5D0391DC" w14:textId="6CFF90AB" w:rsidR="001C168F" w:rsidRPr="00B109A9" w:rsidRDefault="001C168F" w:rsidP="00B109A9">
            <w:pPr>
              <w:rPr>
                <w:rFonts w:cstheme="minorHAnsi"/>
                <w:i/>
                <w:iCs/>
                <w:lang w:eastAsia="es-ES"/>
              </w:rPr>
            </w:pPr>
          </w:p>
          <w:p w14:paraId="235DD19B" w14:textId="7AA07E55" w:rsidR="001C168F" w:rsidRPr="00B109A9" w:rsidRDefault="001C168F" w:rsidP="008E2715">
            <w:pPr>
              <w:jc w:val="center"/>
              <w:rPr>
                <w:rFonts w:cstheme="minorHAnsi"/>
                <w:i/>
                <w:iCs/>
              </w:rPr>
            </w:pPr>
            <w:r w:rsidRPr="00B109A9">
              <w:rPr>
                <w:rFonts w:cstheme="minorHAnsi"/>
                <w:i/>
                <w:iCs/>
                <w:noProof/>
              </w:rPr>
              <w:lastRenderedPageBreak/>
              <w:drawing>
                <wp:inline distT="0" distB="0" distL="0" distR="0" wp14:anchorId="6B36A593" wp14:editId="20912980">
                  <wp:extent cx="4937385" cy="289796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53839" cy="2907625"/>
                          </a:xfrm>
                          <a:prstGeom prst="rect">
                            <a:avLst/>
                          </a:prstGeom>
                        </pic:spPr>
                      </pic:pic>
                    </a:graphicData>
                  </a:graphic>
                </wp:inline>
              </w:drawing>
            </w:r>
          </w:p>
          <w:p w14:paraId="7A1B8F11" w14:textId="5DC11AF9" w:rsidR="001C168F" w:rsidRPr="00B109A9" w:rsidRDefault="001C168F" w:rsidP="00B109A9">
            <w:pPr>
              <w:rPr>
                <w:rFonts w:cstheme="minorHAnsi"/>
                <w:i/>
                <w:iCs/>
              </w:rPr>
            </w:pPr>
          </w:p>
          <w:p w14:paraId="5434B40C" w14:textId="7CA25EA5" w:rsidR="001C168F" w:rsidRPr="00B109A9" w:rsidRDefault="001C168F" w:rsidP="00B109A9">
            <w:pPr>
              <w:autoSpaceDE w:val="0"/>
              <w:autoSpaceDN w:val="0"/>
              <w:adjustRightInd w:val="0"/>
              <w:rPr>
                <w:rFonts w:cstheme="minorHAnsi"/>
                <w:i/>
                <w:iCs/>
                <w:lang w:eastAsia="es-ES"/>
              </w:rPr>
            </w:pPr>
            <w:r w:rsidRPr="00B109A9">
              <w:rPr>
                <w:rFonts w:cstheme="minorHAnsi"/>
                <w:i/>
                <w:iCs/>
                <w:lang w:eastAsia="es-ES"/>
              </w:rPr>
              <w:t>Cabe destacar que entre los días 30 de mayo y 1 de junio se realizaron recorridos por la zona, sin que</w:t>
            </w:r>
            <w:r w:rsidR="004617FB" w:rsidRPr="00B109A9">
              <w:rPr>
                <w:rFonts w:cstheme="minorHAnsi"/>
                <w:i/>
                <w:iCs/>
                <w:lang w:eastAsia="es-ES"/>
              </w:rPr>
              <w:t xml:space="preserve"> </w:t>
            </w:r>
            <w:r w:rsidRPr="00B109A9">
              <w:rPr>
                <w:rFonts w:cstheme="minorHAnsi"/>
                <w:i/>
                <w:iCs/>
                <w:lang w:eastAsia="es-ES"/>
              </w:rPr>
              <w:t>fuera posible identificar, más allá del río Itata, otros cursos de agua, pozos ni norias que pudieren</w:t>
            </w:r>
            <w:r w:rsidR="004617FB" w:rsidRPr="00B109A9">
              <w:rPr>
                <w:rFonts w:cstheme="minorHAnsi"/>
                <w:i/>
                <w:iCs/>
                <w:lang w:eastAsia="es-ES"/>
              </w:rPr>
              <w:t xml:space="preserve"> </w:t>
            </w:r>
            <w:r w:rsidRPr="00B109A9">
              <w:rPr>
                <w:rFonts w:cstheme="minorHAnsi"/>
                <w:i/>
                <w:iCs/>
                <w:lang w:eastAsia="es-ES"/>
              </w:rPr>
              <w:t>estar asociados a la filtración.</w:t>
            </w:r>
          </w:p>
          <w:p w14:paraId="7D5D811C" w14:textId="072F03D7" w:rsidR="001C168F" w:rsidRPr="00B109A9" w:rsidRDefault="001C168F" w:rsidP="00B109A9">
            <w:pPr>
              <w:rPr>
                <w:rFonts w:cstheme="minorHAnsi"/>
                <w:i/>
                <w:iCs/>
                <w:lang w:eastAsia="es-ES"/>
              </w:rPr>
            </w:pPr>
          </w:p>
          <w:p w14:paraId="7905BF87" w14:textId="44767EAA" w:rsidR="001C168F" w:rsidRPr="00B109A9" w:rsidRDefault="001C168F" w:rsidP="00B109A9">
            <w:pPr>
              <w:autoSpaceDE w:val="0"/>
              <w:autoSpaceDN w:val="0"/>
              <w:adjustRightInd w:val="0"/>
              <w:rPr>
                <w:rFonts w:cstheme="minorHAnsi"/>
                <w:i/>
                <w:iCs/>
                <w:lang w:eastAsia="es-ES"/>
              </w:rPr>
            </w:pPr>
            <w:r w:rsidRPr="00B109A9">
              <w:rPr>
                <w:rFonts w:cstheme="minorHAnsi"/>
                <w:i/>
                <w:iCs/>
                <w:lang w:eastAsia="es-ES"/>
              </w:rPr>
              <w:t>Finalmente, en cuanto al volumen de residuos líquidos que se habría filtrado desde el emisario, se</w:t>
            </w:r>
            <w:r w:rsidR="004617FB" w:rsidRPr="00B109A9">
              <w:rPr>
                <w:rFonts w:cstheme="minorHAnsi"/>
                <w:i/>
                <w:iCs/>
                <w:lang w:eastAsia="es-ES"/>
              </w:rPr>
              <w:t xml:space="preserve"> </w:t>
            </w:r>
            <w:r w:rsidRPr="00B109A9">
              <w:rPr>
                <w:rFonts w:cstheme="minorHAnsi"/>
                <w:i/>
                <w:iCs/>
                <w:lang w:eastAsia="es-ES"/>
              </w:rPr>
              <w:t>estima que este correspondería a 114 m3, de los cuales fue posible recuperar 38 m3 por medio de</w:t>
            </w:r>
            <w:r w:rsidR="004617FB" w:rsidRPr="00B109A9">
              <w:rPr>
                <w:rFonts w:cstheme="minorHAnsi"/>
                <w:i/>
                <w:iCs/>
                <w:lang w:eastAsia="es-ES"/>
              </w:rPr>
              <w:t xml:space="preserve"> </w:t>
            </w:r>
            <w:r w:rsidRPr="00B109A9">
              <w:rPr>
                <w:rFonts w:cstheme="minorHAnsi"/>
                <w:i/>
                <w:iCs/>
                <w:lang w:eastAsia="es-ES"/>
              </w:rPr>
              <w:t>camiones aljibe.</w:t>
            </w:r>
          </w:p>
          <w:p w14:paraId="10E62597" w14:textId="77777777" w:rsidR="004617FB" w:rsidRPr="00B109A9" w:rsidRDefault="004617FB" w:rsidP="00B109A9">
            <w:pPr>
              <w:autoSpaceDE w:val="0"/>
              <w:autoSpaceDN w:val="0"/>
              <w:adjustRightInd w:val="0"/>
              <w:rPr>
                <w:rFonts w:cstheme="minorHAnsi"/>
                <w:i/>
                <w:iCs/>
                <w:lang w:eastAsia="es-ES"/>
              </w:rPr>
            </w:pPr>
          </w:p>
          <w:p w14:paraId="2964FC27" w14:textId="33844DE7" w:rsidR="001C168F" w:rsidRDefault="008E2715"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4 SMA</w:t>
            </w:r>
            <w:r w:rsidRPr="00B109A9">
              <w:rPr>
                <w:rFonts w:cstheme="minorHAnsi"/>
                <w:b/>
                <w:bCs/>
                <w:i/>
                <w:iCs/>
                <w:lang w:eastAsia="es-ES"/>
              </w:rPr>
              <w:sym w:font="Wingdings" w:char="F0E0"/>
            </w:r>
            <w:r>
              <w:rPr>
                <w:rFonts w:cstheme="minorHAnsi"/>
                <w:b/>
                <w:bCs/>
                <w:i/>
                <w:iCs/>
                <w:lang w:eastAsia="es-ES"/>
              </w:rPr>
              <w:t xml:space="preserve">  </w:t>
            </w:r>
            <w:r w:rsidR="001C168F" w:rsidRPr="00B109A9">
              <w:rPr>
                <w:rFonts w:cstheme="minorHAnsi"/>
                <w:b/>
                <w:bCs/>
                <w:i/>
                <w:iCs/>
                <w:lang w:eastAsia="es-ES"/>
              </w:rPr>
              <w:t>Informar características física y químicas del efluente al momento de la fuga, presentando todos</w:t>
            </w:r>
            <w:r>
              <w:rPr>
                <w:rFonts w:cstheme="minorHAnsi"/>
                <w:b/>
                <w:bCs/>
                <w:i/>
                <w:iCs/>
                <w:lang w:eastAsia="es-ES"/>
              </w:rPr>
              <w:t xml:space="preserve"> </w:t>
            </w:r>
            <w:r w:rsidR="001C168F" w:rsidRPr="00B109A9">
              <w:rPr>
                <w:rFonts w:cstheme="minorHAnsi"/>
                <w:b/>
                <w:bCs/>
                <w:i/>
                <w:iCs/>
                <w:lang w:eastAsia="es-ES"/>
              </w:rPr>
              <w:t>los registros asociados al protocolo de monitoreo continuo desde 48 horas antes del incidente</w:t>
            </w:r>
            <w:r>
              <w:rPr>
                <w:rFonts w:cstheme="minorHAnsi"/>
                <w:b/>
                <w:bCs/>
                <w:i/>
                <w:iCs/>
                <w:lang w:eastAsia="es-ES"/>
              </w:rPr>
              <w:t xml:space="preserve"> </w:t>
            </w:r>
            <w:r w:rsidR="001C168F" w:rsidRPr="00B109A9">
              <w:rPr>
                <w:rFonts w:cstheme="minorHAnsi"/>
                <w:b/>
                <w:bCs/>
                <w:i/>
                <w:iCs/>
                <w:lang w:eastAsia="es-ES"/>
              </w:rPr>
              <w:t>(formato Excel).</w:t>
            </w:r>
          </w:p>
          <w:p w14:paraId="75AD588D" w14:textId="77777777" w:rsidR="008E2715" w:rsidRPr="00B109A9" w:rsidRDefault="008E2715" w:rsidP="00B109A9">
            <w:pPr>
              <w:autoSpaceDE w:val="0"/>
              <w:autoSpaceDN w:val="0"/>
              <w:adjustRightInd w:val="0"/>
              <w:rPr>
                <w:rFonts w:cstheme="minorHAnsi"/>
                <w:b/>
                <w:bCs/>
                <w:i/>
                <w:iCs/>
                <w:lang w:eastAsia="es-ES"/>
              </w:rPr>
            </w:pPr>
          </w:p>
          <w:p w14:paraId="31B2FB8A" w14:textId="4D59F652"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Se acompaña planilla Excel que contiene toda la información solicitada. Al respecto, se</w:t>
            </w:r>
            <w:r w:rsidR="004617FB" w:rsidRPr="00B109A9">
              <w:rPr>
                <w:rFonts w:cstheme="minorHAnsi"/>
                <w:i/>
                <w:iCs/>
                <w:lang w:eastAsia="es-ES"/>
              </w:rPr>
              <w:t xml:space="preserve"> </w:t>
            </w:r>
            <w:r w:rsidRPr="00B109A9">
              <w:rPr>
                <w:rFonts w:cstheme="minorHAnsi"/>
                <w:i/>
                <w:iCs/>
                <w:lang w:eastAsia="es-ES"/>
              </w:rPr>
              <w:t>detallan la caracterización físico químicas del efluente realizada por planta durante el día 30 de mayo,</w:t>
            </w:r>
            <w:r w:rsidR="004617FB" w:rsidRPr="00B109A9">
              <w:rPr>
                <w:rFonts w:cstheme="minorHAnsi"/>
                <w:i/>
                <w:iCs/>
                <w:lang w:eastAsia="es-ES"/>
              </w:rPr>
              <w:t xml:space="preserve"> </w:t>
            </w:r>
            <w:r w:rsidRPr="00B109A9">
              <w:rPr>
                <w:rFonts w:cstheme="minorHAnsi"/>
                <w:i/>
                <w:iCs/>
                <w:lang w:eastAsia="es-ES"/>
              </w:rPr>
              <w:t xml:space="preserve">así como los datos del monitoreo continuo de </w:t>
            </w:r>
            <w:proofErr w:type="spellStart"/>
            <w:r w:rsidRPr="00B109A9">
              <w:rPr>
                <w:rFonts w:cstheme="minorHAnsi"/>
                <w:i/>
                <w:iCs/>
                <w:lang w:eastAsia="es-ES"/>
              </w:rPr>
              <w:t>T°</w:t>
            </w:r>
            <w:proofErr w:type="spellEnd"/>
            <w:r w:rsidRPr="00B109A9">
              <w:rPr>
                <w:rFonts w:cstheme="minorHAnsi"/>
                <w:i/>
                <w:iCs/>
                <w:lang w:eastAsia="es-ES"/>
              </w:rPr>
              <w:t>, pH y conductividad de las 48 horas antes del</w:t>
            </w:r>
            <w:r w:rsidR="004617FB" w:rsidRPr="00B109A9">
              <w:rPr>
                <w:rFonts w:cstheme="minorHAnsi"/>
                <w:i/>
                <w:iCs/>
                <w:lang w:eastAsia="es-ES"/>
              </w:rPr>
              <w:t xml:space="preserve"> </w:t>
            </w:r>
            <w:r w:rsidRPr="00B109A9">
              <w:rPr>
                <w:rFonts w:cstheme="minorHAnsi"/>
                <w:i/>
                <w:iCs/>
                <w:lang w:eastAsia="es-ES"/>
              </w:rPr>
              <w:t>incidente1.</w:t>
            </w:r>
          </w:p>
          <w:p w14:paraId="6B3FE853" w14:textId="0DC0B92F" w:rsidR="001C168F" w:rsidRPr="00B109A9" w:rsidRDefault="001C168F" w:rsidP="00B109A9">
            <w:pPr>
              <w:rPr>
                <w:rFonts w:cstheme="minorHAnsi"/>
                <w:i/>
                <w:iCs/>
                <w:lang w:eastAsia="es-ES"/>
              </w:rPr>
            </w:pPr>
          </w:p>
          <w:p w14:paraId="65D10F30" w14:textId="3DDDB608" w:rsidR="001C168F" w:rsidRDefault="008E2715"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5 SMA</w:t>
            </w:r>
            <w:r w:rsidRPr="00B109A9">
              <w:rPr>
                <w:rFonts w:cstheme="minorHAnsi"/>
                <w:b/>
                <w:bCs/>
                <w:i/>
                <w:iCs/>
                <w:lang w:eastAsia="es-ES"/>
              </w:rPr>
              <w:sym w:font="Wingdings" w:char="F0E0"/>
            </w:r>
            <w:r>
              <w:rPr>
                <w:rFonts w:cstheme="minorHAnsi"/>
                <w:b/>
                <w:bCs/>
                <w:i/>
                <w:iCs/>
                <w:lang w:eastAsia="es-ES"/>
              </w:rPr>
              <w:t xml:space="preserve">   </w:t>
            </w:r>
            <w:r w:rsidR="001C168F" w:rsidRPr="00B109A9">
              <w:rPr>
                <w:rFonts w:cstheme="minorHAnsi"/>
                <w:b/>
                <w:bCs/>
                <w:i/>
                <w:iCs/>
                <w:lang w:eastAsia="es-ES"/>
              </w:rPr>
              <w:t>Identificar propietarios y teléfono(s) de áreas donde existió la fuga.</w:t>
            </w:r>
          </w:p>
          <w:p w14:paraId="7D9D1C21" w14:textId="77777777" w:rsidR="008E2715" w:rsidRPr="00B109A9" w:rsidRDefault="008E2715" w:rsidP="00B109A9">
            <w:pPr>
              <w:autoSpaceDE w:val="0"/>
              <w:autoSpaceDN w:val="0"/>
              <w:adjustRightInd w:val="0"/>
              <w:rPr>
                <w:rFonts w:cstheme="minorHAnsi"/>
                <w:b/>
                <w:bCs/>
                <w:i/>
                <w:iCs/>
                <w:lang w:eastAsia="es-ES"/>
              </w:rPr>
            </w:pPr>
          </w:p>
          <w:p w14:paraId="1C1FBF53" w14:textId="450B7A43"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Cabe señalar que el área relacionada con el incidente reportado corresponde a faja fiscal</w:t>
            </w:r>
            <w:r w:rsidR="004617FB" w:rsidRPr="00B109A9">
              <w:rPr>
                <w:rFonts w:cstheme="minorHAnsi"/>
                <w:i/>
                <w:iCs/>
                <w:lang w:eastAsia="es-ES"/>
              </w:rPr>
              <w:t xml:space="preserve"> </w:t>
            </w:r>
            <w:r w:rsidRPr="00B109A9">
              <w:rPr>
                <w:rFonts w:cstheme="minorHAnsi"/>
                <w:i/>
                <w:iCs/>
                <w:lang w:eastAsia="es-ES"/>
              </w:rPr>
              <w:t>de ferrocarriles, mientras que el vecino más cercano, don Luis Lagos Hevia (Fono: +56988758642), se</w:t>
            </w:r>
            <w:r w:rsidR="004617FB" w:rsidRPr="00B109A9">
              <w:rPr>
                <w:rFonts w:cstheme="minorHAnsi"/>
                <w:i/>
                <w:iCs/>
                <w:lang w:eastAsia="es-ES"/>
              </w:rPr>
              <w:t xml:space="preserve"> </w:t>
            </w:r>
            <w:r w:rsidRPr="00B109A9">
              <w:rPr>
                <w:rFonts w:cstheme="minorHAnsi"/>
                <w:i/>
                <w:iCs/>
                <w:lang w:eastAsia="es-ES"/>
              </w:rPr>
              <w:t>ubica a aproximadamente 700 metros de distancia. A su vez, el siguiente vecino en términos de</w:t>
            </w:r>
            <w:r w:rsidR="004617FB" w:rsidRPr="00B109A9">
              <w:rPr>
                <w:rFonts w:cstheme="minorHAnsi"/>
                <w:i/>
                <w:iCs/>
                <w:lang w:eastAsia="es-ES"/>
              </w:rPr>
              <w:t xml:space="preserve"> </w:t>
            </w:r>
            <w:r w:rsidRPr="00B109A9">
              <w:rPr>
                <w:rFonts w:cstheme="minorHAnsi"/>
                <w:i/>
                <w:iCs/>
                <w:lang w:eastAsia="es-ES"/>
              </w:rPr>
              <w:t>proximidad es don Juan Correa Leticia (Fono: +56968108446), se ubica a aproximadamente a 1 km.</w:t>
            </w:r>
            <w:r w:rsidR="004617FB" w:rsidRPr="00B109A9">
              <w:rPr>
                <w:rFonts w:cstheme="minorHAnsi"/>
                <w:i/>
                <w:iCs/>
                <w:lang w:eastAsia="es-ES"/>
              </w:rPr>
              <w:t xml:space="preserve"> </w:t>
            </w:r>
            <w:r w:rsidRPr="00B109A9">
              <w:rPr>
                <w:rFonts w:cstheme="minorHAnsi"/>
                <w:i/>
                <w:iCs/>
                <w:lang w:eastAsia="es-ES"/>
              </w:rPr>
              <w:t>del lugar en que tuvo lugar la contingencia.</w:t>
            </w:r>
          </w:p>
          <w:p w14:paraId="645E2A0A" w14:textId="77777777" w:rsidR="004617FB" w:rsidRPr="00B109A9" w:rsidRDefault="004617FB" w:rsidP="00B109A9">
            <w:pPr>
              <w:autoSpaceDE w:val="0"/>
              <w:autoSpaceDN w:val="0"/>
              <w:adjustRightInd w:val="0"/>
              <w:rPr>
                <w:rFonts w:cstheme="minorHAnsi"/>
                <w:i/>
                <w:iCs/>
                <w:lang w:eastAsia="es-ES"/>
              </w:rPr>
            </w:pPr>
          </w:p>
          <w:p w14:paraId="75450376" w14:textId="7D7A2546" w:rsidR="001C168F" w:rsidRPr="00B109A9" w:rsidRDefault="008E2715" w:rsidP="00B109A9">
            <w:pPr>
              <w:autoSpaceDE w:val="0"/>
              <w:autoSpaceDN w:val="0"/>
              <w:adjustRightInd w:val="0"/>
              <w:rPr>
                <w:rFonts w:cstheme="minorHAnsi"/>
                <w:b/>
                <w:bCs/>
                <w:i/>
                <w:iCs/>
                <w:lang w:eastAsia="es-ES"/>
              </w:rPr>
            </w:pPr>
            <w:r>
              <w:rPr>
                <w:rFonts w:cstheme="minorHAnsi"/>
                <w:b/>
                <w:bCs/>
                <w:i/>
                <w:iCs/>
                <w:lang w:eastAsia="es-ES"/>
              </w:rPr>
              <w:lastRenderedPageBreak/>
              <w:t xml:space="preserve">Requerimiento </w:t>
            </w:r>
            <w:proofErr w:type="spellStart"/>
            <w:r>
              <w:rPr>
                <w:rFonts w:cstheme="minorHAnsi"/>
                <w:b/>
                <w:bCs/>
                <w:i/>
                <w:iCs/>
                <w:lang w:eastAsia="es-ES"/>
              </w:rPr>
              <w:t>N°</w:t>
            </w:r>
            <w:proofErr w:type="spellEnd"/>
            <w:r>
              <w:rPr>
                <w:rFonts w:cstheme="minorHAnsi"/>
                <w:b/>
                <w:bCs/>
                <w:i/>
                <w:iCs/>
                <w:lang w:eastAsia="es-ES"/>
              </w:rPr>
              <w:t xml:space="preserve"> 6 SMA</w:t>
            </w:r>
            <w:r w:rsidRPr="00B109A9">
              <w:rPr>
                <w:rFonts w:cstheme="minorHAnsi"/>
                <w:b/>
                <w:bCs/>
                <w:i/>
                <w:iCs/>
                <w:lang w:eastAsia="es-ES"/>
              </w:rPr>
              <w:sym w:font="Wingdings" w:char="F0E0"/>
            </w:r>
            <w:r>
              <w:rPr>
                <w:rFonts w:cstheme="minorHAnsi"/>
                <w:b/>
                <w:bCs/>
                <w:i/>
                <w:iCs/>
                <w:lang w:eastAsia="es-ES"/>
              </w:rPr>
              <w:t xml:space="preserve">  </w:t>
            </w:r>
            <w:r w:rsidR="001C168F" w:rsidRPr="00B109A9">
              <w:rPr>
                <w:rFonts w:cstheme="minorHAnsi"/>
                <w:b/>
                <w:bCs/>
                <w:i/>
                <w:iCs/>
                <w:lang w:eastAsia="es-ES"/>
              </w:rPr>
              <w:t xml:space="preserve"> Complementar con un programa de monitoreo y gestión tanto para el componente suelo como</w:t>
            </w:r>
            <w:r w:rsidR="004617FB" w:rsidRPr="00B109A9">
              <w:rPr>
                <w:rFonts w:cstheme="minorHAnsi"/>
                <w:b/>
                <w:bCs/>
                <w:i/>
                <w:iCs/>
                <w:lang w:eastAsia="es-ES"/>
              </w:rPr>
              <w:t xml:space="preserve"> </w:t>
            </w:r>
            <w:r w:rsidR="001C168F" w:rsidRPr="00B109A9">
              <w:rPr>
                <w:rFonts w:cstheme="minorHAnsi"/>
                <w:b/>
                <w:bCs/>
                <w:i/>
                <w:iCs/>
                <w:lang w:eastAsia="es-ES"/>
              </w:rPr>
              <w:t>agua, con el fin de descartar presencia de eventuales contaminantes asociados al efluente de</w:t>
            </w:r>
            <w:r w:rsidR="004617FB" w:rsidRPr="00B109A9">
              <w:rPr>
                <w:rFonts w:cstheme="minorHAnsi"/>
                <w:b/>
                <w:bCs/>
                <w:i/>
                <w:iCs/>
                <w:lang w:eastAsia="es-ES"/>
              </w:rPr>
              <w:t xml:space="preserve"> </w:t>
            </w:r>
            <w:r w:rsidR="001C168F" w:rsidRPr="00B109A9">
              <w:rPr>
                <w:rFonts w:cstheme="minorHAnsi"/>
                <w:b/>
                <w:bCs/>
                <w:i/>
                <w:iCs/>
                <w:lang w:eastAsia="es-ES"/>
              </w:rPr>
              <w:t>celulosa.</w:t>
            </w:r>
          </w:p>
          <w:p w14:paraId="6FD019B7" w14:textId="77777777" w:rsidR="004617FB" w:rsidRPr="00B109A9" w:rsidRDefault="004617FB" w:rsidP="00B109A9">
            <w:pPr>
              <w:autoSpaceDE w:val="0"/>
              <w:autoSpaceDN w:val="0"/>
              <w:adjustRightInd w:val="0"/>
              <w:rPr>
                <w:rFonts w:cstheme="minorHAnsi"/>
                <w:b/>
                <w:bCs/>
                <w:i/>
                <w:iCs/>
                <w:lang w:eastAsia="es-ES"/>
              </w:rPr>
            </w:pPr>
          </w:p>
          <w:p w14:paraId="391AAACB" w14:textId="08363C42"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Al respecto, informamos que el programa de monitoreo y gestión de suelo y agua fue</w:t>
            </w:r>
            <w:r w:rsidR="004617FB" w:rsidRPr="00B109A9">
              <w:rPr>
                <w:rFonts w:cstheme="minorHAnsi"/>
                <w:i/>
                <w:iCs/>
                <w:lang w:eastAsia="es-ES"/>
              </w:rPr>
              <w:t xml:space="preserve"> </w:t>
            </w:r>
            <w:r w:rsidRPr="00B109A9">
              <w:rPr>
                <w:rFonts w:cstheme="minorHAnsi"/>
                <w:i/>
                <w:iCs/>
                <w:lang w:eastAsia="es-ES"/>
              </w:rPr>
              <w:t>íntegramente ejecutado el día de ayer,</w:t>
            </w:r>
            <w:r w:rsidR="004617FB" w:rsidRPr="00B109A9">
              <w:rPr>
                <w:rFonts w:cstheme="minorHAnsi"/>
                <w:i/>
                <w:iCs/>
                <w:lang w:eastAsia="es-ES"/>
              </w:rPr>
              <w:t xml:space="preserve"> </w:t>
            </w:r>
            <w:r w:rsidRPr="00B109A9">
              <w:rPr>
                <w:rFonts w:cstheme="minorHAnsi"/>
                <w:i/>
                <w:iCs/>
                <w:lang w:eastAsia="es-ES"/>
              </w:rPr>
              <w:t>actividad que estuvo a cargo del Centro EULA Chile. Sus</w:t>
            </w:r>
            <w:r w:rsidR="004617FB" w:rsidRPr="00B109A9">
              <w:rPr>
                <w:rFonts w:cstheme="minorHAnsi"/>
                <w:i/>
                <w:iCs/>
                <w:lang w:eastAsia="es-ES"/>
              </w:rPr>
              <w:t xml:space="preserve"> </w:t>
            </w:r>
            <w:r w:rsidRPr="00B109A9">
              <w:rPr>
                <w:rFonts w:cstheme="minorHAnsi"/>
                <w:i/>
                <w:iCs/>
                <w:lang w:eastAsia="es-ES"/>
              </w:rPr>
              <w:t>resultados aún se encuentran pendientes, por lo que serán informados a Ud. una vez que sean</w:t>
            </w:r>
            <w:r w:rsidR="004617FB" w:rsidRPr="00B109A9">
              <w:rPr>
                <w:rFonts w:cstheme="minorHAnsi"/>
                <w:i/>
                <w:iCs/>
                <w:lang w:eastAsia="es-ES"/>
              </w:rPr>
              <w:t xml:space="preserve"> </w:t>
            </w:r>
            <w:r w:rsidRPr="00B109A9">
              <w:rPr>
                <w:rFonts w:cstheme="minorHAnsi"/>
                <w:i/>
                <w:iCs/>
                <w:lang w:eastAsia="es-ES"/>
              </w:rPr>
              <w:t>recepcionados.</w:t>
            </w:r>
          </w:p>
          <w:p w14:paraId="147E4D7F" w14:textId="77777777" w:rsidR="004617FB" w:rsidRPr="00B109A9" w:rsidRDefault="004617FB" w:rsidP="00B109A9">
            <w:pPr>
              <w:autoSpaceDE w:val="0"/>
              <w:autoSpaceDN w:val="0"/>
              <w:adjustRightInd w:val="0"/>
              <w:rPr>
                <w:rFonts w:cstheme="minorHAnsi"/>
                <w:i/>
                <w:iCs/>
                <w:lang w:eastAsia="es-ES"/>
              </w:rPr>
            </w:pPr>
          </w:p>
          <w:p w14:paraId="62CD3363" w14:textId="39FB2B0D" w:rsidR="001C168F" w:rsidRPr="00B109A9" w:rsidRDefault="001C168F" w:rsidP="00B109A9">
            <w:pPr>
              <w:autoSpaceDE w:val="0"/>
              <w:autoSpaceDN w:val="0"/>
              <w:adjustRightInd w:val="0"/>
              <w:rPr>
                <w:rFonts w:cstheme="minorHAnsi"/>
                <w:i/>
                <w:iCs/>
                <w:lang w:eastAsia="es-ES"/>
              </w:rPr>
            </w:pPr>
            <w:r w:rsidRPr="00B109A9">
              <w:rPr>
                <w:rFonts w:cstheme="minorHAnsi"/>
                <w:i/>
                <w:iCs/>
                <w:lang w:eastAsia="es-ES"/>
              </w:rPr>
              <w:t>Cabe precisar que las actividades de muestro incluyeron:</w:t>
            </w:r>
            <w:r w:rsidR="008E2715">
              <w:rPr>
                <w:rFonts w:cstheme="minorHAnsi"/>
                <w:i/>
                <w:iCs/>
                <w:lang w:eastAsia="es-ES"/>
              </w:rPr>
              <w:t xml:space="preserve"> </w:t>
            </w:r>
            <w:r w:rsidRPr="00B109A9">
              <w:rPr>
                <w:rFonts w:cstheme="minorHAnsi"/>
                <w:i/>
                <w:iCs/>
                <w:lang w:eastAsia="es-ES"/>
              </w:rPr>
              <w:t>Arauco, con el objeto de analizar y verificar eventuales impactos en las matrices aguas y suelos ha</w:t>
            </w:r>
            <w:r w:rsidR="004617FB" w:rsidRPr="00B109A9">
              <w:rPr>
                <w:rFonts w:cstheme="minorHAnsi"/>
                <w:i/>
                <w:iCs/>
                <w:lang w:eastAsia="es-ES"/>
              </w:rPr>
              <w:t xml:space="preserve"> </w:t>
            </w:r>
            <w:r w:rsidRPr="00B109A9">
              <w:rPr>
                <w:rFonts w:cstheme="minorHAnsi"/>
                <w:i/>
                <w:iCs/>
                <w:lang w:eastAsia="es-ES"/>
              </w:rPr>
              <w:t>realizado los siguientes muestreos y análisis específicos:</w:t>
            </w:r>
          </w:p>
          <w:p w14:paraId="3AA88488" w14:textId="6DF12F51" w:rsidR="001C168F" w:rsidRPr="00B109A9" w:rsidRDefault="001C168F" w:rsidP="00B109A9">
            <w:pPr>
              <w:rPr>
                <w:rFonts w:cstheme="minorHAnsi"/>
                <w:i/>
                <w:iCs/>
                <w:lang w:eastAsia="es-ES"/>
              </w:rPr>
            </w:pPr>
          </w:p>
          <w:p w14:paraId="58B1356E" w14:textId="659D008F"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Muestreo sábado 30.05.2</w:t>
            </w:r>
            <w:r w:rsidR="008E2715">
              <w:rPr>
                <w:rFonts w:cstheme="minorHAnsi"/>
                <w:b/>
                <w:bCs/>
                <w:i/>
                <w:iCs/>
                <w:lang w:eastAsia="es-ES"/>
              </w:rPr>
              <w:t>02</w:t>
            </w:r>
            <w:r w:rsidRPr="00B109A9">
              <w:rPr>
                <w:rFonts w:cstheme="minorHAnsi"/>
                <w:b/>
                <w:bCs/>
                <w:i/>
                <w:iCs/>
                <w:lang w:eastAsia="es-ES"/>
              </w:rPr>
              <w:t>0</w:t>
            </w:r>
            <w:r w:rsidR="008E2715">
              <w:rPr>
                <w:rFonts w:cstheme="minorHAnsi"/>
                <w:b/>
                <w:bCs/>
                <w:i/>
                <w:iCs/>
                <w:lang w:eastAsia="es-ES"/>
              </w:rPr>
              <w:t xml:space="preserve">: </w:t>
            </w:r>
            <w:r w:rsidRPr="00B109A9">
              <w:rPr>
                <w:rFonts w:cstheme="minorHAnsi"/>
                <w:i/>
                <w:iCs/>
                <w:lang w:eastAsia="es-ES"/>
              </w:rPr>
              <w:t xml:space="preserve">Se muestrean 2 puntos, siendo aproximadamente a las 17:00 </w:t>
            </w:r>
            <w:proofErr w:type="spellStart"/>
            <w:r w:rsidRPr="00B109A9">
              <w:rPr>
                <w:rFonts w:cstheme="minorHAnsi"/>
                <w:i/>
                <w:iCs/>
                <w:lang w:eastAsia="es-ES"/>
              </w:rPr>
              <w:t>Hrs</w:t>
            </w:r>
            <w:proofErr w:type="spellEnd"/>
            <w:r w:rsidRPr="00B109A9">
              <w:rPr>
                <w:rFonts w:cstheme="minorHAnsi"/>
                <w:i/>
                <w:iCs/>
                <w:lang w:eastAsia="es-ES"/>
              </w:rPr>
              <w:t>. Las muestras fueron tomadas por</w:t>
            </w:r>
            <w:r w:rsidR="004617FB" w:rsidRPr="00B109A9">
              <w:rPr>
                <w:rFonts w:cstheme="minorHAnsi"/>
                <w:i/>
                <w:iCs/>
                <w:lang w:eastAsia="es-ES"/>
              </w:rPr>
              <w:t xml:space="preserve"> </w:t>
            </w:r>
            <w:r w:rsidRPr="00B109A9">
              <w:rPr>
                <w:rFonts w:cstheme="minorHAnsi"/>
                <w:i/>
                <w:iCs/>
                <w:lang w:eastAsia="es-ES"/>
              </w:rPr>
              <w:t>personal de Planta de Celulosa Nueva Aldea, refrigeradas y enviadas a laboratorio acreditado EULA</w:t>
            </w:r>
            <w:r w:rsidR="004617FB" w:rsidRPr="00B109A9">
              <w:rPr>
                <w:rFonts w:cstheme="minorHAnsi"/>
                <w:i/>
                <w:iCs/>
                <w:lang w:eastAsia="es-ES"/>
              </w:rPr>
              <w:t xml:space="preserve"> </w:t>
            </w:r>
            <w:r w:rsidRPr="00B109A9">
              <w:rPr>
                <w:rFonts w:cstheme="minorHAnsi"/>
                <w:i/>
                <w:iCs/>
                <w:lang w:eastAsia="es-ES"/>
              </w:rPr>
              <w:t>de la Universidad de Concepción. Los análisis a realizar que se consideraron en esta etapa son los</w:t>
            </w:r>
            <w:r w:rsidR="004617FB" w:rsidRPr="00B109A9">
              <w:rPr>
                <w:rFonts w:cstheme="minorHAnsi"/>
                <w:i/>
                <w:iCs/>
                <w:lang w:eastAsia="es-ES"/>
              </w:rPr>
              <w:t xml:space="preserve"> </w:t>
            </w:r>
            <w:r w:rsidRPr="00B109A9">
              <w:rPr>
                <w:rFonts w:cstheme="minorHAnsi"/>
                <w:i/>
                <w:iCs/>
                <w:lang w:eastAsia="es-ES"/>
              </w:rPr>
              <w:t>parámetros indicados en Tabla siguiente:</w:t>
            </w:r>
          </w:p>
          <w:p w14:paraId="4C0BC72E" w14:textId="7AE50E0B" w:rsidR="009F7050" w:rsidRPr="00B109A9" w:rsidRDefault="009F7050" w:rsidP="00B109A9">
            <w:pPr>
              <w:rPr>
                <w:rFonts w:cstheme="minorHAnsi"/>
                <w:i/>
                <w:iCs/>
                <w:lang w:eastAsia="es-ES"/>
              </w:rPr>
            </w:pPr>
          </w:p>
          <w:p w14:paraId="616CDA33" w14:textId="77777777" w:rsidR="009F7050" w:rsidRPr="00B109A9" w:rsidRDefault="009F7050" w:rsidP="00B109A9">
            <w:pPr>
              <w:rPr>
                <w:rFonts w:cstheme="minorHAnsi"/>
                <w:i/>
                <w:iCs/>
                <w:lang w:eastAsia="es-ES"/>
              </w:rPr>
            </w:pPr>
            <w:r w:rsidRPr="00B109A9">
              <w:rPr>
                <w:rFonts w:cstheme="minorHAnsi"/>
                <w:i/>
                <w:iCs/>
                <w:lang w:eastAsia="es-ES"/>
              </w:rPr>
              <w:t>Cloratos - Aguas Arriba evento, Aguas abajo evento</w:t>
            </w:r>
          </w:p>
          <w:p w14:paraId="27FBB0E5" w14:textId="77777777" w:rsidR="009F7050" w:rsidRPr="00B109A9" w:rsidRDefault="009F7050" w:rsidP="00B109A9">
            <w:pPr>
              <w:rPr>
                <w:rFonts w:cstheme="minorHAnsi"/>
                <w:i/>
                <w:iCs/>
                <w:lang w:eastAsia="es-ES"/>
              </w:rPr>
            </w:pPr>
            <w:r w:rsidRPr="00B109A9">
              <w:rPr>
                <w:rFonts w:cstheme="minorHAnsi"/>
                <w:i/>
                <w:iCs/>
                <w:lang w:eastAsia="es-ES"/>
              </w:rPr>
              <w:t>Sodio Aguas Arriba evento, Aguas abajo evento</w:t>
            </w:r>
          </w:p>
          <w:p w14:paraId="7DBDF6E9" w14:textId="77777777" w:rsidR="009F7050" w:rsidRPr="00B109A9" w:rsidRDefault="009F7050" w:rsidP="00B109A9">
            <w:pPr>
              <w:rPr>
                <w:rFonts w:cstheme="minorHAnsi"/>
                <w:i/>
                <w:iCs/>
                <w:lang w:eastAsia="es-ES"/>
              </w:rPr>
            </w:pPr>
            <w:r w:rsidRPr="00B109A9">
              <w:rPr>
                <w:rFonts w:cstheme="minorHAnsi"/>
                <w:i/>
                <w:iCs/>
                <w:lang w:eastAsia="es-ES"/>
              </w:rPr>
              <w:t>Toxicidad aguda - Aguas Arriba evento, Aguas abajo evento</w:t>
            </w:r>
          </w:p>
          <w:p w14:paraId="7BB651E9" w14:textId="77777777" w:rsidR="009F7050" w:rsidRPr="00B109A9" w:rsidRDefault="009F7050" w:rsidP="00B109A9">
            <w:pPr>
              <w:rPr>
                <w:rFonts w:cstheme="minorHAnsi"/>
                <w:i/>
                <w:iCs/>
                <w:lang w:eastAsia="es-ES"/>
              </w:rPr>
            </w:pPr>
            <w:r w:rsidRPr="00B109A9">
              <w:rPr>
                <w:rFonts w:cstheme="minorHAnsi"/>
                <w:i/>
                <w:iCs/>
                <w:lang w:eastAsia="es-ES"/>
              </w:rPr>
              <w:t>AOX - Aguas Arriba evento, Aguas abajo evento</w:t>
            </w:r>
          </w:p>
          <w:p w14:paraId="1C714EDC" w14:textId="77777777" w:rsidR="009F7050" w:rsidRPr="00B109A9" w:rsidRDefault="009F7050" w:rsidP="00B109A9">
            <w:pPr>
              <w:rPr>
                <w:rFonts w:cstheme="minorHAnsi"/>
                <w:i/>
                <w:iCs/>
                <w:lang w:eastAsia="es-ES"/>
              </w:rPr>
            </w:pPr>
            <w:r w:rsidRPr="00B109A9">
              <w:rPr>
                <w:rFonts w:cstheme="minorHAnsi"/>
                <w:i/>
                <w:iCs/>
                <w:lang w:eastAsia="es-ES"/>
              </w:rPr>
              <w:t>Conductividad - Aguas Arriba evento, Aguas abajo evento</w:t>
            </w:r>
          </w:p>
          <w:p w14:paraId="41EB0119" w14:textId="77777777" w:rsidR="009F7050" w:rsidRPr="00B109A9" w:rsidRDefault="009F7050" w:rsidP="00B109A9">
            <w:pPr>
              <w:rPr>
                <w:rFonts w:cstheme="minorHAnsi"/>
                <w:i/>
                <w:iCs/>
                <w:lang w:eastAsia="es-ES"/>
              </w:rPr>
            </w:pPr>
            <w:r w:rsidRPr="00B109A9">
              <w:rPr>
                <w:rFonts w:cstheme="minorHAnsi"/>
                <w:i/>
                <w:iCs/>
                <w:lang w:eastAsia="es-ES"/>
              </w:rPr>
              <w:t>pH - Aguas Arriba evento, Aguas abajo evento</w:t>
            </w:r>
          </w:p>
          <w:p w14:paraId="6F95F83E" w14:textId="77777777" w:rsidR="009F7050" w:rsidRPr="00B109A9" w:rsidRDefault="009F7050" w:rsidP="00B109A9">
            <w:pPr>
              <w:rPr>
                <w:rFonts w:cstheme="minorHAnsi"/>
                <w:i/>
                <w:iCs/>
                <w:lang w:eastAsia="es-ES"/>
              </w:rPr>
            </w:pPr>
            <w:r w:rsidRPr="00B109A9">
              <w:rPr>
                <w:rFonts w:cstheme="minorHAnsi"/>
                <w:i/>
                <w:iCs/>
                <w:lang w:eastAsia="es-ES"/>
              </w:rPr>
              <w:t>Temperatura - Aguas Arriba evento, Aguas abajo evento</w:t>
            </w:r>
          </w:p>
          <w:p w14:paraId="67614C65" w14:textId="77777777" w:rsidR="009F7050" w:rsidRPr="00B109A9" w:rsidRDefault="009F7050" w:rsidP="00B109A9">
            <w:pPr>
              <w:rPr>
                <w:rFonts w:cstheme="minorHAnsi"/>
                <w:i/>
                <w:iCs/>
                <w:lang w:eastAsia="es-ES"/>
              </w:rPr>
            </w:pPr>
            <w:r w:rsidRPr="00B109A9">
              <w:rPr>
                <w:rFonts w:cstheme="minorHAnsi"/>
                <w:i/>
                <w:iCs/>
                <w:lang w:eastAsia="es-ES"/>
              </w:rPr>
              <w:t>Aceites y Grasas - Aguas Arriba evento, Aguas abajo evento</w:t>
            </w:r>
          </w:p>
          <w:p w14:paraId="1ABCB1DC" w14:textId="77777777" w:rsidR="009F7050" w:rsidRPr="00B109A9" w:rsidRDefault="009F7050" w:rsidP="00B109A9">
            <w:pPr>
              <w:rPr>
                <w:rFonts w:cstheme="minorHAnsi"/>
                <w:i/>
                <w:iCs/>
                <w:lang w:eastAsia="es-ES"/>
              </w:rPr>
            </w:pPr>
            <w:r w:rsidRPr="00B109A9">
              <w:rPr>
                <w:rFonts w:cstheme="minorHAnsi"/>
                <w:i/>
                <w:iCs/>
                <w:lang w:eastAsia="es-ES"/>
              </w:rPr>
              <w:t xml:space="preserve">Ácidos </w:t>
            </w:r>
            <w:proofErr w:type="spellStart"/>
            <w:r w:rsidRPr="00B109A9">
              <w:rPr>
                <w:rFonts w:cstheme="minorHAnsi"/>
                <w:i/>
                <w:iCs/>
                <w:lang w:eastAsia="es-ES"/>
              </w:rPr>
              <w:t>Resínicos</w:t>
            </w:r>
            <w:proofErr w:type="spellEnd"/>
            <w:r w:rsidRPr="00B109A9">
              <w:rPr>
                <w:rFonts w:cstheme="minorHAnsi"/>
                <w:i/>
                <w:iCs/>
                <w:lang w:eastAsia="es-ES"/>
              </w:rPr>
              <w:t xml:space="preserve"> - Aguas Arriba evento, Aguas abajo evento</w:t>
            </w:r>
          </w:p>
          <w:p w14:paraId="53FFFF5D" w14:textId="77777777" w:rsidR="009F7050" w:rsidRPr="00B109A9" w:rsidRDefault="009F7050" w:rsidP="00B109A9">
            <w:pPr>
              <w:rPr>
                <w:rFonts w:cstheme="minorHAnsi"/>
                <w:i/>
                <w:iCs/>
                <w:lang w:eastAsia="es-ES"/>
              </w:rPr>
            </w:pPr>
            <w:r w:rsidRPr="00B109A9">
              <w:rPr>
                <w:rFonts w:cstheme="minorHAnsi"/>
                <w:i/>
                <w:iCs/>
                <w:lang w:eastAsia="es-ES"/>
              </w:rPr>
              <w:t>Aluminio - Aguas Arriba evento, Aguas abajo evento</w:t>
            </w:r>
          </w:p>
          <w:p w14:paraId="1EF486B4" w14:textId="77777777" w:rsidR="009F7050" w:rsidRPr="00B109A9" w:rsidRDefault="009F7050" w:rsidP="00B109A9">
            <w:pPr>
              <w:rPr>
                <w:rFonts w:cstheme="minorHAnsi"/>
                <w:i/>
                <w:iCs/>
                <w:lang w:eastAsia="es-ES"/>
              </w:rPr>
            </w:pPr>
            <w:r w:rsidRPr="00B109A9">
              <w:rPr>
                <w:rFonts w:cstheme="minorHAnsi"/>
                <w:i/>
                <w:iCs/>
                <w:lang w:eastAsia="es-ES"/>
              </w:rPr>
              <w:t>DBO5 - Aguas Arriba evento, Aguas abajo evento</w:t>
            </w:r>
          </w:p>
          <w:p w14:paraId="25E05ACB" w14:textId="77777777" w:rsidR="009F7050" w:rsidRPr="00B109A9" w:rsidRDefault="009F7050" w:rsidP="00B109A9">
            <w:pPr>
              <w:rPr>
                <w:rFonts w:cstheme="minorHAnsi"/>
                <w:i/>
                <w:iCs/>
                <w:lang w:eastAsia="es-ES"/>
              </w:rPr>
            </w:pPr>
            <w:r w:rsidRPr="00B109A9">
              <w:rPr>
                <w:rFonts w:cstheme="minorHAnsi"/>
                <w:i/>
                <w:iCs/>
                <w:lang w:eastAsia="es-ES"/>
              </w:rPr>
              <w:t>DQO - Aguas Arriba evento, Aguas abajo evento</w:t>
            </w:r>
          </w:p>
          <w:p w14:paraId="4058B023" w14:textId="696D6149" w:rsidR="009F7050" w:rsidRPr="00B109A9" w:rsidRDefault="009F7050" w:rsidP="00B109A9">
            <w:pPr>
              <w:rPr>
                <w:rFonts w:cstheme="minorHAnsi"/>
                <w:i/>
                <w:iCs/>
                <w:lang w:eastAsia="es-ES"/>
              </w:rPr>
            </w:pPr>
            <w:r w:rsidRPr="00B109A9">
              <w:rPr>
                <w:rFonts w:cstheme="minorHAnsi"/>
                <w:i/>
                <w:iCs/>
                <w:lang w:eastAsia="es-ES"/>
              </w:rPr>
              <w:t>Fluoruros - Aguas Arriba evento, Aguas abajo evento</w:t>
            </w:r>
          </w:p>
          <w:p w14:paraId="54416A36" w14:textId="77777777" w:rsidR="009F7050" w:rsidRPr="00B109A9" w:rsidRDefault="009F7050" w:rsidP="00B109A9">
            <w:pPr>
              <w:rPr>
                <w:rFonts w:cstheme="minorHAnsi"/>
                <w:i/>
                <w:iCs/>
                <w:lang w:eastAsia="es-ES"/>
              </w:rPr>
            </w:pPr>
            <w:r w:rsidRPr="00B109A9">
              <w:rPr>
                <w:rFonts w:cstheme="minorHAnsi"/>
                <w:i/>
                <w:iCs/>
                <w:lang w:eastAsia="es-ES"/>
              </w:rPr>
              <w:t>Fósforo - Aguas Arriba evento, Aguas abajo evento.</w:t>
            </w:r>
          </w:p>
          <w:p w14:paraId="6C947B9F" w14:textId="77777777" w:rsidR="009F7050" w:rsidRPr="00B109A9" w:rsidRDefault="009F7050" w:rsidP="00B109A9">
            <w:pPr>
              <w:rPr>
                <w:rFonts w:cstheme="minorHAnsi"/>
                <w:i/>
                <w:iCs/>
                <w:lang w:eastAsia="es-ES"/>
              </w:rPr>
            </w:pPr>
            <w:r w:rsidRPr="00B109A9">
              <w:rPr>
                <w:rFonts w:cstheme="minorHAnsi"/>
                <w:i/>
                <w:iCs/>
                <w:lang w:eastAsia="es-ES"/>
              </w:rPr>
              <w:t>Hierro Disuelto - Aguas Arriba evento, Aguas abajo evento.</w:t>
            </w:r>
          </w:p>
          <w:p w14:paraId="17577315" w14:textId="77777777" w:rsidR="009F7050" w:rsidRPr="00B109A9" w:rsidRDefault="009F7050" w:rsidP="00B109A9">
            <w:pPr>
              <w:rPr>
                <w:rFonts w:cstheme="minorHAnsi"/>
                <w:i/>
                <w:iCs/>
                <w:lang w:eastAsia="es-ES"/>
              </w:rPr>
            </w:pPr>
            <w:r w:rsidRPr="00B109A9">
              <w:rPr>
                <w:rFonts w:cstheme="minorHAnsi"/>
                <w:i/>
                <w:iCs/>
                <w:lang w:eastAsia="es-ES"/>
              </w:rPr>
              <w:t>Manganeso - Aguas Arriba evento, Aguas abajo evento.</w:t>
            </w:r>
          </w:p>
          <w:p w14:paraId="10E6AAE6" w14:textId="77777777" w:rsidR="009F7050" w:rsidRPr="00B109A9" w:rsidRDefault="009F7050" w:rsidP="00B109A9">
            <w:pPr>
              <w:rPr>
                <w:rFonts w:cstheme="minorHAnsi"/>
                <w:i/>
                <w:iCs/>
                <w:lang w:eastAsia="es-ES"/>
              </w:rPr>
            </w:pPr>
            <w:r w:rsidRPr="00B109A9">
              <w:rPr>
                <w:rFonts w:cstheme="minorHAnsi"/>
                <w:i/>
                <w:iCs/>
                <w:lang w:eastAsia="es-ES"/>
              </w:rPr>
              <w:t>Mercurio - Aguas Arriba evento, Aguas abajo evento.</w:t>
            </w:r>
          </w:p>
          <w:p w14:paraId="7C36EADB" w14:textId="77777777" w:rsidR="009F7050" w:rsidRPr="00B109A9" w:rsidRDefault="009F7050" w:rsidP="00B109A9">
            <w:pPr>
              <w:rPr>
                <w:rFonts w:cstheme="minorHAnsi"/>
                <w:i/>
                <w:iCs/>
                <w:lang w:eastAsia="es-ES"/>
              </w:rPr>
            </w:pPr>
            <w:r w:rsidRPr="00B109A9">
              <w:rPr>
                <w:rFonts w:cstheme="minorHAnsi"/>
                <w:i/>
                <w:iCs/>
                <w:lang w:eastAsia="es-ES"/>
              </w:rPr>
              <w:t>Molibdeno - Aguas Arriba evento, Aguas abajo evento.</w:t>
            </w:r>
          </w:p>
          <w:p w14:paraId="61DCC154" w14:textId="77777777" w:rsidR="009F7050" w:rsidRPr="00B109A9" w:rsidRDefault="009F7050" w:rsidP="00B109A9">
            <w:pPr>
              <w:rPr>
                <w:rFonts w:cstheme="minorHAnsi"/>
                <w:i/>
                <w:iCs/>
                <w:lang w:eastAsia="es-ES"/>
              </w:rPr>
            </w:pPr>
            <w:proofErr w:type="spellStart"/>
            <w:r w:rsidRPr="00B109A9">
              <w:rPr>
                <w:rFonts w:cstheme="minorHAnsi"/>
                <w:i/>
                <w:iCs/>
                <w:lang w:eastAsia="es-ES"/>
              </w:rPr>
              <w:t>Niquel</w:t>
            </w:r>
            <w:proofErr w:type="spellEnd"/>
            <w:r w:rsidRPr="00B109A9">
              <w:rPr>
                <w:rFonts w:cstheme="minorHAnsi"/>
                <w:i/>
                <w:iCs/>
                <w:lang w:eastAsia="es-ES"/>
              </w:rPr>
              <w:t xml:space="preserve"> - Aguas Arriba evento, Aguas abajo evento. </w:t>
            </w:r>
          </w:p>
          <w:p w14:paraId="6CF19166" w14:textId="77777777" w:rsidR="009F7050" w:rsidRPr="00B109A9" w:rsidRDefault="009F7050" w:rsidP="00B109A9">
            <w:pPr>
              <w:rPr>
                <w:rFonts w:cstheme="minorHAnsi"/>
                <w:i/>
                <w:iCs/>
                <w:lang w:eastAsia="es-ES"/>
              </w:rPr>
            </w:pPr>
            <w:r w:rsidRPr="00B109A9">
              <w:rPr>
                <w:rFonts w:cstheme="minorHAnsi"/>
                <w:i/>
                <w:iCs/>
                <w:lang w:eastAsia="es-ES"/>
              </w:rPr>
              <w:t xml:space="preserve">NTK - Aguas Arriba evento, Aguas abajo evento. </w:t>
            </w:r>
          </w:p>
          <w:p w14:paraId="0A63E6C0" w14:textId="77777777" w:rsidR="009F7050" w:rsidRPr="00B109A9" w:rsidRDefault="009F7050" w:rsidP="00B109A9">
            <w:pPr>
              <w:rPr>
                <w:rFonts w:cstheme="minorHAnsi"/>
                <w:i/>
                <w:iCs/>
                <w:lang w:eastAsia="es-ES"/>
              </w:rPr>
            </w:pPr>
            <w:proofErr w:type="spellStart"/>
            <w:r w:rsidRPr="00B109A9">
              <w:rPr>
                <w:rFonts w:cstheme="minorHAnsi"/>
                <w:i/>
                <w:iCs/>
                <w:lang w:eastAsia="es-ES"/>
              </w:rPr>
              <w:t>Pentaclorofenol</w:t>
            </w:r>
            <w:proofErr w:type="spellEnd"/>
            <w:r w:rsidRPr="00B109A9">
              <w:rPr>
                <w:rFonts w:cstheme="minorHAnsi"/>
                <w:i/>
                <w:iCs/>
                <w:lang w:eastAsia="es-ES"/>
              </w:rPr>
              <w:t xml:space="preserve"> - Aguas Arriba evento, Aguas abajo evento.</w:t>
            </w:r>
          </w:p>
          <w:p w14:paraId="35980E6B" w14:textId="77777777" w:rsidR="009F7050" w:rsidRPr="00B109A9" w:rsidRDefault="009F7050" w:rsidP="00B109A9">
            <w:pPr>
              <w:rPr>
                <w:rFonts w:cstheme="minorHAnsi"/>
                <w:i/>
                <w:iCs/>
                <w:lang w:eastAsia="es-ES"/>
              </w:rPr>
            </w:pPr>
            <w:r w:rsidRPr="00B109A9">
              <w:rPr>
                <w:rFonts w:cstheme="minorHAnsi"/>
                <w:i/>
                <w:iCs/>
                <w:lang w:eastAsia="es-ES"/>
              </w:rPr>
              <w:t>Plomo - Aguas Arriba evento, Aguas abajo evento.</w:t>
            </w:r>
          </w:p>
          <w:p w14:paraId="256E0154" w14:textId="77777777" w:rsidR="009F7050" w:rsidRPr="00B109A9" w:rsidRDefault="009F7050" w:rsidP="00B109A9">
            <w:pPr>
              <w:rPr>
                <w:rFonts w:cstheme="minorHAnsi"/>
                <w:i/>
                <w:iCs/>
                <w:lang w:eastAsia="es-ES"/>
              </w:rPr>
            </w:pPr>
            <w:r w:rsidRPr="00B109A9">
              <w:rPr>
                <w:rFonts w:cstheme="minorHAnsi"/>
                <w:i/>
                <w:iCs/>
                <w:lang w:eastAsia="es-ES"/>
              </w:rPr>
              <w:t>Selenio - Aguas Arriba evento, Aguas abajo evento.</w:t>
            </w:r>
          </w:p>
          <w:p w14:paraId="0835C0EC" w14:textId="77777777" w:rsidR="009F7050" w:rsidRPr="00B109A9" w:rsidRDefault="009F7050" w:rsidP="00B109A9">
            <w:pPr>
              <w:rPr>
                <w:rFonts w:cstheme="minorHAnsi"/>
                <w:i/>
                <w:iCs/>
                <w:lang w:eastAsia="es-ES"/>
              </w:rPr>
            </w:pPr>
            <w:r w:rsidRPr="00B109A9">
              <w:rPr>
                <w:rFonts w:cstheme="minorHAnsi"/>
                <w:i/>
                <w:iCs/>
                <w:lang w:eastAsia="es-ES"/>
              </w:rPr>
              <w:t>SST- Aguas Arriba evento, Aguas abajo evento.</w:t>
            </w:r>
          </w:p>
          <w:p w14:paraId="1136C334" w14:textId="77777777" w:rsidR="009F7050" w:rsidRPr="00B109A9" w:rsidRDefault="009F7050" w:rsidP="00B109A9">
            <w:pPr>
              <w:rPr>
                <w:rFonts w:cstheme="minorHAnsi"/>
                <w:i/>
                <w:iCs/>
                <w:lang w:eastAsia="es-ES"/>
              </w:rPr>
            </w:pPr>
            <w:r w:rsidRPr="00B109A9">
              <w:rPr>
                <w:rFonts w:cstheme="minorHAnsi"/>
                <w:i/>
                <w:iCs/>
                <w:lang w:eastAsia="es-ES"/>
              </w:rPr>
              <w:t>Sulfatos - Aguas Arriba evento, Aguas abajo evento.</w:t>
            </w:r>
          </w:p>
          <w:p w14:paraId="243A21BC" w14:textId="7CEB4E78" w:rsidR="009F7050" w:rsidRPr="00B109A9" w:rsidRDefault="009F7050" w:rsidP="00B109A9">
            <w:pPr>
              <w:rPr>
                <w:rFonts w:cstheme="minorHAnsi"/>
                <w:i/>
                <w:iCs/>
                <w:lang w:eastAsia="es-ES"/>
              </w:rPr>
            </w:pPr>
            <w:r w:rsidRPr="00B109A9">
              <w:rPr>
                <w:rFonts w:cstheme="minorHAnsi"/>
                <w:i/>
                <w:iCs/>
                <w:lang w:eastAsia="es-ES"/>
              </w:rPr>
              <w:lastRenderedPageBreak/>
              <w:t>Zinc - Aguas Arriba evento, Aguas abajo evento.</w:t>
            </w:r>
          </w:p>
          <w:p w14:paraId="48AC6331" w14:textId="1866318F" w:rsidR="001C168F" w:rsidRPr="00B109A9" w:rsidRDefault="001C168F" w:rsidP="00B109A9">
            <w:pPr>
              <w:rPr>
                <w:rFonts w:cstheme="minorHAnsi"/>
                <w:i/>
                <w:iCs/>
                <w:lang w:eastAsia="es-ES"/>
              </w:rPr>
            </w:pPr>
          </w:p>
          <w:p w14:paraId="6F1E7C25" w14:textId="08F526B6"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Muestreo domingo 30.06.20</w:t>
            </w:r>
            <w:r w:rsidR="008E2715">
              <w:rPr>
                <w:rFonts w:cstheme="minorHAnsi"/>
                <w:b/>
                <w:bCs/>
                <w:i/>
                <w:iCs/>
                <w:lang w:eastAsia="es-ES"/>
              </w:rPr>
              <w:t xml:space="preserve">20: </w:t>
            </w:r>
            <w:r w:rsidRPr="00B109A9">
              <w:rPr>
                <w:rFonts w:cstheme="minorHAnsi"/>
                <w:i/>
                <w:iCs/>
                <w:lang w:eastAsia="es-ES"/>
              </w:rPr>
              <w:t>Se toman muestras de Suelo para una muestra control (fuera del área de infiltración) y una muestra</w:t>
            </w:r>
            <w:r w:rsidR="004617FB" w:rsidRPr="00B109A9">
              <w:rPr>
                <w:rFonts w:cstheme="minorHAnsi"/>
                <w:i/>
                <w:iCs/>
                <w:lang w:eastAsia="es-ES"/>
              </w:rPr>
              <w:t xml:space="preserve"> </w:t>
            </w:r>
            <w:r w:rsidRPr="00B109A9">
              <w:rPr>
                <w:rFonts w:cstheme="minorHAnsi"/>
                <w:i/>
                <w:iCs/>
                <w:lang w:eastAsia="es-ES"/>
              </w:rPr>
              <w:t xml:space="preserve">del sector donde ocurrió la filtración para los parámetros de pH, ácidos grasos, ácidos </w:t>
            </w:r>
            <w:proofErr w:type="spellStart"/>
            <w:r w:rsidRPr="00B109A9">
              <w:rPr>
                <w:rFonts w:cstheme="minorHAnsi"/>
                <w:i/>
                <w:iCs/>
                <w:lang w:eastAsia="es-ES"/>
              </w:rPr>
              <w:t>resínicos</w:t>
            </w:r>
            <w:proofErr w:type="spellEnd"/>
            <w:r w:rsidRPr="00B109A9">
              <w:rPr>
                <w:rFonts w:cstheme="minorHAnsi"/>
                <w:i/>
                <w:iCs/>
                <w:lang w:eastAsia="es-ES"/>
              </w:rPr>
              <w:t>, AOX,</w:t>
            </w:r>
            <w:r w:rsidR="004617FB" w:rsidRPr="00B109A9">
              <w:rPr>
                <w:rFonts w:cstheme="minorHAnsi"/>
                <w:i/>
                <w:iCs/>
                <w:lang w:eastAsia="es-ES"/>
              </w:rPr>
              <w:t xml:space="preserve"> </w:t>
            </w:r>
            <w:r w:rsidRPr="00B109A9">
              <w:rPr>
                <w:rFonts w:cstheme="minorHAnsi"/>
                <w:i/>
                <w:iCs/>
                <w:lang w:eastAsia="es-ES"/>
              </w:rPr>
              <w:t xml:space="preserve">sulfato, </w:t>
            </w:r>
            <w:proofErr w:type="spellStart"/>
            <w:r w:rsidRPr="00B109A9">
              <w:rPr>
                <w:rFonts w:cstheme="minorHAnsi"/>
                <w:i/>
                <w:iCs/>
                <w:lang w:eastAsia="es-ES"/>
              </w:rPr>
              <w:t>clorofenoles</w:t>
            </w:r>
            <w:proofErr w:type="spellEnd"/>
            <w:r w:rsidRPr="00B109A9">
              <w:rPr>
                <w:rFonts w:cstheme="minorHAnsi"/>
                <w:i/>
                <w:iCs/>
                <w:lang w:eastAsia="es-ES"/>
              </w:rPr>
              <w:t>, cloratos y Mn.</w:t>
            </w:r>
          </w:p>
          <w:p w14:paraId="324C7765" w14:textId="77777777" w:rsidR="008519E8" w:rsidRPr="00B109A9" w:rsidRDefault="008519E8" w:rsidP="00B109A9">
            <w:pPr>
              <w:autoSpaceDE w:val="0"/>
              <w:autoSpaceDN w:val="0"/>
              <w:adjustRightInd w:val="0"/>
              <w:rPr>
                <w:rFonts w:cstheme="minorHAnsi"/>
                <w:i/>
                <w:iCs/>
                <w:lang w:eastAsia="es-ES"/>
              </w:rPr>
            </w:pPr>
          </w:p>
          <w:p w14:paraId="2387FDDD" w14:textId="0B174F57"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Muestreo domingo 30.06.20</w:t>
            </w:r>
            <w:r w:rsidR="008E2715">
              <w:rPr>
                <w:rFonts w:cstheme="minorHAnsi"/>
                <w:b/>
                <w:bCs/>
                <w:i/>
                <w:iCs/>
                <w:lang w:eastAsia="es-ES"/>
              </w:rPr>
              <w:t xml:space="preserve">20: </w:t>
            </w:r>
            <w:r w:rsidRPr="00B109A9">
              <w:rPr>
                <w:rFonts w:cstheme="minorHAnsi"/>
                <w:i/>
                <w:iCs/>
                <w:lang w:eastAsia="es-ES"/>
              </w:rPr>
              <w:t>Se realizan muestras de caracterización de la filtración del emisario en la zona del evento. En los</w:t>
            </w:r>
            <w:r w:rsidR="004617FB" w:rsidRPr="00B109A9">
              <w:rPr>
                <w:rFonts w:cstheme="minorHAnsi"/>
                <w:i/>
                <w:iCs/>
                <w:lang w:eastAsia="es-ES"/>
              </w:rPr>
              <w:t xml:space="preserve"> </w:t>
            </w:r>
            <w:r w:rsidRPr="00B109A9">
              <w:rPr>
                <w:rFonts w:cstheme="minorHAnsi"/>
                <w:i/>
                <w:iCs/>
                <w:lang w:eastAsia="es-ES"/>
              </w:rPr>
              <w:t>parámetros siguientes:</w:t>
            </w:r>
          </w:p>
          <w:p w14:paraId="539B907A" w14:textId="120287BE" w:rsidR="008519E8" w:rsidRPr="00B109A9" w:rsidRDefault="008519E8" w:rsidP="00B109A9">
            <w:pPr>
              <w:rPr>
                <w:rFonts w:cstheme="minorHAnsi"/>
                <w:i/>
                <w:iCs/>
                <w:lang w:eastAsia="es-ES"/>
              </w:rPr>
            </w:pPr>
          </w:p>
          <w:p w14:paraId="18534CCF" w14:textId="77777777" w:rsidR="008519E8" w:rsidRPr="00B109A9" w:rsidRDefault="008519E8" w:rsidP="00B109A9">
            <w:pPr>
              <w:rPr>
                <w:rFonts w:cstheme="minorHAnsi"/>
                <w:i/>
                <w:iCs/>
                <w:lang w:eastAsia="es-ES"/>
              </w:rPr>
            </w:pPr>
            <w:r w:rsidRPr="00B109A9">
              <w:rPr>
                <w:rFonts w:cstheme="minorHAnsi"/>
                <w:i/>
                <w:iCs/>
                <w:lang w:eastAsia="es-ES"/>
              </w:rPr>
              <w:t>Cloratos lugar de la filtración Sodio lugar de la filtración</w:t>
            </w:r>
          </w:p>
          <w:p w14:paraId="4EB661B6" w14:textId="77777777" w:rsidR="008519E8" w:rsidRPr="00B109A9" w:rsidRDefault="008519E8" w:rsidP="00B109A9">
            <w:pPr>
              <w:rPr>
                <w:rFonts w:cstheme="minorHAnsi"/>
                <w:i/>
                <w:iCs/>
                <w:lang w:eastAsia="es-ES"/>
              </w:rPr>
            </w:pPr>
            <w:r w:rsidRPr="00B109A9">
              <w:rPr>
                <w:rFonts w:cstheme="minorHAnsi"/>
                <w:i/>
                <w:iCs/>
                <w:lang w:eastAsia="es-ES"/>
              </w:rPr>
              <w:t>Toxicidad aguda lugar de la filtración</w:t>
            </w:r>
          </w:p>
          <w:p w14:paraId="45CF6C04" w14:textId="77777777" w:rsidR="008519E8" w:rsidRPr="00B109A9" w:rsidRDefault="008519E8" w:rsidP="00B109A9">
            <w:pPr>
              <w:rPr>
                <w:rFonts w:cstheme="minorHAnsi"/>
                <w:i/>
                <w:iCs/>
                <w:lang w:eastAsia="es-ES"/>
              </w:rPr>
            </w:pPr>
            <w:r w:rsidRPr="00B109A9">
              <w:rPr>
                <w:rFonts w:cstheme="minorHAnsi"/>
                <w:i/>
                <w:iCs/>
                <w:lang w:eastAsia="es-ES"/>
              </w:rPr>
              <w:t xml:space="preserve">AOX lugar de la filtración </w:t>
            </w:r>
          </w:p>
          <w:p w14:paraId="416FBAAE" w14:textId="77777777" w:rsidR="008519E8" w:rsidRPr="00B109A9" w:rsidRDefault="008519E8" w:rsidP="00B109A9">
            <w:pPr>
              <w:rPr>
                <w:rFonts w:cstheme="minorHAnsi"/>
                <w:i/>
                <w:iCs/>
                <w:lang w:eastAsia="es-ES"/>
              </w:rPr>
            </w:pPr>
            <w:r w:rsidRPr="00B109A9">
              <w:rPr>
                <w:rFonts w:cstheme="minorHAnsi"/>
                <w:i/>
                <w:iCs/>
                <w:lang w:eastAsia="es-ES"/>
              </w:rPr>
              <w:t>Conductividad lugar de la filtración</w:t>
            </w:r>
          </w:p>
          <w:p w14:paraId="76598E42" w14:textId="77777777" w:rsidR="008519E8" w:rsidRPr="00B109A9" w:rsidRDefault="008519E8" w:rsidP="00B109A9">
            <w:pPr>
              <w:rPr>
                <w:rFonts w:cstheme="minorHAnsi"/>
                <w:i/>
                <w:iCs/>
                <w:lang w:eastAsia="es-ES"/>
              </w:rPr>
            </w:pPr>
            <w:r w:rsidRPr="00B109A9">
              <w:rPr>
                <w:rFonts w:cstheme="minorHAnsi"/>
                <w:i/>
                <w:iCs/>
                <w:lang w:eastAsia="es-ES"/>
              </w:rPr>
              <w:t>pH lugar de la filtración</w:t>
            </w:r>
          </w:p>
          <w:p w14:paraId="64B36D24" w14:textId="77777777" w:rsidR="008519E8" w:rsidRPr="00B109A9" w:rsidRDefault="008519E8" w:rsidP="00B109A9">
            <w:pPr>
              <w:rPr>
                <w:rFonts w:cstheme="minorHAnsi"/>
                <w:i/>
                <w:iCs/>
                <w:lang w:eastAsia="es-ES"/>
              </w:rPr>
            </w:pPr>
            <w:r w:rsidRPr="00B109A9">
              <w:rPr>
                <w:rFonts w:cstheme="minorHAnsi"/>
                <w:i/>
                <w:iCs/>
                <w:lang w:eastAsia="es-ES"/>
              </w:rPr>
              <w:t>Temperatura lugar de la filtración</w:t>
            </w:r>
          </w:p>
          <w:p w14:paraId="526EDEF6" w14:textId="77777777" w:rsidR="008519E8" w:rsidRPr="00B109A9" w:rsidRDefault="008519E8" w:rsidP="00B109A9">
            <w:pPr>
              <w:rPr>
                <w:rFonts w:cstheme="minorHAnsi"/>
                <w:i/>
                <w:iCs/>
                <w:lang w:eastAsia="es-ES"/>
              </w:rPr>
            </w:pPr>
            <w:r w:rsidRPr="00B109A9">
              <w:rPr>
                <w:rFonts w:cstheme="minorHAnsi"/>
                <w:i/>
                <w:iCs/>
                <w:lang w:eastAsia="es-ES"/>
              </w:rPr>
              <w:t>Aceites y Grasas lugar de la filtración</w:t>
            </w:r>
          </w:p>
          <w:p w14:paraId="026C57E4" w14:textId="77777777" w:rsidR="008519E8" w:rsidRPr="00B109A9" w:rsidRDefault="008519E8" w:rsidP="00B109A9">
            <w:pPr>
              <w:rPr>
                <w:rFonts w:cstheme="minorHAnsi"/>
                <w:i/>
                <w:iCs/>
                <w:lang w:eastAsia="es-ES"/>
              </w:rPr>
            </w:pPr>
            <w:r w:rsidRPr="00B109A9">
              <w:rPr>
                <w:rFonts w:cstheme="minorHAnsi"/>
                <w:i/>
                <w:iCs/>
                <w:lang w:eastAsia="es-ES"/>
              </w:rPr>
              <w:t xml:space="preserve">Ácidos </w:t>
            </w:r>
            <w:proofErr w:type="spellStart"/>
            <w:r w:rsidRPr="00B109A9">
              <w:rPr>
                <w:rFonts w:cstheme="minorHAnsi"/>
                <w:i/>
                <w:iCs/>
                <w:lang w:eastAsia="es-ES"/>
              </w:rPr>
              <w:t>Resínicos</w:t>
            </w:r>
            <w:proofErr w:type="spellEnd"/>
            <w:r w:rsidRPr="00B109A9">
              <w:rPr>
                <w:rFonts w:cstheme="minorHAnsi"/>
                <w:i/>
                <w:iCs/>
                <w:lang w:eastAsia="es-ES"/>
              </w:rPr>
              <w:t xml:space="preserve"> lugar de la filtración</w:t>
            </w:r>
          </w:p>
          <w:p w14:paraId="1174751C" w14:textId="77777777" w:rsidR="008519E8" w:rsidRPr="00B109A9" w:rsidRDefault="008519E8" w:rsidP="00B109A9">
            <w:pPr>
              <w:rPr>
                <w:rFonts w:cstheme="minorHAnsi"/>
                <w:i/>
                <w:iCs/>
                <w:lang w:eastAsia="es-ES"/>
              </w:rPr>
            </w:pPr>
            <w:r w:rsidRPr="00B109A9">
              <w:rPr>
                <w:rFonts w:cstheme="minorHAnsi"/>
                <w:i/>
                <w:iCs/>
                <w:lang w:eastAsia="es-ES"/>
              </w:rPr>
              <w:t>Aluminio lugar de la filtración</w:t>
            </w:r>
          </w:p>
          <w:p w14:paraId="3BBD7E41" w14:textId="77777777" w:rsidR="008519E8" w:rsidRPr="00B109A9" w:rsidRDefault="008519E8" w:rsidP="00B109A9">
            <w:pPr>
              <w:rPr>
                <w:rFonts w:cstheme="minorHAnsi"/>
                <w:i/>
                <w:iCs/>
                <w:lang w:eastAsia="es-ES"/>
              </w:rPr>
            </w:pPr>
            <w:r w:rsidRPr="00B109A9">
              <w:rPr>
                <w:rFonts w:cstheme="minorHAnsi"/>
                <w:i/>
                <w:iCs/>
                <w:lang w:eastAsia="es-ES"/>
              </w:rPr>
              <w:t>DBO5 lugar de la filtración</w:t>
            </w:r>
          </w:p>
          <w:p w14:paraId="6FA14E3D" w14:textId="77777777" w:rsidR="008519E8" w:rsidRPr="00B109A9" w:rsidRDefault="008519E8" w:rsidP="00B109A9">
            <w:pPr>
              <w:rPr>
                <w:rFonts w:cstheme="minorHAnsi"/>
                <w:i/>
                <w:iCs/>
                <w:lang w:eastAsia="es-ES"/>
              </w:rPr>
            </w:pPr>
            <w:r w:rsidRPr="00B109A9">
              <w:rPr>
                <w:rFonts w:cstheme="minorHAnsi"/>
                <w:i/>
                <w:iCs/>
                <w:lang w:eastAsia="es-ES"/>
              </w:rPr>
              <w:t>DQO lugar de la filtración</w:t>
            </w:r>
          </w:p>
          <w:p w14:paraId="1A437711" w14:textId="77777777" w:rsidR="008519E8" w:rsidRPr="00B109A9" w:rsidRDefault="008519E8" w:rsidP="00B109A9">
            <w:pPr>
              <w:rPr>
                <w:rFonts w:cstheme="minorHAnsi"/>
                <w:i/>
                <w:iCs/>
                <w:lang w:eastAsia="es-ES"/>
              </w:rPr>
            </w:pPr>
            <w:r w:rsidRPr="00B109A9">
              <w:rPr>
                <w:rFonts w:cstheme="minorHAnsi"/>
                <w:i/>
                <w:iCs/>
                <w:lang w:eastAsia="es-ES"/>
              </w:rPr>
              <w:t>Fluoruros lugar de la filtración</w:t>
            </w:r>
          </w:p>
          <w:p w14:paraId="293B9939" w14:textId="77777777" w:rsidR="008519E8" w:rsidRPr="00B109A9" w:rsidRDefault="008519E8" w:rsidP="00B109A9">
            <w:pPr>
              <w:rPr>
                <w:rFonts w:cstheme="minorHAnsi"/>
                <w:i/>
                <w:iCs/>
                <w:lang w:eastAsia="es-ES"/>
              </w:rPr>
            </w:pPr>
            <w:r w:rsidRPr="00B109A9">
              <w:rPr>
                <w:rFonts w:cstheme="minorHAnsi"/>
                <w:i/>
                <w:iCs/>
                <w:lang w:eastAsia="es-ES"/>
              </w:rPr>
              <w:t>Fósforo lugar de la filtración</w:t>
            </w:r>
          </w:p>
          <w:p w14:paraId="6E71F593" w14:textId="77777777" w:rsidR="008519E8" w:rsidRPr="00B109A9" w:rsidRDefault="008519E8" w:rsidP="00B109A9">
            <w:pPr>
              <w:rPr>
                <w:rFonts w:cstheme="minorHAnsi"/>
                <w:i/>
                <w:iCs/>
                <w:lang w:eastAsia="es-ES"/>
              </w:rPr>
            </w:pPr>
            <w:r w:rsidRPr="00B109A9">
              <w:rPr>
                <w:rFonts w:cstheme="minorHAnsi"/>
                <w:i/>
                <w:iCs/>
                <w:lang w:eastAsia="es-ES"/>
              </w:rPr>
              <w:t>Hidrocarburos Fijos lugar de la filtración</w:t>
            </w:r>
          </w:p>
          <w:p w14:paraId="24E6E863" w14:textId="77777777" w:rsidR="008519E8" w:rsidRPr="00B109A9" w:rsidRDefault="008519E8" w:rsidP="00B109A9">
            <w:pPr>
              <w:rPr>
                <w:rFonts w:cstheme="minorHAnsi"/>
                <w:i/>
                <w:iCs/>
                <w:lang w:eastAsia="es-ES"/>
              </w:rPr>
            </w:pPr>
            <w:r w:rsidRPr="00B109A9">
              <w:rPr>
                <w:rFonts w:cstheme="minorHAnsi"/>
                <w:i/>
                <w:iCs/>
                <w:lang w:eastAsia="es-ES"/>
              </w:rPr>
              <w:t>Hierro Disuelto lugar de la filtración</w:t>
            </w:r>
          </w:p>
          <w:p w14:paraId="496DEBAA" w14:textId="77777777" w:rsidR="008519E8" w:rsidRPr="00B109A9" w:rsidRDefault="008519E8" w:rsidP="00B109A9">
            <w:pPr>
              <w:rPr>
                <w:rFonts w:cstheme="minorHAnsi"/>
                <w:i/>
                <w:iCs/>
                <w:lang w:eastAsia="es-ES"/>
              </w:rPr>
            </w:pPr>
            <w:r w:rsidRPr="00B109A9">
              <w:rPr>
                <w:rFonts w:cstheme="minorHAnsi"/>
                <w:i/>
                <w:iCs/>
                <w:lang w:eastAsia="es-ES"/>
              </w:rPr>
              <w:t>Manganeso lugar de la filtración</w:t>
            </w:r>
          </w:p>
          <w:p w14:paraId="18F6C076" w14:textId="77777777" w:rsidR="008519E8" w:rsidRPr="00B109A9" w:rsidRDefault="008519E8" w:rsidP="00B109A9">
            <w:pPr>
              <w:rPr>
                <w:rFonts w:cstheme="minorHAnsi"/>
                <w:i/>
                <w:iCs/>
                <w:lang w:eastAsia="es-ES"/>
              </w:rPr>
            </w:pPr>
            <w:r w:rsidRPr="00B109A9">
              <w:rPr>
                <w:rFonts w:cstheme="minorHAnsi"/>
                <w:i/>
                <w:iCs/>
                <w:lang w:eastAsia="es-ES"/>
              </w:rPr>
              <w:t>Mercurio lugar de la filtración</w:t>
            </w:r>
          </w:p>
          <w:p w14:paraId="4D423154" w14:textId="77777777" w:rsidR="008519E8" w:rsidRPr="00B109A9" w:rsidRDefault="008519E8" w:rsidP="00B109A9">
            <w:pPr>
              <w:rPr>
                <w:rFonts w:cstheme="minorHAnsi"/>
                <w:i/>
                <w:iCs/>
                <w:lang w:eastAsia="es-ES"/>
              </w:rPr>
            </w:pPr>
            <w:r w:rsidRPr="00B109A9">
              <w:rPr>
                <w:rFonts w:cstheme="minorHAnsi"/>
                <w:i/>
                <w:iCs/>
                <w:lang w:eastAsia="es-ES"/>
              </w:rPr>
              <w:t>Molibdeno lugar de la filtración</w:t>
            </w:r>
          </w:p>
          <w:p w14:paraId="7F6B41C6" w14:textId="77777777" w:rsidR="008519E8" w:rsidRPr="00B109A9" w:rsidRDefault="008519E8" w:rsidP="00B109A9">
            <w:pPr>
              <w:rPr>
                <w:rFonts w:cstheme="minorHAnsi"/>
                <w:i/>
                <w:iCs/>
                <w:lang w:eastAsia="es-ES"/>
              </w:rPr>
            </w:pPr>
            <w:proofErr w:type="spellStart"/>
            <w:r w:rsidRPr="00B109A9">
              <w:rPr>
                <w:rFonts w:cstheme="minorHAnsi"/>
                <w:i/>
                <w:iCs/>
                <w:lang w:eastAsia="es-ES"/>
              </w:rPr>
              <w:t>Niquel</w:t>
            </w:r>
            <w:proofErr w:type="spellEnd"/>
            <w:r w:rsidRPr="00B109A9">
              <w:rPr>
                <w:rFonts w:cstheme="minorHAnsi"/>
                <w:i/>
                <w:iCs/>
                <w:lang w:eastAsia="es-ES"/>
              </w:rPr>
              <w:t xml:space="preserve"> lugar de la filtración</w:t>
            </w:r>
          </w:p>
          <w:p w14:paraId="50C73619" w14:textId="77777777" w:rsidR="008519E8" w:rsidRPr="00B109A9" w:rsidRDefault="008519E8" w:rsidP="00B109A9">
            <w:pPr>
              <w:rPr>
                <w:rFonts w:cstheme="minorHAnsi"/>
                <w:i/>
                <w:iCs/>
                <w:lang w:eastAsia="es-ES"/>
              </w:rPr>
            </w:pPr>
            <w:r w:rsidRPr="00B109A9">
              <w:rPr>
                <w:rFonts w:cstheme="minorHAnsi"/>
                <w:i/>
                <w:iCs/>
                <w:lang w:eastAsia="es-ES"/>
              </w:rPr>
              <w:t>NTK lugar de la filtración</w:t>
            </w:r>
          </w:p>
          <w:p w14:paraId="05734FF3" w14:textId="77777777" w:rsidR="008519E8" w:rsidRPr="00B109A9" w:rsidRDefault="008519E8" w:rsidP="00B109A9">
            <w:pPr>
              <w:rPr>
                <w:rFonts w:cstheme="minorHAnsi"/>
                <w:i/>
                <w:iCs/>
                <w:lang w:eastAsia="es-ES"/>
              </w:rPr>
            </w:pPr>
            <w:proofErr w:type="spellStart"/>
            <w:r w:rsidRPr="00B109A9">
              <w:rPr>
                <w:rFonts w:cstheme="minorHAnsi"/>
                <w:i/>
                <w:iCs/>
                <w:lang w:eastAsia="es-ES"/>
              </w:rPr>
              <w:t>Pentaclorofenol</w:t>
            </w:r>
            <w:proofErr w:type="spellEnd"/>
            <w:r w:rsidRPr="00B109A9">
              <w:rPr>
                <w:rFonts w:cstheme="minorHAnsi"/>
                <w:i/>
                <w:iCs/>
                <w:lang w:eastAsia="es-ES"/>
              </w:rPr>
              <w:t xml:space="preserve"> lugar de la filtración</w:t>
            </w:r>
          </w:p>
          <w:p w14:paraId="33CEE236" w14:textId="77777777" w:rsidR="008519E8" w:rsidRPr="00B109A9" w:rsidRDefault="008519E8" w:rsidP="00B109A9">
            <w:pPr>
              <w:rPr>
                <w:rFonts w:cstheme="minorHAnsi"/>
                <w:i/>
                <w:iCs/>
                <w:lang w:eastAsia="es-ES"/>
              </w:rPr>
            </w:pPr>
            <w:r w:rsidRPr="00B109A9">
              <w:rPr>
                <w:rFonts w:cstheme="minorHAnsi"/>
                <w:i/>
                <w:iCs/>
                <w:lang w:eastAsia="es-ES"/>
              </w:rPr>
              <w:t>Plomo lugar de la filtración</w:t>
            </w:r>
          </w:p>
          <w:p w14:paraId="22C90FA8" w14:textId="77777777" w:rsidR="008519E8" w:rsidRPr="00B109A9" w:rsidRDefault="008519E8" w:rsidP="00B109A9">
            <w:pPr>
              <w:rPr>
                <w:rFonts w:cstheme="minorHAnsi"/>
                <w:i/>
                <w:iCs/>
                <w:lang w:eastAsia="es-ES"/>
              </w:rPr>
            </w:pPr>
            <w:r w:rsidRPr="00B109A9">
              <w:rPr>
                <w:rFonts w:cstheme="minorHAnsi"/>
                <w:i/>
                <w:iCs/>
                <w:lang w:eastAsia="es-ES"/>
              </w:rPr>
              <w:t>Poder Espumógeno lugar de la filtración</w:t>
            </w:r>
          </w:p>
          <w:p w14:paraId="166A51F0" w14:textId="77777777" w:rsidR="008519E8" w:rsidRPr="00B109A9" w:rsidRDefault="008519E8" w:rsidP="00B109A9">
            <w:pPr>
              <w:rPr>
                <w:rFonts w:cstheme="minorHAnsi"/>
                <w:i/>
                <w:iCs/>
                <w:lang w:eastAsia="es-ES"/>
              </w:rPr>
            </w:pPr>
            <w:r w:rsidRPr="00B109A9">
              <w:rPr>
                <w:rFonts w:cstheme="minorHAnsi"/>
                <w:i/>
                <w:iCs/>
                <w:lang w:eastAsia="es-ES"/>
              </w:rPr>
              <w:t>Selenio lugar de la filtración</w:t>
            </w:r>
          </w:p>
          <w:p w14:paraId="07D6169E" w14:textId="77777777" w:rsidR="008519E8" w:rsidRPr="00B109A9" w:rsidRDefault="008519E8" w:rsidP="00B109A9">
            <w:pPr>
              <w:rPr>
                <w:rFonts w:cstheme="minorHAnsi"/>
                <w:i/>
                <w:iCs/>
                <w:lang w:eastAsia="es-ES"/>
              </w:rPr>
            </w:pPr>
            <w:r w:rsidRPr="00B109A9">
              <w:rPr>
                <w:rFonts w:cstheme="minorHAnsi"/>
                <w:i/>
                <w:iCs/>
                <w:lang w:eastAsia="es-ES"/>
              </w:rPr>
              <w:t>SST lugar de la filtración</w:t>
            </w:r>
          </w:p>
          <w:p w14:paraId="3B2E683E" w14:textId="77777777" w:rsidR="008519E8" w:rsidRPr="00B109A9" w:rsidRDefault="008519E8" w:rsidP="00B109A9">
            <w:pPr>
              <w:rPr>
                <w:rFonts w:cstheme="minorHAnsi"/>
                <w:i/>
                <w:iCs/>
                <w:lang w:eastAsia="es-ES"/>
              </w:rPr>
            </w:pPr>
            <w:r w:rsidRPr="00B109A9">
              <w:rPr>
                <w:rFonts w:cstheme="minorHAnsi"/>
                <w:i/>
                <w:iCs/>
                <w:lang w:eastAsia="es-ES"/>
              </w:rPr>
              <w:t>Sulfatos lugar de la filtración</w:t>
            </w:r>
          </w:p>
          <w:p w14:paraId="7E61D8E1" w14:textId="77777777" w:rsidR="008519E8" w:rsidRPr="00B109A9" w:rsidRDefault="008519E8" w:rsidP="00B109A9">
            <w:pPr>
              <w:rPr>
                <w:rFonts w:cstheme="minorHAnsi"/>
                <w:i/>
                <w:iCs/>
                <w:lang w:eastAsia="es-ES"/>
              </w:rPr>
            </w:pPr>
            <w:r w:rsidRPr="00B109A9">
              <w:rPr>
                <w:rFonts w:cstheme="minorHAnsi"/>
                <w:i/>
                <w:iCs/>
                <w:lang w:eastAsia="es-ES"/>
              </w:rPr>
              <w:t>Sulfuros lugar de la filtración</w:t>
            </w:r>
          </w:p>
          <w:p w14:paraId="0ACA1F16" w14:textId="77777777" w:rsidR="008519E8" w:rsidRPr="00B109A9" w:rsidRDefault="008519E8" w:rsidP="00B109A9">
            <w:pPr>
              <w:rPr>
                <w:rFonts w:cstheme="minorHAnsi"/>
                <w:i/>
                <w:iCs/>
                <w:lang w:eastAsia="es-ES"/>
              </w:rPr>
            </w:pPr>
            <w:proofErr w:type="spellStart"/>
            <w:r w:rsidRPr="00B109A9">
              <w:rPr>
                <w:rFonts w:cstheme="minorHAnsi"/>
                <w:i/>
                <w:iCs/>
                <w:lang w:eastAsia="es-ES"/>
              </w:rPr>
              <w:t>Tetracloroeteno</w:t>
            </w:r>
            <w:proofErr w:type="spellEnd"/>
            <w:r w:rsidRPr="00B109A9">
              <w:rPr>
                <w:rFonts w:cstheme="minorHAnsi"/>
                <w:i/>
                <w:iCs/>
                <w:lang w:eastAsia="es-ES"/>
              </w:rPr>
              <w:t xml:space="preserve"> lugar de la filtración</w:t>
            </w:r>
          </w:p>
          <w:p w14:paraId="07173F79" w14:textId="77777777" w:rsidR="008519E8" w:rsidRPr="00B109A9" w:rsidRDefault="008519E8" w:rsidP="00B109A9">
            <w:pPr>
              <w:rPr>
                <w:rFonts w:cstheme="minorHAnsi"/>
                <w:i/>
                <w:iCs/>
                <w:lang w:eastAsia="es-ES"/>
              </w:rPr>
            </w:pPr>
            <w:r w:rsidRPr="00B109A9">
              <w:rPr>
                <w:rFonts w:cstheme="minorHAnsi"/>
                <w:i/>
                <w:iCs/>
                <w:lang w:eastAsia="es-ES"/>
              </w:rPr>
              <w:t>Tolueno lugar de la filtración</w:t>
            </w:r>
          </w:p>
          <w:p w14:paraId="061E3B53" w14:textId="47B1C977" w:rsidR="008519E8" w:rsidRPr="00B109A9" w:rsidRDefault="008519E8" w:rsidP="00B109A9">
            <w:pPr>
              <w:rPr>
                <w:rFonts w:cstheme="minorHAnsi"/>
                <w:i/>
                <w:iCs/>
                <w:lang w:eastAsia="es-ES"/>
              </w:rPr>
            </w:pPr>
            <w:proofErr w:type="spellStart"/>
            <w:r w:rsidRPr="00B109A9">
              <w:rPr>
                <w:rFonts w:cstheme="minorHAnsi"/>
                <w:i/>
                <w:iCs/>
                <w:lang w:eastAsia="es-ES"/>
              </w:rPr>
              <w:t>Triclorometano</w:t>
            </w:r>
            <w:proofErr w:type="spellEnd"/>
            <w:r w:rsidRPr="00B109A9">
              <w:rPr>
                <w:rFonts w:cstheme="minorHAnsi"/>
                <w:i/>
                <w:iCs/>
                <w:lang w:eastAsia="es-ES"/>
              </w:rPr>
              <w:t xml:space="preserve"> lugar de la filtración</w:t>
            </w:r>
          </w:p>
          <w:p w14:paraId="11EF619A" w14:textId="77777777" w:rsidR="008519E8" w:rsidRPr="00B109A9" w:rsidRDefault="008519E8" w:rsidP="00B109A9">
            <w:pPr>
              <w:rPr>
                <w:rFonts w:cstheme="minorHAnsi"/>
                <w:i/>
                <w:iCs/>
                <w:lang w:eastAsia="es-ES"/>
              </w:rPr>
            </w:pPr>
            <w:r w:rsidRPr="00B109A9">
              <w:rPr>
                <w:rFonts w:cstheme="minorHAnsi"/>
                <w:i/>
                <w:iCs/>
                <w:lang w:eastAsia="es-ES"/>
              </w:rPr>
              <w:t>Toxicidad aguda lugar de la filtración</w:t>
            </w:r>
          </w:p>
          <w:p w14:paraId="2780126F" w14:textId="77777777" w:rsidR="008519E8" w:rsidRPr="00B109A9" w:rsidRDefault="008519E8" w:rsidP="00B109A9">
            <w:pPr>
              <w:rPr>
                <w:rFonts w:cstheme="minorHAnsi"/>
                <w:i/>
                <w:iCs/>
                <w:lang w:eastAsia="es-ES"/>
              </w:rPr>
            </w:pPr>
            <w:r w:rsidRPr="00B109A9">
              <w:rPr>
                <w:rFonts w:cstheme="minorHAnsi"/>
                <w:i/>
                <w:iCs/>
                <w:lang w:eastAsia="es-ES"/>
              </w:rPr>
              <w:lastRenderedPageBreak/>
              <w:t>AOX lugar de la filtración</w:t>
            </w:r>
          </w:p>
          <w:p w14:paraId="774FFCB8" w14:textId="77777777" w:rsidR="008519E8" w:rsidRPr="00B109A9" w:rsidRDefault="008519E8" w:rsidP="00B109A9">
            <w:pPr>
              <w:rPr>
                <w:rFonts w:cstheme="minorHAnsi"/>
                <w:i/>
                <w:iCs/>
                <w:lang w:eastAsia="es-ES"/>
              </w:rPr>
            </w:pPr>
            <w:r w:rsidRPr="00B109A9">
              <w:rPr>
                <w:rFonts w:cstheme="minorHAnsi"/>
                <w:i/>
                <w:iCs/>
                <w:lang w:eastAsia="es-ES"/>
              </w:rPr>
              <w:t>Conductividad lugar de la filtración</w:t>
            </w:r>
          </w:p>
          <w:p w14:paraId="529F1B39" w14:textId="77777777" w:rsidR="008519E8" w:rsidRPr="00B109A9" w:rsidRDefault="008519E8" w:rsidP="00B109A9">
            <w:pPr>
              <w:rPr>
                <w:rFonts w:cstheme="minorHAnsi"/>
                <w:i/>
                <w:iCs/>
                <w:lang w:eastAsia="es-ES"/>
              </w:rPr>
            </w:pPr>
            <w:r w:rsidRPr="00B109A9">
              <w:rPr>
                <w:rFonts w:cstheme="minorHAnsi"/>
                <w:i/>
                <w:iCs/>
                <w:lang w:eastAsia="es-ES"/>
              </w:rPr>
              <w:t>pH lugar de la filtración</w:t>
            </w:r>
          </w:p>
          <w:p w14:paraId="3CE447A1" w14:textId="77777777" w:rsidR="008519E8" w:rsidRPr="00B109A9" w:rsidRDefault="008519E8" w:rsidP="00B109A9">
            <w:pPr>
              <w:rPr>
                <w:rFonts w:cstheme="minorHAnsi"/>
                <w:i/>
                <w:iCs/>
                <w:lang w:eastAsia="es-ES"/>
              </w:rPr>
            </w:pPr>
            <w:r w:rsidRPr="00B109A9">
              <w:rPr>
                <w:rFonts w:cstheme="minorHAnsi"/>
                <w:i/>
                <w:iCs/>
                <w:lang w:eastAsia="es-ES"/>
              </w:rPr>
              <w:t>Temperatura lugar de la filtración</w:t>
            </w:r>
          </w:p>
          <w:p w14:paraId="1C9CB0E0" w14:textId="77777777" w:rsidR="008519E8" w:rsidRPr="00B109A9" w:rsidRDefault="008519E8" w:rsidP="00B109A9">
            <w:pPr>
              <w:rPr>
                <w:rFonts w:cstheme="minorHAnsi"/>
                <w:i/>
                <w:iCs/>
                <w:lang w:eastAsia="es-ES"/>
              </w:rPr>
            </w:pPr>
            <w:r w:rsidRPr="00B109A9">
              <w:rPr>
                <w:rFonts w:cstheme="minorHAnsi"/>
                <w:i/>
                <w:iCs/>
                <w:lang w:eastAsia="es-ES"/>
              </w:rPr>
              <w:t>Aceites y Grasas lugar de la filtración</w:t>
            </w:r>
          </w:p>
          <w:p w14:paraId="423A3C7E" w14:textId="77777777" w:rsidR="008519E8" w:rsidRPr="00B109A9" w:rsidRDefault="008519E8" w:rsidP="00B109A9">
            <w:pPr>
              <w:rPr>
                <w:rFonts w:cstheme="minorHAnsi"/>
                <w:i/>
                <w:iCs/>
                <w:lang w:eastAsia="es-ES"/>
              </w:rPr>
            </w:pPr>
            <w:r w:rsidRPr="00B109A9">
              <w:rPr>
                <w:rFonts w:cstheme="minorHAnsi"/>
                <w:i/>
                <w:iCs/>
                <w:lang w:eastAsia="es-ES"/>
              </w:rPr>
              <w:t xml:space="preserve">Ácidos </w:t>
            </w:r>
            <w:proofErr w:type="spellStart"/>
            <w:r w:rsidRPr="00B109A9">
              <w:rPr>
                <w:rFonts w:cstheme="minorHAnsi"/>
                <w:i/>
                <w:iCs/>
                <w:lang w:eastAsia="es-ES"/>
              </w:rPr>
              <w:t>Resínicos</w:t>
            </w:r>
            <w:proofErr w:type="spellEnd"/>
            <w:r w:rsidRPr="00B109A9">
              <w:rPr>
                <w:rFonts w:cstheme="minorHAnsi"/>
                <w:i/>
                <w:iCs/>
                <w:lang w:eastAsia="es-ES"/>
              </w:rPr>
              <w:t xml:space="preserve"> lugar de la filtración</w:t>
            </w:r>
          </w:p>
          <w:p w14:paraId="4F2F93AD" w14:textId="77777777" w:rsidR="008519E8" w:rsidRPr="00B109A9" w:rsidRDefault="008519E8" w:rsidP="00B109A9">
            <w:pPr>
              <w:rPr>
                <w:rFonts w:cstheme="minorHAnsi"/>
                <w:i/>
                <w:iCs/>
                <w:lang w:eastAsia="es-ES"/>
              </w:rPr>
            </w:pPr>
            <w:r w:rsidRPr="00B109A9">
              <w:rPr>
                <w:rFonts w:cstheme="minorHAnsi"/>
                <w:i/>
                <w:iCs/>
                <w:lang w:eastAsia="es-ES"/>
              </w:rPr>
              <w:t>Aluminio lugar de la filtración</w:t>
            </w:r>
          </w:p>
          <w:p w14:paraId="6F412EE2" w14:textId="77777777" w:rsidR="008519E8" w:rsidRPr="00B109A9" w:rsidRDefault="008519E8" w:rsidP="00B109A9">
            <w:pPr>
              <w:rPr>
                <w:rFonts w:cstheme="minorHAnsi"/>
                <w:i/>
                <w:iCs/>
                <w:lang w:eastAsia="es-ES"/>
              </w:rPr>
            </w:pPr>
            <w:r w:rsidRPr="00B109A9">
              <w:rPr>
                <w:rFonts w:cstheme="minorHAnsi"/>
                <w:i/>
                <w:iCs/>
                <w:lang w:eastAsia="es-ES"/>
              </w:rPr>
              <w:t>DBO5 lugar de la filtración</w:t>
            </w:r>
          </w:p>
          <w:p w14:paraId="32B0888B" w14:textId="77777777" w:rsidR="008519E8" w:rsidRPr="00B109A9" w:rsidRDefault="008519E8" w:rsidP="00B109A9">
            <w:pPr>
              <w:rPr>
                <w:rFonts w:cstheme="minorHAnsi"/>
                <w:i/>
                <w:iCs/>
                <w:lang w:eastAsia="es-ES"/>
              </w:rPr>
            </w:pPr>
            <w:r w:rsidRPr="00B109A9">
              <w:rPr>
                <w:rFonts w:cstheme="minorHAnsi"/>
                <w:i/>
                <w:iCs/>
                <w:lang w:eastAsia="es-ES"/>
              </w:rPr>
              <w:t>DQO lugar de la filtración</w:t>
            </w:r>
          </w:p>
          <w:p w14:paraId="3972FA76" w14:textId="77777777" w:rsidR="008519E8" w:rsidRPr="00B109A9" w:rsidRDefault="008519E8" w:rsidP="00B109A9">
            <w:pPr>
              <w:rPr>
                <w:rFonts w:cstheme="minorHAnsi"/>
                <w:i/>
                <w:iCs/>
                <w:lang w:eastAsia="es-ES"/>
              </w:rPr>
            </w:pPr>
            <w:r w:rsidRPr="00B109A9">
              <w:rPr>
                <w:rFonts w:cstheme="minorHAnsi"/>
                <w:i/>
                <w:iCs/>
                <w:lang w:eastAsia="es-ES"/>
              </w:rPr>
              <w:t>Fluoruros lugar de la filtración</w:t>
            </w:r>
          </w:p>
          <w:p w14:paraId="0AFF6307" w14:textId="77777777" w:rsidR="008519E8" w:rsidRPr="00B109A9" w:rsidRDefault="008519E8" w:rsidP="00B109A9">
            <w:pPr>
              <w:rPr>
                <w:rFonts w:cstheme="minorHAnsi"/>
                <w:i/>
                <w:iCs/>
                <w:lang w:eastAsia="es-ES"/>
              </w:rPr>
            </w:pPr>
            <w:r w:rsidRPr="00B109A9">
              <w:rPr>
                <w:rFonts w:cstheme="minorHAnsi"/>
                <w:i/>
                <w:iCs/>
                <w:lang w:eastAsia="es-ES"/>
              </w:rPr>
              <w:t>Fósforo lugar de la filtración</w:t>
            </w:r>
          </w:p>
          <w:p w14:paraId="0286B513" w14:textId="77777777" w:rsidR="008519E8" w:rsidRPr="00B109A9" w:rsidRDefault="008519E8" w:rsidP="00B109A9">
            <w:pPr>
              <w:rPr>
                <w:rFonts w:cstheme="minorHAnsi"/>
                <w:i/>
                <w:iCs/>
                <w:lang w:eastAsia="es-ES"/>
              </w:rPr>
            </w:pPr>
            <w:r w:rsidRPr="00B109A9">
              <w:rPr>
                <w:rFonts w:cstheme="minorHAnsi"/>
                <w:i/>
                <w:iCs/>
                <w:lang w:eastAsia="es-ES"/>
              </w:rPr>
              <w:t>Hidrocarburos Fijos lugar de la filtración</w:t>
            </w:r>
          </w:p>
          <w:p w14:paraId="04DD4FDB" w14:textId="77777777" w:rsidR="008519E8" w:rsidRPr="00B109A9" w:rsidRDefault="008519E8" w:rsidP="00B109A9">
            <w:pPr>
              <w:rPr>
                <w:rFonts w:cstheme="minorHAnsi"/>
                <w:i/>
                <w:iCs/>
                <w:lang w:eastAsia="es-ES"/>
              </w:rPr>
            </w:pPr>
            <w:r w:rsidRPr="00B109A9">
              <w:rPr>
                <w:rFonts w:cstheme="minorHAnsi"/>
                <w:i/>
                <w:iCs/>
                <w:lang w:eastAsia="es-ES"/>
              </w:rPr>
              <w:t>Hierro Disuelto lugar de la filtración</w:t>
            </w:r>
          </w:p>
          <w:p w14:paraId="394D2FA5" w14:textId="77777777" w:rsidR="008519E8" w:rsidRPr="00B109A9" w:rsidRDefault="008519E8" w:rsidP="00B109A9">
            <w:pPr>
              <w:rPr>
                <w:rFonts w:cstheme="minorHAnsi"/>
                <w:i/>
                <w:iCs/>
                <w:lang w:eastAsia="es-ES"/>
              </w:rPr>
            </w:pPr>
            <w:r w:rsidRPr="00B109A9">
              <w:rPr>
                <w:rFonts w:cstheme="minorHAnsi"/>
                <w:i/>
                <w:iCs/>
                <w:lang w:eastAsia="es-ES"/>
              </w:rPr>
              <w:t>Manganeso lugar de la filtración</w:t>
            </w:r>
          </w:p>
          <w:p w14:paraId="6129A86B" w14:textId="77777777" w:rsidR="008519E8" w:rsidRPr="00B109A9" w:rsidRDefault="008519E8" w:rsidP="00B109A9">
            <w:pPr>
              <w:rPr>
                <w:rFonts w:cstheme="minorHAnsi"/>
                <w:i/>
                <w:iCs/>
                <w:lang w:eastAsia="es-ES"/>
              </w:rPr>
            </w:pPr>
            <w:r w:rsidRPr="00B109A9">
              <w:rPr>
                <w:rFonts w:cstheme="minorHAnsi"/>
                <w:i/>
                <w:iCs/>
                <w:lang w:eastAsia="es-ES"/>
              </w:rPr>
              <w:t>Mercurio lugar de la filtración</w:t>
            </w:r>
          </w:p>
          <w:p w14:paraId="162EF979" w14:textId="77777777" w:rsidR="008519E8" w:rsidRPr="00B109A9" w:rsidRDefault="008519E8" w:rsidP="00B109A9">
            <w:pPr>
              <w:rPr>
                <w:rFonts w:cstheme="minorHAnsi"/>
                <w:i/>
                <w:iCs/>
                <w:lang w:eastAsia="es-ES"/>
              </w:rPr>
            </w:pPr>
            <w:r w:rsidRPr="00B109A9">
              <w:rPr>
                <w:rFonts w:cstheme="minorHAnsi"/>
                <w:i/>
                <w:iCs/>
                <w:lang w:eastAsia="es-ES"/>
              </w:rPr>
              <w:t>Molibdeno lugar de la filtración</w:t>
            </w:r>
          </w:p>
          <w:p w14:paraId="23256050" w14:textId="77777777" w:rsidR="008519E8" w:rsidRPr="00B109A9" w:rsidRDefault="008519E8" w:rsidP="00B109A9">
            <w:pPr>
              <w:rPr>
                <w:rFonts w:cstheme="minorHAnsi"/>
                <w:i/>
                <w:iCs/>
                <w:lang w:eastAsia="es-ES"/>
              </w:rPr>
            </w:pPr>
            <w:proofErr w:type="spellStart"/>
            <w:r w:rsidRPr="00B109A9">
              <w:rPr>
                <w:rFonts w:cstheme="minorHAnsi"/>
                <w:i/>
                <w:iCs/>
                <w:lang w:eastAsia="es-ES"/>
              </w:rPr>
              <w:t>Niquel</w:t>
            </w:r>
            <w:proofErr w:type="spellEnd"/>
            <w:r w:rsidRPr="00B109A9">
              <w:rPr>
                <w:rFonts w:cstheme="minorHAnsi"/>
                <w:i/>
                <w:iCs/>
                <w:lang w:eastAsia="es-ES"/>
              </w:rPr>
              <w:t xml:space="preserve"> lugar de la filtración</w:t>
            </w:r>
          </w:p>
          <w:p w14:paraId="6BECB03B" w14:textId="77777777" w:rsidR="008519E8" w:rsidRPr="00B109A9" w:rsidRDefault="008519E8" w:rsidP="00B109A9">
            <w:pPr>
              <w:rPr>
                <w:rFonts w:cstheme="minorHAnsi"/>
                <w:i/>
                <w:iCs/>
                <w:lang w:eastAsia="es-ES"/>
              </w:rPr>
            </w:pPr>
            <w:r w:rsidRPr="00B109A9">
              <w:rPr>
                <w:rFonts w:cstheme="minorHAnsi"/>
                <w:i/>
                <w:iCs/>
                <w:lang w:eastAsia="es-ES"/>
              </w:rPr>
              <w:t>NTK lugar de la filtración</w:t>
            </w:r>
          </w:p>
          <w:p w14:paraId="7231B919" w14:textId="77777777" w:rsidR="008519E8" w:rsidRPr="00B109A9" w:rsidRDefault="008519E8" w:rsidP="00B109A9">
            <w:pPr>
              <w:rPr>
                <w:rFonts w:cstheme="minorHAnsi"/>
                <w:i/>
                <w:iCs/>
                <w:lang w:eastAsia="es-ES"/>
              </w:rPr>
            </w:pPr>
            <w:proofErr w:type="spellStart"/>
            <w:r w:rsidRPr="00B109A9">
              <w:rPr>
                <w:rFonts w:cstheme="minorHAnsi"/>
                <w:i/>
                <w:iCs/>
                <w:lang w:eastAsia="es-ES"/>
              </w:rPr>
              <w:t>Pentaclorofenol</w:t>
            </w:r>
            <w:proofErr w:type="spellEnd"/>
            <w:r w:rsidRPr="00B109A9">
              <w:rPr>
                <w:rFonts w:cstheme="minorHAnsi"/>
                <w:i/>
                <w:iCs/>
                <w:lang w:eastAsia="es-ES"/>
              </w:rPr>
              <w:t xml:space="preserve"> lugar de la filtración</w:t>
            </w:r>
          </w:p>
          <w:p w14:paraId="7896E30C" w14:textId="77777777" w:rsidR="008519E8" w:rsidRPr="00B109A9" w:rsidRDefault="008519E8" w:rsidP="00B109A9">
            <w:pPr>
              <w:rPr>
                <w:rFonts w:cstheme="minorHAnsi"/>
                <w:i/>
                <w:iCs/>
                <w:lang w:eastAsia="es-ES"/>
              </w:rPr>
            </w:pPr>
            <w:r w:rsidRPr="00B109A9">
              <w:rPr>
                <w:rFonts w:cstheme="minorHAnsi"/>
                <w:i/>
                <w:iCs/>
                <w:lang w:eastAsia="es-ES"/>
              </w:rPr>
              <w:t>Plomo lugar de la filtración</w:t>
            </w:r>
          </w:p>
          <w:p w14:paraId="4F914403" w14:textId="77777777" w:rsidR="008519E8" w:rsidRPr="00B109A9" w:rsidRDefault="008519E8" w:rsidP="00B109A9">
            <w:pPr>
              <w:rPr>
                <w:rFonts w:cstheme="minorHAnsi"/>
                <w:i/>
                <w:iCs/>
                <w:lang w:eastAsia="es-ES"/>
              </w:rPr>
            </w:pPr>
            <w:r w:rsidRPr="00B109A9">
              <w:rPr>
                <w:rFonts w:cstheme="minorHAnsi"/>
                <w:i/>
                <w:iCs/>
                <w:lang w:eastAsia="es-ES"/>
              </w:rPr>
              <w:t>Poder Espumógeno lugar de la filtración</w:t>
            </w:r>
          </w:p>
          <w:p w14:paraId="12EAFC49" w14:textId="77777777" w:rsidR="008519E8" w:rsidRPr="00B109A9" w:rsidRDefault="008519E8" w:rsidP="00B109A9">
            <w:pPr>
              <w:rPr>
                <w:rFonts w:cstheme="minorHAnsi"/>
                <w:i/>
                <w:iCs/>
                <w:lang w:eastAsia="es-ES"/>
              </w:rPr>
            </w:pPr>
            <w:r w:rsidRPr="00B109A9">
              <w:rPr>
                <w:rFonts w:cstheme="minorHAnsi"/>
                <w:i/>
                <w:iCs/>
                <w:lang w:eastAsia="es-ES"/>
              </w:rPr>
              <w:t>Selenio lugar de la filtración</w:t>
            </w:r>
          </w:p>
          <w:p w14:paraId="5BDD4426" w14:textId="77777777" w:rsidR="008519E8" w:rsidRPr="00B109A9" w:rsidRDefault="008519E8" w:rsidP="00B109A9">
            <w:pPr>
              <w:rPr>
                <w:rFonts w:cstheme="minorHAnsi"/>
                <w:i/>
                <w:iCs/>
                <w:lang w:eastAsia="es-ES"/>
              </w:rPr>
            </w:pPr>
            <w:r w:rsidRPr="00B109A9">
              <w:rPr>
                <w:rFonts w:cstheme="minorHAnsi"/>
                <w:i/>
                <w:iCs/>
                <w:lang w:eastAsia="es-ES"/>
              </w:rPr>
              <w:t>SST lugar de la filtración</w:t>
            </w:r>
          </w:p>
          <w:p w14:paraId="528C5885" w14:textId="77777777" w:rsidR="008519E8" w:rsidRPr="00B109A9" w:rsidRDefault="008519E8" w:rsidP="00B109A9">
            <w:pPr>
              <w:rPr>
                <w:rFonts w:cstheme="minorHAnsi"/>
                <w:i/>
                <w:iCs/>
                <w:lang w:eastAsia="es-ES"/>
              </w:rPr>
            </w:pPr>
            <w:r w:rsidRPr="00B109A9">
              <w:rPr>
                <w:rFonts w:cstheme="minorHAnsi"/>
                <w:i/>
                <w:iCs/>
                <w:lang w:eastAsia="es-ES"/>
              </w:rPr>
              <w:t>Sulfatos lugar de la filtración</w:t>
            </w:r>
          </w:p>
          <w:p w14:paraId="6D2CC3AD" w14:textId="77777777" w:rsidR="008519E8" w:rsidRPr="00B109A9" w:rsidRDefault="008519E8" w:rsidP="00B109A9">
            <w:pPr>
              <w:rPr>
                <w:rFonts w:cstheme="minorHAnsi"/>
                <w:i/>
                <w:iCs/>
                <w:lang w:eastAsia="es-ES"/>
              </w:rPr>
            </w:pPr>
            <w:r w:rsidRPr="00B109A9">
              <w:rPr>
                <w:rFonts w:cstheme="minorHAnsi"/>
                <w:i/>
                <w:iCs/>
                <w:lang w:eastAsia="es-ES"/>
              </w:rPr>
              <w:t>Sulfuros lugar de la filtración</w:t>
            </w:r>
          </w:p>
          <w:p w14:paraId="695BAA1F" w14:textId="77777777" w:rsidR="008519E8" w:rsidRPr="00B109A9" w:rsidRDefault="008519E8" w:rsidP="00B109A9">
            <w:pPr>
              <w:rPr>
                <w:rFonts w:cstheme="minorHAnsi"/>
                <w:i/>
                <w:iCs/>
                <w:lang w:eastAsia="es-ES"/>
              </w:rPr>
            </w:pPr>
            <w:proofErr w:type="spellStart"/>
            <w:r w:rsidRPr="00B109A9">
              <w:rPr>
                <w:rFonts w:cstheme="minorHAnsi"/>
                <w:i/>
                <w:iCs/>
                <w:lang w:eastAsia="es-ES"/>
              </w:rPr>
              <w:t>Tetracloroeteno</w:t>
            </w:r>
            <w:proofErr w:type="spellEnd"/>
            <w:r w:rsidRPr="00B109A9">
              <w:rPr>
                <w:rFonts w:cstheme="minorHAnsi"/>
                <w:i/>
                <w:iCs/>
                <w:lang w:eastAsia="es-ES"/>
              </w:rPr>
              <w:t xml:space="preserve"> lugar de la filtración</w:t>
            </w:r>
          </w:p>
          <w:p w14:paraId="0A8ABFD6" w14:textId="4A29D5C8" w:rsidR="008519E8" w:rsidRPr="00B109A9" w:rsidRDefault="008519E8" w:rsidP="00B109A9">
            <w:pPr>
              <w:rPr>
                <w:rFonts w:cstheme="minorHAnsi"/>
                <w:i/>
                <w:iCs/>
                <w:lang w:eastAsia="es-ES"/>
              </w:rPr>
            </w:pPr>
            <w:r w:rsidRPr="00B109A9">
              <w:rPr>
                <w:rFonts w:cstheme="minorHAnsi"/>
                <w:i/>
                <w:iCs/>
                <w:lang w:eastAsia="es-ES"/>
              </w:rPr>
              <w:t>Tolueno lugar de la filtración</w:t>
            </w:r>
          </w:p>
          <w:p w14:paraId="735C4E3B" w14:textId="77777777" w:rsidR="008519E8" w:rsidRPr="00B109A9" w:rsidRDefault="008519E8" w:rsidP="00B109A9">
            <w:pPr>
              <w:autoSpaceDE w:val="0"/>
              <w:autoSpaceDN w:val="0"/>
              <w:adjustRightInd w:val="0"/>
              <w:rPr>
                <w:rFonts w:cstheme="minorHAnsi"/>
                <w:i/>
                <w:iCs/>
                <w:lang w:eastAsia="es-ES"/>
              </w:rPr>
            </w:pPr>
            <w:proofErr w:type="spellStart"/>
            <w:r w:rsidRPr="00B109A9">
              <w:rPr>
                <w:rFonts w:cstheme="minorHAnsi"/>
                <w:i/>
                <w:iCs/>
                <w:lang w:eastAsia="es-ES"/>
              </w:rPr>
              <w:t>Triclorometano</w:t>
            </w:r>
            <w:proofErr w:type="spellEnd"/>
            <w:r w:rsidRPr="00B109A9">
              <w:rPr>
                <w:rFonts w:cstheme="minorHAnsi"/>
                <w:i/>
                <w:iCs/>
                <w:lang w:eastAsia="es-ES"/>
              </w:rPr>
              <w:t xml:space="preserve"> lugar de la filtración</w:t>
            </w:r>
          </w:p>
          <w:p w14:paraId="37321F7A" w14:textId="77777777" w:rsidR="008519E8" w:rsidRPr="00B109A9" w:rsidRDefault="008519E8" w:rsidP="00B109A9">
            <w:pPr>
              <w:autoSpaceDE w:val="0"/>
              <w:autoSpaceDN w:val="0"/>
              <w:adjustRightInd w:val="0"/>
              <w:rPr>
                <w:rFonts w:cstheme="minorHAnsi"/>
                <w:i/>
                <w:iCs/>
                <w:lang w:eastAsia="es-ES"/>
              </w:rPr>
            </w:pPr>
            <w:r w:rsidRPr="00B109A9">
              <w:rPr>
                <w:rFonts w:cstheme="minorHAnsi"/>
                <w:i/>
                <w:iCs/>
                <w:lang w:eastAsia="es-ES"/>
              </w:rPr>
              <w:t>Xileno lugar de la filtración</w:t>
            </w:r>
          </w:p>
          <w:p w14:paraId="41FB3B96" w14:textId="18EE507B" w:rsidR="008519E8" w:rsidRPr="00B109A9" w:rsidRDefault="008519E8" w:rsidP="00B109A9">
            <w:pPr>
              <w:rPr>
                <w:rFonts w:cstheme="minorHAnsi"/>
                <w:i/>
                <w:iCs/>
                <w:lang w:eastAsia="es-ES"/>
              </w:rPr>
            </w:pPr>
            <w:r w:rsidRPr="00B109A9">
              <w:rPr>
                <w:rFonts w:cstheme="minorHAnsi"/>
                <w:i/>
                <w:iCs/>
                <w:lang w:eastAsia="es-ES"/>
              </w:rPr>
              <w:t>Zinc lugar de la filtración</w:t>
            </w:r>
          </w:p>
          <w:p w14:paraId="1AEA3AFB" w14:textId="26E56AC1" w:rsidR="001C168F" w:rsidRPr="00B109A9" w:rsidRDefault="001C168F" w:rsidP="00B109A9">
            <w:pPr>
              <w:rPr>
                <w:rFonts w:cstheme="minorHAnsi"/>
                <w:i/>
                <w:iCs/>
                <w:lang w:eastAsia="es-ES"/>
              </w:rPr>
            </w:pPr>
          </w:p>
          <w:p w14:paraId="4A3D481A" w14:textId="7F5E74F9" w:rsidR="001C168F" w:rsidRPr="00B109A9" w:rsidRDefault="001C168F" w:rsidP="00B109A9">
            <w:pPr>
              <w:autoSpaceDE w:val="0"/>
              <w:autoSpaceDN w:val="0"/>
              <w:adjustRightInd w:val="0"/>
              <w:rPr>
                <w:rFonts w:cstheme="minorHAnsi"/>
                <w:i/>
                <w:iCs/>
                <w:lang w:eastAsia="es-ES"/>
              </w:rPr>
            </w:pPr>
            <w:r w:rsidRPr="00B109A9">
              <w:rPr>
                <w:rFonts w:cstheme="minorHAnsi"/>
                <w:b/>
                <w:bCs/>
                <w:i/>
                <w:iCs/>
                <w:lang w:eastAsia="es-ES"/>
              </w:rPr>
              <w:t>Muestreo domingo 31.06.20</w:t>
            </w:r>
            <w:r w:rsidR="008E2715">
              <w:rPr>
                <w:rFonts w:cstheme="minorHAnsi"/>
                <w:b/>
                <w:bCs/>
                <w:i/>
                <w:iCs/>
                <w:lang w:eastAsia="es-ES"/>
              </w:rPr>
              <w:t xml:space="preserve">20: </w:t>
            </w:r>
            <w:r w:rsidRPr="00B109A9">
              <w:rPr>
                <w:rFonts w:cstheme="minorHAnsi"/>
                <w:i/>
                <w:iCs/>
                <w:lang w:eastAsia="es-ES"/>
              </w:rPr>
              <w:t xml:space="preserve">Se muestrean 3 puntos, aproximadamente a las 11:00 </w:t>
            </w:r>
            <w:proofErr w:type="spellStart"/>
            <w:r w:rsidRPr="00B109A9">
              <w:rPr>
                <w:rFonts w:cstheme="minorHAnsi"/>
                <w:i/>
                <w:iCs/>
                <w:lang w:eastAsia="es-ES"/>
              </w:rPr>
              <w:t>hrs</w:t>
            </w:r>
            <w:proofErr w:type="spellEnd"/>
            <w:r w:rsidRPr="00B109A9">
              <w:rPr>
                <w:rFonts w:cstheme="minorHAnsi"/>
                <w:i/>
                <w:iCs/>
                <w:lang w:eastAsia="es-ES"/>
              </w:rPr>
              <w:t>. Las muestras fueron tomadas por personal</w:t>
            </w:r>
            <w:r w:rsidR="00AE3842" w:rsidRPr="00B109A9">
              <w:rPr>
                <w:rFonts w:cstheme="minorHAnsi"/>
                <w:i/>
                <w:iCs/>
                <w:lang w:eastAsia="es-ES"/>
              </w:rPr>
              <w:t xml:space="preserve"> </w:t>
            </w:r>
            <w:r w:rsidRPr="00B109A9">
              <w:rPr>
                <w:rFonts w:cstheme="minorHAnsi"/>
                <w:i/>
                <w:iCs/>
                <w:lang w:eastAsia="es-ES"/>
              </w:rPr>
              <w:t>de Centro EULA-Chile de la Universidad de Concepción y transportadas a su laboratorio. Los</w:t>
            </w:r>
            <w:r w:rsidR="00AE3842" w:rsidRPr="00B109A9">
              <w:rPr>
                <w:rFonts w:cstheme="minorHAnsi"/>
                <w:i/>
                <w:iCs/>
                <w:lang w:eastAsia="es-ES"/>
              </w:rPr>
              <w:t xml:space="preserve"> </w:t>
            </w:r>
            <w:r w:rsidRPr="00B109A9">
              <w:rPr>
                <w:rFonts w:cstheme="minorHAnsi"/>
                <w:i/>
                <w:iCs/>
                <w:lang w:eastAsia="es-ES"/>
              </w:rPr>
              <w:t>análisis a realizar que se consideraron en esta etapa son los parámetros indicados en Tabla siguiente:</w:t>
            </w:r>
          </w:p>
          <w:p w14:paraId="07850698" w14:textId="77777777" w:rsidR="00AE3842" w:rsidRPr="00B109A9" w:rsidRDefault="00AE3842" w:rsidP="00B109A9">
            <w:pPr>
              <w:autoSpaceDE w:val="0"/>
              <w:autoSpaceDN w:val="0"/>
              <w:adjustRightInd w:val="0"/>
              <w:rPr>
                <w:rFonts w:cstheme="minorHAnsi"/>
                <w:i/>
                <w:iCs/>
                <w:lang w:eastAsia="es-ES"/>
              </w:rPr>
            </w:pPr>
          </w:p>
          <w:p w14:paraId="287584C8" w14:textId="65BEF3B3"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Cloratos</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Impacto, aguas debajo de la zona</w:t>
            </w:r>
            <w:r w:rsidR="00483B01" w:rsidRPr="00B109A9">
              <w:rPr>
                <w:rFonts w:cstheme="minorHAnsi"/>
                <w:i/>
                <w:iCs/>
                <w:lang w:eastAsia="es-ES"/>
              </w:rPr>
              <w:t xml:space="preserve"> </w:t>
            </w:r>
            <w:r w:rsidRPr="00B109A9">
              <w:rPr>
                <w:rFonts w:cstheme="minorHAnsi"/>
                <w:i/>
                <w:iCs/>
                <w:lang w:eastAsia="es-ES"/>
              </w:rPr>
              <w:t>del evento</w:t>
            </w:r>
          </w:p>
          <w:p w14:paraId="2D2E5F1F" w14:textId="793DA73B"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Color Verdadero</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550A53E3" w14:textId="29D8345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Conductividad</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13683121" w14:textId="5767A2F9"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DBO5</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10BA0E45" w14:textId="56C1F022"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lastRenderedPageBreak/>
              <w:t>DQO</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226CB6BA" w14:textId="0655937E"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Oxígeno Disuelto</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15BDD2D9" w14:textId="3BB11A43"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pH</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7C5C5B87" w14:textId="392C7B1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Disueltos</w:t>
            </w:r>
            <w:r w:rsidR="00483B01" w:rsidRPr="00B109A9">
              <w:rPr>
                <w:rFonts w:cstheme="minorHAnsi"/>
                <w:i/>
                <w:iCs/>
                <w:lang w:eastAsia="es-ES"/>
              </w:rPr>
              <w:t>-</w:t>
            </w:r>
            <w:r w:rsidRPr="00B109A9">
              <w:rPr>
                <w:rFonts w:cstheme="minorHAnsi"/>
                <w:i/>
                <w:iCs/>
                <w:lang w:eastAsia="es-ES"/>
              </w:rPr>
              <w:t>Totales</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29F319E2" w14:textId="23C6090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Suspendidos</w:t>
            </w:r>
            <w:r w:rsidR="00483B01" w:rsidRPr="00B109A9">
              <w:rPr>
                <w:rFonts w:cstheme="minorHAnsi"/>
                <w:i/>
                <w:iCs/>
                <w:lang w:eastAsia="es-ES"/>
              </w:rPr>
              <w:t xml:space="preserve"> </w:t>
            </w:r>
            <w:r w:rsidRPr="00B109A9">
              <w:rPr>
                <w:rFonts w:cstheme="minorHAnsi"/>
                <w:i/>
                <w:iCs/>
                <w:lang w:eastAsia="es-ES"/>
              </w:rPr>
              <w:t>Totales</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5418554E" w14:textId="2749646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Temperatura</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17ABAB06" w14:textId="02703A71"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Amonio</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78F01AAA" w14:textId="53C94B85"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Cloro Libre Residual</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73A5BC8F" w14:textId="04521A2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Fósforo Total</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6E075D65" w14:textId="2D8D34C5"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Nitrito</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3B208A25" w14:textId="438E5929"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Nitrógeno Total</w:t>
            </w:r>
            <w:r w:rsidR="00483B01" w:rsidRPr="00B109A9">
              <w:rPr>
                <w:rFonts w:cstheme="minorHAnsi"/>
                <w:i/>
                <w:iCs/>
                <w:lang w:eastAsia="es-ES"/>
              </w:rPr>
              <w:t xml:space="preserve"> </w:t>
            </w:r>
            <w:r w:rsidRPr="00B109A9">
              <w:rPr>
                <w:rFonts w:cstheme="minorHAnsi"/>
                <w:i/>
                <w:iCs/>
                <w:lang w:eastAsia="es-ES"/>
              </w:rPr>
              <w:t>Kjeldahl</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398DB6EE" w14:textId="1682679D"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Sulfato</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34B83BEF" w14:textId="49E322E4"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Ácidos Grasos</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6C2BAE5A" w14:textId="10F9279F"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Índice de Fenol</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06C94967" w14:textId="16E271B2"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AOX</w:t>
            </w:r>
            <w:r w:rsidR="00483B01" w:rsidRPr="00B109A9">
              <w:rPr>
                <w:rFonts w:cstheme="minorHAnsi"/>
                <w:i/>
                <w:iCs/>
                <w:lang w:eastAsia="es-ES"/>
              </w:rPr>
              <w:t xml:space="preserve">-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0C476FA0" w14:textId="29422CA9"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Manganeso disuelto</w:t>
            </w:r>
            <w:r w:rsidR="00483B01" w:rsidRPr="00B109A9">
              <w:rPr>
                <w:rFonts w:cstheme="minorHAnsi"/>
                <w:i/>
                <w:iCs/>
                <w:lang w:eastAsia="es-ES"/>
              </w:rPr>
              <w:t xml:space="preserve"> - </w:t>
            </w:r>
            <w:r w:rsidRPr="00B109A9">
              <w:rPr>
                <w:rFonts w:cstheme="minorHAnsi"/>
                <w:i/>
                <w:iCs/>
                <w:lang w:eastAsia="es-ES"/>
              </w:rPr>
              <w:t>Punto de Control, zona del evento,</w:t>
            </w:r>
            <w:r w:rsidR="00483B01" w:rsidRPr="00B109A9">
              <w:rPr>
                <w:rFonts w:cstheme="minorHAnsi"/>
                <w:i/>
                <w:iCs/>
                <w:lang w:eastAsia="es-ES"/>
              </w:rPr>
              <w:t xml:space="preserve"> </w:t>
            </w:r>
            <w:r w:rsidRPr="00B109A9">
              <w:rPr>
                <w:rFonts w:cstheme="minorHAnsi"/>
                <w:i/>
                <w:iCs/>
                <w:lang w:eastAsia="es-ES"/>
              </w:rPr>
              <w:t>aguas debajo de la zona del evento</w:t>
            </w:r>
          </w:p>
          <w:p w14:paraId="216ACD56" w14:textId="0DC1824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Cloratos</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43C2745F" w14:textId="7F6010A4"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Color Verdadero</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2F6BBF82" w14:textId="31C3600B"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Conductividad</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56C652EF" w14:textId="202786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DBO5</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6DBE1603" w14:textId="7B0D8816"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DQO</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2F0B4EE0" w14:textId="3B1BBFF8"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Oxígeno Disuelto</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352B511F" w14:textId="155C664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pH</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6C01E74B" w14:textId="74D8B675"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Disueltos Totales</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173647BD" w14:textId="28363131"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Suspendidos Totales</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0492BBFF" w14:textId="79E37578"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Temperatura</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74E25E20" w14:textId="4DB1530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Amonio</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6642BA4F" w14:textId="122F3B63"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Cloro Libre Residual</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64034AB6" w14:textId="75FC43D5"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Fósforo Total</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75451F69" w14:textId="55E7EB26"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Nitrito</w:t>
            </w:r>
            <w:r w:rsidR="00483B01" w:rsidRPr="00B109A9">
              <w:rPr>
                <w:rFonts w:cstheme="minorHAnsi"/>
                <w:i/>
                <w:iCs/>
                <w:lang w:eastAsia="es-ES"/>
              </w:rPr>
              <w:t xml:space="preserve">-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4A5E4615" w14:textId="358E658E"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Nitrógeno Total Kjeldahl</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22721E1D" w14:textId="442AD264"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Sulfato</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0F684298" w14:textId="11FDA9A1"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Ácidos Grasos</w:t>
            </w:r>
            <w:r w:rsidR="00483B01" w:rsidRPr="00B109A9">
              <w:rPr>
                <w:rFonts w:cstheme="minorHAnsi"/>
                <w:i/>
                <w:iCs/>
                <w:lang w:eastAsia="es-ES"/>
              </w:rPr>
              <w:t xml:space="preserve"> - </w:t>
            </w:r>
            <w:r w:rsidRPr="00B109A9">
              <w:rPr>
                <w:rFonts w:cstheme="minorHAnsi"/>
                <w:i/>
                <w:iCs/>
                <w:lang w:eastAsia="es-ES"/>
              </w:rPr>
              <w:t>Punto de Control, zona del</w:t>
            </w:r>
            <w:r w:rsidR="00483B01" w:rsidRPr="00B109A9">
              <w:rPr>
                <w:rFonts w:cstheme="minorHAnsi"/>
                <w:i/>
                <w:iCs/>
                <w:lang w:eastAsia="es-ES"/>
              </w:rPr>
              <w:t xml:space="preserve"> </w:t>
            </w:r>
            <w:r w:rsidRPr="00B109A9">
              <w:rPr>
                <w:rFonts w:cstheme="minorHAnsi"/>
                <w:i/>
                <w:iCs/>
                <w:lang w:eastAsia="es-ES"/>
              </w:rPr>
              <w:t>evento, aguas debajo de la</w:t>
            </w:r>
            <w:r w:rsidR="00483B01" w:rsidRPr="00B109A9">
              <w:rPr>
                <w:rFonts w:cstheme="minorHAnsi"/>
                <w:i/>
                <w:iCs/>
                <w:lang w:eastAsia="es-ES"/>
              </w:rPr>
              <w:t xml:space="preserve"> </w:t>
            </w:r>
            <w:r w:rsidRPr="00B109A9">
              <w:rPr>
                <w:rFonts w:cstheme="minorHAnsi"/>
                <w:i/>
                <w:iCs/>
                <w:lang w:eastAsia="es-ES"/>
              </w:rPr>
              <w:t>zona del evento</w:t>
            </w:r>
          </w:p>
          <w:p w14:paraId="1465BED7" w14:textId="638D0AEA"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Índice de Fenol</w:t>
            </w:r>
            <w:r w:rsidR="00483B01" w:rsidRPr="00B109A9">
              <w:rPr>
                <w:rFonts w:cstheme="minorHAnsi"/>
                <w:i/>
                <w:iCs/>
                <w:lang w:eastAsia="es-ES"/>
              </w:rPr>
              <w:t xml:space="preserve"> - </w:t>
            </w:r>
            <w:r w:rsidRPr="00B109A9">
              <w:rPr>
                <w:rFonts w:cstheme="minorHAnsi"/>
                <w:i/>
                <w:iCs/>
                <w:lang w:eastAsia="es-ES"/>
              </w:rPr>
              <w:t>Punto de Control, zona del</w:t>
            </w:r>
            <w:r w:rsidR="004617FB" w:rsidRPr="00B109A9">
              <w:rPr>
                <w:rFonts w:cstheme="minorHAnsi"/>
                <w:i/>
                <w:iCs/>
                <w:lang w:eastAsia="es-ES"/>
              </w:rPr>
              <w:t xml:space="preserve"> </w:t>
            </w:r>
            <w:r w:rsidRPr="00B109A9">
              <w:rPr>
                <w:rFonts w:cstheme="minorHAnsi"/>
                <w:i/>
                <w:iCs/>
                <w:lang w:eastAsia="es-ES"/>
              </w:rPr>
              <w:t>evento, aguas debajo de la</w:t>
            </w:r>
            <w:r w:rsidR="004617FB" w:rsidRPr="00B109A9">
              <w:rPr>
                <w:rFonts w:cstheme="minorHAnsi"/>
                <w:i/>
                <w:iCs/>
                <w:lang w:eastAsia="es-ES"/>
              </w:rPr>
              <w:t xml:space="preserve"> </w:t>
            </w:r>
            <w:r w:rsidRPr="00B109A9">
              <w:rPr>
                <w:rFonts w:cstheme="minorHAnsi"/>
                <w:i/>
                <w:iCs/>
                <w:lang w:eastAsia="es-ES"/>
              </w:rPr>
              <w:t>zona del evento</w:t>
            </w:r>
          </w:p>
          <w:p w14:paraId="041D7BF5" w14:textId="78DBAF5F"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AOX</w:t>
            </w:r>
            <w:r w:rsidR="004617FB" w:rsidRPr="00B109A9">
              <w:rPr>
                <w:rFonts w:cstheme="minorHAnsi"/>
                <w:i/>
                <w:iCs/>
                <w:lang w:eastAsia="es-ES"/>
              </w:rPr>
              <w:t xml:space="preserve"> - </w:t>
            </w:r>
            <w:r w:rsidRPr="00B109A9">
              <w:rPr>
                <w:rFonts w:cstheme="minorHAnsi"/>
                <w:i/>
                <w:iCs/>
                <w:lang w:eastAsia="es-ES"/>
              </w:rPr>
              <w:t>Punto de Control, zona del</w:t>
            </w:r>
            <w:r w:rsidR="004617FB" w:rsidRPr="00B109A9">
              <w:rPr>
                <w:rFonts w:cstheme="minorHAnsi"/>
                <w:i/>
                <w:iCs/>
                <w:lang w:eastAsia="es-ES"/>
              </w:rPr>
              <w:t xml:space="preserve"> </w:t>
            </w:r>
            <w:r w:rsidRPr="00B109A9">
              <w:rPr>
                <w:rFonts w:cstheme="minorHAnsi"/>
                <w:i/>
                <w:iCs/>
                <w:lang w:eastAsia="es-ES"/>
              </w:rPr>
              <w:t>evento, aguas debajo de la</w:t>
            </w:r>
            <w:r w:rsidR="004617FB" w:rsidRPr="00B109A9">
              <w:rPr>
                <w:rFonts w:cstheme="minorHAnsi"/>
                <w:i/>
                <w:iCs/>
                <w:lang w:eastAsia="es-ES"/>
              </w:rPr>
              <w:t xml:space="preserve"> </w:t>
            </w:r>
            <w:r w:rsidRPr="00B109A9">
              <w:rPr>
                <w:rFonts w:cstheme="minorHAnsi"/>
                <w:i/>
                <w:iCs/>
                <w:lang w:eastAsia="es-ES"/>
              </w:rPr>
              <w:t>zona del evento</w:t>
            </w:r>
          </w:p>
          <w:p w14:paraId="1D39A6E5" w14:textId="35A24E1D"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Manganeso disuelto</w:t>
            </w:r>
            <w:r w:rsidR="004617FB" w:rsidRPr="00B109A9">
              <w:rPr>
                <w:rFonts w:cstheme="minorHAnsi"/>
                <w:i/>
                <w:iCs/>
                <w:lang w:eastAsia="es-ES"/>
              </w:rPr>
              <w:t xml:space="preserve"> - </w:t>
            </w:r>
            <w:r w:rsidRPr="00B109A9">
              <w:rPr>
                <w:rFonts w:cstheme="minorHAnsi"/>
                <w:i/>
                <w:iCs/>
                <w:lang w:eastAsia="es-ES"/>
              </w:rPr>
              <w:t>Punto de Control, zona del</w:t>
            </w:r>
            <w:r w:rsidR="004617FB" w:rsidRPr="00B109A9">
              <w:rPr>
                <w:rFonts w:cstheme="minorHAnsi"/>
                <w:i/>
                <w:iCs/>
                <w:lang w:eastAsia="es-ES"/>
              </w:rPr>
              <w:t xml:space="preserve"> </w:t>
            </w:r>
            <w:r w:rsidRPr="00B109A9">
              <w:rPr>
                <w:rFonts w:cstheme="minorHAnsi"/>
                <w:i/>
                <w:iCs/>
                <w:lang w:eastAsia="es-ES"/>
              </w:rPr>
              <w:t>evento, aguas debajo de la</w:t>
            </w:r>
            <w:r w:rsidR="004617FB" w:rsidRPr="00B109A9">
              <w:rPr>
                <w:rFonts w:cstheme="minorHAnsi"/>
                <w:i/>
                <w:iCs/>
                <w:lang w:eastAsia="es-ES"/>
              </w:rPr>
              <w:t xml:space="preserve"> </w:t>
            </w:r>
            <w:r w:rsidRPr="00B109A9">
              <w:rPr>
                <w:rFonts w:cstheme="minorHAnsi"/>
                <w:i/>
                <w:iCs/>
                <w:lang w:eastAsia="es-ES"/>
              </w:rPr>
              <w:t>zona del evento</w:t>
            </w:r>
          </w:p>
          <w:p w14:paraId="5A1F9961" w14:textId="094C0498" w:rsidR="009F7050" w:rsidRPr="00B109A9" w:rsidRDefault="009F7050" w:rsidP="00B109A9">
            <w:pPr>
              <w:rPr>
                <w:rFonts w:cstheme="minorHAnsi"/>
                <w:i/>
                <w:iCs/>
                <w:lang w:eastAsia="es-ES"/>
              </w:rPr>
            </w:pPr>
          </w:p>
          <w:p w14:paraId="4458F357" w14:textId="1420EF34" w:rsidR="009F7050" w:rsidRPr="00B109A9" w:rsidRDefault="009F7050" w:rsidP="00B109A9">
            <w:pPr>
              <w:autoSpaceDE w:val="0"/>
              <w:autoSpaceDN w:val="0"/>
              <w:adjustRightInd w:val="0"/>
              <w:rPr>
                <w:rFonts w:cstheme="minorHAnsi"/>
                <w:i/>
                <w:iCs/>
                <w:lang w:eastAsia="es-ES"/>
              </w:rPr>
            </w:pPr>
            <w:r w:rsidRPr="00B109A9">
              <w:rPr>
                <w:rFonts w:cstheme="minorHAnsi"/>
                <w:b/>
                <w:bCs/>
                <w:i/>
                <w:iCs/>
                <w:lang w:eastAsia="es-ES"/>
              </w:rPr>
              <w:lastRenderedPageBreak/>
              <w:t>Muestreo lunes 01.06.20</w:t>
            </w:r>
            <w:r w:rsidR="008E2715">
              <w:rPr>
                <w:rFonts w:cstheme="minorHAnsi"/>
                <w:b/>
                <w:bCs/>
                <w:i/>
                <w:iCs/>
                <w:lang w:eastAsia="es-ES"/>
              </w:rPr>
              <w:t xml:space="preserve">20: </w:t>
            </w:r>
            <w:r w:rsidRPr="00B109A9">
              <w:rPr>
                <w:rFonts w:cstheme="minorHAnsi"/>
                <w:i/>
                <w:iCs/>
                <w:lang w:eastAsia="es-ES"/>
              </w:rPr>
              <w:t>Se realiza muestreo del río en 4 estaciones que son parte del Plan de Seguimiento del Complejo</w:t>
            </w:r>
            <w:r w:rsidR="004617FB" w:rsidRPr="00B109A9">
              <w:rPr>
                <w:rFonts w:cstheme="minorHAnsi"/>
                <w:i/>
                <w:iCs/>
                <w:lang w:eastAsia="es-ES"/>
              </w:rPr>
              <w:t xml:space="preserve"> </w:t>
            </w:r>
            <w:r w:rsidRPr="00B109A9">
              <w:rPr>
                <w:rFonts w:cstheme="minorHAnsi"/>
                <w:i/>
                <w:iCs/>
                <w:lang w:eastAsia="es-ES"/>
              </w:rPr>
              <w:t>Forestal Industrial Nueva Aldea (“CFI NA”). Las muestras fueron tomadas por personal del Centro</w:t>
            </w:r>
            <w:r w:rsidR="004617FB" w:rsidRPr="00B109A9">
              <w:rPr>
                <w:rFonts w:cstheme="minorHAnsi"/>
                <w:i/>
                <w:iCs/>
                <w:lang w:eastAsia="es-ES"/>
              </w:rPr>
              <w:t xml:space="preserve"> </w:t>
            </w:r>
            <w:r w:rsidRPr="00B109A9">
              <w:rPr>
                <w:rFonts w:cstheme="minorHAnsi"/>
                <w:i/>
                <w:iCs/>
                <w:lang w:eastAsia="es-ES"/>
              </w:rPr>
              <w:t>EULA-Chile de la Universidad de Concepción y transportadas a su laboratorio. Los análisis a realizar</w:t>
            </w:r>
            <w:r w:rsidR="004617FB" w:rsidRPr="00B109A9">
              <w:rPr>
                <w:rFonts w:cstheme="minorHAnsi"/>
                <w:i/>
                <w:iCs/>
                <w:lang w:eastAsia="es-ES"/>
              </w:rPr>
              <w:t xml:space="preserve"> </w:t>
            </w:r>
            <w:r w:rsidRPr="00B109A9">
              <w:rPr>
                <w:rFonts w:cstheme="minorHAnsi"/>
                <w:i/>
                <w:iCs/>
                <w:lang w:eastAsia="es-ES"/>
              </w:rPr>
              <w:t>que se consideraron en esta etapa son los parámetros indicados en Tabla siguiente:</w:t>
            </w:r>
          </w:p>
          <w:p w14:paraId="2CCE479E" w14:textId="77777777" w:rsidR="004617FB" w:rsidRPr="00B109A9" w:rsidRDefault="004617FB" w:rsidP="00B109A9">
            <w:pPr>
              <w:autoSpaceDE w:val="0"/>
              <w:autoSpaceDN w:val="0"/>
              <w:adjustRightInd w:val="0"/>
              <w:rPr>
                <w:rFonts w:cstheme="minorHAnsi"/>
                <w:i/>
                <w:iCs/>
                <w:lang w:eastAsia="es-ES"/>
              </w:rPr>
            </w:pPr>
          </w:p>
          <w:p w14:paraId="4CAF8945"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Color Verdadero IT-1, IT-5, IT-6 e IT-8</w:t>
            </w:r>
          </w:p>
          <w:p w14:paraId="05320904"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Conductividad IT-1, IT-5, IT-6 e IT-8</w:t>
            </w:r>
          </w:p>
          <w:p w14:paraId="6B9095F9"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DBO5 IT-1, IT-5, IT-6 e IT-8</w:t>
            </w:r>
          </w:p>
          <w:p w14:paraId="24D66227"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DQO IT-1, IT-5, IT-6 e IT-8</w:t>
            </w:r>
          </w:p>
          <w:p w14:paraId="4F802CD6"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Oxígeno Disuelto IT-1, IT-5, IT-6 e IT-8</w:t>
            </w:r>
          </w:p>
          <w:p w14:paraId="0344F034"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pH IT-1, IT-5, IT-6 e IT-8</w:t>
            </w:r>
          </w:p>
          <w:p w14:paraId="06BFA1EF"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Disueltos Totales IT-1, IT-5, IT-6 e IT-8</w:t>
            </w:r>
          </w:p>
          <w:p w14:paraId="00B3F34B"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Sólidos Suspendidos</w:t>
            </w:r>
          </w:p>
          <w:p w14:paraId="128947D3"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Totales IT-1, IT-5, IT-6 e IT-8</w:t>
            </w:r>
          </w:p>
          <w:p w14:paraId="37952E18"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Temperatura IT-1, IT-5, IT-6 e IT-8</w:t>
            </w:r>
          </w:p>
          <w:p w14:paraId="71160EE0"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Amonio IT-1, IT-5, IT-6 e IT-8</w:t>
            </w:r>
          </w:p>
          <w:p w14:paraId="76458BED"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Cloro Libre Residual IT-1, IT-5, IT-6 e IT-8</w:t>
            </w:r>
          </w:p>
          <w:p w14:paraId="1B0E261E" w14:textId="392745AA" w:rsidR="009F7050" w:rsidRPr="00B109A9" w:rsidRDefault="00432005" w:rsidP="00B109A9">
            <w:pPr>
              <w:rPr>
                <w:rFonts w:cstheme="minorHAnsi"/>
                <w:i/>
                <w:iCs/>
                <w:lang w:eastAsia="es-ES"/>
              </w:rPr>
            </w:pPr>
            <w:r w:rsidRPr="00B109A9">
              <w:rPr>
                <w:rFonts w:cstheme="minorHAnsi"/>
                <w:i/>
                <w:iCs/>
                <w:lang w:eastAsia="es-ES"/>
              </w:rPr>
              <w:t>Fósforo Total IT-1, IT-5, IT-6 e IT-8</w:t>
            </w:r>
          </w:p>
          <w:p w14:paraId="329A6BB1"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Nitrito IT-1, IT-5, IT-6 e IT-8</w:t>
            </w:r>
          </w:p>
          <w:p w14:paraId="69223E04"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Nitrógeno Total Kjeldahl IT-1, IT-5, IT-6 e IT-8</w:t>
            </w:r>
          </w:p>
          <w:p w14:paraId="61B1FBB0"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Sulfato IT-1, IT-5, IT-6 e IT-8</w:t>
            </w:r>
          </w:p>
          <w:p w14:paraId="04117FC9"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Ácidos Grasos IT-1, IT-5, IT-6 e IT-8</w:t>
            </w:r>
          </w:p>
          <w:p w14:paraId="2E5FE443"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Índice de Fenol IT-1, IT-5, IT-6 e IT-8</w:t>
            </w:r>
          </w:p>
          <w:p w14:paraId="2FC4B88E"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AOX IT-1, IT-5, IT-6 e IT-8</w:t>
            </w:r>
          </w:p>
          <w:p w14:paraId="28E8EDBD" w14:textId="77777777" w:rsidR="00432005" w:rsidRPr="00B109A9" w:rsidRDefault="00432005" w:rsidP="00B109A9">
            <w:pPr>
              <w:autoSpaceDE w:val="0"/>
              <w:autoSpaceDN w:val="0"/>
              <w:adjustRightInd w:val="0"/>
              <w:rPr>
                <w:rFonts w:cstheme="minorHAnsi"/>
                <w:i/>
                <w:iCs/>
                <w:lang w:eastAsia="es-ES"/>
              </w:rPr>
            </w:pPr>
            <w:r w:rsidRPr="00B109A9">
              <w:rPr>
                <w:rFonts w:cstheme="minorHAnsi"/>
                <w:i/>
                <w:iCs/>
                <w:lang w:eastAsia="es-ES"/>
              </w:rPr>
              <w:t>Manganeso disuelto IT-1, IT-5, IT-6 e IT-8</w:t>
            </w:r>
          </w:p>
          <w:p w14:paraId="32A8577C" w14:textId="0AF53073" w:rsidR="00432005" w:rsidRPr="00B109A9" w:rsidRDefault="00432005" w:rsidP="00B109A9">
            <w:pPr>
              <w:rPr>
                <w:rFonts w:cstheme="minorHAnsi"/>
                <w:i/>
                <w:iCs/>
                <w:lang w:eastAsia="es-ES"/>
              </w:rPr>
            </w:pPr>
            <w:r w:rsidRPr="00B109A9">
              <w:rPr>
                <w:rFonts w:cstheme="minorHAnsi"/>
                <w:i/>
                <w:iCs/>
                <w:lang w:eastAsia="es-ES"/>
              </w:rPr>
              <w:t>Coliformes Fecales IT-1, IT-5, IT-6 e IT-8</w:t>
            </w:r>
          </w:p>
          <w:p w14:paraId="0B9C2A43" w14:textId="010DFA80" w:rsidR="009F7050" w:rsidRPr="00B109A9" w:rsidRDefault="009F7050" w:rsidP="00B109A9">
            <w:pPr>
              <w:rPr>
                <w:rFonts w:cstheme="minorHAnsi"/>
                <w:i/>
                <w:iCs/>
                <w:lang w:eastAsia="es-ES"/>
              </w:rPr>
            </w:pPr>
          </w:p>
          <w:p w14:paraId="34A9B844" w14:textId="10E4E8A2" w:rsidR="009F7050" w:rsidRPr="00B109A9" w:rsidRDefault="008E2715" w:rsidP="00B109A9">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7 SMA</w:t>
            </w:r>
            <w:r w:rsidRPr="00B109A9">
              <w:rPr>
                <w:rFonts w:cstheme="minorHAnsi"/>
                <w:b/>
                <w:bCs/>
                <w:i/>
                <w:iCs/>
                <w:lang w:eastAsia="es-ES"/>
              </w:rPr>
              <w:sym w:font="Wingdings" w:char="F0E0"/>
            </w:r>
            <w:r>
              <w:rPr>
                <w:rFonts w:cstheme="minorHAnsi"/>
                <w:b/>
                <w:bCs/>
                <w:i/>
                <w:iCs/>
                <w:lang w:eastAsia="es-ES"/>
              </w:rPr>
              <w:t xml:space="preserve">  </w:t>
            </w:r>
            <w:r w:rsidR="009F7050" w:rsidRPr="00B109A9">
              <w:rPr>
                <w:rFonts w:cstheme="minorHAnsi"/>
                <w:b/>
                <w:bCs/>
                <w:i/>
                <w:iCs/>
                <w:lang w:eastAsia="es-ES"/>
              </w:rPr>
              <w:t>Remitir todo otro antecedente que permita descartar un evento de contaminación asociada al</w:t>
            </w:r>
            <w:r>
              <w:rPr>
                <w:rFonts w:cstheme="minorHAnsi"/>
                <w:b/>
                <w:bCs/>
                <w:i/>
                <w:iCs/>
                <w:lang w:eastAsia="es-ES"/>
              </w:rPr>
              <w:t xml:space="preserve"> </w:t>
            </w:r>
            <w:r w:rsidR="009F7050" w:rsidRPr="00B109A9">
              <w:rPr>
                <w:rFonts w:cstheme="minorHAnsi"/>
                <w:b/>
                <w:bCs/>
                <w:i/>
                <w:iCs/>
                <w:lang w:eastAsia="es-ES"/>
              </w:rPr>
              <w:t>incidente detallado.</w:t>
            </w:r>
          </w:p>
          <w:p w14:paraId="53477108" w14:textId="77777777" w:rsidR="004617FB" w:rsidRPr="00B109A9" w:rsidRDefault="004617FB" w:rsidP="00B109A9">
            <w:pPr>
              <w:autoSpaceDE w:val="0"/>
              <w:autoSpaceDN w:val="0"/>
              <w:adjustRightInd w:val="0"/>
              <w:rPr>
                <w:rFonts w:cstheme="minorHAnsi"/>
                <w:b/>
                <w:bCs/>
                <w:i/>
                <w:iCs/>
                <w:lang w:eastAsia="es-ES"/>
              </w:rPr>
            </w:pPr>
          </w:p>
          <w:p w14:paraId="5BBB8AFB" w14:textId="3AA29A8F" w:rsidR="009F7050" w:rsidRPr="00B109A9" w:rsidRDefault="009F7050"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A propósito de vuestro requerimiento de información adicional que permita descartar un</w:t>
            </w:r>
            <w:r w:rsidR="004617FB" w:rsidRPr="00B109A9">
              <w:rPr>
                <w:rFonts w:cstheme="minorHAnsi"/>
                <w:i/>
                <w:iCs/>
                <w:lang w:eastAsia="es-ES"/>
              </w:rPr>
              <w:t xml:space="preserve"> </w:t>
            </w:r>
            <w:r w:rsidRPr="00B109A9">
              <w:rPr>
                <w:rFonts w:cstheme="minorHAnsi"/>
                <w:i/>
                <w:iCs/>
                <w:lang w:eastAsia="es-ES"/>
              </w:rPr>
              <w:t>evento de contaminación asociado al incidente reportado por mi representada, nos permitimos destacar</w:t>
            </w:r>
            <w:r w:rsidR="004617FB" w:rsidRPr="00B109A9">
              <w:rPr>
                <w:rFonts w:cstheme="minorHAnsi"/>
                <w:i/>
                <w:iCs/>
                <w:lang w:eastAsia="es-ES"/>
              </w:rPr>
              <w:t xml:space="preserve"> </w:t>
            </w:r>
            <w:r w:rsidRPr="00B109A9">
              <w:rPr>
                <w:rFonts w:cstheme="minorHAnsi"/>
                <w:i/>
                <w:iCs/>
                <w:lang w:eastAsia="es-ES"/>
              </w:rPr>
              <w:t>que fue efectuado el retiro de carpeta de suelo que tuvo contacto con el efluente tratado.</w:t>
            </w:r>
          </w:p>
          <w:p w14:paraId="0B1020FE" w14:textId="77777777" w:rsidR="004617FB" w:rsidRPr="00B109A9" w:rsidRDefault="004617FB" w:rsidP="00B109A9">
            <w:pPr>
              <w:autoSpaceDE w:val="0"/>
              <w:autoSpaceDN w:val="0"/>
              <w:adjustRightInd w:val="0"/>
              <w:rPr>
                <w:rFonts w:cstheme="minorHAnsi"/>
                <w:i/>
                <w:iCs/>
                <w:lang w:eastAsia="es-ES"/>
              </w:rPr>
            </w:pPr>
          </w:p>
          <w:p w14:paraId="5C79A8CF" w14:textId="7921FBB4" w:rsidR="009F7050" w:rsidRPr="00B109A9" w:rsidRDefault="009F7050" w:rsidP="00B109A9">
            <w:pPr>
              <w:autoSpaceDE w:val="0"/>
              <w:autoSpaceDN w:val="0"/>
              <w:adjustRightInd w:val="0"/>
              <w:rPr>
                <w:rFonts w:cstheme="minorHAnsi"/>
                <w:i/>
                <w:iCs/>
                <w:lang w:eastAsia="es-ES"/>
              </w:rPr>
            </w:pPr>
            <w:r w:rsidRPr="00B109A9">
              <w:rPr>
                <w:rFonts w:cstheme="minorHAnsi"/>
                <w:i/>
                <w:iCs/>
                <w:lang w:eastAsia="es-ES"/>
              </w:rPr>
              <w:t>En dicho sentido, es importante precisar que la porción de suelo que tuvo contacto con la filtración del</w:t>
            </w:r>
            <w:r w:rsidR="004617FB" w:rsidRPr="00B109A9">
              <w:rPr>
                <w:rFonts w:cstheme="minorHAnsi"/>
                <w:i/>
                <w:iCs/>
                <w:lang w:eastAsia="es-ES"/>
              </w:rPr>
              <w:t xml:space="preserve"> </w:t>
            </w:r>
            <w:r w:rsidRPr="00B109A9">
              <w:rPr>
                <w:rFonts w:cstheme="minorHAnsi"/>
                <w:i/>
                <w:iCs/>
                <w:lang w:eastAsia="es-ES"/>
              </w:rPr>
              <w:t>efluente tratado (aproximadamente 60 m3) fue removida por mi representada, mediante equipos</w:t>
            </w:r>
            <w:r w:rsidR="004617FB" w:rsidRPr="00B109A9">
              <w:rPr>
                <w:rFonts w:cstheme="minorHAnsi"/>
                <w:i/>
                <w:iCs/>
                <w:lang w:eastAsia="es-ES"/>
              </w:rPr>
              <w:t xml:space="preserve"> </w:t>
            </w:r>
            <w:r w:rsidRPr="00B109A9">
              <w:rPr>
                <w:rFonts w:cstheme="minorHAnsi"/>
                <w:i/>
                <w:iCs/>
                <w:lang w:eastAsia="es-ES"/>
              </w:rPr>
              <w:t>mecánicos, para luego ser dispuesto en lugar autorizado (depósito de residuos sólidos de Planta Nueva</w:t>
            </w:r>
            <w:r w:rsidR="004617FB" w:rsidRPr="00B109A9">
              <w:rPr>
                <w:rFonts w:cstheme="minorHAnsi"/>
                <w:i/>
                <w:iCs/>
                <w:lang w:eastAsia="es-ES"/>
              </w:rPr>
              <w:t xml:space="preserve"> </w:t>
            </w:r>
            <w:r w:rsidRPr="00B109A9">
              <w:rPr>
                <w:rFonts w:cstheme="minorHAnsi"/>
                <w:i/>
                <w:iCs/>
                <w:lang w:eastAsia="es-ES"/>
              </w:rPr>
              <w:t>Aldea), sin que se verificara la presencia de suelo con líquido remanente ni húmedo.</w:t>
            </w:r>
          </w:p>
          <w:p w14:paraId="27C224A0" w14:textId="77777777" w:rsidR="004617FB" w:rsidRPr="00B109A9" w:rsidRDefault="004617FB" w:rsidP="00B109A9">
            <w:pPr>
              <w:autoSpaceDE w:val="0"/>
              <w:autoSpaceDN w:val="0"/>
              <w:adjustRightInd w:val="0"/>
              <w:rPr>
                <w:rFonts w:cstheme="minorHAnsi"/>
                <w:i/>
                <w:iCs/>
                <w:lang w:eastAsia="es-ES"/>
              </w:rPr>
            </w:pPr>
          </w:p>
          <w:p w14:paraId="104FAFC8" w14:textId="5074F99C" w:rsidR="009F7050" w:rsidRPr="00B109A9" w:rsidRDefault="009F7050" w:rsidP="00B109A9">
            <w:pPr>
              <w:autoSpaceDE w:val="0"/>
              <w:autoSpaceDN w:val="0"/>
              <w:adjustRightInd w:val="0"/>
              <w:rPr>
                <w:rFonts w:cstheme="minorHAnsi"/>
                <w:i/>
                <w:iCs/>
                <w:lang w:eastAsia="es-ES"/>
              </w:rPr>
            </w:pPr>
            <w:r w:rsidRPr="00B109A9">
              <w:rPr>
                <w:rFonts w:cstheme="minorHAnsi"/>
                <w:i/>
                <w:iCs/>
                <w:lang w:eastAsia="es-ES"/>
              </w:rPr>
              <w:t>Asimismo, cabe señalar que en conformidad a la RCA 51, se implementaron todas las medidas</w:t>
            </w:r>
            <w:r w:rsidR="004617FB" w:rsidRPr="00B109A9">
              <w:rPr>
                <w:rFonts w:cstheme="minorHAnsi"/>
                <w:i/>
                <w:iCs/>
                <w:lang w:eastAsia="es-ES"/>
              </w:rPr>
              <w:t xml:space="preserve"> </w:t>
            </w:r>
            <w:r w:rsidRPr="00B109A9">
              <w:rPr>
                <w:rFonts w:cstheme="minorHAnsi"/>
                <w:i/>
                <w:iCs/>
                <w:lang w:eastAsia="es-ES"/>
              </w:rPr>
              <w:t>contempladas para este tipo de situaciones, establecidas en su numeral 3.1.3.2.3., literal c), que se refiere</w:t>
            </w:r>
            <w:r w:rsidR="004617FB" w:rsidRPr="00B109A9">
              <w:rPr>
                <w:rFonts w:cstheme="minorHAnsi"/>
                <w:i/>
                <w:iCs/>
                <w:lang w:eastAsia="es-ES"/>
              </w:rPr>
              <w:t xml:space="preserve"> </w:t>
            </w:r>
            <w:r w:rsidRPr="00B109A9">
              <w:rPr>
                <w:rFonts w:cstheme="minorHAnsi"/>
                <w:i/>
                <w:iCs/>
                <w:lang w:eastAsia="es-ES"/>
              </w:rPr>
              <w:t>a las consideraciones a tener presente en caso de roturas del sistema de conducción de Riles, y en el cual</w:t>
            </w:r>
            <w:r w:rsidR="004617FB" w:rsidRPr="00B109A9">
              <w:rPr>
                <w:rFonts w:cstheme="minorHAnsi"/>
                <w:i/>
                <w:iCs/>
                <w:lang w:eastAsia="es-ES"/>
              </w:rPr>
              <w:t xml:space="preserve"> </w:t>
            </w:r>
            <w:r w:rsidRPr="00B109A9">
              <w:rPr>
                <w:rFonts w:cstheme="minorHAnsi"/>
                <w:i/>
                <w:iCs/>
                <w:lang w:eastAsia="es-ES"/>
              </w:rPr>
              <w:t xml:space="preserve">el efluente tratado con </w:t>
            </w:r>
            <w:r w:rsidRPr="00B109A9">
              <w:rPr>
                <w:rFonts w:cstheme="minorHAnsi"/>
                <w:i/>
                <w:iCs/>
                <w:lang w:eastAsia="es-ES"/>
              </w:rPr>
              <w:lastRenderedPageBreak/>
              <w:t>tratamiento secundario pudiere alterar suelo y/o algún curso de agua (río Itata u</w:t>
            </w:r>
            <w:r w:rsidR="004617FB" w:rsidRPr="00B109A9">
              <w:rPr>
                <w:rFonts w:cstheme="minorHAnsi"/>
                <w:i/>
                <w:iCs/>
                <w:lang w:eastAsia="es-ES"/>
              </w:rPr>
              <w:t xml:space="preserve"> </w:t>
            </w:r>
            <w:r w:rsidRPr="00B109A9">
              <w:rPr>
                <w:rFonts w:cstheme="minorHAnsi"/>
                <w:i/>
                <w:iCs/>
                <w:lang w:eastAsia="es-ES"/>
              </w:rPr>
              <w:t>otro curso de agua aledaño). En efecto, ante tal situación, y una vez detectada la falla en el sistema de</w:t>
            </w:r>
            <w:r w:rsidR="004617FB" w:rsidRPr="00B109A9">
              <w:rPr>
                <w:rFonts w:cstheme="minorHAnsi"/>
                <w:i/>
                <w:iCs/>
                <w:lang w:eastAsia="es-ES"/>
              </w:rPr>
              <w:t xml:space="preserve"> </w:t>
            </w:r>
            <w:r w:rsidRPr="00B109A9">
              <w:rPr>
                <w:rFonts w:cstheme="minorHAnsi"/>
                <w:i/>
                <w:iCs/>
                <w:lang w:eastAsia="es-ES"/>
              </w:rPr>
              <w:t>impulsión, se procedió según lo indicado en la respuesta al literal b) del Considerando 3.1.3.2.2 de la</w:t>
            </w:r>
            <w:r w:rsidR="004617FB" w:rsidRPr="00B109A9">
              <w:rPr>
                <w:rFonts w:cstheme="minorHAnsi"/>
                <w:i/>
                <w:iCs/>
                <w:lang w:eastAsia="es-ES"/>
              </w:rPr>
              <w:t xml:space="preserve"> </w:t>
            </w:r>
            <w:r w:rsidRPr="00B109A9">
              <w:rPr>
                <w:rFonts w:cstheme="minorHAnsi"/>
                <w:i/>
                <w:iCs/>
                <w:lang w:eastAsia="es-ES"/>
              </w:rPr>
              <w:t>RCA51.</w:t>
            </w:r>
          </w:p>
          <w:p w14:paraId="142AB3DB" w14:textId="45429553" w:rsidR="009F7050" w:rsidRPr="00B109A9" w:rsidRDefault="009F7050" w:rsidP="00B109A9">
            <w:pPr>
              <w:rPr>
                <w:rFonts w:cstheme="minorHAnsi"/>
                <w:i/>
                <w:iCs/>
                <w:lang w:eastAsia="es-ES"/>
              </w:rPr>
            </w:pPr>
          </w:p>
          <w:p w14:paraId="266776E8" w14:textId="74BD4C98" w:rsidR="009F7050" w:rsidRPr="00B109A9" w:rsidRDefault="008E2715" w:rsidP="008E2715">
            <w:pPr>
              <w:autoSpaceDE w:val="0"/>
              <w:autoSpaceDN w:val="0"/>
              <w:adjustRightInd w:val="0"/>
              <w:rPr>
                <w:rFonts w:cstheme="minorHAnsi"/>
                <w:b/>
                <w:bCs/>
                <w:i/>
                <w:iCs/>
                <w:lang w:eastAsia="es-ES"/>
              </w:rPr>
            </w:pPr>
            <w:r>
              <w:rPr>
                <w:rFonts w:cstheme="minorHAnsi"/>
                <w:b/>
                <w:bCs/>
                <w:i/>
                <w:iCs/>
                <w:lang w:eastAsia="es-ES"/>
              </w:rPr>
              <w:t xml:space="preserve">Requerimiento </w:t>
            </w:r>
            <w:proofErr w:type="spellStart"/>
            <w:r>
              <w:rPr>
                <w:rFonts w:cstheme="minorHAnsi"/>
                <w:b/>
                <w:bCs/>
                <w:i/>
                <w:iCs/>
                <w:lang w:eastAsia="es-ES"/>
              </w:rPr>
              <w:t>N°</w:t>
            </w:r>
            <w:proofErr w:type="spellEnd"/>
            <w:r>
              <w:rPr>
                <w:rFonts w:cstheme="minorHAnsi"/>
                <w:b/>
                <w:bCs/>
                <w:i/>
                <w:iCs/>
                <w:lang w:eastAsia="es-ES"/>
              </w:rPr>
              <w:t xml:space="preserve"> 8 SMA</w:t>
            </w:r>
            <w:r w:rsidRPr="00B109A9">
              <w:rPr>
                <w:rFonts w:cstheme="minorHAnsi"/>
                <w:b/>
                <w:bCs/>
                <w:i/>
                <w:iCs/>
                <w:lang w:eastAsia="es-ES"/>
              </w:rPr>
              <w:sym w:font="Wingdings" w:char="F0E0"/>
            </w:r>
            <w:r>
              <w:rPr>
                <w:rFonts w:cstheme="minorHAnsi"/>
                <w:b/>
                <w:bCs/>
                <w:i/>
                <w:iCs/>
                <w:lang w:eastAsia="es-ES"/>
              </w:rPr>
              <w:t xml:space="preserve">  </w:t>
            </w:r>
            <w:r w:rsidR="009F7050" w:rsidRPr="00B109A9">
              <w:rPr>
                <w:rFonts w:cstheme="minorHAnsi"/>
                <w:b/>
                <w:bCs/>
                <w:i/>
                <w:iCs/>
                <w:lang w:eastAsia="es-ES"/>
              </w:rPr>
              <w:t>Programa de control de avifauna en sector de filtración y a la vez informar sobre la detención de</w:t>
            </w:r>
            <w:r>
              <w:rPr>
                <w:rFonts w:cstheme="minorHAnsi"/>
                <w:b/>
                <w:bCs/>
                <w:i/>
                <w:iCs/>
                <w:lang w:eastAsia="es-ES"/>
              </w:rPr>
              <w:t xml:space="preserve"> </w:t>
            </w:r>
            <w:r w:rsidR="009F7050" w:rsidRPr="00B109A9">
              <w:rPr>
                <w:rFonts w:cstheme="minorHAnsi"/>
                <w:b/>
                <w:bCs/>
                <w:i/>
                <w:iCs/>
                <w:lang w:eastAsia="es-ES"/>
              </w:rPr>
              <w:t>fuga de efluente en el sector.</w:t>
            </w:r>
          </w:p>
          <w:p w14:paraId="6D5C1805" w14:textId="0112624B" w:rsidR="009F7050" w:rsidRPr="00B109A9" w:rsidRDefault="009F7050" w:rsidP="00B109A9">
            <w:pPr>
              <w:rPr>
                <w:rFonts w:cstheme="minorHAnsi"/>
                <w:b/>
                <w:bCs/>
                <w:i/>
                <w:iCs/>
                <w:lang w:eastAsia="es-ES"/>
              </w:rPr>
            </w:pPr>
          </w:p>
          <w:p w14:paraId="76996865" w14:textId="1D304CA5" w:rsidR="009F7050" w:rsidRDefault="009F7050" w:rsidP="00B109A9">
            <w:pPr>
              <w:autoSpaceDE w:val="0"/>
              <w:autoSpaceDN w:val="0"/>
              <w:adjustRightInd w:val="0"/>
              <w:rPr>
                <w:rFonts w:cstheme="minorHAnsi"/>
                <w:i/>
                <w:iCs/>
                <w:lang w:eastAsia="es-ES"/>
              </w:rPr>
            </w:pPr>
            <w:r w:rsidRPr="00B109A9">
              <w:rPr>
                <w:rFonts w:cstheme="minorHAnsi"/>
                <w:b/>
                <w:bCs/>
                <w:i/>
                <w:iCs/>
                <w:lang w:eastAsia="es-ES"/>
              </w:rPr>
              <w:t xml:space="preserve">Respuesta: </w:t>
            </w:r>
            <w:r w:rsidRPr="00B109A9">
              <w:rPr>
                <w:rFonts w:cstheme="minorHAnsi"/>
                <w:i/>
                <w:iCs/>
                <w:lang w:eastAsia="es-ES"/>
              </w:rPr>
              <w:t>En cuanto al programa de control de avifauna solicitado en el sector de la filtración, este se</w:t>
            </w:r>
            <w:r w:rsidR="004617FB" w:rsidRPr="00B109A9">
              <w:rPr>
                <w:rFonts w:cstheme="minorHAnsi"/>
                <w:i/>
                <w:iCs/>
                <w:lang w:eastAsia="es-ES"/>
              </w:rPr>
              <w:t xml:space="preserve"> </w:t>
            </w:r>
            <w:r w:rsidRPr="00B109A9">
              <w:rPr>
                <w:rFonts w:cstheme="minorHAnsi"/>
                <w:i/>
                <w:iCs/>
                <w:lang w:eastAsia="es-ES"/>
              </w:rPr>
              <w:t>encuentra actualmente en preparación en coordinación con Centro EULA Chile de Universidad de</w:t>
            </w:r>
            <w:r w:rsidR="004617FB" w:rsidRPr="00B109A9">
              <w:rPr>
                <w:rFonts w:cstheme="minorHAnsi"/>
                <w:i/>
                <w:iCs/>
                <w:lang w:eastAsia="es-ES"/>
              </w:rPr>
              <w:t xml:space="preserve"> </w:t>
            </w:r>
            <w:r w:rsidRPr="00B109A9">
              <w:rPr>
                <w:rFonts w:cstheme="minorHAnsi"/>
                <w:i/>
                <w:iCs/>
                <w:lang w:eastAsia="es-ES"/>
              </w:rPr>
              <w:t>Concepción, que incluye la participación de un experto de la Universidad de Concepción en avifauna,</w:t>
            </w:r>
            <w:r w:rsidR="004617FB" w:rsidRPr="00B109A9">
              <w:rPr>
                <w:rFonts w:cstheme="minorHAnsi"/>
                <w:i/>
                <w:iCs/>
                <w:lang w:eastAsia="es-ES"/>
              </w:rPr>
              <w:t xml:space="preserve"> </w:t>
            </w:r>
            <w:r w:rsidRPr="00B109A9">
              <w:rPr>
                <w:rFonts w:cstheme="minorHAnsi"/>
                <w:i/>
                <w:iCs/>
                <w:lang w:eastAsia="es-ES"/>
              </w:rPr>
              <w:t>planificándose su inicio para el día de mañana, 2 de junio de 2020.</w:t>
            </w:r>
          </w:p>
          <w:p w14:paraId="60F91F4B" w14:textId="77777777" w:rsidR="008E2715" w:rsidRPr="00B109A9" w:rsidRDefault="008E2715" w:rsidP="00B109A9">
            <w:pPr>
              <w:autoSpaceDE w:val="0"/>
              <w:autoSpaceDN w:val="0"/>
              <w:adjustRightInd w:val="0"/>
              <w:rPr>
                <w:rFonts w:cstheme="minorHAnsi"/>
                <w:i/>
                <w:iCs/>
                <w:lang w:eastAsia="es-ES"/>
              </w:rPr>
            </w:pPr>
          </w:p>
          <w:p w14:paraId="160ACED8" w14:textId="321039FF" w:rsidR="009F7050" w:rsidRPr="00B109A9" w:rsidRDefault="009F7050" w:rsidP="00B109A9">
            <w:pPr>
              <w:autoSpaceDE w:val="0"/>
              <w:autoSpaceDN w:val="0"/>
              <w:adjustRightInd w:val="0"/>
              <w:rPr>
                <w:rFonts w:cstheme="minorHAnsi"/>
                <w:i/>
                <w:iCs/>
                <w:lang w:eastAsia="es-ES"/>
              </w:rPr>
            </w:pPr>
            <w:r w:rsidRPr="00B109A9">
              <w:rPr>
                <w:rFonts w:cstheme="minorHAnsi"/>
                <w:i/>
                <w:iCs/>
                <w:lang w:eastAsia="es-ES"/>
              </w:rPr>
              <w:t>Para su conocimiento, se acompaña planificación de dicho programa de control. Los resultados serán</w:t>
            </w:r>
            <w:r w:rsidR="004617FB" w:rsidRPr="00B109A9">
              <w:rPr>
                <w:rFonts w:cstheme="minorHAnsi"/>
                <w:i/>
                <w:iCs/>
                <w:lang w:eastAsia="es-ES"/>
              </w:rPr>
              <w:t xml:space="preserve"> </w:t>
            </w:r>
            <w:r w:rsidRPr="00B109A9">
              <w:rPr>
                <w:rFonts w:cstheme="minorHAnsi"/>
                <w:i/>
                <w:iCs/>
                <w:lang w:eastAsia="es-ES"/>
              </w:rPr>
              <w:t>informados una vez sean recepcionados.</w:t>
            </w:r>
          </w:p>
          <w:p w14:paraId="39518F12" w14:textId="503279C7" w:rsidR="009F7050" w:rsidRDefault="009F7050" w:rsidP="00B109A9">
            <w:pPr>
              <w:autoSpaceDE w:val="0"/>
              <w:autoSpaceDN w:val="0"/>
              <w:adjustRightInd w:val="0"/>
              <w:rPr>
                <w:rFonts w:cstheme="minorHAnsi"/>
                <w:i/>
                <w:iCs/>
                <w:lang w:eastAsia="es-ES"/>
              </w:rPr>
            </w:pPr>
            <w:r w:rsidRPr="00B109A9">
              <w:rPr>
                <w:rFonts w:cstheme="minorHAnsi"/>
                <w:i/>
                <w:iCs/>
                <w:lang w:eastAsia="es-ES"/>
              </w:rPr>
              <w:t>Finalmente, respecto al requerimiento de informar a la Superintendencia del Medio Ambiente una vez</w:t>
            </w:r>
            <w:r w:rsidR="004617FB" w:rsidRPr="00B109A9">
              <w:rPr>
                <w:rFonts w:cstheme="minorHAnsi"/>
                <w:i/>
                <w:iCs/>
                <w:lang w:eastAsia="es-ES"/>
              </w:rPr>
              <w:t xml:space="preserve"> </w:t>
            </w:r>
            <w:r w:rsidRPr="00B109A9">
              <w:rPr>
                <w:rFonts w:cstheme="minorHAnsi"/>
                <w:i/>
                <w:iCs/>
                <w:lang w:eastAsia="es-ES"/>
              </w:rPr>
              <w:t>que se hubiese detenido la filtración de efluente, recordamos a Ud. dicho que ello fue realizado ayer</w:t>
            </w:r>
            <w:r w:rsidR="004617FB" w:rsidRPr="00B109A9">
              <w:rPr>
                <w:rFonts w:cstheme="minorHAnsi"/>
                <w:i/>
                <w:iCs/>
                <w:lang w:eastAsia="es-ES"/>
              </w:rPr>
              <w:t xml:space="preserve"> </w:t>
            </w:r>
            <w:r w:rsidRPr="00B109A9">
              <w:rPr>
                <w:rFonts w:cstheme="minorHAnsi"/>
                <w:i/>
                <w:iCs/>
                <w:lang w:eastAsia="es-ES"/>
              </w:rPr>
              <w:t xml:space="preserve">mediante correo electrónico remitido a las 23:08 </w:t>
            </w:r>
            <w:proofErr w:type="spellStart"/>
            <w:r w:rsidRPr="00B109A9">
              <w:rPr>
                <w:rFonts w:cstheme="minorHAnsi"/>
                <w:i/>
                <w:iCs/>
                <w:lang w:eastAsia="es-ES"/>
              </w:rPr>
              <w:t>hrs</w:t>
            </w:r>
            <w:proofErr w:type="spellEnd"/>
            <w:r w:rsidRPr="00B109A9">
              <w:rPr>
                <w:rFonts w:cstheme="minorHAnsi"/>
                <w:i/>
                <w:iCs/>
                <w:lang w:eastAsia="es-ES"/>
              </w:rPr>
              <w:t>., en que se comunicó que la filtración había sido</w:t>
            </w:r>
            <w:r w:rsidR="004617FB" w:rsidRPr="00B109A9">
              <w:rPr>
                <w:rFonts w:cstheme="minorHAnsi"/>
                <w:i/>
                <w:iCs/>
                <w:lang w:eastAsia="es-ES"/>
              </w:rPr>
              <w:t xml:space="preserve"> </w:t>
            </w:r>
            <w:r w:rsidRPr="00B109A9">
              <w:rPr>
                <w:rFonts w:cstheme="minorHAnsi"/>
                <w:i/>
                <w:iCs/>
                <w:lang w:eastAsia="es-ES"/>
              </w:rPr>
              <w:t xml:space="preserve">detenida a las 22:00 </w:t>
            </w:r>
            <w:proofErr w:type="spellStart"/>
            <w:r w:rsidRPr="00B109A9">
              <w:rPr>
                <w:rFonts w:cstheme="minorHAnsi"/>
                <w:i/>
                <w:iCs/>
                <w:lang w:eastAsia="es-ES"/>
              </w:rPr>
              <w:t>hrs</w:t>
            </w:r>
            <w:proofErr w:type="spellEnd"/>
            <w:r w:rsidRPr="00B109A9">
              <w:rPr>
                <w:rFonts w:cstheme="minorHAnsi"/>
                <w:i/>
                <w:iCs/>
                <w:lang w:eastAsia="es-ES"/>
              </w:rPr>
              <w:t>. del mismo día.</w:t>
            </w:r>
          </w:p>
          <w:p w14:paraId="3B76B8F6" w14:textId="54A27DE6" w:rsidR="008E2715" w:rsidRDefault="008E2715" w:rsidP="00B109A9">
            <w:pPr>
              <w:autoSpaceDE w:val="0"/>
              <w:autoSpaceDN w:val="0"/>
              <w:adjustRightInd w:val="0"/>
              <w:rPr>
                <w:rFonts w:cstheme="minorHAnsi"/>
                <w:i/>
                <w:iCs/>
                <w:lang w:eastAsia="es-ES"/>
              </w:rPr>
            </w:pPr>
          </w:p>
          <w:p w14:paraId="78C4B3CC" w14:textId="13F414CE" w:rsidR="008E2715" w:rsidRDefault="008E2715" w:rsidP="00B109A9">
            <w:pPr>
              <w:autoSpaceDE w:val="0"/>
              <w:autoSpaceDN w:val="0"/>
              <w:adjustRightInd w:val="0"/>
              <w:rPr>
                <w:rFonts w:cstheme="minorHAnsi"/>
                <w:b/>
                <w:bCs/>
                <w:lang w:eastAsia="es-ES"/>
              </w:rPr>
            </w:pPr>
            <w:r w:rsidRPr="008E2715">
              <w:rPr>
                <w:rFonts w:cstheme="minorHAnsi"/>
                <w:b/>
                <w:bCs/>
                <w:lang w:eastAsia="es-ES"/>
              </w:rPr>
              <w:t xml:space="preserve">B. </w:t>
            </w:r>
            <w:proofErr w:type="spellStart"/>
            <w:r w:rsidRPr="008E2715">
              <w:rPr>
                <w:rFonts w:cstheme="minorHAnsi"/>
                <w:b/>
                <w:bCs/>
                <w:lang w:eastAsia="es-ES"/>
              </w:rPr>
              <w:t>Analisis</w:t>
            </w:r>
            <w:proofErr w:type="spellEnd"/>
            <w:r w:rsidRPr="008E2715">
              <w:rPr>
                <w:rFonts w:cstheme="minorHAnsi"/>
                <w:b/>
                <w:bCs/>
                <w:lang w:eastAsia="es-ES"/>
              </w:rPr>
              <w:t xml:space="preserve"> Instrumental línea-</w:t>
            </w:r>
            <w:proofErr w:type="spellStart"/>
            <w:r w:rsidRPr="008E2715">
              <w:rPr>
                <w:rFonts w:cstheme="minorHAnsi"/>
                <w:b/>
                <w:bCs/>
                <w:lang w:eastAsia="es-ES"/>
              </w:rPr>
              <w:t>parshall</w:t>
            </w:r>
            <w:proofErr w:type="spellEnd"/>
            <w:r w:rsidR="00125590">
              <w:rPr>
                <w:rFonts w:cstheme="minorHAnsi"/>
                <w:b/>
                <w:bCs/>
                <w:lang w:eastAsia="es-ES"/>
              </w:rPr>
              <w:t xml:space="preserve"> efluente.</w:t>
            </w:r>
          </w:p>
          <w:p w14:paraId="15CED26B" w14:textId="3A6B1376" w:rsidR="00125590" w:rsidRDefault="00125590" w:rsidP="00B109A9">
            <w:pPr>
              <w:autoSpaceDE w:val="0"/>
              <w:autoSpaceDN w:val="0"/>
              <w:adjustRightInd w:val="0"/>
              <w:rPr>
                <w:rFonts w:cstheme="minorHAnsi"/>
                <w:b/>
                <w:bCs/>
                <w:lang w:eastAsia="es-ES"/>
              </w:rPr>
            </w:pPr>
          </w:p>
          <w:tbl>
            <w:tblPr>
              <w:tblW w:w="6992" w:type="dxa"/>
              <w:jc w:val="center"/>
              <w:tblCellMar>
                <w:left w:w="70" w:type="dxa"/>
                <w:right w:w="70" w:type="dxa"/>
              </w:tblCellMar>
              <w:tblLook w:val="04A0" w:firstRow="1" w:lastRow="0" w:firstColumn="1" w:lastColumn="0" w:noHBand="0" w:noVBand="1"/>
            </w:tblPr>
            <w:tblGrid>
              <w:gridCol w:w="2073"/>
              <w:gridCol w:w="839"/>
              <w:gridCol w:w="2320"/>
              <w:gridCol w:w="1760"/>
            </w:tblGrid>
            <w:tr w:rsidR="00125590" w:rsidRPr="008E2715" w14:paraId="09172872" w14:textId="77777777" w:rsidTr="00091821">
              <w:trPr>
                <w:trHeight w:val="288"/>
                <w:jc w:val="center"/>
              </w:trPr>
              <w:tc>
                <w:tcPr>
                  <w:tcW w:w="2073" w:type="dxa"/>
                  <w:tcBorders>
                    <w:top w:val="nil"/>
                    <w:left w:val="nil"/>
                    <w:bottom w:val="nil"/>
                    <w:right w:val="nil"/>
                  </w:tcBorders>
                  <w:shd w:val="clear" w:color="auto" w:fill="auto"/>
                  <w:noWrap/>
                  <w:vAlign w:val="bottom"/>
                  <w:hideMark/>
                </w:tcPr>
                <w:p w14:paraId="4D353F2D" w14:textId="77777777" w:rsidR="00125590" w:rsidRPr="008E2715" w:rsidRDefault="00125590" w:rsidP="00125590">
                  <w:pPr>
                    <w:jc w:val="left"/>
                    <w:rPr>
                      <w:rFonts w:ascii="Times New Roman" w:eastAsia="Times New Roman" w:hAnsi="Times New Roman"/>
                      <w:sz w:val="20"/>
                      <w:szCs w:val="20"/>
                      <w:lang w:eastAsia="es-CL"/>
                    </w:rPr>
                  </w:pPr>
                </w:p>
              </w:tc>
              <w:tc>
                <w:tcPr>
                  <w:tcW w:w="8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C588D4"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pH</w:t>
                  </w:r>
                </w:p>
              </w:tc>
              <w:tc>
                <w:tcPr>
                  <w:tcW w:w="2320" w:type="dxa"/>
                  <w:tcBorders>
                    <w:top w:val="single" w:sz="4" w:space="0" w:color="auto"/>
                    <w:left w:val="nil"/>
                    <w:bottom w:val="single" w:sz="4" w:space="0" w:color="auto"/>
                    <w:right w:val="single" w:sz="4" w:space="0" w:color="auto"/>
                  </w:tcBorders>
                  <w:shd w:val="clear" w:color="auto" w:fill="auto"/>
                  <w:noWrap/>
                  <w:vAlign w:val="bottom"/>
                  <w:hideMark/>
                </w:tcPr>
                <w:p w14:paraId="4B1EDA9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Conductividad (</w:t>
                  </w:r>
                  <w:proofErr w:type="spellStart"/>
                  <w:r w:rsidRPr="008E2715">
                    <w:rPr>
                      <w:rFonts w:ascii="Calibri" w:eastAsia="Times New Roman" w:hAnsi="Calibri" w:cs="Calibri"/>
                      <w:color w:val="000000"/>
                      <w:sz w:val="20"/>
                      <w:szCs w:val="20"/>
                      <w:lang w:eastAsia="es-CL"/>
                    </w:rPr>
                    <w:t>uS</w:t>
                  </w:r>
                  <w:proofErr w:type="spellEnd"/>
                  <w:r w:rsidRPr="008E2715">
                    <w:rPr>
                      <w:rFonts w:ascii="Calibri" w:eastAsia="Times New Roman" w:hAnsi="Calibri" w:cs="Calibri"/>
                      <w:color w:val="000000"/>
                      <w:sz w:val="20"/>
                      <w:szCs w:val="20"/>
                      <w:lang w:eastAsia="es-CL"/>
                    </w:rPr>
                    <w:t>/cm)</w:t>
                  </w:r>
                </w:p>
              </w:tc>
              <w:tc>
                <w:tcPr>
                  <w:tcW w:w="1760" w:type="dxa"/>
                  <w:tcBorders>
                    <w:top w:val="single" w:sz="4" w:space="0" w:color="auto"/>
                    <w:left w:val="nil"/>
                    <w:bottom w:val="single" w:sz="4" w:space="0" w:color="auto"/>
                    <w:right w:val="single" w:sz="4" w:space="0" w:color="auto"/>
                  </w:tcBorders>
                  <w:shd w:val="clear" w:color="auto" w:fill="auto"/>
                  <w:noWrap/>
                  <w:vAlign w:val="bottom"/>
                  <w:hideMark/>
                </w:tcPr>
                <w:p w14:paraId="79B3FDA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Temperatura (°C)</w:t>
                  </w:r>
                </w:p>
              </w:tc>
            </w:tr>
            <w:tr w:rsidR="00125590" w:rsidRPr="008E2715" w14:paraId="5B2DAB6D" w14:textId="77777777" w:rsidTr="00091821">
              <w:trPr>
                <w:trHeight w:val="288"/>
                <w:jc w:val="center"/>
              </w:trPr>
              <w:tc>
                <w:tcPr>
                  <w:tcW w:w="2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774E31"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15:00:00</w:t>
                  </w:r>
                </w:p>
              </w:tc>
              <w:tc>
                <w:tcPr>
                  <w:tcW w:w="839" w:type="dxa"/>
                  <w:tcBorders>
                    <w:top w:val="nil"/>
                    <w:left w:val="nil"/>
                    <w:bottom w:val="single" w:sz="4" w:space="0" w:color="auto"/>
                    <w:right w:val="single" w:sz="4" w:space="0" w:color="auto"/>
                  </w:tcBorders>
                  <w:shd w:val="clear" w:color="auto" w:fill="auto"/>
                  <w:noWrap/>
                  <w:vAlign w:val="bottom"/>
                  <w:hideMark/>
                </w:tcPr>
                <w:p w14:paraId="73FF912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6,995</w:t>
                  </w:r>
                </w:p>
              </w:tc>
              <w:tc>
                <w:tcPr>
                  <w:tcW w:w="2320" w:type="dxa"/>
                  <w:tcBorders>
                    <w:top w:val="nil"/>
                    <w:left w:val="nil"/>
                    <w:bottom w:val="single" w:sz="4" w:space="0" w:color="auto"/>
                    <w:right w:val="single" w:sz="4" w:space="0" w:color="auto"/>
                  </w:tcBorders>
                  <w:shd w:val="clear" w:color="auto" w:fill="auto"/>
                  <w:noWrap/>
                  <w:vAlign w:val="bottom"/>
                  <w:hideMark/>
                </w:tcPr>
                <w:p w14:paraId="2E707FD4"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2330,998</w:t>
                  </w:r>
                </w:p>
              </w:tc>
              <w:tc>
                <w:tcPr>
                  <w:tcW w:w="1760" w:type="dxa"/>
                  <w:tcBorders>
                    <w:top w:val="nil"/>
                    <w:left w:val="nil"/>
                    <w:bottom w:val="single" w:sz="4" w:space="0" w:color="auto"/>
                    <w:right w:val="single" w:sz="4" w:space="0" w:color="auto"/>
                  </w:tcBorders>
                  <w:shd w:val="clear" w:color="auto" w:fill="auto"/>
                  <w:noWrap/>
                  <w:vAlign w:val="bottom"/>
                  <w:hideMark/>
                </w:tcPr>
                <w:p w14:paraId="2CE4A8D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19,927</w:t>
                  </w:r>
                </w:p>
              </w:tc>
            </w:tr>
            <w:tr w:rsidR="00125590" w:rsidRPr="008E2715" w14:paraId="14D2AB58"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2164958"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16:00:00</w:t>
                  </w:r>
                </w:p>
              </w:tc>
              <w:tc>
                <w:tcPr>
                  <w:tcW w:w="839" w:type="dxa"/>
                  <w:tcBorders>
                    <w:top w:val="nil"/>
                    <w:left w:val="nil"/>
                    <w:bottom w:val="single" w:sz="4" w:space="0" w:color="auto"/>
                    <w:right w:val="single" w:sz="4" w:space="0" w:color="auto"/>
                  </w:tcBorders>
                  <w:shd w:val="clear" w:color="auto" w:fill="auto"/>
                  <w:noWrap/>
                  <w:vAlign w:val="bottom"/>
                  <w:hideMark/>
                </w:tcPr>
                <w:p w14:paraId="2C08792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6,977</w:t>
                  </w:r>
                </w:p>
              </w:tc>
              <w:tc>
                <w:tcPr>
                  <w:tcW w:w="2320" w:type="dxa"/>
                  <w:tcBorders>
                    <w:top w:val="nil"/>
                    <w:left w:val="nil"/>
                    <w:bottom w:val="single" w:sz="4" w:space="0" w:color="auto"/>
                    <w:right w:val="single" w:sz="4" w:space="0" w:color="auto"/>
                  </w:tcBorders>
                  <w:shd w:val="clear" w:color="auto" w:fill="auto"/>
                  <w:noWrap/>
                  <w:vAlign w:val="bottom"/>
                  <w:hideMark/>
                </w:tcPr>
                <w:p w14:paraId="5C1CB23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2372,519</w:t>
                  </w:r>
                </w:p>
              </w:tc>
              <w:tc>
                <w:tcPr>
                  <w:tcW w:w="1760" w:type="dxa"/>
                  <w:tcBorders>
                    <w:top w:val="nil"/>
                    <w:left w:val="nil"/>
                    <w:bottom w:val="single" w:sz="4" w:space="0" w:color="auto"/>
                    <w:right w:val="single" w:sz="4" w:space="0" w:color="auto"/>
                  </w:tcBorders>
                  <w:shd w:val="clear" w:color="auto" w:fill="auto"/>
                  <w:noWrap/>
                  <w:vAlign w:val="bottom"/>
                  <w:hideMark/>
                </w:tcPr>
                <w:p w14:paraId="53EF0D0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19,66</w:t>
                  </w:r>
                </w:p>
              </w:tc>
            </w:tr>
            <w:tr w:rsidR="00125590" w:rsidRPr="008E2715" w14:paraId="27E54075"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104097C"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17:00:00</w:t>
                  </w:r>
                </w:p>
              </w:tc>
              <w:tc>
                <w:tcPr>
                  <w:tcW w:w="839" w:type="dxa"/>
                  <w:tcBorders>
                    <w:top w:val="nil"/>
                    <w:left w:val="nil"/>
                    <w:bottom w:val="single" w:sz="4" w:space="0" w:color="auto"/>
                    <w:right w:val="single" w:sz="4" w:space="0" w:color="auto"/>
                  </w:tcBorders>
                  <w:shd w:val="clear" w:color="auto" w:fill="auto"/>
                  <w:noWrap/>
                  <w:vAlign w:val="bottom"/>
                  <w:hideMark/>
                </w:tcPr>
                <w:p w14:paraId="42ECD4E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7,68</w:t>
                  </w:r>
                </w:p>
              </w:tc>
              <w:tc>
                <w:tcPr>
                  <w:tcW w:w="2320" w:type="dxa"/>
                  <w:tcBorders>
                    <w:top w:val="nil"/>
                    <w:left w:val="nil"/>
                    <w:bottom w:val="single" w:sz="4" w:space="0" w:color="auto"/>
                    <w:right w:val="single" w:sz="4" w:space="0" w:color="auto"/>
                  </w:tcBorders>
                  <w:shd w:val="clear" w:color="auto" w:fill="auto"/>
                  <w:noWrap/>
                  <w:vAlign w:val="bottom"/>
                  <w:hideMark/>
                </w:tcPr>
                <w:p w14:paraId="12B1841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2458,6</w:t>
                  </w:r>
                </w:p>
              </w:tc>
              <w:tc>
                <w:tcPr>
                  <w:tcW w:w="1760" w:type="dxa"/>
                  <w:tcBorders>
                    <w:top w:val="nil"/>
                    <w:left w:val="nil"/>
                    <w:bottom w:val="single" w:sz="4" w:space="0" w:color="auto"/>
                    <w:right w:val="single" w:sz="4" w:space="0" w:color="auto"/>
                  </w:tcBorders>
                  <w:shd w:val="clear" w:color="auto" w:fill="auto"/>
                  <w:noWrap/>
                  <w:vAlign w:val="bottom"/>
                  <w:hideMark/>
                </w:tcPr>
                <w:p w14:paraId="3F25CAE3"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19,648</w:t>
                  </w:r>
                </w:p>
              </w:tc>
            </w:tr>
            <w:tr w:rsidR="00125590" w:rsidRPr="008E2715" w14:paraId="3BA24B07"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0E681C0"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18:00:00</w:t>
                  </w:r>
                </w:p>
              </w:tc>
              <w:tc>
                <w:tcPr>
                  <w:tcW w:w="839" w:type="dxa"/>
                  <w:tcBorders>
                    <w:top w:val="nil"/>
                    <w:left w:val="nil"/>
                    <w:bottom w:val="single" w:sz="4" w:space="0" w:color="auto"/>
                    <w:right w:val="single" w:sz="4" w:space="0" w:color="auto"/>
                  </w:tcBorders>
                  <w:shd w:val="clear" w:color="auto" w:fill="auto"/>
                  <w:noWrap/>
                  <w:vAlign w:val="bottom"/>
                  <w:hideMark/>
                </w:tcPr>
                <w:p w14:paraId="460C73E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7,71</w:t>
                  </w:r>
                </w:p>
              </w:tc>
              <w:tc>
                <w:tcPr>
                  <w:tcW w:w="2320" w:type="dxa"/>
                  <w:tcBorders>
                    <w:top w:val="nil"/>
                    <w:left w:val="nil"/>
                    <w:bottom w:val="single" w:sz="4" w:space="0" w:color="auto"/>
                    <w:right w:val="single" w:sz="4" w:space="0" w:color="auto"/>
                  </w:tcBorders>
                  <w:shd w:val="clear" w:color="auto" w:fill="auto"/>
                  <w:noWrap/>
                  <w:vAlign w:val="bottom"/>
                  <w:hideMark/>
                </w:tcPr>
                <w:p w14:paraId="66C70D8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2483,145</w:t>
                  </w:r>
                </w:p>
              </w:tc>
              <w:tc>
                <w:tcPr>
                  <w:tcW w:w="1760" w:type="dxa"/>
                  <w:tcBorders>
                    <w:top w:val="nil"/>
                    <w:left w:val="nil"/>
                    <w:bottom w:val="single" w:sz="4" w:space="0" w:color="auto"/>
                    <w:right w:val="single" w:sz="4" w:space="0" w:color="auto"/>
                  </w:tcBorders>
                  <w:shd w:val="clear" w:color="auto" w:fill="auto"/>
                  <w:noWrap/>
                  <w:vAlign w:val="bottom"/>
                  <w:hideMark/>
                </w:tcPr>
                <w:p w14:paraId="7D5EDF1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19,573</w:t>
                  </w:r>
                </w:p>
              </w:tc>
            </w:tr>
            <w:tr w:rsidR="00125590" w:rsidRPr="008E2715" w14:paraId="146B66D8"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5C25302C"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19:00:00</w:t>
                  </w:r>
                </w:p>
              </w:tc>
              <w:tc>
                <w:tcPr>
                  <w:tcW w:w="839" w:type="dxa"/>
                  <w:tcBorders>
                    <w:top w:val="nil"/>
                    <w:left w:val="nil"/>
                    <w:bottom w:val="single" w:sz="4" w:space="0" w:color="auto"/>
                    <w:right w:val="single" w:sz="4" w:space="0" w:color="auto"/>
                  </w:tcBorders>
                  <w:shd w:val="clear" w:color="auto" w:fill="auto"/>
                  <w:noWrap/>
                  <w:vAlign w:val="bottom"/>
                  <w:hideMark/>
                </w:tcPr>
                <w:p w14:paraId="19B5DFA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7,716</w:t>
                  </w:r>
                </w:p>
              </w:tc>
              <w:tc>
                <w:tcPr>
                  <w:tcW w:w="2320" w:type="dxa"/>
                  <w:tcBorders>
                    <w:top w:val="nil"/>
                    <w:left w:val="nil"/>
                    <w:bottom w:val="single" w:sz="4" w:space="0" w:color="auto"/>
                    <w:right w:val="single" w:sz="4" w:space="0" w:color="auto"/>
                  </w:tcBorders>
                  <w:shd w:val="clear" w:color="auto" w:fill="auto"/>
                  <w:noWrap/>
                  <w:vAlign w:val="bottom"/>
                  <w:hideMark/>
                </w:tcPr>
                <w:p w14:paraId="7151D11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2523,556</w:t>
                  </w:r>
                </w:p>
              </w:tc>
              <w:tc>
                <w:tcPr>
                  <w:tcW w:w="1760" w:type="dxa"/>
                  <w:tcBorders>
                    <w:top w:val="nil"/>
                    <w:left w:val="nil"/>
                    <w:bottom w:val="single" w:sz="4" w:space="0" w:color="auto"/>
                    <w:right w:val="single" w:sz="4" w:space="0" w:color="auto"/>
                  </w:tcBorders>
                  <w:shd w:val="clear" w:color="auto" w:fill="auto"/>
                  <w:noWrap/>
                  <w:vAlign w:val="bottom"/>
                  <w:hideMark/>
                </w:tcPr>
                <w:p w14:paraId="6ACEA3B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19,53</w:t>
                  </w:r>
                </w:p>
              </w:tc>
            </w:tr>
            <w:tr w:rsidR="00125590" w:rsidRPr="008E2715" w14:paraId="3FFA7523"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7552B55"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20:00:00</w:t>
                  </w:r>
                </w:p>
              </w:tc>
              <w:tc>
                <w:tcPr>
                  <w:tcW w:w="839" w:type="dxa"/>
                  <w:tcBorders>
                    <w:top w:val="nil"/>
                    <w:left w:val="nil"/>
                    <w:bottom w:val="single" w:sz="4" w:space="0" w:color="auto"/>
                    <w:right w:val="single" w:sz="4" w:space="0" w:color="auto"/>
                  </w:tcBorders>
                  <w:shd w:val="clear" w:color="auto" w:fill="auto"/>
                  <w:noWrap/>
                  <w:vAlign w:val="bottom"/>
                  <w:hideMark/>
                </w:tcPr>
                <w:p w14:paraId="196C44E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7,725</w:t>
                  </w:r>
                </w:p>
              </w:tc>
              <w:tc>
                <w:tcPr>
                  <w:tcW w:w="2320" w:type="dxa"/>
                  <w:tcBorders>
                    <w:top w:val="nil"/>
                    <w:left w:val="nil"/>
                    <w:bottom w:val="single" w:sz="4" w:space="0" w:color="auto"/>
                    <w:right w:val="single" w:sz="4" w:space="0" w:color="auto"/>
                  </w:tcBorders>
                  <w:shd w:val="clear" w:color="auto" w:fill="auto"/>
                  <w:noWrap/>
                  <w:vAlign w:val="bottom"/>
                  <w:hideMark/>
                </w:tcPr>
                <w:p w14:paraId="699D2B6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2602,221</w:t>
                  </w:r>
                </w:p>
              </w:tc>
              <w:tc>
                <w:tcPr>
                  <w:tcW w:w="1760" w:type="dxa"/>
                  <w:tcBorders>
                    <w:top w:val="nil"/>
                    <w:left w:val="nil"/>
                    <w:bottom w:val="single" w:sz="4" w:space="0" w:color="auto"/>
                    <w:right w:val="single" w:sz="4" w:space="0" w:color="auto"/>
                  </w:tcBorders>
                  <w:shd w:val="clear" w:color="auto" w:fill="auto"/>
                  <w:noWrap/>
                  <w:vAlign w:val="bottom"/>
                  <w:hideMark/>
                </w:tcPr>
                <w:p w14:paraId="4D9749E3"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19,565</w:t>
                  </w:r>
                </w:p>
              </w:tc>
            </w:tr>
            <w:tr w:rsidR="00125590" w:rsidRPr="008E2715" w14:paraId="152D5FF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66C9A3B"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21:00:00</w:t>
                  </w:r>
                </w:p>
              </w:tc>
              <w:tc>
                <w:tcPr>
                  <w:tcW w:w="839" w:type="dxa"/>
                  <w:tcBorders>
                    <w:top w:val="nil"/>
                    <w:left w:val="nil"/>
                    <w:bottom w:val="single" w:sz="4" w:space="0" w:color="auto"/>
                    <w:right w:val="single" w:sz="4" w:space="0" w:color="auto"/>
                  </w:tcBorders>
                  <w:shd w:val="clear" w:color="auto" w:fill="auto"/>
                  <w:noWrap/>
                  <w:vAlign w:val="bottom"/>
                  <w:hideMark/>
                </w:tcPr>
                <w:p w14:paraId="0F658D1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7,727</w:t>
                  </w:r>
                </w:p>
              </w:tc>
              <w:tc>
                <w:tcPr>
                  <w:tcW w:w="2320" w:type="dxa"/>
                  <w:tcBorders>
                    <w:top w:val="nil"/>
                    <w:left w:val="nil"/>
                    <w:bottom w:val="single" w:sz="4" w:space="0" w:color="auto"/>
                    <w:right w:val="single" w:sz="4" w:space="0" w:color="auto"/>
                  </w:tcBorders>
                  <w:shd w:val="clear" w:color="auto" w:fill="auto"/>
                  <w:noWrap/>
                  <w:vAlign w:val="bottom"/>
                  <w:hideMark/>
                </w:tcPr>
                <w:p w14:paraId="45E2AC6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2632,985</w:t>
                  </w:r>
                </w:p>
              </w:tc>
              <w:tc>
                <w:tcPr>
                  <w:tcW w:w="1760" w:type="dxa"/>
                  <w:tcBorders>
                    <w:top w:val="nil"/>
                    <w:left w:val="nil"/>
                    <w:bottom w:val="single" w:sz="4" w:space="0" w:color="auto"/>
                    <w:right w:val="single" w:sz="4" w:space="0" w:color="auto"/>
                  </w:tcBorders>
                  <w:shd w:val="clear" w:color="auto" w:fill="auto"/>
                  <w:noWrap/>
                  <w:vAlign w:val="bottom"/>
                  <w:hideMark/>
                </w:tcPr>
                <w:p w14:paraId="23FBFD33"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19,459</w:t>
                  </w:r>
                </w:p>
              </w:tc>
            </w:tr>
            <w:tr w:rsidR="00125590" w:rsidRPr="008E2715" w14:paraId="70A5CF4A"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8C6BFA1"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22:00:00</w:t>
                  </w:r>
                </w:p>
              </w:tc>
              <w:tc>
                <w:tcPr>
                  <w:tcW w:w="839" w:type="dxa"/>
                  <w:tcBorders>
                    <w:top w:val="nil"/>
                    <w:left w:val="nil"/>
                    <w:bottom w:val="single" w:sz="4" w:space="0" w:color="auto"/>
                    <w:right w:val="single" w:sz="4" w:space="0" w:color="auto"/>
                  </w:tcBorders>
                  <w:shd w:val="clear" w:color="auto" w:fill="auto"/>
                  <w:noWrap/>
                  <w:vAlign w:val="bottom"/>
                  <w:hideMark/>
                </w:tcPr>
                <w:p w14:paraId="4BB2288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7,735</w:t>
                  </w:r>
                </w:p>
              </w:tc>
              <w:tc>
                <w:tcPr>
                  <w:tcW w:w="2320" w:type="dxa"/>
                  <w:tcBorders>
                    <w:top w:val="nil"/>
                    <w:left w:val="nil"/>
                    <w:bottom w:val="single" w:sz="4" w:space="0" w:color="auto"/>
                    <w:right w:val="single" w:sz="4" w:space="0" w:color="auto"/>
                  </w:tcBorders>
                  <w:shd w:val="clear" w:color="auto" w:fill="auto"/>
                  <w:noWrap/>
                  <w:vAlign w:val="bottom"/>
                  <w:hideMark/>
                </w:tcPr>
                <w:p w14:paraId="0CC8AC5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2655,382</w:t>
                  </w:r>
                </w:p>
              </w:tc>
              <w:tc>
                <w:tcPr>
                  <w:tcW w:w="1760" w:type="dxa"/>
                  <w:tcBorders>
                    <w:top w:val="nil"/>
                    <w:left w:val="nil"/>
                    <w:bottom w:val="single" w:sz="4" w:space="0" w:color="auto"/>
                    <w:right w:val="single" w:sz="4" w:space="0" w:color="auto"/>
                  </w:tcBorders>
                  <w:shd w:val="clear" w:color="auto" w:fill="auto"/>
                  <w:noWrap/>
                  <w:vAlign w:val="bottom"/>
                  <w:hideMark/>
                </w:tcPr>
                <w:p w14:paraId="09893AE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19,34</w:t>
                  </w:r>
                </w:p>
              </w:tc>
            </w:tr>
            <w:tr w:rsidR="00125590" w:rsidRPr="008E2715" w14:paraId="14EE1F4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40E3123"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28-05-2020 23:00:00</w:t>
                  </w:r>
                </w:p>
              </w:tc>
              <w:tc>
                <w:tcPr>
                  <w:tcW w:w="839" w:type="dxa"/>
                  <w:tcBorders>
                    <w:top w:val="nil"/>
                    <w:left w:val="nil"/>
                    <w:bottom w:val="single" w:sz="4" w:space="0" w:color="auto"/>
                    <w:right w:val="single" w:sz="4" w:space="0" w:color="auto"/>
                  </w:tcBorders>
                  <w:shd w:val="clear" w:color="auto" w:fill="auto"/>
                  <w:noWrap/>
                  <w:vAlign w:val="bottom"/>
                  <w:hideMark/>
                </w:tcPr>
                <w:p w14:paraId="4F7FCAE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7,731</w:t>
                  </w:r>
                </w:p>
              </w:tc>
              <w:tc>
                <w:tcPr>
                  <w:tcW w:w="2320" w:type="dxa"/>
                  <w:tcBorders>
                    <w:top w:val="nil"/>
                    <w:left w:val="nil"/>
                    <w:bottom w:val="single" w:sz="4" w:space="0" w:color="auto"/>
                    <w:right w:val="single" w:sz="4" w:space="0" w:color="auto"/>
                  </w:tcBorders>
                  <w:shd w:val="clear" w:color="auto" w:fill="auto"/>
                  <w:noWrap/>
                  <w:vAlign w:val="bottom"/>
                  <w:hideMark/>
                </w:tcPr>
                <w:p w14:paraId="7496F84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2668,98</w:t>
                  </w:r>
                </w:p>
              </w:tc>
              <w:tc>
                <w:tcPr>
                  <w:tcW w:w="1760" w:type="dxa"/>
                  <w:tcBorders>
                    <w:top w:val="nil"/>
                    <w:left w:val="nil"/>
                    <w:bottom w:val="single" w:sz="4" w:space="0" w:color="auto"/>
                    <w:right w:val="single" w:sz="4" w:space="0" w:color="auto"/>
                  </w:tcBorders>
                  <w:shd w:val="clear" w:color="auto" w:fill="auto"/>
                  <w:noWrap/>
                  <w:vAlign w:val="bottom"/>
                  <w:hideMark/>
                </w:tcPr>
                <w:p w14:paraId="5EC05E4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19,244</w:t>
                  </w:r>
                </w:p>
              </w:tc>
            </w:tr>
            <w:tr w:rsidR="00125590" w:rsidRPr="008E2715" w14:paraId="3EBEA59C"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E323A24"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0:00:00</w:t>
                  </w:r>
                </w:p>
              </w:tc>
              <w:tc>
                <w:tcPr>
                  <w:tcW w:w="839" w:type="dxa"/>
                  <w:tcBorders>
                    <w:top w:val="nil"/>
                    <w:left w:val="nil"/>
                    <w:bottom w:val="single" w:sz="4" w:space="0" w:color="auto"/>
                    <w:right w:val="single" w:sz="4" w:space="0" w:color="auto"/>
                  </w:tcBorders>
                  <w:shd w:val="clear" w:color="auto" w:fill="auto"/>
                  <w:noWrap/>
                  <w:vAlign w:val="bottom"/>
                  <w:hideMark/>
                </w:tcPr>
                <w:p w14:paraId="37ED20A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7,741</w:t>
                  </w:r>
                </w:p>
              </w:tc>
              <w:tc>
                <w:tcPr>
                  <w:tcW w:w="2320" w:type="dxa"/>
                  <w:tcBorders>
                    <w:top w:val="nil"/>
                    <w:left w:val="nil"/>
                    <w:bottom w:val="single" w:sz="4" w:space="0" w:color="auto"/>
                    <w:right w:val="single" w:sz="4" w:space="0" w:color="auto"/>
                  </w:tcBorders>
                  <w:shd w:val="clear" w:color="auto" w:fill="auto"/>
                  <w:noWrap/>
                  <w:vAlign w:val="bottom"/>
                  <w:hideMark/>
                </w:tcPr>
                <w:p w14:paraId="1F0AEC5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2678,17</w:t>
                  </w:r>
                </w:p>
              </w:tc>
              <w:tc>
                <w:tcPr>
                  <w:tcW w:w="1760" w:type="dxa"/>
                  <w:tcBorders>
                    <w:top w:val="nil"/>
                    <w:left w:val="nil"/>
                    <w:bottom w:val="single" w:sz="4" w:space="0" w:color="auto"/>
                    <w:right w:val="single" w:sz="4" w:space="0" w:color="auto"/>
                  </w:tcBorders>
                  <w:shd w:val="clear" w:color="auto" w:fill="auto"/>
                  <w:noWrap/>
                  <w:vAlign w:val="bottom"/>
                  <w:hideMark/>
                </w:tcPr>
                <w:p w14:paraId="011932C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19,133</w:t>
                  </w:r>
                </w:p>
              </w:tc>
            </w:tr>
            <w:tr w:rsidR="00125590" w:rsidRPr="008E2715" w14:paraId="1C33892F"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32E421EC"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1:00:00</w:t>
                  </w:r>
                </w:p>
              </w:tc>
              <w:tc>
                <w:tcPr>
                  <w:tcW w:w="839" w:type="dxa"/>
                  <w:tcBorders>
                    <w:top w:val="nil"/>
                    <w:left w:val="nil"/>
                    <w:bottom w:val="single" w:sz="4" w:space="0" w:color="auto"/>
                    <w:right w:val="single" w:sz="4" w:space="0" w:color="auto"/>
                  </w:tcBorders>
                  <w:shd w:val="clear" w:color="auto" w:fill="auto"/>
                  <w:noWrap/>
                  <w:vAlign w:val="bottom"/>
                  <w:hideMark/>
                </w:tcPr>
                <w:p w14:paraId="74F62E4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7,751</w:t>
                  </w:r>
                </w:p>
              </w:tc>
              <w:tc>
                <w:tcPr>
                  <w:tcW w:w="2320" w:type="dxa"/>
                  <w:tcBorders>
                    <w:top w:val="nil"/>
                    <w:left w:val="nil"/>
                    <w:bottom w:val="single" w:sz="4" w:space="0" w:color="auto"/>
                    <w:right w:val="single" w:sz="4" w:space="0" w:color="auto"/>
                  </w:tcBorders>
                  <w:shd w:val="clear" w:color="auto" w:fill="auto"/>
                  <w:noWrap/>
                  <w:vAlign w:val="bottom"/>
                  <w:hideMark/>
                </w:tcPr>
                <w:p w14:paraId="235A47F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2685,867</w:t>
                  </w:r>
                </w:p>
              </w:tc>
              <w:tc>
                <w:tcPr>
                  <w:tcW w:w="1760" w:type="dxa"/>
                  <w:tcBorders>
                    <w:top w:val="nil"/>
                    <w:left w:val="nil"/>
                    <w:bottom w:val="single" w:sz="4" w:space="0" w:color="auto"/>
                    <w:right w:val="single" w:sz="4" w:space="0" w:color="auto"/>
                  </w:tcBorders>
                  <w:shd w:val="clear" w:color="auto" w:fill="auto"/>
                  <w:noWrap/>
                  <w:vAlign w:val="bottom"/>
                  <w:hideMark/>
                </w:tcPr>
                <w:p w14:paraId="59869CA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18,979</w:t>
                  </w:r>
                </w:p>
              </w:tc>
            </w:tr>
            <w:tr w:rsidR="00125590" w:rsidRPr="008E2715" w14:paraId="472EDD56"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0228880"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2:00:00</w:t>
                  </w:r>
                </w:p>
              </w:tc>
              <w:tc>
                <w:tcPr>
                  <w:tcW w:w="839" w:type="dxa"/>
                  <w:tcBorders>
                    <w:top w:val="nil"/>
                    <w:left w:val="nil"/>
                    <w:bottom w:val="single" w:sz="4" w:space="0" w:color="auto"/>
                    <w:right w:val="single" w:sz="4" w:space="0" w:color="auto"/>
                  </w:tcBorders>
                  <w:shd w:val="clear" w:color="auto" w:fill="auto"/>
                  <w:noWrap/>
                  <w:vAlign w:val="bottom"/>
                  <w:hideMark/>
                </w:tcPr>
                <w:p w14:paraId="47DB415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7,761</w:t>
                  </w:r>
                </w:p>
              </w:tc>
              <w:tc>
                <w:tcPr>
                  <w:tcW w:w="2320" w:type="dxa"/>
                  <w:tcBorders>
                    <w:top w:val="nil"/>
                    <w:left w:val="nil"/>
                    <w:bottom w:val="single" w:sz="4" w:space="0" w:color="auto"/>
                    <w:right w:val="single" w:sz="4" w:space="0" w:color="auto"/>
                  </w:tcBorders>
                  <w:shd w:val="clear" w:color="auto" w:fill="auto"/>
                  <w:noWrap/>
                  <w:vAlign w:val="bottom"/>
                  <w:hideMark/>
                </w:tcPr>
                <w:p w14:paraId="41673C5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2683,234</w:t>
                  </w:r>
                </w:p>
              </w:tc>
              <w:tc>
                <w:tcPr>
                  <w:tcW w:w="1760" w:type="dxa"/>
                  <w:tcBorders>
                    <w:top w:val="nil"/>
                    <w:left w:val="nil"/>
                    <w:bottom w:val="single" w:sz="4" w:space="0" w:color="auto"/>
                    <w:right w:val="single" w:sz="4" w:space="0" w:color="auto"/>
                  </w:tcBorders>
                  <w:shd w:val="clear" w:color="auto" w:fill="auto"/>
                  <w:noWrap/>
                  <w:vAlign w:val="bottom"/>
                  <w:hideMark/>
                </w:tcPr>
                <w:p w14:paraId="3083B12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18,821</w:t>
                  </w:r>
                </w:p>
              </w:tc>
            </w:tr>
            <w:tr w:rsidR="00125590" w:rsidRPr="008E2715" w14:paraId="6F648772"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6BEDF55F"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3:00:00</w:t>
                  </w:r>
                </w:p>
              </w:tc>
              <w:tc>
                <w:tcPr>
                  <w:tcW w:w="839" w:type="dxa"/>
                  <w:tcBorders>
                    <w:top w:val="nil"/>
                    <w:left w:val="nil"/>
                    <w:bottom w:val="single" w:sz="4" w:space="0" w:color="auto"/>
                    <w:right w:val="single" w:sz="4" w:space="0" w:color="auto"/>
                  </w:tcBorders>
                  <w:shd w:val="clear" w:color="auto" w:fill="auto"/>
                  <w:noWrap/>
                  <w:vAlign w:val="bottom"/>
                  <w:hideMark/>
                </w:tcPr>
                <w:p w14:paraId="22EB2224"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7,782</w:t>
                  </w:r>
                </w:p>
              </w:tc>
              <w:tc>
                <w:tcPr>
                  <w:tcW w:w="2320" w:type="dxa"/>
                  <w:tcBorders>
                    <w:top w:val="nil"/>
                    <w:left w:val="nil"/>
                    <w:bottom w:val="single" w:sz="4" w:space="0" w:color="auto"/>
                    <w:right w:val="single" w:sz="4" w:space="0" w:color="auto"/>
                  </w:tcBorders>
                  <w:shd w:val="clear" w:color="auto" w:fill="auto"/>
                  <w:noWrap/>
                  <w:vAlign w:val="bottom"/>
                  <w:hideMark/>
                </w:tcPr>
                <w:p w14:paraId="318996D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2681,79</w:t>
                  </w:r>
                </w:p>
              </w:tc>
              <w:tc>
                <w:tcPr>
                  <w:tcW w:w="1760" w:type="dxa"/>
                  <w:tcBorders>
                    <w:top w:val="nil"/>
                    <w:left w:val="nil"/>
                    <w:bottom w:val="single" w:sz="4" w:space="0" w:color="auto"/>
                    <w:right w:val="single" w:sz="4" w:space="0" w:color="auto"/>
                  </w:tcBorders>
                  <w:shd w:val="clear" w:color="auto" w:fill="auto"/>
                  <w:noWrap/>
                  <w:vAlign w:val="bottom"/>
                  <w:hideMark/>
                </w:tcPr>
                <w:p w14:paraId="066BC4A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18,671</w:t>
                  </w:r>
                </w:p>
              </w:tc>
            </w:tr>
            <w:tr w:rsidR="00125590" w:rsidRPr="008E2715" w14:paraId="3179BDE1"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EAD0A82"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4:00:00</w:t>
                  </w:r>
                </w:p>
              </w:tc>
              <w:tc>
                <w:tcPr>
                  <w:tcW w:w="839" w:type="dxa"/>
                  <w:tcBorders>
                    <w:top w:val="nil"/>
                    <w:left w:val="nil"/>
                    <w:bottom w:val="single" w:sz="4" w:space="0" w:color="auto"/>
                    <w:right w:val="single" w:sz="4" w:space="0" w:color="auto"/>
                  </w:tcBorders>
                  <w:shd w:val="clear" w:color="auto" w:fill="auto"/>
                  <w:noWrap/>
                  <w:vAlign w:val="bottom"/>
                  <w:hideMark/>
                </w:tcPr>
                <w:p w14:paraId="4F79253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7,784</w:t>
                  </w:r>
                </w:p>
              </w:tc>
              <w:tc>
                <w:tcPr>
                  <w:tcW w:w="2320" w:type="dxa"/>
                  <w:tcBorders>
                    <w:top w:val="nil"/>
                    <w:left w:val="nil"/>
                    <w:bottom w:val="single" w:sz="4" w:space="0" w:color="auto"/>
                    <w:right w:val="single" w:sz="4" w:space="0" w:color="auto"/>
                  </w:tcBorders>
                  <w:shd w:val="clear" w:color="auto" w:fill="auto"/>
                  <w:noWrap/>
                  <w:vAlign w:val="bottom"/>
                  <w:hideMark/>
                </w:tcPr>
                <w:p w14:paraId="7595C94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2679,011</w:t>
                  </w:r>
                </w:p>
              </w:tc>
              <w:tc>
                <w:tcPr>
                  <w:tcW w:w="1760" w:type="dxa"/>
                  <w:tcBorders>
                    <w:top w:val="nil"/>
                    <w:left w:val="nil"/>
                    <w:bottom w:val="single" w:sz="4" w:space="0" w:color="auto"/>
                    <w:right w:val="single" w:sz="4" w:space="0" w:color="auto"/>
                  </w:tcBorders>
                  <w:shd w:val="clear" w:color="auto" w:fill="auto"/>
                  <w:noWrap/>
                  <w:vAlign w:val="bottom"/>
                  <w:hideMark/>
                </w:tcPr>
                <w:p w14:paraId="0E56C2B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18,567</w:t>
                  </w:r>
                </w:p>
              </w:tc>
            </w:tr>
            <w:tr w:rsidR="00125590" w:rsidRPr="008E2715" w14:paraId="68E2A450"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67625D3"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5:00:00</w:t>
                  </w:r>
                </w:p>
              </w:tc>
              <w:tc>
                <w:tcPr>
                  <w:tcW w:w="839" w:type="dxa"/>
                  <w:tcBorders>
                    <w:top w:val="nil"/>
                    <w:left w:val="nil"/>
                    <w:bottom w:val="single" w:sz="4" w:space="0" w:color="auto"/>
                    <w:right w:val="single" w:sz="4" w:space="0" w:color="auto"/>
                  </w:tcBorders>
                  <w:shd w:val="clear" w:color="auto" w:fill="auto"/>
                  <w:noWrap/>
                  <w:vAlign w:val="bottom"/>
                  <w:hideMark/>
                </w:tcPr>
                <w:p w14:paraId="1D95D543"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7,794</w:t>
                  </w:r>
                </w:p>
              </w:tc>
              <w:tc>
                <w:tcPr>
                  <w:tcW w:w="2320" w:type="dxa"/>
                  <w:tcBorders>
                    <w:top w:val="nil"/>
                    <w:left w:val="nil"/>
                    <w:bottom w:val="single" w:sz="4" w:space="0" w:color="auto"/>
                    <w:right w:val="single" w:sz="4" w:space="0" w:color="auto"/>
                  </w:tcBorders>
                  <w:shd w:val="clear" w:color="auto" w:fill="auto"/>
                  <w:noWrap/>
                  <w:vAlign w:val="bottom"/>
                  <w:hideMark/>
                </w:tcPr>
                <w:p w14:paraId="18233B5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2654,994</w:t>
                  </w:r>
                </w:p>
              </w:tc>
              <w:tc>
                <w:tcPr>
                  <w:tcW w:w="1760" w:type="dxa"/>
                  <w:tcBorders>
                    <w:top w:val="nil"/>
                    <w:left w:val="nil"/>
                    <w:bottom w:val="single" w:sz="4" w:space="0" w:color="auto"/>
                    <w:right w:val="single" w:sz="4" w:space="0" w:color="auto"/>
                  </w:tcBorders>
                  <w:shd w:val="clear" w:color="auto" w:fill="auto"/>
                  <w:noWrap/>
                  <w:vAlign w:val="bottom"/>
                  <w:hideMark/>
                </w:tcPr>
                <w:p w14:paraId="1AA93854"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18,422</w:t>
                  </w:r>
                </w:p>
              </w:tc>
            </w:tr>
            <w:tr w:rsidR="00125590" w:rsidRPr="008E2715" w14:paraId="43288F41"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59C67AEF"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6:00:00</w:t>
                  </w:r>
                </w:p>
              </w:tc>
              <w:tc>
                <w:tcPr>
                  <w:tcW w:w="839" w:type="dxa"/>
                  <w:tcBorders>
                    <w:top w:val="nil"/>
                    <w:left w:val="nil"/>
                    <w:bottom w:val="single" w:sz="4" w:space="0" w:color="auto"/>
                    <w:right w:val="single" w:sz="4" w:space="0" w:color="auto"/>
                  </w:tcBorders>
                  <w:shd w:val="clear" w:color="auto" w:fill="auto"/>
                  <w:noWrap/>
                  <w:vAlign w:val="bottom"/>
                  <w:hideMark/>
                </w:tcPr>
                <w:p w14:paraId="2E6715E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7,799</w:t>
                  </w:r>
                </w:p>
              </w:tc>
              <w:tc>
                <w:tcPr>
                  <w:tcW w:w="2320" w:type="dxa"/>
                  <w:tcBorders>
                    <w:top w:val="nil"/>
                    <w:left w:val="nil"/>
                    <w:bottom w:val="single" w:sz="4" w:space="0" w:color="auto"/>
                    <w:right w:val="single" w:sz="4" w:space="0" w:color="auto"/>
                  </w:tcBorders>
                  <w:shd w:val="clear" w:color="auto" w:fill="auto"/>
                  <w:noWrap/>
                  <w:vAlign w:val="bottom"/>
                  <w:hideMark/>
                </w:tcPr>
                <w:p w14:paraId="43C08BD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2573,853</w:t>
                  </w:r>
                </w:p>
              </w:tc>
              <w:tc>
                <w:tcPr>
                  <w:tcW w:w="1760" w:type="dxa"/>
                  <w:tcBorders>
                    <w:top w:val="nil"/>
                    <w:left w:val="nil"/>
                    <w:bottom w:val="single" w:sz="4" w:space="0" w:color="auto"/>
                    <w:right w:val="single" w:sz="4" w:space="0" w:color="auto"/>
                  </w:tcBorders>
                  <w:shd w:val="clear" w:color="auto" w:fill="auto"/>
                  <w:noWrap/>
                  <w:vAlign w:val="bottom"/>
                  <w:hideMark/>
                </w:tcPr>
                <w:p w14:paraId="4CC1D58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18,319</w:t>
                  </w:r>
                </w:p>
              </w:tc>
            </w:tr>
            <w:tr w:rsidR="00125590" w:rsidRPr="008E2715" w14:paraId="01639D36"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60C7ED8"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7:00:00</w:t>
                  </w:r>
                </w:p>
              </w:tc>
              <w:tc>
                <w:tcPr>
                  <w:tcW w:w="839" w:type="dxa"/>
                  <w:tcBorders>
                    <w:top w:val="nil"/>
                    <w:left w:val="nil"/>
                    <w:bottom w:val="single" w:sz="4" w:space="0" w:color="auto"/>
                    <w:right w:val="single" w:sz="4" w:space="0" w:color="auto"/>
                  </w:tcBorders>
                  <w:shd w:val="clear" w:color="auto" w:fill="auto"/>
                  <w:noWrap/>
                  <w:vAlign w:val="bottom"/>
                  <w:hideMark/>
                </w:tcPr>
                <w:p w14:paraId="286AC9D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7,797</w:t>
                  </w:r>
                </w:p>
              </w:tc>
              <w:tc>
                <w:tcPr>
                  <w:tcW w:w="2320" w:type="dxa"/>
                  <w:tcBorders>
                    <w:top w:val="nil"/>
                    <w:left w:val="nil"/>
                    <w:bottom w:val="single" w:sz="4" w:space="0" w:color="auto"/>
                    <w:right w:val="single" w:sz="4" w:space="0" w:color="auto"/>
                  </w:tcBorders>
                  <w:shd w:val="clear" w:color="auto" w:fill="auto"/>
                  <w:noWrap/>
                  <w:vAlign w:val="bottom"/>
                  <w:hideMark/>
                </w:tcPr>
                <w:p w14:paraId="23CEC8E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2515,952</w:t>
                  </w:r>
                </w:p>
              </w:tc>
              <w:tc>
                <w:tcPr>
                  <w:tcW w:w="1760" w:type="dxa"/>
                  <w:tcBorders>
                    <w:top w:val="nil"/>
                    <w:left w:val="nil"/>
                    <w:bottom w:val="single" w:sz="4" w:space="0" w:color="auto"/>
                    <w:right w:val="single" w:sz="4" w:space="0" w:color="auto"/>
                  </w:tcBorders>
                  <w:shd w:val="clear" w:color="auto" w:fill="auto"/>
                  <w:noWrap/>
                  <w:vAlign w:val="bottom"/>
                  <w:hideMark/>
                </w:tcPr>
                <w:p w14:paraId="4EFE007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18,214</w:t>
                  </w:r>
                </w:p>
              </w:tc>
            </w:tr>
            <w:tr w:rsidR="00125590" w:rsidRPr="008E2715" w14:paraId="646F4AE6"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6592CFE5"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lastRenderedPageBreak/>
                    <w:t>29-05-2020 8:00:00</w:t>
                  </w:r>
                </w:p>
              </w:tc>
              <w:tc>
                <w:tcPr>
                  <w:tcW w:w="839" w:type="dxa"/>
                  <w:tcBorders>
                    <w:top w:val="nil"/>
                    <w:left w:val="nil"/>
                    <w:bottom w:val="single" w:sz="4" w:space="0" w:color="auto"/>
                    <w:right w:val="single" w:sz="4" w:space="0" w:color="auto"/>
                  </w:tcBorders>
                  <w:shd w:val="clear" w:color="auto" w:fill="auto"/>
                  <w:noWrap/>
                  <w:vAlign w:val="bottom"/>
                  <w:hideMark/>
                </w:tcPr>
                <w:p w14:paraId="4C3E75A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7,801</w:t>
                  </w:r>
                </w:p>
              </w:tc>
              <w:tc>
                <w:tcPr>
                  <w:tcW w:w="2320" w:type="dxa"/>
                  <w:tcBorders>
                    <w:top w:val="nil"/>
                    <w:left w:val="nil"/>
                    <w:bottom w:val="single" w:sz="4" w:space="0" w:color="auto"/>
                    <w:right w:val="single" w:sz="4" w:space="0" w:color="auto"/>
                  </w:tcBorders>
                  <w:shd w:val="clear" w:color="auto" w:fill="auto"/>
                  <w:noWrap/>
                  <w:vAlign w:val="bottom"/>
                  <w:hideMark/>
                </w:tcPr>
                <w:p w14:paraId="1333AD4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2491,369</w:t>
                  </w:r>
                </w:p>
              </w:tc>
              <w:tc>
                <w:tcPr>
                  <w:tcW w:w="1760" w:type="dxa"/>
                  <w:tcBorders>
                    <w:top w:val="nil"/>
                    <w:left w:val="nil"/>
                    <w:bottom w:val="single" w:sz="4" w:space="0" w:color="auto"/>
                    <w:right w:val="single" w:sz="4" w:space="0" w:color="auto"/>
                  </w:tcBorders>
                  <w:shd w:val="clear" w:color="auto" w:fill="auto"/>
                  <w:noWrap/>
                  <w:vAlign w:val="bottom"/>
                  <w:hideMark/>
                </w:tcPr>
                <w:p w14:paraId="408C60E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18,101</w:t>
                  </w:r>
                </w:p>
              </w:tc>
            </w:tr>
            <w:tr w:rsidR="00125590" w:rsidRPr="008E2715" w14:paraId="000FC303"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C993B7D"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9:00:00</w:t>
                  </w:r>
                </w:p>
              </w:tc>
              <w:tc>
                <w:tcPr>
                  <w:tcW w:w="839" w:type="dxa"/>
                  <w:tcBorders>
                    <w:top w:val="nil"/>
                    <w:left w:val="nil"/>
                    <w:bottom w:val="single" w:sz="4" w:space="0" w:color="auto"/>
                    <w:right w:val="single" w:sz="4" w:space="0" w:color="auto"/>
                  </w:tcBorders>
                  <w:shd w:val="clear" w:color="auto" w:fill="auto"/>
                  <w:noWrap/>
                  <w:vAlign w:val="bottom"/>
                  <w:hideMark/>
                </w:tcPr>
                <w:p w14:paraId="3D8BED6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w:t>
                  </w:r>
                </w:p>
              </w:tc>
              <w:tc>
                <w:tcPr>
                  <w:tcW w:w="2320" w:type="dxa"/>
                  <w:tcBorders>
                    <w:top w:val="nil"/>
                    <w:left w:val="nil"/>
                    <w:bottom w:val="single" w:sz="4" w:space="0" w:color="auto"/>
                    <w:right w:val="single" w:sz="4" w:space="0" w:color="auto"/>
                  </w:tcBorders>
                  <w:shd w:val="clear" w:color="auto" w:fill="auto"/>
                  <w:noWrap/>
                  <w:vAlign w:val="bottom"/>
                  <w:hideMark/>
                </w:tcPr>
                <w:p w14:paraId="3C1F245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2480,638</w:t>
                  </w:r>
                </w:p>
              </w:tc>
              <w:tc>
                <w:tcPr>
                  <w:tcW w:w="1760" w:type="dxa"/>
                  <w:tcBorders>
                    <w:top w:val="nil"/>
                    <w:left w:val="nil"/>
                    <w:bottom w:val="single" w:sz="4" w:space="0" w:color="auto"/>
                    <w:right w:val="single" w:sz="4" w:space="0" w:color="auto"/>
                  </w:tcBorders>
                  <w:shd w:val="clear" w:color="auto" w:fill="auto"/>
                  <w:noWrap/>
                  <w:vAlign w:val="bottom"/>
                  <w:hideMark/>
                </w:tcPr>
                <w:p w14:paraId="11C2FA7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18,045</w:t>
                  </w:r>
                </w:p>
              </w:tc>
            </w:tr>
            <w:tr w:rsidR="00125590" w:rsidRPr="008E2715" w14:paraId="4E975A5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7B8EF67"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10:00:00</w:t>
                  </w:r>
                </w:p>
              </w:tc>
              <w:tc>
                <w:tcPr>
                  <w:tcW w:w="839" w:type="dxa"/>
                  <w:tcBorders>
                    <w:top w:val="nil"/>
                    <w:left w:val="nil"/>
                    <w:bottom w:val="single" w:sz="4" w:space="0" w:color="auto"/>
                    <w:right w:val="single" w:sz="4" w:space="0" w:color="auto"/>
                  </w:tcBorders>
                  <w:shd w:val="clear" w:color="auto" w:fill="auto"/>
                  <w:noWrap/>
                  <w:vAlign w:val="bottom"/>
                  <w:hideMark/>
                </w:tcPr>
                <w:p w14:paraId="0CC52DC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7,816</w:t>
                  </w:r>
                </w:p>
              </w:tc>
              <w:tc>
                <w:tcPr>
                  <w:tcW w:w="2320" w:type="dxa"/>
                  <w:tcBorders>
                    <w:top w:val="nil"/>
                    <w:left w:val="nil"/>
                    <w:bottom w:val="single" w:sz="4" w:space="0" w:color="auto"/>
                    <w:right w:val="single" w:sz="4" w:space="0" w:color="auto"/>
                  </w:tcBorders>
                  <w:shd w:val="clear" w:color="auto" w:fill="auto"/>
                  <w:noWrap/>
                  <w:vAlign w:val="bottom"/>
                  <w:hideMark/>
                </w:tcPr>
                <w:p w14:paraId="037A911A"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2517,384</w:t>
                  </w:r>
                </w:p>
              </w:tc>
              <w:tc>
                <w:tcPr>
                  <w:tcW w:w="1760" w:type="dxa"/>
                  <w:tcBorders>
                    <w:top w:val="nil"/>
                    <w:left w:val="nil"/>
                    <w:bottom w:val="single" w:sz="4" w:space="0" w:color="auto"/>
                    <w:right w:val="single" w:sz="4" w:space="0" w:color="auto"/>
                  </w:tcBorders>
                  <w:shd w:val="clear" w:color="auto" w:fill="auto"/>
                  <w:noWrap/>
                  <w:vAlign w:val="bottom"/>
                  <w:hideMark/>
                </w:tcPr>
                <w:p w14:paraId="101D497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18,11</w:t>
                  </w:r>
                </w:p>
              </w:tc>
            </w:tr>
            <w:tr w:rsidR="00125590" w:rsidRPr="008E2715" w14:paraId="03E9E38E"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F712009"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11:00:00</w:t>
                  </w:r>
                </w:p>
              </w:tc>
              <w:tc>
                <w:tcPr>
                  <w:tcW w:w="839" w:type="dxa"/>
                  <w:tcBorders>
                    <w:top w:val="nil"/>
                    <w:left w:val="nil"/>
                    <w:bottom w:val="single" w:sz="4" w:space="0" w:color="auto"/>
                    <w:right w:val="single" w:sz="4" w:space="0" w:color="auto"/>
                  </w:tcBorders>
                  <w:shd w:val="clear" w:color="auto" w:fill="auto"/>
                  <w:noWrap/>
                  <w:vAlign w:val="bottom"/>
                  <w:hideMark/>
                </w:tcPr>
                <w:p w14:paraId="51E6B2B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7,818</w:t>
                  </w:r>
                </w:p>
              </w:tc>
              <w:tc>
                <w:tcPr>
                  <w:tcW w:w="2320" w:type="dxa"/>
                  <w:tcBorders>
                    <w:top w:val="nil"/>
                    <w:left w:val="nil"/>
                    <w:bottom w:val="single" w:sz="4" w:space="0" w:color="auto"/>
                    <w:right w:val="single" w:sz="4" w:space="0" w:color="auto"/>
                  </w:tcBorders>
                  <w:shd w:val="clear" w:color="auto" w:fill="auto"/>
                  <w:noWrap/>
                  <w:vAlign w:val="bottom"/>
                  <w:hideMark/>
                </w:tcPr>
                <w:p w14:paraId="1A63E2B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2494,51</w:t>
                  </w:r>
                </w:p>
              </w:tc>
              <w:tc>
                <w:tcPr>
                  <w:tcW w:w="1760" w:type="dxa"/>
                  <w:tcBorders>
                    <w:top w:val="nil"/>
                    <w:left w:val="nil"/>
                    <w:bottom w:val="single" w:sz="4" w:space="0" w:color="auto"/>
                    <w:right w:val="single" w:sz="4" w:space="0" w:color="auto"/>
                  </w:tcBorders>
                  <w:shd w:val="clear" w:color="auto" w:fill="auto"/>
                  <w:noWrap/>
                  <w:vAlign w:val="bottom"/>
                  <w:hideMark/>
                </w:tcPr>
                <w:p w14:paraId="04FD491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18,067</w:t>
                  </w:r>
                </w:p>
              </w:tc>
            </w:tr>
            <w:tr w:rsidR="00125590" w:rsidRPr="008E2715" w14:paraId="5E4D605F"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3ECB7D27"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12:00:00</w:t>
                  </w:r>
                </w:p>
              </w:tc>
              <w:tc>
                <w:tcPr>
                  <w:tcW w:w="839" w:type="dxa"/>
                  <w:tcBorders>
                    <w:top w:val="nil"/>
                    <w:left w:val="nil"/>
                    <w:bottom w:val="single" w:sz="4" w:space="0" w:color="auto"/>
                    <w:right w:val="single" w:sz="4" w:space="0" w:color="auto"/>
                  </w:tcBorders>
                  <w:shd w:val="clear" w:color="auto" w:fill="auto"/>
                  <w:noWrap/>
                  <w:vAlign w:val="bottom"/>
                  <w:hideMark/>
                </w:tcPr>
                <w:p w14:paraId="1F8D0E5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7,815</w:t>
                  </w:r>
                </w:p>
              </w:tc>
              <w:tc>
                <w:tcPr>
                  <w:tcW w:w="2320" w:type="dxa"/>
                  <w:tcBorders>
                    <w:top w:val="nil"/>
                    <w:left w:val="nil"/>
                    <w:bottom w:val="single" w:sz="4" w:space="0" w:color="auto"/>
                    <w:right w:val="single" w:sz="4" w:space="0" w:color="auto"/>
                  </w:tcBorders>
                  <w:shd w:val="clear" w:color="auto" w:fill="auto"/>
                  <w:noWrap/>
                  <w:vAlign w:val="bottom"/>
                  <w:hideMark/>
                </w:tcPr>
                <w:p w14:paraId="016C234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2466,335</w:t>
                  </w:r>
                </w:p>
              </w:tc>
              <w:tc>
                <w:tcPr>
                  <w:tcW w:w="1760" w:type="dxa"/>
                  <w:tcBorders>
                    <w:top w:val="nil"/>
                    <w:left w:val="nil"/>
                    <w:bottom w:val="single" w:sz="4" w:space="0" w:color="auto"/>
                    <w:right w:val="single" w:sz="4" w:space="0" w:color="auto"/>
                  </w:tcBorders>
                  <w:shd w:val="clear" w:color="auto" w:fill="auto"/>
                  <w:noWrap/>
                  <w:vAlign w:val="bottom"/>
                  <w:hideMark/>
                </w:tcPr>
                <w:p w14:paraId="2C9153E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18,001</w:t>
                  </w:r>
                </w:p>
              </w:tc>
            </w:tr>
            <w:tr w:rsidR="00125590" w:rsidRPr="008E2715" w14:paraId="18BBB7E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59770778"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13:00:00</w:t>
                  </w:r>
                </w:p>
              </w:tc>
              <w:tc>
                <w:tcPr>
                  <w:tcW w:w="839" w:type="dxa"/>
                  <w:tcBorders>
                    <w:top w:val="nil"/>
                    <w:left w:val="nil"/>
                    <w:bottom w:val="single" w:sz="4" w:space="0" w:color="auto"/>
                    <w:right w:val="single" w:sz="4" w:space="0" w:color="auto"/>
                  </w:tcBorders>
                  <w:shd w:val="clear" w:color="auto" w:fill="auto"/>
                  <w:noWrap/>
                  <w:vAlign w:val="bottom"/>
                  <w:hideMark/>
                </w:tcPr>
                <w:p w14:paraId="46667EC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7,822</w:t>
                  </w:r>
                </w:p>
              </w:tc>
              <w:tc>
                <w:tcPr>
                  <w:tcW w:w="2320" w:type="dxa"/>
                  <w:tcBorders>
                    <w:top w:val="nil"/>
                    <w:left w:val="nil"/>
                    <w:bottom w:val="single" w:sz="4" w:space="0" w:color="auto"/>
                    <w:right w:val="single" w:sz="4" w:space="0" w:color="auto"/>
                  </w:tcBorders>
                  <w:shd w:val="clear" w:color="auto" w:fill="auto"/>
                  <w:noWrap/>
                  <w:vAlign w:val="bottom"/>
                  <w:hideMark/>
                </w:tcPr>
                <w:p w14:paraId="651A7F9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2432,915</w:t>
                  </w:r>
                </w:p>
              </w:tc>
              <w:tc>
                <w:tcPr>
                  <w:tcW w:w="1760" w:type="dxa"/>
                  <w:tcBorders>
                    <w:top w:val="nil"/>
                    <w:left w:val="nil"/>
                    <w:bottom w:val="single" w:sz="4" w:space="0" w:color="auto"/>
                    <w:right w:val="single" w:sz="4" w:space="0" w:color="auto"/>
                  </w:tcBorders>
                  <w:shd w:val="clear" w:color="auto" w:fill="auto"/>
                  <w:noWrap/>
                  <w:vAlign w:val="bottom"/>
                  <w:hideMark/>
                </w:tcPr>
                <w:p w14:paraId="449EBCB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17,941</w:t>
                  </w:r>
                </w:p>
              </w:tc>
            </w:tr>
            <w:tr w:rsidR="00125590" w:rsidRPr="008E2715" w14:paraId="06A2E832"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48A6AC2"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14:00:00</w:t>
                  </w:r>
                </w:p>
              </w:tc>
              <w:tc>
                <w:tcPr>
                  <w:tcW w:w="839" w:type="dxa"/>
                  <w:tcBorders>
                    <w:top w:val="nil"/>
                    <w:left w:val="nil"/>
                    <w:bottom w:val="single" w:sz="4" w:space="0" w:color="auto"/>
                    <w:right w:val="single" w:sz="4" w:space="0" w:color="auto"/>
                  </w:tcBorders>
                  <w:shd w:val="clear" w:color="auto" w:fill="auto"/>
                  <w:noWrap/>
                  <w:vAlign w:val="bottom"/>
                  <w:hideMark/>
                </w:tcPr>
                <w:p w14:paraId="7D2E98D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7,816</w:t>
                  </w:r>
                </w:p>
              </w:tc>
              <w:tc>
                <w:tcPr>
                  <w:tcW w:w="2320" w:type="dxa"/>
                  <w:tcBorders>
                    <w:top w:val="nil"/>
                    <w:left w:val="nil"/>
                    <w:bottom w:val="single" w:sz="4" w:space="0" w:color="auto"/>
                    <w:right w:val="single" w:sz="4" w:space="0" w:color="auto"/>
                  </w:tcBorders>
                  <w:shd w:val="clear" w:color="auto" w:fill="auto"/>
                  <w:noWrap/>
                  <w:vAlign w:val="bottom"/>
                  <w:hideMark/>
                </w:tcPr>
                <w:p w14:paraId="7FABA1B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2419,79</w:t>
                  </w:r>
                </w:p>
              </w:tc>
              <w:tc>
                <w:tcPr>
                  <w:tcW w:w="1760" w:type="dxa"/>
                  <w:tcBorders>
                    <w:top w:val="nil"/>
                    <w:left w:val="nil"/>
                    <w:bottom w:val="single" w:sz="4" w:space="0" w:color="auto"/>
                    <w:right w:val="single" w:sz="4" w:space="0" w:color="auto"/>
                  </w:tcBorders>
                  <w:shd w:val="clear" w:color="auto" w:fill="auto"/>
                  <w:noWrap/>
                  <w:vAlign w:val="bottom"/>
                  <w:hideMark/>
                </w:tcPr>
                <w:p w14:paraId="7667C95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17,918</w:t>
                  </w:r>
                </w:p>
              </w:tc>
            </w:tr>
            <w:tr w:rsidR="00125590" w:rsidRPr="008E2715" w14:paraId="21C4ED5A"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32B26975"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15:00:00</w:t>
                  </w:r>
                </w:p>
              </w:tc>
              <w:tc>
                <w:tcPr>
                  <w:tcW w:w="839" w:type="dxa"/>
                  <w:tcBorders>
                    <w:top w:val="nil"/>
                    <w:left w:val="nil"/>
                    <w:bottom w:val="single" w:sz="4" w:space="0" w:color="auto"/>
                    <w:right w:val="single" w:sz="4" w:space="0" w:color="auto"/>
                  </w:tcBorders>
                  <w:shd w:val="clear" w:color="auto" w:fill="auto"/>
                  <w:noWrap/>
                  <w:vAlign w:val="bottom"/>
                  <w:hideMark/>
                </w:tcPr>
                <w:p w14:paraId="0184763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7,794</w:t>
                  </w:r>
                </w:p>
              </w:tc>
              <w:tc>
                <w:tcPr>
                  <w:tcW w:w="2320" w:type="dxa"/>
                  <w:tcBorders>
                    <w:top w:val="nil"/>
                    <w:left w:val="nil"/>
                    <w:bottom w:val="single" w:sz="4" w:space="0" w:color="auto"/>
                    <w:right w:val="single" w:sz="4" w:space="0" w:color="auto"/>
                  </w:tcBorders>
                  <w:shd w:val="clear" w:color="auto" w:fill="auto"/>
                  <w:noWrap/>
                  <w:vAlign w:val="bottom"/>
                  <w:hideMark/>
                </w:tcPr>
                <w:p w14:paraId="51B6CA4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2354,675</w:t>
                  </w:r>
                </w:p>
              </w:tc>
              <w:tc>
                <w:tcPr>
                  <w:tcW w:w="1760" w:type="dxa"/>
                  <w:tcBorders>
                    <w:top w:val="nil"/>
                    <w:left w:val="nil"/>
                    <w:bottom w:val="single" w:sz="4" w:space="0" w:color="auto"/>
                    <w:right w:val="single" w:sz="4" w:space="0" w:color="auto"/>
                  </w:tcBorders>
                  <w:shd w:val="clear" w:color="auto" w:fill="auto"/>
                  <w:noWrap/>
                  <w:vAlign w:val="bottom"/>
                  <w:hideMark/>
                </w:tcPr>
                <w:p w14:paraId="6C7A100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17,781</w:t>
                  </w:r>
                </w:p>
              </w:tc>
            </w:tr>
            <w:tr w:rsidR="00125590" w:rsidRPr="008E2715" w14:paraId="64328FC0"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AD25A42"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16:00:00</w:t>
                  </w:r>
                </w:p>
              </w:tc>
              <w:tc>
                <w:tcPr>
                  <w:tcW w:w="839" w:type="dxa"/>
                  <w:tcBorders>
                    <w:top w:val="nil"/>
                    <w:left w:val="nil"/>
                    <w:bottom w:val="single" w:sz="4" w:space="0" w:color="auto"/>
                    <w:right w:val="single" w:sz="4" w:space="0" w:color="auto"/>
                  </w:tcBorders>
                  <w:shd w:val="clear" w:color="auto" w:fill="auto"/>
                  <w:noWrap/>
                  <w:vAlign w:val="bottom"/>
                  <w:hideMark/>
                </w:tcPr>
                <w:p w14:paraId="12DD512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7,773</w:t>
                  </w:r>
                </w:p>
              </w:tc>
              <w:tc>
                <w:tcPr>
                  <w:tcW w:w="2320" w:type="dxa"/>
                  <w:tcBorders>
                    <w:top w:val="nil"/>
                    <w:left w:val="nil"/>
                    <w:bottom w:val="single" w:sz="4" w:space="0" w:color="auto"/>
                    <w:right w:val="single" w:sz="4" w:space="0" w:color="auto"/>
                  </w:tcBorders>
                  <w:shd w:val="clear" w:color="auto" w:fill="auto"/>
                  <w:noWrap/>
                  <w:vAlign w:val="bottom"/>
                  <w:hideMark/>
                </w:tcPr>
                <w:p w14:paraId="4F7FCB7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2300,655</w:t>
                  </w:r>
                </w:p>
              </w:tc>
              <w:tc>
                <w:tcPr>
                  <w:tcW w:w="1760" w:type="dxa"/>
                  <w:tcBorders>
                    <w:top w:val="nil"/>
                    <w:left w:val="nil"/>
                    <w:bottom w:val="single" w:sz="4" w:space="0" w:color="auto"/>
                    <w:right w:val="single" w:sz="4" w:space="0" w:color="auto"/>
                  </w:tcBorders>
                  <w:shd w:val="clear" w:color="auto" w:fill="auto"/>
                  <w:noWrap/>
                  <w:vAlign w:val="bottom"/>
                  <w:hideMark/>
                </w:tcPr>
                <w:p w14:paraId="74AE77B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17,588</w:t>
                  </w:r>
                </w:p>
              </w:tc>
            </w:tr>
            <w:tr w:rsidR="00125590" w:rsidRPr="008E2715" w14:paraId="6DF79B38"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2C1997D"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17:00:00</w:t>
                  </w:r>
                </w:p>
              </w:tc>
              <w:tc>
                <w:tcPr>
                  <w:tcW w:w="839" w:type="dxa"/>
                  <w:tcBorders>
                    <w:top w:val="nil"/>
                    <w:left w:val="nil"/>
                    <w:bottom w:val="single" w:sz="4" w:space="0" w:color="auto"/>
                    <w:right w:val="single" w:sz="4" w:space="0" w:color="auto"/>
                  </w:tcBorders>
                  <w:shd w:val="clear" w:color="auto" w:fill="auto"/>
                  <w:noWrap/>
                  <w:vAlign w:val="bottom"/>
                  <w:hideMark/>
                </w:tcPr>
                <w:p w14:paraId="5829F0A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7,77</w:t>
                  </w:r>
                </w:p>
              </w:tc>
              <w:tc>
                <w:tcPr>
                  <w:tcW w:w="2320" w:type="dxa"/>
                  <w:tcBorders>
                    <w:top w:val="nil"/>
                    <w:left w:val="nil"/>
                    <w:bottom w:val="single" w:sz="4" w:space="0" w:color="auto"/>
                    <w:right w:val="single" w:sz="4" w:space="0" w:color="auto"/>
                  </w:tcBorders>
                  <w:shd w:val="clear" w:color="auto" w:fill="auto"/>
                  <w:noWrap/>
                  <w:vAlign w:val="bottom"/>
                  <w:hideMark/>
                </w:tcPr>
                <w:p w14:paraId="5C012E6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2267,172</w:t>
                  </w:r>
                </w:p>
              </w:tc>
              <w:tc>
                <w:tcPr>
                  <w:tcW w:w="1760" w:type="dxa"/>
                  <w:tcBorders>
                    <w:top w:val="nil"/>
                    <w:left w:val="nil"/>
                    <w:bottom w:val="single" w:sz="4" w:space="0" w:color="auto"/>
                    <w:right w:val="single" w:sz="4" w:space="0" w:color="auto"/>
                  </w:tcBorders>
                  <w:shd w:val="clear" w:color="auto" w:fill="auto"/>
                  <w:noWrap/>
                  <w:vAlign w:val="bottom"/>
                  <w:hideMark/>
                </w:tcPr>
                <w:p w14:paraId="345CFA3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17,443</w:t>
                  </w:r>
                </w:p>
              </w:tc>
            </w:tr>
            <w:tr w:rsidR="00125590" w:rsidRPr="008E2715" w14:paraId="5295CBC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4F0A96A0"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18:00:00</w:t>
                  </w:r>
                </w:p>
              </w:tc>
              <w:tc>
                <w:tcPr>
                  <w:tcW w:w="839" w:type="dxa"/>
                  <w:tcBorders>
                    <w:top w:val="nil"/>
                    <w:left w:val="nil"/>
                    <w:bottom w:val="single" w:sz="4" w:space="0" w:color="auto"/>
                    <w:right w:val="single" w:sz="4" w:space="0" w:color="auto"/>
                  </w:tcBorders>
                  <w:shd w:val="clear" w:color="auto" w:fill="auto"/>
                  <w:noWrap/>
                  <w:vAlign w:val="bottom"/>
                  <w:hideMark/>
                </w:tcPr>
                <w:p w14:paraId="6441458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7,76</w:t>
                  </w:r>
                </w:p>
              </w:tc>
              <w:tc>
                <w:tcPr>
                  <w:tcW w:w="2320" w:type="dxa"/>
                  <w:tcBorders>
                    <w:top w:val="nil"/>
                    <w:left w:val="nil"/>
                    <w:bottom w:val="single" w:sz="4" w:space="0" w:color="auto"/>
                    <w:right w:val="single" w:sz="4" w:space="0" w:color="auto"/>
                  </w:tcBorders>
                  <w:shd w:val="clear" w:color="auto" w:fill="auto"/>
                  <w:noWrap/>
                  <w:vAlign w:val="bottom"/>
                  <w:hideMark/>
                </w:tcPr>
                <w:p w14:paraId="371517D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2236,827</w:t>
                  </w:r>
                </w:p>
              </w:tc>
              <w:tc>
                <w:tcPr>
                  <w:tcW w:w="1760" w:type="dxa"/>
                  <w:tcBorders>
                    <w:top w:val="nil"/>
                    <w:left w:val="nil"/>
                    <w:bottom w:val="single" w:sz="4" w:space="0" w:color="auto"/>
                    <w:right w:val="single" w:sz="4" w:space="0" w:color="auto"/>
                  </w:tcBorders>
                  <w:shd w:val="clear" w:color="auto" w:fill="auto"/>
                  <w:noWrap/>
                  <w:vAlign w:val="bottom"/>
                  <w:hideMark/>
                </w:tcPr>
                <w:p w14:paraId="3F4198F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17,314</w:t>
                  </w:r>
                </w:p>
              </w:tc>
            </w:tr>
            <w:tr w:rsidR="00125590" w:rsidRPr="008E2715" w14:paraId="33E9B653"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57B6F319"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19:00:00</w:t>
                  </w:r>
                </w:p>
              </w:tc>
              <w:tc>
                <w:tcPr>
                  <w:tcW w:w="839" w:type="dxa"/>
                  <w:tcBorders>
                    <w:top w:val="nil"/>
                    <w:left w:val="nil"/>
                    <w:bottom w:val="single" w:sz="4" w:space="0" w:color="auto"/>
                    <w:right w:val="single" w:sz="4" w:space="0" w:color="auto"/>
                  </w:tcBorders>
                  <w:shd w:val="clear" w:color="auto" w:fill="auto"/>
                  <w:noWrap/>
                  <w:vAlign w:val="bottom"/>
                  <w:hideMark/>
                </w:tcPr>
                <w:p w14:paraId="2098D83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7,759</w:t>
                  </w:r>
                </w:p>
              </w:tc>
              <w:tc>
                <w:tcPr>
                  <w:tcW w:w="2320" w:type="dxa"/>
                  <w:tcBorders>
                    <w:top w:val="nil"/>
                    <w:left w:val="nil"/>
                    <w:bottom w:val="single" w:sz="4" w:space="0" w:color="auto"/>
                    <w:right w:val="single" w:sz="4" w:space="0" w:color="auto"/>
                  </w:tcBorders>
                  <w:shd w:val="clear" w:color="auto" w:fill="auto"/>
                  <w:noWrap/>
                  <w:vAlign w:val="bottom"/>
                  <w:hideMark/>
                </w:tcPr>
                <w:p w14:paraId="22AB1FB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2206,258</w:t>
                  </w:r>
                </w:p>
              </w:tc>
              <w:tc>
                <w:tcPr>
                  <w:tcW w:w="1760" w:type="dxa"/>
                  <w:tcBorders>
                    <w:top w:val="nil"/>
                    <w:left w:val="nil"/>
                    <w:bottom w:val="single" w:sz="4" w:space="0" w:color="auto"/>
                    <w:right w:val="single" w:sz="4" w:space="0" w:color="auto"/>
                  </w:tcBorders>
                  <w:shd w:val="clear" w:color="auto" w:fill="auto"/>
                  <w:noWrap/>
                  <w:vAlign w:val="bottom"/>
                  <w:hideMark/>
                </w:tcPr>
                <w:p w14:paraId="19ECFE6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17,167</w:t>
                  </w:r>
                </w:p>
              </w:tc>
            </w:tr>
            <w:tr w:rsidR="00125590" w:rsidRPr="008E2715" w14:paraId="0ACA42C0"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8046B5D"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20:00:00</w:t>
                  </w:r>
                </w:p>
              </w:tc>
              <w:tc>
                <w:tcPr>
                  <w:tcW w:w="839" w:type="dxa"/>
                  <w:tcBorders>
                    <w:top w:val="nil"/>
                    <w:left w:val="nil"/>
                    <w:bottom w:val="single" w:sz="4" w:space="0" w:color="auto"/>
                    <w:right w:val="single" w:sz="4" w:space="0" w:color="auto"/>
                  </w:tcBorders>
                  <w:shd w:val="clear" w:color="auto" w:fill="auto"/>
                  <w:noWrap/>
                  <w:vAlign w:val="bottom"/>
                  <w:hideMark/>
                </w:tcPr>
                <w:p w14:paraId="4C97A72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7,753</w:t>
                  </w:r>
                </w:p>
              </w:tc>
              <w:tc>
                <w:tcPr>
                  <w:tcW w:w="2320" w:type="dxa"/>
                  <w:tcBorders>
                    <w:top w:val="nil"/>
                    <w:left w:val="nil"/>
                    <w:bottom w:val="single" w:sz="4" w:space="0" w:color="auto"/>
                    <w:right w:val="single" w:sz="4" w:space="0" w:color="auto"/>
                  </w:tcBorders>
                  <w:shd w:val="clear" w:color="auto" w:fill="auto"/>
                  <w:noWrap/>
                  <w:vAlign w:val="bottom"/>
                  <w:hideMark/>
                </w:tcPr>
                <w:p w14:paraId="70F3566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2186,508</w:t>
                  </w:r>
                </w:p>
              </w:tc>
              <w:tc>
                <w:tcPr>
                  <w:tcW w:w="1760" w:type="dxa"/>
                  <w:tcBorders>
                    <w:top w:val="nil"/>
                    <w:left w:val="nil"/>
                    <w:bottom w:val="single" w:sz="4" w:space="0" w:color="auto"/>
                    <w:right w:val="single" w:sz="4" w:space="0" w:color="auto"/>
                  </w:tcBorders>
                  <w:shd w:val="clear" w:color="auto" w:fill="auto"/>
                  <w:noWrap/>
                  <w:vAlign w:val="bottom"/>
                  <w:hideMark/>
                </w:tcPr>
                <w:p w14:paraId="4245CCB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17,054</w:t>
                  </w:r>
                </w:p>
              </w:tc>
            </w:tr>
            <w:tr w:rsidR="00125590" w:rsidRPr="008E2715" w14:paraId="70771FFF"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C6F65D1"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21:00:00</w:t>
                  </w:r>
                </w:p>
              </w:tc>
              <w:tc>
                <w:tcPr>
                  <w:tcW w:w="839" w:type="dxa"/>
                  <w:tcBorders>
                    <w:top w:val="nil"/>
                    <w:left w:val="nil"/>
                    <w:bottom w:val="single" w:sz="4" w:space="0" w:color="auto"/>
                    <w:right w:val="single" w:sz="4" w:space="0" w:color="auto"/>
                  </w:tcBorders>
                  <w:shd w:val="clear" w:color="auto" w:fill="auto"/>
                  <w:noWrap/>
                  <w:vAlign w:val="bottom"/>
                  <w:hideMark/>
                </w:tcPr>
                <w:p w14:paraId="28A1C0E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7,752</w:t>
                  </w:r>
                </w:p>
              </w:tc>
              <w:tc>
                <w:tcPr>
                  <w:tcW w:w="2320" w:type="dxa"/>
                  <w:tcBorders>
                    <w:top w:val="nil"/>
                    <w:left w:val="nil"/>
                    <w:bottom w:val="single" w:sz="4" w:space="0" w:color="auto"/>
                    <w:right w:val="single" w:sz="4" w:space="0" w:color="auto"/>
                  </w:tcBorders>
                  <w:shd w:val="clear" w:color="auto" w:fill="auto"/>
                  <w:noWrap/>
                  <w:vAlign w:val="bottom"/>
                  <w:hideMark/>
                </w:tcPr>
                <w:p w14:paraId="6071CCF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2164,053</w:t>
                  </w:r>
                </w:p>
              </w:tc>
              <w:tc>
                <w:tcPr>
                  <w:tcW w:w="1760" w:type="dxa"/>
                  <w:tcBorders>
                    <w:top w:val="nil"/>
                    <w:left w:val="nil"/>
                    <w:bottom w:val="single" w:sz="4" w:space="0" w:color="auto"/>
                    <w:right w:val="single" w:sz="4" w:space="0" w:color="auto"/>
                  </w:tcBorders>
                  <w:shd w:val="clear" w:color="auto" w:fill="auto"/>
                  <w:noWrap/>
                  <w:vAlign w:val="bottom"/>
                  <w:hideMark/>
                </w:tcPr>
                <w:p w14:paraId="08D1B77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16,95</w:t>
                  </w:r>
                </w:p>
              </w:tc>
            </w:tr>
            <w:tr w:rsidR="00125590" w:rsidRPr="008E2715" w14:paraId="26941ED8"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5137173"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22:00:00</w:t>
                  </w:r>
                </w:p>
              </w:tc>
              <w:tc>
                <w:tcPr>
                  <w:tcW w:w="839" w:type="dxa"/>
                  <w:tcBorders>
                    <w:top w:val="nil"/>
                    <w:left w:val="nil"/>
                    <w:bottom w:val="single" w:sz="4" w:space="0" w:color="auto"/>
                    <w:right w:val="single" w:sz="4" w:space="0" w:color="auto"/>
                  </w:tcBorders>
                  <w:shd w:val="clear" w:color="auto" w:fill="auto"/>
                  <w:noWrap/>
                  <w:vAlign w:val="bottom"/>
                  <w:hideMark/>
                </w:tcPr>
                <w:p w14:paraId="75F40D5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7,743</w:t>
                  </w:r>
                </w:p>
              </w:tc>
              <w:tc>
                <w:tcPr>
                  <w:tcW w:w="2320" w:type="dxa"/>
                  <w:tcBorders>
                    <w:top w:val="nil"/>
                    <w:left w:val="nil"/>
                    <w:bottom w:val="single" w:sz="4" w:space="0" w:color="auto"/>
                    <w:right w:val="single" w:sz="4" w:space="0" w:color="auto"/>
                  </w:tcBorders>
                  <w:shd w:val="clear" w:color="auto" w:fill="auto"/>
                  <w:noWrap/>
                  <w:vAlign w:val="bottom"/>
                  <w:hideMark/>
                </w:tcPr>
                <w:p w14:paraId="2EB07DC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2114,885</w:t>
                  </w:r>
                </w:p>
              </w:tc>
              <w:tc>
                <w:tcPr>
                  <w:tcW w:w="1760" w:type="dxa"/>
                  <w:tcBorders>
                    <w:top w:val="nil"/>
                    <w:left w:val="nil"/>
                    <w:bottom w:val="single" w:sz="4" w:space="0" w:color="auto"/>
                    <w:right w:val="single" w:sz="4" w:space="0" w:color="auto"/>
                  </w:tcBorders>
                  <w:shd w:val="clear" w:color="auto" w:fill="auto"/>
                  <w:noWrap/>
                  <w:vAlign w:val="bottom"/>
                  <w:hideMark/>
                </w:tcPr>
                <w:p w14:paraId="43D6E82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16,799</w:t>
                  </w:r>
                </w:p>
              </w:tc>
            </w:tr>
            <w:tr w:rsidR="00125590" w:rsidRPr="008E2715" w14:paraId="33D26BAB"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B700AAE"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29-05-2020 23:00:00</w:t>
                  </w:r>
                </w:p>
              </w:tc>
              <w:tc>
                <w:tcPr>
                  <w:tcW w:w="839" w:type="dxa"/>
                  <w:tcBorders>
                    <w:top w:val="nil"/>
                    <w:left w:val="nil"/>
                    <w:bottom w:val="single" w:sz="4" w:space="0" w:color="auto"/>
                    <w:right w:val="single" w:sz="4" w:space="0" w:color="auto"/>
                  </w:tcBorders>
                  <w:shd w:val="clear" w:color="auto" w:fill="auto"/>
                  <w:noWrap/>
                  <w:vAlign w:val="bottom"/>
                  <w:hideMark/>
                </w:tcPr>
                <w:p w14:paraId="3456704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7,736</w:t>
                  </w:r>
                </w:p>
              </w:tc>
              <w:tc>
                <w:tcPr>
                  <w:tcW w:w="2320" w:type="dxa"/>
                  <w:tcBorders>
                    <w:top w:val="nil"/>
                    <w:left w:val="nil"/>
                    <w:bottom w:val="single" w:sz="4" w:space="0" w:color="auto"/>
                    <w:right w:val="single" w:sz="4" w:space="0" w:color="auto"/>
                  </w:tcBorders>
                  <w:shd w:val="clear" w:color="auto" w:fill="auto"/>
                  <w:noWrap/>
                  <w:vAlign w:val="bottom"/>
                  <w:hideMark/>
                </w:tcPr>
                <w:p w14:paraId="731D4C8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2102,417</w:t>
                  </w:r>
                </w:p>
              </w:tc>
              <w:tc>
                <w:tcPr>
                  <w:tcW w:w="1760" w:type="dxa"/>
                  <w:tcBorders>
                    <w:top w:val="nil"/>
                    <w:left w:val="nil"/>
                    <w:bottom w:val="single" w:sz="4" w:space="0" w:color="auto"/>
                    <w:right w:val="single" w:sz="4" w:space="0" w:color="auto"/>
                  </w:tcBorders>
                  <w:shd w:val="clear" w:color="auto" w:fill="auto"/>
                  <w:noWrap/>
                  <w:vAlign w:val="bottom"/>
                  <w:hideMark/>
                </w:tcPr>
                <w:p w14:paraId="460E760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16,665</w:t>
                  </w:r>
                </w:p>
              </w:tc>
            </w:tr>
            <w:tr w:rsidR="00125590" w:rsidRPr="008E2715" w14:paraId="235A4A82"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A794E66"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0:00:00</w:t>
                  </w:r>
                </w:p>
              </w:tc>
              <w:tc>
                <w:tcPr>
                  <w:tcW w:w="839" w:type="dxa"/>
                  <w:tcBorders>
                    <w:top w:val="nil"/>
                    <w:left w:val="nil"/>
                    <w:bottom w:val="single" w:sz="4" w:space="0" w:color="auto"/>
                    <w:right w:val="single" w:sz="4" w:space="0" w:color="auto"/>
                  </w:tcBorders>
                  <w:shd w:val="clear" w:color="auto" w:fill="auto"/>
                  <w:noWrap/>
                  <w:vAlign w:val="bottom"/>
                  <w:hideMark/>
                </w:tcPr>
                <w:p w14:paraId="0AC1594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7,742</w:t>
                  </w:r>
                </w:p>
              </w:tc>
              <w:tc>
                <w:tcPr>
                  <w:tcW w:w="2320" w:type="dxa"/>
                  <w:tcBorders>
                    <w:top w:val="nil"/>
                    <w:left w:val="nil"/>
                    <w:bottom w:val="single" w:sz="4" w:space="0" w:color="auto"/>
                    <w:right w:val="single" w:sz="4" w:space="0" w:color="auto"/>
                  </w:tcBorders>
                  <w:shd w:val="clear" w:color="auto" w:fill="auto"/>
                  <w:noWrap/>
                  <w:vAlign w:val="bottom"/>
                  <w:hideMark/>
                </w:tcPr>
                <w:p w14:paraId="368AB17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2075,532</w:t>
                  </w:r>
                </w:p>
              </w:tc>
              <w:tc>
                <w:tcPr>
                  <w:tcW w:w="1760" w:type="dxa"/>
                  <w:tcBorders>
                    <w:top w:val="nil"/>
                    <w:left w:val="nil"/>
                    <w:bottom w:val="single" w:sz="4" w:space="0" w:color="auto"/>
                    <w:right w:val="single" w:sz="4" w:space="0" w:color="auto"/>
                  </w:tcBorders>
                  <w:shd w:val="clear" w:color="auto" w:fill="auto"/>
                  <w:noWrap/>
                  <w:vAlign w:val="bottom"/>
                  <w:hideMark/>
                </w:tcPr>
                <w:p w14:paraId="01C5FBD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16,547</w:t>
                  </w:r>
                </w:p>
              </w:tc>
            </w:tr>
            <w:tr w:rsidR="00125590" w:rsidRPr="008E2715" w14:paraId="7DB76402"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59E91EF1"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1:00:00</w:t>
                  </w:r>
                </w:p>
              </w:tc>
              <w:tc>
                <w:tcPr>
                  <w:tcW w:w="839" w:type="dxa"/>
                  <w:tcBorders>
                    <w:top w:val="nil"/>
                    <w:left w:val="nil"/>
                    <w:bottom w:val="single" w:sz="4" w:space="0" w:color="auto"/>
                    <w:right w:val="single" w:sz="4" w:space="0" w:color="auto"/>
                  </w:tcBorders>
                  <w:shd w:val="clear" w:color="auto" w:fill="auto"/>
                  <w:noWrap/>
                  <w:vAlign w:val="bottom"/>
                  <w:hideMark/>
                </w:tcPr>
                <w:p w14:paraId="5F54D97E"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7,74</w:t>
                  </w:r>
                </w:p>
              </w:tc>
              <w:tc>
                <w:tcPr>
                  <w:tcW w:w="2320" w:type="dxa"/>
                  <w:tcBorders>
                    <w:top w:val="nil"/>
                    <w:left w:val="nil"/>
                    <w:bottom w:val="single" w:sz="4" w:space="0" w:color="auto"/>
                    <w:right w:val="single" w:sz="4" w:space="0" w:color="auto"/>
                  </w:tcBorders>
                  <w:shd w:val="clear" w:color="auto" w:fill="auto"/>
                  <w:noWrap/>
                  <w:vAlign w:val="bottom"/>
                  <w:hideMark/>
                </w:tcPr>
                <w:p w14:paraId="55289DB9"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2046,95</w:t>
                  </w:r>
                </w:p>
              </w:tc>
              <w:tc>
                <w:tcPr>
                  <w:tcW w:w="1760" w:type="dxa"/>
                  <w:tcBorders>
                    <w:top w:val="nil"/>
                    <w:left w:val="nil"/>
                    <w:bottom w:val="single" w:sz="4" w:space="0" w:color="auto"/>
                    <w:right w:val="single" w:sz="4" w:space="0" w:color="auto"/>
                  </w:tcBorders>
                  <w:shd w:val="clear" w:color="auto" w:fill="auto"/>
                  <w:noWrap/>
                  <w:vAlign w:val="bottom"/>
                  <w:hideMark/>
                </w:tcPr>
                <w:p w14:paraId="1237B214"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16,402</w:t>
                  </w:r>
                </w:p>
              </w:tc>
            </w:tr>
            <w:tr w:rsidR="00125590" w:rsidRPr="008E2715" w14:paraId="0FAE6CED"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F848A26"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2:00:00</w:t>
                  </w:r>
                </w:p>
              </w:tc>
              <w:tc>
                <w:tcPr>
                  <w:tcW w:w="839" w:type="dxa"/>
                  <w:tcBorders>
                    <w:top w:val="nil"/>
                    <w:left w:val="nil"/>
                    <w:bottom w:val="single" w:sz="4" w:space="0" w:color="auto"/>
                    <w:right w:val="single" w:sz="4" w:space="0" w:color="auto"/>
                  </w:tcBorders>
                  <w:shd w:val="clear" w:color="auto" w:fill="auto"/>
                  <w:noWrap/>
                  <w:vAlign w:val="bottom"/>
                  <w:hideMark/>
                </w:tcPr>
                <w:p w14:paraId="1AB4C38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7,729</w:t>
                  </w:r>
                </w:p>
              </w:tc>
              <w:tc>
                <w:tcPr>
                  <w:tcW w:w="2320" w:type="dxa"/>
                  <w:tcBorders>
                    <w:top w:val="nil"/>
                    <w:left w:val="nil"/>
                    <w:bottom w:val="single" w:sz="4" w:space="0" w:color="auto"/>
                    <w:right w:val="single" w:sz="4" w:space="0" w:color="auto"/>
                  </w:tcBorders>
                  <w:shd w:val="clear" w:color="auto" w:fill="auto"/>
                  <w:noWrap/>
                  <w:vAlign w:val="bottom"/>
                  <w:hideMark/>
                </w:tcPr>
                <w:p w14:paraId="23BDBEE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2031,242</w:t>
                  </w:r>
                </w:p>
              </w:tc>
              <w:tc>
                <w:tcPr>
                  <w:tcW w:w="1760" w:type="dxa"/>
                  <w:tcBorders>
                    <w:top w:val="nil"/>
                    <w:left w:val="nil"/>
                    <w:bottom w:val="single" w:sz="4" w:space="0" w:color="auto"/>
                    <w:right w:val="single" w:sz="4" w:space="0" w:color="auto"/>
                  </w:tcBorders>
                  <w:shd w:val="clear" w:color="auto" w:fill="auto"/>
                  <w:noWrap/>
                  <w:vAlign w:val="bottom"/>
                  <w:hideMark/>
                </w:tcPr>
                <w:p w14:paraId="41525C5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16,286</w:t>
                  </w:r>
                </w:p>
              </w:tc>
            </w:tr>
            <w:tr w:rsidR="00125590" w:rsidRPr="008E2715" w14:paraId="1A91FB29"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31956D5B"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3:00:00</w:t>
                  </w:r>
                </w:p>
              </w:tc>
              <w:tc>
                <w:tcPr>
                  <w:tcW w:w="839" w:type="dxa"/>
                  <w:tcBorders>
                    <w:top w:val="nil"/>
                    <w:left w:val="nil"/>
                    <w:bottom w:val="single" w:sz="4" w:space="0" w:color="auto"/>
                    <w:right w:val="single" w:sz="4" w:space="0" w:color="auto"/>
                  </w:tcBorders>
                  <w:shd w:val="clear" w:color="auto" w:fill="auto"/>
                  <w:noWrap/>
                  <w:vAlign w:val="bottom"/>
                  <w:hideMark/>
                </w:tcPr>
                <w:p w14:paraId="4C910AC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7,735</w:t>
                  </w:r>
                </w:p>
              </w:tc>
              <w:tc>
                <w:tcPr>
                  <w:tcW w:w="2320" w:type="dxa"/>
                  <w:tcBorders>
                    <w:top w:val="nil"/>
                    <w:left w:val="nil"/>
                    <w:bottom w:val="single" w:sz="4" w:space="0" w:color="auto"/>
                    <w:right w:val="single" w:sz="4" w:space="0" w:color="auto"/>
                  </w:tcBorders>
                  <w:shd w:val="clear" w:color="auto" w:fill="auto"/>
                  <w:noWrap/>
                  <w:vAlign w:val="bottom"/>
                  <w:hideMark/>
                </w:tcPr>
                <w:p w14:paraId="73587D5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2017,509</w:t>
                  </w:r>
                </w:p>
              </w:tc>
              <w:tc>
                <w:tcPr>
                  <w:tcW w:w="1760" w:type="dxa"/>
                  <w:tcBorders>
                    <w:top w:val="nil"/>
                    <w:left w:val="nil"/>
                    <w:bottom w:val="single" w:sz="4" w:space="0" w:color="auto"/>
                    <w:right w:val="single" w:sz="4" w:space="0" w:color="auto"/>
                  </w:tcBorders>
                  <w:shd w:val="clear" w:color="auto" w:fill="auto"/>
                  <w:noWrap/>
                  <w:vAlign w:val="bottom"/>
                  <w:hideMark/>
                </w:tcPr>
                <w:p w14:paraId="24CE54A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16,171</w:t>
                  </w:r>
                </w:p>
              </w:tc>
            </w:tr>
            <w:tr w:rsidR="00125590" w:rsidRPr="008E2715" w14:paraId="17B16CCB"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6D5D16BA"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4:00:00</w:t>
                  </w:r>
                </w:p>
              </w:tc>
              <w:tc>
                <w:tcPr>
                  <w:tcW w:w="839" w:type="dxa"/>
                  <w:tcBorders>
                    <w:top w:val="nil"/>
                    <w:left w:val="nil"/>
                    <w:bottom w:val="single" w:sz="4" w:space="0" w:color="auto"/>
                    <w:right w:val="single" w:sz="4" w:space="0" w:color="auto"/>
                  </w:tcBorders>
                  <w:shd w:val="clear" w:color="auto" w:fill="auto"/>
                  <w:noWrap/>
                  <w:vAlign w:val="bottom"/>
                  <w:hideMark/>
                </w:tcPr>
                <w:p w14:paraId="273DDEAC"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7,729</w:t>
                  </w:r>
                </w:p>
              </w:tc>
              <w:tc>
                <w:tcPr>
                  <w:tcW w:w="2320" w:type="dxa"/>
                  <w:tcBorders>
                    <w:top w:val="nil"/>
                    <w:left w:val="nil"/>
                    <w:bottom w:val="single" w:sz="4" w:space="0" w:color="auto"/>
                    <w:right w:val="single" w:sz="4" w:space="0" w:color="auto"/>
                  </w:tcBorders>
                  <w:shd w:val="clear" w:color="auto" w:fill="auto"/>
                  <w:noWrap/>
                  <w:vAlign w:val="bottom"/>
                  <w:hideMark/>
                </w:tcPr>
                <w:p w14:paraId="0B94452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1992,399</w:t>
                  </w:r>
                </w:p>
              </w:tc>
              <w:tc>
                <w:tcPr>
                  <w:tcW w:w="1760" w:type="dxa"/>
                  <w:tcBorders>
                    <w:top w:val="nil"/>
                    <w:left w:val="nil"/>
                    <w:bottom w:val="single" w:sz="4" w:space="0" w:color="auto"/>
                    <w:right w:val="single" w:sz="4" w:space="0" w:color="auto"/>
                  </w:tcBorders>
                  <w:shd w:val="clear" w:color="auto" w:fill="auto"/>
                  <w:noWrap/>
                  <w:vAlign w:val="bottom"/>
                  <w:hideMark/>
                </w:tcPr>
                <w:p w14:paraId="522CB1E5"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16,056</w:t>
                  </w:r>
                </w:p>
              </w:tc>
            </w:tr>
            <w:tr w:rsidR="00125590" w:rsidRPr="008E2715" w14:paraId="5252C072"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CA76FFB"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5:00:00</w:t>
                  </w:r>
                </w:p>
              </w:tc>
              <w:tc>
                <w:tcPr>
                  <w:tcW w:w="839" w:type="dxa"/>
                  <w:tcBorders>
                    <w:top w:val="nil"/>
                    <w:left w:val="nil"/>
                    <w:bottom w:val="single" w:sz="4" w:space="0" w:color="auto"/>
                    <w:right w:val="single" w:sz="4" w:space="0" w:color="auto"/>
                  </w:tcBorders>
                  <w:shd w:val="clear" w:color="auto" w:fill="auto"/>
                  <w:noWrap/>
                  <w:vAlign w:val="bottom"/>
                  <w:hideMark/>
                </w:tcPr>
                <w:p w14:paraId="0E7FA78F"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7,727</w:t>
                  </w:r>
                </w:p>
              </w:tc>
              <w:tc>
                <w:tcPr>
                  <w:tcW w:w="2320" w:type="dxa"/>
                  <w:tcBorders>
                    <w:top w:val="nil"/>
                    <w:left w:val="nil"/>
                    <w:bottom w:val="single" w:sz="4" w:space="0" w:color="auto"/>
                    <w:right w:val="single" w:sz="4" w:space="0" w:color="auto"/>
                  </w:tcBorders>
                  <w:shd w:val="clear" w:color="auto" w:fill="auto"/>
                  <w:noWrap/>
                  <w:vAlign w:val="bottom"/>
                  <w:hideMark/>
                </w:tcPr>
                <w:p w14:paraId="524BD55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1972,562</w:t>
                  </w:r>
                </w:p>
              </w:tc>
              <w:tc>
                <w:tcPr>
                  <w:tcW w:w="1760" w:type="dxa"/>
                  <w:tcBorders>
                    <w:top w:val="nil"/>
                    <w:left w:val="nil"/>
                    <w:bottom w:val="single" w:sz="4" w:space="0" w:color="auto"/>
                    <w:right w:val="single" w:sz="4" w:space="0" w:color="auto"/>
                  </w:tcBorders>
                  <w:shd w:val="clear" w:color="auto" w:fill="auto"/>
                  <w:noWrap/>
                  <w:vAlign w:val="bottom"/>
                  <w:hideMark/>
                </w:tcPr>
                <w:p w14:paraId="424453E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15,971</w:t>
                  </w:r>
                </w:p>
              </w:tc>
            </w:tr>
            <w:tr w:rsidR="00125590" w:rsidRPr="008E2715" w14:paraId="0E06F733"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4BADA9DC"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6:00:00</w:t>
                  </w:r>
                </w:p>
              </w:tc>
              <w:tc>
                <w:tcPr>
                  <w:tcW w:w="839" w:type="dxa"/>
                  <w:tcBorders>
                    <w:top w:val="nil"/>
                    <w:left w:val="nil"/>
                    <w:bottom w:val="single" w:sz="4" w:space="0" w:color="auto"/>
                    <w:right w:val="single" w:sz="4" w:space="0" w:color="auto"/>
                  </w:tcBorders>
                  <w:shd w:val="clear" w:color="auto" w:fill="auto"/>
                  <w:noWrap/>
                  <w:vAlign w:val="bottom"/>
                  <w:hideMark/>
                </w:tcPr>
                <w:p w14:paraId="605A2B9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7,718</w:t>
                  </w:r>
                </w:p>
              </w:tc>
              <w:tc>
                <w:tcPr>
                  <w:tcW w:w="2320" w:type="dxa"/>
                  <w:tcBorders>
                    <w:top w:val="nil"/>
                    <w:left w:val="nil"/>
                    <w:bottom w:val="single" w:sz="4" w:space="0" w:color="auto"/>
                    <w:right w:val="single" w:sz="4" w:space="0" w:color="auto"/>
                  </w:tcBorders>
                  <w:shd w:val="clear" w:color="auto" w:fill="auto"/>
                  <w:noWrap/>
                  <w:vAlign w:val="bottom"/>
                  <w:hideMark/>
                </w:tcPr>
                <w:p w14:paraId="7E475BC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1964,883</w:t>
                  </w:r>
                </w:p>
              </w:tc>
              <w:tc>
                <w:tcPr>
                  <w:tcW w:w="1760" w:type="dxa"/>
                  <w:tcBorders>
                    <w:top w:val="nil"/>
                    <w:left w:val="nil"/>
                    <w:bottom w:val="single" w:sz="4" w:space="0" w:color="auto"/>
                    <w:right w:val="single" w:sz="4" w:space="0" w:color="auto"/>
                  </w:tcBorders>
                  <w:shd w:val="clear" w:color="auto" w:fill="auto"/>
                  <w:noWrap/>
                  <w:vAlign w:val="bottom"/>
                  <w:hideMark/>
                </w:tcPr>
                <w:p w14:paraId="1298E146"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15,897</w:t>
                  </w:r>
                </w:p>
              </w:tc>
            </w:tr>
            <w:tr w:rsidR="00125590" w:rsidRPr="008E2715" w14:paraId="1DB4FD30"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3C461EEB"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7:00:00</w:t>
                  </w:r>
                </w:p>
              </w:tc>
              <w:tc>
                <w:tcPr>
                  <w:tcW w:w="839" w:type="dxa"/>
                  <w:tcBorders>
                    <w:top w:val="nil"/>
                    <w:left w:val="nil"/>
                    <w:bottom w:val="single" w:sz="4" w:space="0" w:color="auto"/>
                    <w:right w:val="single" w:sz="4" w:space="0" w:color="auto"/>
                  </w:tcBorders>
                  <w:shd w:val="clear" w:color="auto" w:fill="auto"/>
                  <w:noWrap/>
                  <w:vAlign w:val="bottom"/>
                  <w:hideMark/>
                </w:tcPr>
                <w:p w14:paraId="691CEA7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7,712</w:t>
                  </w:r>
                </w:p>
              </w:tc>
              <w:tc>
                <w:tcPr>
                  <w:tcW w:w="2320" w:type="dxa"/>
                  <w:tcBorders>
                    <w:top w:val="nil"/>
                    <w:left w:val="nil"/>
                    <w:bottom w:val="single" w:sz="4" w:space="0" w:color="auto"/>
                    <w:right w:val="single" w:sz="4" w:space="0" w:color="auto"/>
                  </w:tcBorders>
                  <w:shd w:val="clear" w:color="auto" w:fill="auto"/>
                  <w:noWrap/>
                  <w:vAlign w:val="bottom"/>
                  <w:hideMark/>
                </w:tcPr>
                <w:p w14:paraId="155BFA47"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1941,821</w:t>
                  </w:r>
                </w:p>
              </w:tc>
              <w:tc>
                <w:tcPr>
                  <w:tcW w:w="1760" w:type="dxa"/>
                  <w:tcBorders>
                    <w:top w:val="nil"/>
                    <w:left w:val="nil"/>
                    <w:bottom w:val="single" w:sz="4" w:space="0" w:color="auto"/>
                    <w:right w:val="single" w:sz="4" w:space="0" w:color="auto"/>
                  </w:tcBorders>
                  <w:shd w:val="clear" w:color="auto" w:fill="auto"/>
                  <w:noWrap/>
                  <w:vAlign w:val="bottom"/>
                  <w:hideMark/>
                </w:tcPr>
                <w:p w14:paraId="049D32DD"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15,799</w:t>
                  </w:r>
                </w:p>
              </w:tc>
            </w:tr>
            <w:tr w:rsidR="00125590" w:rsidRPr="008E2715" w14:paraId="47ED33C1"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4361D70E"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8:00:00</w:t>
                  </w:r>
                </w:p>
              </w:tc>
              <w:tc>
                <w:tcPr>
                  <w:tcW w:w="839" w:type="dxa"/>
                  <w:tcBorders>
                    <w:top w:val="nil"/>
                    <w:left w:val="nil"/>
                    <w:bottom w:val="single" w:sz="4" w:space="0" w:color="auto"/>
                    <w:right w:val="single" w:sz="4" w:space="0" w:color="auto"/>
                  </w:tcBorders>
                  <w:shd w:val="clear" w:color="auto" w:fill="auto"/>
                  <w:noWrap/>
                  <w:vAlign w:val="bottom"/>
                  <w:hideMark/>
                </w:tcPr>
                <w:p w14:paraId="1B840BE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7,704</w:t>
                  </w:r>
                </w:p>
              </w:tc>
              <w:tc>
                <w:tcPr>
                  <w:tcW w:w="2320" w:type="dxa"/>
                  <w:tcBorders>
                    <w:top w:val="nil"/>
                    <w:left w:val="nil"/>
                    <w:bottom w:val="single" w:sz="4" w:space="0" w:color="auto"/>
                    <w:right w:val="single" w:sz="4" w:space="0" w:color="auto"/>
                  </w:tcBorders>
                  <w:shd w:val="clear" w:color="auto" w:fill="auto"/>
                  <w:noWrap/>
                  <w:vAlign w:val="bottom"/>
                  <w:hideMark/>
                </w:tcPr>
                <w:p w14:paraId="33C97243"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1920,163</w:t>
                  </w:r>
                </w:p>
              </w:tc>
              <w:tc>
                <w:tcPr>
                  <w:tcW w:w="1760" w:type="dxa"/>
                  <w:tcBorders>
                    <w:top w:val="nil"/>
                    <w:left w:val="nil"/>
                    <w:bottom w:val="single" w:sz="4" w:space="0" w:color="auto"/>
                    <w:right w:val="single" w:sz="4" w:space="0" w:color="auto"/>
                  </w:tcBorders>
                  <w:shd w:val="clear" w:color="auto" w:fill="auto"/>
                  <w:noWrap/>
                  <w:vAlign w:val="bottom"/>
                  <w:hideMark/>
                </w:tcPr>
                <w:p w14:paraId="523149E8"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15,746</w:t>
                  </w:r>
                </w:p>
              </w:tc>
            </w:tr>
            <w:tr w:rsidR="00125590" w:rsidRPr="008E2715" w14:paraId="0EB6ABD4"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1E75138"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9:00:00</w:t>
                  </w:r>
                </w:p>
              </w:tc>
              <w:tc>
                <w:tcPr>
                  <w:tcW w:w="839" w:type="dxa"/>
                  <w:tcBorders>
                    <w:top w:val="nil"/>
                    <w:left w:val="nil"/>
                    <w:bottom w:val="single" w:sz="4" w:space="0" w:color="auto"/>
                    <w:right w:val="single" w:sz="4" w:space="0" w:color="auto"/>
                  </w:tcBorders>
                  <w:shd w:val="clear" w:color="auto" w:fill="auto"/>
                  <w:noWrap/>
                  <w:vAlign w:val="bottom"/>
                  <w:hideMark/>
                </w:tcPr>
                <w:p w14:paraId="5223D6F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7,71</w:t>
                  </w:r>
                </w:p>
              </w:tc>
              <w:tc>
                <w:tcPr>
                  <w:tcW w:w="2320" w:type="dxa"/>
                  <w:tcBorders>
                    <w:top w:val="nil"/>
                    <w:left w:val="nil"/>
                    <w:bottom w:val="single" w:sz="4" w:space="0" w:color="auto"/>
                    <w:right w:val="single" w:sz="4" w:space="0" w:color="auto"/>
                  </w:tcBorders>
                  <w:shd w:val="clear" w:color="auto" w:fill="auto"/>
                  <w:noWrap/>
                  <w:vAlign w:val="bottom"/>
                  <w:hideMark/>
                </w:tcPr>
                <w:p w14:paraId="43F9B04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1914,149</w:t>
                  </w:r>
                </w:p>
              </w:tc>
              <w:tc>
                <w:tcPr>
                  <w:tcW w:w="1760" w:type="dxa"/>
                  <w:tcBorders>
                    <w:top w:val="nil"/>
                    <w:left w:val="nil"/>
                    <w:bottom w:val="single" w:sz="4" w:space="0" w:color="auto"/>
                    <w:right w:val="single" w:sz="4" w:space="0" w:color="auto"/>
                  </w:tcBorders>
                  <w:shd w:val="clear" w:color="auto" w:fill="auto"/>
                  <w:noWrap/>
                  <w:vAlign w:val="bottom"/>
                  <w:hideMark/>
                </w:tcPr>
                <w:p w14:paraId="5CED17CB"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15,703</w:t>
                  </w:r>
                </w:p>
              </w:tc>
            </w:tr>
            <w:tr w:rsidR="00125590" w:rsidRPr="008E2715" w14:paraId="423BFBD7"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0EA98C5" w14:textId="77777777" w:rsidR="00125590" w:rsidRPr="008E2715" w:rsidRDefault="00125590" w:rsidP="00125590">
                  <w:pPr>
                    <w:jc w:val="right"/>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30-05-2020 10:00:00</w:t>
                  </w:r>
                </w:p>
              </w:tc>
              <w:tc>
                <w:tcPr>
                  <w:tcW w:w="839" w:type="dxa"/>
                  <w:tcBorders>
                    <w:top w:val="nil"/>
                    <w:left w:val="nil"/>
                    <w:bottom w:val="single" w:sz="4" w:space="0" w:color="auto"/>
                    <w:right w:val="single" w:sz="4" w:space="0" w:color="auto"/>
                  </w:tcBorders>
                  <w:shd w:val="clear" w:color="auto" w:fill="auto"/>
                  <w:noWrap/>
                  <w:vAlign w:val="bottom"/>
                  <w:hideMark/>
                </w:tcPr>
                <w:p w14:paraId="12F36C40"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7,697</w:t>
                  </w:r>
                </w:p>
              </w:tc>
              <w:tc>
                <w:tcPr>
                  <w:tcW w:w="2320" w:type="dxa"/>
                  <w:tcBorders>
                    <w:top w:val="nil"/>
                    <w:left w:val="nil"/>
                    <w:bottom w:val="single" w:sz="4" w:space="0" w:color="auto"/>
                    <w:right w:val="single" w:sz="4" w:space="0" w:color="auto"/>
                  </w:tcBorders>
                  <w:shd w:val="clear" w:color="auto" w:fill="auto"/>
                  <w:noWrap/>
                  <w:vAlign w:val="bottom"/>
                  <w:hideMark/>
                </w:tcPr>
                <w:p w14:paraId="1F8C8CF2"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1891,981</w:t>
                  </w:r>
                </w:p>
              </w:tc>
              <w:tc>
                <w:tcPr>
                  <w:tcW w:w="1760" w:type="dxa"/>
                  <w:tcBorders>
                    <w:top w:val="nil"/>
                    <w:left w:val="nil"/>
                    <w:bottom w:val="single" w:sz="4" w:space="0" w:color="auto"/>
                    <w:right w:val="single" w:sz="4" w:space="0" w:color="auto"/>
                  </w:tcBorders>
                  <w:shd w:val="clear" w:color="auto" w:fill="auto"/>
                  <w:noWrap/>
                  <w:vAlign w:val="bottom"/>
                  <w:hideMark/>
                </w:tcPr>
                <w:p w14:paraId="6E07F481" w14:textId="77777777" w:rsidR="00125590" w:rsidRPr="008E2715" w:rsidRDefault="00125590" w:rsidP="00125590">
                  <w:pPr>
                    <w:jc w:val="center"/>
                    <w:rPr>
                      <w:rFonts w:ascii="Calibri" w:eastAsia="Times New Roman" w:hAnsi="Calibri" w:cs="Calibri"/>
                      <w:color w:val="000000"/>
                      <w:sz w:val="20"/>
                      <w:szCs w:val="20"/>
                      <w:lang w:eastAsia="es-CL"/>
                    </w:rPr>
                  </w:pPr>
                  <w:r w:rsidRPr="008E2715">
                    <w:rPr>
                      <w:rFonts w:ascii="Calibri" w:eastAsia="Times New Roman" w:hAnsi="Calibri" w:cs="Calibri"/>
                      <w:color w:val="000000"/>
                      <w:sz w:val="20"/>
                      <w:szCs w:val="20"/>
                      <w:lang w:eastAsia="es-CL"/>
                    </w:rPr>
                    <w:t>15,658</w:t>
                  </w:r>
                </w:p>
              </w:tc>
            </w:tr>
            <w:tr w:rsidR="00125590" w:rsidRPr="008E2715" w14:paraId="4B1FB148"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2392E11"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30-05-2020 11:00:00</w:t>
                  </w:r>
                </w:p>
              </w:tc>
              <w:tc>
                <w:tcPr>
                  <w:tcW w:w="839" w:type="dxa"/>
                  <w:tcBorders>
                    <w:top w:val="nil"/>
                    <w:left w:val="nil"/>
                    <w:bottom w:val="single" w:sz="4" w:space="0" w:color="auto"/>
                    <w:right w:val="single" w:sz="4" w:space="0" w:color="auto"/>
                  </w:tcBorders>
                  <w:shd w:val="clear" w:color="auto" w:fill="auto"/>
                  <w:noWrap/>
                  <w:vAlign w:val="bottom"/>
                  <w:hideMark/>
                </w:tcPr>
                <w:p w14:paraId="36A8F62D"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7,672</w:t>
                  </w:r>
                </w:p>
              </w:tc>
              <w:tc>
                <w:tcPr>
                  <w:tcW w:w="2320" w:type="dxa"/>
                  <w:tcBorders>
                    <w:top w:val="nil"/>
                    <w:left w:val="nil"/>
                    <w:bottom w:val="single" w:sz="4" w:space="0" w:color="auto"/>
                    <w:right w:val="single" w:sz="4" w:space="0" w:color="auto"/>
                  </w:tcBorders>
                  <w:shd w:val="clear" w:color="auto" w:fill="auto"/>
                  <w:noWrap/>
                  <w:vAlign w:val="bottom"/>
                  <w:hideMark/>
                </w:tcPr>
                <w:p w14:paraId="0AF8F870"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1867,418</w:t>
                  </w:r>
                </w:p>
              </w:tc>
              <w:tc>
                <w:tcPr>
                  <w:tcW w:w="1760" w:type="dxa"/>
                  <w:tcBorders>
                    <w:top w:val="nil"/>
                    <w:left w:val="nil"/>
                    <w:bottom w:val="single" w:sz="4" w:space="0" w:color="auto"/>
                    <w:right w:val="single" w:sz="4" w:space="0" w:color="auto"/>
                  </w:tcBorders>
                  <w:shd w:val="clear" w:color="auto" w:fill="auto"/>
                  <w:noWrap/>
                  <w:vAlign w:val="bottom"/>
                  <w:hideMark/>
                </w:tcPr>
                <w:p w14:paraId="0C5F9D3C"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15,625</w:t>
                  </w:r>
                </w:p>
              </w:tc>
            </w:tr>
            <w:tr w:rsidR="00125590" w:rsidRPr="008E2715" w14:paraId="282B730A"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19E0F0A0"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30-05-2020 12:00:00</w:t>
                  </w:r>
                </w:p>
              </w:tc>
              <w:tc>
                <w:tcPr>
                  <w:tcW w:w="839" w:type="dxa"/>
                  <w:tcBorders>
                    <w:top w:val="nil"/>
                    <w:left w:val="nil"/>
                    <w:bottom w:val="single" w:sz="4" w:space="0" w:color="auto"/>
                    <w:right w:val="single" w:sz="4" w:space="0" w:color="auto"/>
                  </w:tcBorders>
                  <w:shd w:val="clear" w:color="auto" w:fill="auto"/>
                  <w:noWrap/>
                  <w:vAlign w:val="bottom"/>
                  <w:hideMark/>
                </w:tcPr>
                <w:p w14:paraId="657BD8F4"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7,633</w:t>
                  </w:r>
                </w:p>
              </w:tc>
              <w:tc>
                <w:tcPr>
                  <w:tcW w:w="2320" w:type="dxa"/>
                  <w:tcBorders>
                    <w:top w:val="nil"/>
                    <w:left w:val="nil"/>
                    <w:bottom w:val="single" w:sz="4" w:space="0" w:color="auto"/>
                    <w:right w:val="single" w:sz="4" w:space="0" w:color="auto"/>
                  </w:tcBorders>
                  <w:shd w:val="clear" w:color="auto" w:fill="auto"/>
                  <w:noWrap/>
                  <w:vAlign w:val="bottom"/>
                  <w:hideMark/>
                </w:tcPr>
                <w:p w14:paraId="5B3EF6A2"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1844,544</w:t>
                  </w:r>
                </w:p>
              </w:tc>
              <w:tc>
                <w:tcPr>
                  <w:tcW w:w="1760" w:type="dxa"/>
                  <w:tcBorders>
                    <w:top w:val="nil"/>
                    <w:left w:val="nil"/>
                    <w:bottom w:val="single" w:sz="4" w:space="0" w:color="auto"/>
                    <w:right w:val="single" w:sz="4" w:space="0" w:color="auto"/>
                  </w:tcBorders>
                  <w:shd w:val="clear" w:color="auto" w:fill="auto"/>
                  <w:noWrap/>
                  <w:vAlign w:val="bottom"/>
                  <w:hideMark/>
                </w:tcPr>
                <w:p w14:paraId="19889792"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15,634</w:t>
                  </w:r>
                </w:p>
              </w:tc>
            </w:tr>
            <w:tr w:rsidR="00125590" w:rsidRPr="008E2715" w14:paraId="0DF84AAF"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25E9068C"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30-05-2020 13:00:00</w:t>
                  </w:r>
                </w:p>
              </w:tc>
              <w:tc>
                <w:tcPr>
                  <w:tcW w:w="839" w:type="dxa"/>
                  <w:tcBorders>
                    <w:top w:val="nil"/>
                    <w:left w:val="nil"/>
                    <w:bottom w:val="single" w:sz="4" w:space="0" w:color="auto"/>
                    <w:right w:val="single" w:sz="4" w:space="0" w:color="auto"/>
                  </w:tcBorders>
                  <w:shd w:val="clear" w:color="auto" w:fill="auto"/>
                  <w:noWrap/>
                  <w:vAlign w:val="bottom"/>
                  <w:hideMark/>
                </w:tcPr>
                <w:p w14:paraId="77AD005F"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7,578</w:t>
                  </w:r>
                </w:p>
              </w:tc>
              <w:tc>
                <w:tcPr>
                  <w:tcW w:w="2320" w:type="dxa"/>
                  <w:tcBorders>
                    <w:top w:val="nil"/>
                    <w:left w:val="nil"/>
                    <w:bottom w:val="single" w:sz="4" w:space="0" w:color="auto"/>
                    <w:right w:val="single" w:sz="4" w:space="0" w:color="auto"/>
                  </w:tcBorders>
                  <w:shd w:val="clear" w:color="auto" w:fill="auto"/>
                  <w:noWrap/>
                  <w:vAlign w:val="bottom"/>
                  <w:hideMark/>
                </w:tcPr>
                <w:p w14:paraId="42F442B5"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1821,081</w:t>
                  </w:r>
                </w:p>
              </w:tc>
              <w:tc>
                <w:tcPr>
                  <w:tcW w:w="1760" w:type="dxa"/>
                  <w:tcBorders>
                    <w:top w:val="nil"/>
                    <w:left w:val="nil"/>
                    <w:bottom w:val="single" w:sz="4" w:space="0" w:color="auto"/>
                    <w:right w:val="single" w:sz="4" w:space="0" w:color="auto"/>
                  </w:tcBorders>
                  <w:shd w:val="clear" w:color="auto" w:fill="auto"/>
                  <w:noWrap/>
                  <w:vAlign w:val="bottom"/>
                  <w:hideMark/>
                </w:tcPr>
                <w:p w14:paraId="2FAFFFE2"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15,671</w:t>
                  </w:r>
                </w:p>
              </w:tc>
            </w:tr>
            <w:tr w:rsidR="00125590" w:rsidRPr="008E2715" w14:paraId="51306B6B"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0955DD4A"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30-05-2020 14:00:00</w:t>
                  </w:r>
                </w:p>
              </w:tc>
              <w:tc>
                <w:tcPr>
                  <w:tcW w:w="839" w:type="dxa"/>
                  <w:tcBorders>
                    <w:top w:val="nil"/>
                    <w:left w:val="nil"/>
                    <w:bottom w:val="single" w:sz="4" w:space="0" w:color="auto"/>
                    <w:right w:val="single" w:sz="4" w:space="0" w:color="auto"/>
                  </w:tcBorders>
                  <w:shd w:val="clear" w:color="auto" w:fill="auto"/>
                  <w:noWrap/>
                  <w:vAlign w:val="bottom"/>
                  <w:hideMark/>
                </w:tcPr>
                <w:p w14:paraId="3E171ED3"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7,579</w:t>
                  </w:r>
                </w:p>
              </w:tc>
              <w:tc>
                <w:tcPr>
                  <w:tcW w:w="2320" w:type="dxa"/>
                  <w:tcBorders>
                    <w:top w:val="nil"/>
                    <w:left w:val="nil"/>
                    <w:bottom w:val="single" w:sz="4" w:space="0" w:color="auto"/>
                    <w:right w:val="single" w:sz="4" w:space="0" w:color="auto"/>
                  </w:tcBorders>
                  <w:shd w:val="clear" w:color="auto" w:fill="auto"/>
                  <w:noWrap/>
                  <w:vAlign w:val="bottom"/>
                  <w:hideMark/>
                </w:tcPr>
                <w:p w14:paraId="18064E4F"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1794,593</w:t>
                  </w:r>
                </w:p>
              </w:tc>
              <w:tc>
                <w:tcPr>
                  <w:tcW w:w="1760" w:type="dxa"/>
                  <w:tcBorders>
                    <w:top w:val="nil"/>
                    <w:left w:val="nil"/>
                    <w:bottom w:val="single" w:sz="4" w:space="0" w:color="auto"/>
                    <w:right w:val="single" w:sz="4" w:space="0" w:color="auto"/>
                  </w:tcBorders>
                  <w:shd w:val="clear" w:color="auto" w:fill="auto"/>
                  <w:noWrap/>
                  <w:vAlign w:val="bottom"/>
                  <w:hideMark/>
                </w:tcPr>
                <w:p w14:paraId="44F6F561"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15,666</w:t>
                  </w:r>
                </w:p>
              </w:tc>
            </w:tr>
            <w:tr w:rsidR="00125590" w:rsidRPr="008E2715" w14:paraId="6164E85A"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4995D843"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lastRenderedPageBreak/>
                    <w:t>30-05-2020 15:00:00</w:t>
                  </w:r>
                </w:p>
              </w:tc>
              <w:tc>
                <w:tcPr>
                  <w:tcW w:w="839" w:type="dxa"/>
                  <w:tcBorders>
                    <w:top w:val="nil"/>
                    <w:left w:val="nil"/>
                    <w:bottom w:val="single" w:sz="4" w:space="0" w:color="auto"/>
                    <w:right w:val="single" w:sz="4" w:space="0" w:color="auto"/>
                  </w:tcBorders>
                  <w:shd w:val="clear" w:color="auto" w:fill="auto"/>
                  <w:noWrap/>
                  <w:vAlign w:val="bottom"/>
                  <w:hideMark/>
                </w:tcPr>
                <w:p w14:paraId="14966DDD"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7,576</w:t>
                  </w:r>
                </w:p>
              </w:tc>
              <w:tc>
                <w:tcPr>
                  <w:tcW w:w="2320" w:type="dxa"/>
                  <w:tcBorders>
                    <w:top w:val="nil"/>
                    <w:left w:val="nil"/>
                    <w:bottom w:val="single" w:sz="4" w:space="0" w:color="auto"/>
                    <w:right w:val="single" w:sz="4" w:space="0" w:color="auto"/>
                  </w:tcBorders>
                  <w:shd w:val="clear" w:color="auto" w:fill="auto"/>
                  <w:noWrap/>
                  <w:vAlign w:val="bottom"/>
                  <w:hideMark/>
                </w:tcPr>
                <w:p w14:paraId="6A0183DC"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1766,624</w:t>
                  </w:r>
                </w:p>
              </w:tc>
              <w:tc>
                <w:tcPr>
                  <w:tcW w:w="1760" w:type="dxa"/>
                  <w:tcBorders>
                    <w:top w:val="nil"/>
                    <w:left w:val="nil"/>
                    <w:bottom w:val="single" w:sz="4" w:space="0" w:color="auto"/>
                    <w:right w:val="single" w:sz="4" w:space="0" w:color="auto"/>
                  </w:tcBorders>
                  <w:shd w:val="clear" w:color="auto" w:fill="auto"/>
                  <w:noWrap/>
                  <w:vAlign w:val="bottom"/>
                  <w:hideMark/>
                </w:tcPr>
                <w:p w14:paraId="572C8130"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15,641</w:t>
                  </w:r>
                </w:p>
              </w:tc>
            </w:tr>
            <w:tr w:rsidR="00125590" w:rsidRPr="008E2715" w14:paraId="2E93194C" w14:textId="77777777" w:rsidTr="00091821">
              <w:trPr>
                <w:trHeight w:val="288"/>
                <w:jc w:val="center"/>
              </w:trPr>
              <w:tc>
                <w:tcPr>
                  <w:tcW w:w="2073" w:type="dxa"/>
                  <w:tcBorders>
                    <w:top w:val="nil"/>
                    <w:left w:val="single" w:sz="4" w:space="0" w:color="auto"/>
                    <w:bottom w:val="single" w:sz="4" w:space="0" w:color="auto"/>
                    <w:right w:val="single" w:sz="4" w:space="0" w:color="auto"/>
                  </w:tcBorders>
                  <w:shd w:val="clear" w:color="auto" w:fill="auto"/>
                  <w:noWrap/>
                  <w:vAlign w:val="bottom"/>
                  <w:hideMark/>
                </w:tcPr>
                <w:p w14:paraId="77329D55" w14:textId="77777777" w:rsidR="00125590" w:rsidRPr="00D96A7D" w:rsidRDefault="00125590" w:rsidP="00125590">
                  <w:pPr>
                    <w:jc w:val="right"/>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30-05-2020 16:00:00</w:t>
                  </w:r>
                </w:p>
              </w:tc>
              <w:tc>
                <w:tcPr>
                  <w:tcW w:w="839" w:type="dxa"/>
                  <w:tcBorders>
                    <w:top w:val="nil"/>
                    <w:left w:val="nil"/>
                    <w:bottom w:val="single" w:sz="4" w:space="0" w:color="auto"/>
                    <w:right w:val="single" w:sz="4" w:space="0" w:color="auto"/>
                  </w:tcBorders>
                  <w:shd w:val="clear" w:color="auto" w:fill="auto"/>
                  <w:noWrap/>
                  <w:vAlign w:val="bottom"/>
                  <w:hideMark/>
                </w:tcPr>
                <w:p w14:paraId="6BCAC182"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7,547</w:t>
                  </w:r>
                </w:p>
              </w:tc>
              <w:tc>
                <w:tcPr>
                  <w:tcW w:w="2320" w:type="dxa"/>
                  <w:tcBorders>
                    <w:top w:val="nil"/>
                    <w:left w:val="nil"/>
                    <w:bottom w:val="single" w:sz="4" w:space="0" w:color="auto"/>
                    <w:right w:val="single" w:sz="4" w:space="0" w:color="auto"/>
                  </w:tcBorders>
                  <w:shd w:val="clear" w:color="auto" w:fill="auto"/>
                  <w:noWrap/>
                  <w:vAlign w:val="bottom"/>
                  <w:hideMark/>
                </w:tcPr>
                <w:p w14:paraId="5C6E8D57"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1751,783</w:t>
                  </w:r>
                </w:p>
              </w:tc>
              <w:tc>
                <w:tcPr>
                  <w:tcW w:w="1760" w:type="dxa"/>
                  <w:tcBorders>
                    <w:top w:val="nil"/>
                    <w:left w:val="nil"/>
                    <w:bottom w:val="single" w:sz="4" w:space="0" w:color="auto"/>
                    <w:right w:val="single" w:sz="4" w:space="0" w:color="auto"/>
                  </w:tcBorders>
                  <w:shd w:val="clear" w:color="auto" w:fill="auto"/>
                  <w:noWrap/>
                  <w:vAlign w:val="bottom"/>
                  <w:hideMark/>
                </w:tcPr>
                <w:p w14:paraId="183118DA" w14:textId="77777777" w:rsidR="00125590" w:rsidRPr="00D96A7D" w:rsidRDefault="00125590" w:rsidP="00125590">
                  <w:pPr>
                    <w:jc w:val="center"/>
                    <w:rPr>
                      <w:rFonts w:ascii="Calibri" w:eastAsia="Times New Roman" w:hAnsi="Calibri" w:cs="Calibri"/>
                      <w:sz w:val="20"/>
                      <w:szCs w:val="20"/>
                      <w:lang w:eastAsia="es-CL"/>
                    </w:rPr>
                  </w:pPr>
                  <w:r w:rsidRPr="00D96A7D">
                    <w:rPr>
                      <w:rFonts w:ascii="Calibri" w:eastAsia="Times New Roman" w:hAnsi="Calibri" w:cs="Calibri"/>
                      <w:sz w:val="20"/>
                      <w:szCs w:val="20"/>
                      <w:lang w:eastAsia="es-CL"/>
                    </w:rPr>
                    <w:t>15,587</w:t>
                  </w:r>
                </w:p>
              </w:tc>
            </w:tr>
          </w:tbl>
          <w:p w14:paraId="38D65F5F" w14:textId="1315A09F" w:rsidR="00125590" w:rsidRDefault="00125590" w:rsidP="00B109A9">
            <w:pPr>
              <w:autoSpaceDE w:val="0"/>
              <w:autoSpaceDN w:val="0"/>
              <w:adjustRightInd w:val="0"/>
              <w:rPr>
                <w:rFonts w:cstheme="minorHAnsi"/>
                <w:b/>
                <w:bCs/>
                <w:lang w:eastAsia="es-ES"/>
              </w:rPr>
            </w:pPr>
          </w:p>
          <w:p w14:paraId="517D4728" w14:textId="040B48DF" w:rsidR="006527BE" w:rsidRDefault="00125590" w:rsidP="009957CD">
            <w:pPr>
              <w:autoSpaceDE w:val="0"/>
              <w:autoSpaceDN w:val="0"/>
              <w:adjustRightInd w:val="0"/>
              <w:rPr>
                <w:rFonts w:cstheme="minorHAnsi"/>
                <w:b/>
                <w:bCs/>
                <w:lang w:eastAsia="es-ES"/>
              </w:rPr>
            </w:pPr>
            <w:r>
              <w:rPr>
                <w:rFonts w:cstheme="minorHAnsi"/>
                <w:b/>
                <w:bCs/>
                <w:lang w:eastAsia="es-ES"/>
              </w:rPr>
              <w:t xml:space="preserve">c. </w:t>
            </w:r>
            <w:proofErr w:type="spellStart"/>
            <w:r>
              <w:rPr>
                <w:rFonts w:cstheme="minorHAnsi"/>
                <w:b/>
                <w:bCs/>
                <w:lang w:eastAsia="es-ES"/>
              </w:rPr>
              <w:t>Analisis</w:t>
            </w:r>
            <w:proofErr w:type="spellEnd"/>
            <w:r>
              <w:rPr>
                <w:rFonts w:cstheme="minorHAnsi"/>
                <w:b/>
                <w:bCs/>
                <w:lang w:eastAsia="es-ES"/>
              </w:rPr>
              <w:t xml:space="preserve"> de resultados preliminares asociados al curso de agua río Itata aguas arriba y aguas abajo del evento.</w:t>
            </w:r>
          </w:p>
          <w:p w14:paraId="3FF742BE" w14:textId="77777777" w:rsidR="009957CD" w:rsidRPr="009957CD" w:rsidRDefault="009957CD" w:rsidP="009957CD">
            <w:pPr>
              <w:autoSpaceDE w:val="0"/>
              <w:autoSpaceDN w:val="0"/>
              <w:adjustRightInd w:val="0"/>
              <w:rPr>
                <w:rFonts w:cstheme="minorHAnsi"/>
                <w:b/>
                <w:bCs/>
                <w:lang w:eastAsia="es-ES"/>
              </w:rPr>
            </w:pPr>
          </w:p>
          <w:p w14:paraId="6C58B7EB" w14:textId="40A585BD" w:rsidR="006527BE" w:rsidRPr="009957CD" w:rsidRDefault="006527BE" w:rsidP="006527BE">
            <w:pPr>
              <w:autoSpaceDE w:val="0"/>
              <w:autoSpaceDN w:val="0"/>
              <w:adjustRightInd w:val="0"/>
              <w:jc w:val="left"/>
              <w:rPr>
                <w:rFonts w:cstheme="minorHAnsi"/>
                <w:color w:val="000000"/>
                <w:lang w:eastAsia="es-ES"/>
              </w:rPr>
            </w:pPr>
            <w:r w:rsidRPr="009957CD">
              <w:rPr>
                <w:rFonts w:cstheme="minorHAnsi"/>
                <w:color w:val="000000"/>
                <w:lang w:eastAsia="es-ES"/>
              </w:rPr>
              <w:t xml:space="preserve">Los muestreos </w:t>
            </w:r>
            <w:proofErr w:type="gramStart"/>
            <w:r w:rsidRPr="009957CD">
              <w:rPr>
                <w:rFonts w:cstheme="minorHAnsi"/>
                <w:color w:val="000000"/>
                <w:lang w:eastAsia="es-ES"/>
              </w:rPr>
              <w:t>se  realizan</w:t>
            </w:r>
            <w:proofErr w:type="gramEnd"/>
            <w:r w:rsidRPr="009957CD">
              <w:rPr>
                <w:rFonts w:cstheme="minorHAnsi"/>
                <w:color w:val="000000"/>
                <w:lang w:eastAsia="es-ES"/>
              </w:rPr>
              <w:t xml:space="preserve"> el domingo 31 de mayo de 2020 a las 05:30 </w:t>
            </w:r>
            <w:proofErr w:type="spellStart"/>
            <w:r w:rsidRPr="009957CD">
              <w:rPr>
                <w:rFonts w:cstheme="minorHAnsi"/>
                <w:color w:val="000000"/>
                <w:lang w:eastAsia="es-ES"/>
              </w:rPr>
              <w:t>hrs</w:t>
            </w:r>
            <w:proofErr w:type="spellEnd"/>
            <w:r w:rsidRPr="009957CD">
              <w:rPr>
                <w:rFonts w:cstheme="minorHAnsi"/>
                <w:color w:val="000000"/>
                <w:lang w:eastAsia="es-ES"/>
              </w:rPr>
              <w:t xml:space="preserve">., muestras aguas abajo del evento, en Sector Batuco; y, a las 07:00 </w:t>
            </w:r>
            <w:proofErr w:type="spellStart"/>
            <w:r w:rsidRPr="009957CD">
              <w:rPr>
                <w:rFonts w:cstheme="minorHAnsi"/>
                <w:color w:val="000000"/>
                <w:lang w:eastAsia="es-ES"/>
              </w:rPr>
              <w:t>hrs</w:t>
            </w:r>
            <w:proofErr w:type="spellEnd"/>
            <w:r w:rsidRPr="009957CD">
              <w:rPr>
                <w:rFonts w:cstheme="minorHAnsi"/>
                <w:color w:val="000000"/>
                <w:lang w:eastAsia="es-ES"/>
              </w:rPr>
              <w:t xml:space="preserve">., fueron tomadas muestras aguas arriba, en el sector Bocatoma. En la siguiente Figura, insertada a continuación, se muestra la ubicación geográfica de los puntos de muestreo indicados, de forma referencial. </w:t>
            </w:r>
          </w:p>
          <w:p w14:paraId="1FA5290C" w14:textId="77777777" w:rsidR="00125590" w:rsidRDefault="00125590" w:rsidP="00B109A9">
            <w:pPr>
              <w:autoSpaceDE w:val="0"/>
              <w:autoSpaceDN w:val="0"/>
              <w:adjustRightInd w:val="0"/>
              <w:rPr>
                <w:rFonts w:cstheme="minorHAnsi"/>
                <w:b/>
                <w:bCs/>
                <w:lang w:eastAsia="es-ES"/>
              </w:rPr>
            </w:pPr>
          </w:p>
          <w:p w14:paraId="2EEE1B23" w14:textId="7F93C83B" w:rsidR="00125590" w:rsidRDefault="00125590" w:rsidP="00B109A9">
            <w:pPr>
              <w:autoSpaceDE w:val="0"/>
              <w:autoSpaceDN w:val="0"/>
              <w:adjustRightInd w:val="0"/>
              <w:rPr>
                <w:rFonts w:cstheme="minorHAnsi"/>
                <w:b/>
                <w:bCs/>
                <w:lang w:eastAsia="es-ES"/>
              </w:rPr>
            </w:pPr>
          </w:p>
          <w:p w14:paraId="63757A50" w14:textId="2CE24B12" w:rsidR="00125590" w:rsidRDefault="00125590" w:rsidP="00B109A9">
            <w:pPr>
              <w:autoSpaceDE w:val="0"/>
              <w:autoSpaceDN w:val="0"/>
              <w:adjustRightInd w:val="0"/>
              <w:rPr>
                <w:rFonts w:cstheme="minorHAnsi"/>
                <w:b/>
                <w:bCs/>
                <w:lang w:eastAsia="es-ES"/>
              </w:rPr>
            </w:pPr>
          </w:p>
          <w:p w14:paraId="0066BC9F" w14:textId="5700069E" w:rsidR="00125590" w:rsidRDefault="006527BE" w:rsidP="006527BE">
            <w:pPr>
              <w:autoSpaceDE w:val="0"/>
              <w:autoSpaceDN w:val="0"/>
              <w:adjustRightInd w:val="0"/>
              <w:jc w:val="center"/>
              <w:rPr>
                <w:rFonts w:cstheme="minorHAnsi"/>
                <w:b/>
                <w:bCs/>
                <w:lang w:eastAsia="es-ES"/>
              </w:rPr>
            </w:pPr>
            <w:r>
              <w:rPr>
                <w:noProof/>
              </w:rPr>
              <w:drawing>
                <wp:inline distT="0" distB="0" distL="0" distR="0" wp14:anchorId="370AB696" wp14:editId="5418976D">
                  <wp:extent cx="6856095" cy="4208527"/>
                  <wp:effectExtent l="0" t="0" r="1905"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860787" cy="4211407"/>
                          </a:xfrm>
                          <a:prstGeom prst="rect">
                            <a:avLst/>
                          </a:prstGeom>
                        </pic:spPr>
                      </pic:pic>
                    </a:graphicData>
                  </a:graphic>
                </wp:inline>
              </w:drawing>
            </w:r>
          </w:p>
          <w:p w14:paraId="0672BC5F" w14:textId="77777777" w:rsidR="00A91D71" w:rsidRDefault="00A91D71" w:rsidP="008E2715">
            <w:pPr>
              <w:autoSpaceDE w:val="0"/>
              <w:autoSpaceDN w:val="0"/>
              <w:adjustRightInd w:val="0"/>
              <w:rPr>
                <w:rFonts w:cstheme="minorHAnsi"/>
                <w:b/>
                <w:bCs/>
                <w:i/>
                <w:iCs/>
                <w:lang w:eastAsia="es-ES"/>
              </w:rPr>
            </w:pPr>
          </w:p>
          <w:p w14:paraId="08A3D146" w14:textId="0F57E523" w:rsidR="00125590" w:rsidRDefault="006527BE" w:rsidP="008E2715">
            <w:pPr>
              <w:autoSpaceDE w:val="0"/>
              <w:autoSpaceDN w:val="0"/>
              <w:adjustRightInd w:val="0"/>
              <w:rPr>
                <w:b/>
              </w:rPr>
            </w:pPr>
            <w:r>
              <w:rPr>
                <w:sz w:val="22"/>
                <w:szCs w:val="22"/>
              </w:rPr>
              <w:t xml:space="preserve">Detalle de caracterización </w:t>
            </w:r>
            <w:r w:rsidR="00805F54">
              <w:rPr>
                <w:sz w:val="22"/>
                <w:szCs w:val="22"/>
              </w:rPr>
              <w:t>f</w:t>
            </w:r>
            <w:r>
              <w:rPr>
                <w:sz w:val="22"/>
                <w:szCs w:val="22"/>
              </w:rPr>
              <w:t xml:space="preserve">iltración de </w:t>
            </w:r>
            <w:r w:rsidR="00805F54">
              <w:rPr>
                <w:sz w:val="22"/>
                <w:szCs w:val="22"/>
              </w:rPr>
              <w:t>e</w:t>
            </w:r>
            <w:r>
              <w:rPr>
                <w:sz w:val="22"/>
                <w:szCs w:val="22"/>
              </w:rPr>
              <w:t>fluente</w:t>
            </w:r>
            <w:r w:rsidR="00805F54">
              <w:rPr>
                <w:sz w:val="22"/>
                <w:szCs w:val="22"/>
              </w:rPr>
              <w:t xml:space="preserve"> al momento del incidente:</w:t>
            </w:r>
            <w:r>
              <w:rPr>
                <w:sz w:val="22"/>
                <w:szCs w:val="22"/>
              </w:rPr>
              <w:t xml:space="preserve"> </w:t>
            </w:r>
          </w:p>
          <w:p w14:paraId="0D79F584" w14:textId="77777777" w:rsidR="00125590" w:rsidRDefault="00125590" w:rsidP="008E2715">
            <w:pPr>
              <w:autoSpaceDE w:val="0"/>
              <w:autoSpaceDN w:val="0"/>
              <w:adjustRightInd w:val="0"/>
              <w:rPr>
                <w:b/>
              </w:rPr>
            </w:pPr>
          </w:p>
          <w:p w14:paraId="32A5EFEF" w14:textId="4BBFDA80" w:rsidR="00125590" w:rsidRDefault="006527BE" w:rsidP="006527BE">
            <w:pPr>
              <w:autoSpaceDE w:val="0"/>
              <w:autoSpaceDN w:val="0"/>
              <w:adjustRightInd w:val="0"/>
              <w:jc w:val="center"/>
              <w:rPr>
                <w:b/>
              </w:rPr>
            </w:pPr>
            <w:r>
              <w:rPr>
                <w:noProof/>
              </w:rPr>
              <w:drawing>
                <wp:inline distT="0" distB="0" distL="0" distR="0" wp14:anchorId="1A2E46B4" wp14:editId="7FCD566C">
                  <wp:extent cx="4238625" cy="3344333"/>
                  <wp:effectExtent l="0" t="0" r="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54073" cy="3356522"/>
                          </a:xfrm>
                          <a:prstGeom prst="rect">
                            <a:avLst/>
                          </a:prstGeom>
                        </pic:spPr>
                      </pic:pic>
                    </a:graphicData>
                  </a:graphic>
                </wp:inline>
              </w:drawing>
            </w:r>
          </w:p>
          <w:p w14:paraId="4B6718F5" w14:textId="1AC8C6E2" w:rsidR="00125590" w:rsidRDefault="00125590" w:rsidP="008E2715">
            <w:pPr>
              <w:autoSpaceDE w:val="0"/>
              <w:autoSpaceDN w:val="0"/>
              <w:adjustRightInd w:val="0"/>
              <w:rPr>
                <w:b/>
              </w:rPr>
            </w:pPr>
          </w:p>
          <w:p w14:paraId="6EF7B67C" w14:textId="03796B91" w:rsidR="00805F54" w:rsidRDefault="00805F54" w:rsidP="00805F54">
            <w:pPr>
              <w:autoSpaceDE w:val="0"/>
              <w:autoSpaceDN w:val="0"/>
              <w:adjustRightInd w:val="0"/>
              <w:rPr>
                <w:sz w:val="22"/>
                <w:szCs w:val="22"/>
              </w:rPr>
            </w:pPr>
            <w:r>
              <w:rPr>
                <w:sz w:val="22"/>
                <w:szCs w:val="22"/>
              </w:rPr>
              <w:t>Detalle de caracterización Aguas arriba y abajo del río Itata.</w:t>
            </w:r>
          </w:p>
          <w:p w14:paraId="642056BE" w14:textId="47AC9249" w:rsidR="00805F54" w:rsidRDefault="00805F54" w:rsidP="00805F54">
            <w:pPr>
              <w:autoSpaceDE w:val="0"/>
              <w:autoSpaceDN w:val="0"/>
              <w:adjustRightInd w:val="0"/>
              <w:rPr>
                <w:sz w:val="22"/>
                <w:szCs w:val="22"/>
              </w:rPr>
            </w:pPr>
          </w:p>
          <w:p w14:paraId="4274DD80" w14:textId="217915C7" w:rsidR="00805F54" w:rsidRDefault="00805F54" w:rsidP="00805F54">
            <w:pPr>
              <w:autoSpaceDE w:val="0"/>
              <w:autoSpaceDN w:val="0"/>
              <w:adjustRightInd w:val="0"/>
              <w:jc w:val="center"/>
              <w:rPr>
                <w:sz w:val="22"/>
                <w:szCs w:val="22"/>
              </w:rPr>
            </w:pPr>
            <w:r>
              <w:rPr>
                <w:noProof/>
              </w:rPr>
              <w:lastRenderedPageBreak/>
              <w:drawing>
                <wp:inline distT="0" distB="0" distL="0" distR="0" wp14:anchorId="60F3759E" wp14:editId="4D4D1706">
                  <wp:extent cx="5495925" cy="238270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18351" cy="2392425"/>
                          </a:xfrm>
                          <a:prstGeom prst="rect">
                            <a:avLst/>
                          </a:prstGeom>
                        </pic:spPr>
                      </pic:pic>
                    </a:graphicData>
                  </a:graphic>
                </wp:inline>
              </w:drawing>
            </w:r>
          </w:p>
          <w:p w14:paraId="4F67DAF2" w14:textId="77777777" w:rsidR="00805F54" w:rsidRDefault="00805F54" w:rsidP="00805F54">
            <w:pPr>
              <w:autoSpaceDE w:val="0"/>
              <w:autoSpaceDN w:val="0"/>
              <w:adjustRightInd w:val="0"/>
              <w:jc w:val="center"/>
              <w:rPr>
                <w:sz w:val="22"/>
                <w:szCs w:val="22"/>
              </w:rPr>
            </w:pPr>
          </w:p>
          <w:p w14:paraId="3D45298B" w14:textId="42C9B66A" w:rsidR="00805F54" w:rsidRDefault="00805F54" w:rsidP="00805F54">
            <w:pPr>
              <w:autoSpaceDE w:val="0"/>
              <w:autoSpaceDN w:val="0"/>
              <w:adjustRightInd w:val="0"/>
              <w:jc w:val="center"/>
              <w:rPr>
                <w:sz w:val="22"/>
                <w:szCs w:val="22"/>
              </w:rPr>
            </w:pPr>
            <w:r>
              <w:rPr>
                <w:sz w:val="22"/>
                <w:szCs w:val="22"/>
              </w:rPr>
              <w:t>Caracterización aguas arriba y abajo 01.06.2020 en río Itata</w:t>
            </w:r>
          </w:p>
          <w:p w14:paraId="23828D5E" w14:textId="2A021E68" w:rsidR="006527BE" w:rsidRDefault="006527BE" w:rsidP="008E2715">
            <w:pPr>
              <w:autoSpaceDE w:val="0"/>
              <w:autoSpaceDN w:val="0"/>
              <w:adjustRightInd w:val="0"/>
              <w:rPr>
                <w:b/>
              </w:rPr>
            </w:pPr>
          </w:p>
          <w:p w14:paraId="658317F5" w14:textId="567AE48A" w:rsidR="006527BE" w:rsidRDefault="00805F54" w:rsidP="006527BE">
            <w:pPr>
              <w:autoSpaceDE w:val="0"/>
              <w:autoSpaceDN w:val="0"/>
              <w:adjustRightInd w:val="0"/>
              <w:jc w:val="center"/>
              <w:rPr>
                <w:b/>
              </w:rPr>
            </w:pPr>
            <w:r>
              <w:rPr>
                <w:noProof/>
              </w:rPr>
              <w:drawing>
                <wp:inline distT="0" distB="0" distL="0" distR="0" wp14:anchorId="31EA44F1" wp14:editId="04EEC151">
                  <wp:extent cx="5884545" cy="824669"/>
                  <wp:effectExtent l="0" t="0" r="190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88938" cy="839299"/>
                          </a:xfrm>
                          <a:prstGeom prst="rect">
                            <a:avLst/>
                          </a:prstGeom>
                        </pic:spPr>
                      </pic:pic>
                    </a:graphicData>
                  </a:graphic>
                </wp:inline>
              </w:drawing>
            </w:r>
          </w:p>
          <w:p w14:paraId="439E711A" w14:textId="7C6AE8A4" w:rsidR="00805F54" w:rsidRPr="004B4178" w:rsidRDefault="00805F54" w:rsidP="006527BE">
            <w:pPr>
              <w:autoSpaceDE w:val="0"/>
              <w:autoSpaceDN w:val="0"/>
              <w:adjustRightInd w:val="0"/>
              <w:jc w:val="center"/>
              <w:rPr>
                <w:rFonts w:cstheme="minorHAnsi"/>
                <w:b/>
              </w:rPr>
            </w:pPr>
          </w:p>
          <w:p w14:paraId="04FC5329" w14:textId="0C7CAEEC" w:rsidR="004B4178" w:rsidRDefault="004B4178" w:rsidP="004B4178">
            <w:pPr>
              <w:autoSpaceDE w:val="0"/>
              <w:autoSpaceDN w:val="0"/>
              <w:adjustRightInd w:val="0"/>
              <w:jc w:val="left"/>
            </w:pPr>
            <w:r w:rsidRPr="004B4178">
              <w:rPr>
                <w:rFonts w:cstheme="minorHAnsi"/>
                <w:b/>
              </w:rPr>
              <w:t xml:space="preserve">IT-1: </w:t>
            </w:r>
            <w:r w:rsidRPr="004B4178">
              <w:rPr>
                <w:rFonts w:cstheme="minorHAnsi"/>
                <w:sz w:val="22"/>
                <w:szCs w:val="22"/>
              </w:rPr>
              <w:t xml:space="preserve">Estación ubicada en el río Itata aproximadamente a 350 m antes de la bocatoma del CFI Nueva Aldea. Corresponde a un sector de </w:t>
            </w:r>
            <w:proofErr w:type="spellStart"/>
            <w:r w:rsidRPr="004B4178">
              <w:rPr>
                <w:rFonts w:cstheme="minorHAnsi"/>
                <w:sz w:val="22"/>
                <w:szCs w:val="22"/>
              </w:rPr>
              <w:t>ritrón</w:t>
            </w:r>
            <w:proofErr w:type="spellEnd"/>
            <w:r w:rsidRPr="004B4178">
              <w:rPr>
                <w:rFonts w:cstheme="minorHAnsi"/>
                <w:sz w:val="22"/>
                <w:szCs w:val="22"/>
              </w:rPr>
              <w:t xml:space="preserve"> con fondo de bolones, con alternancia de rápidos y pozones. Estación altamente intervenida por la modificación del cauce, debido a las faenas de extracción de áridos.</w:t>
            </w:r>
            <w:r>
              <w:rPr>
                <w:rFonts w:cstheme="minorHAnsi"/>
                <w:sz w:val="22"/>
                <w:szCs w:val="22"/>
              </w:rPr>
              <w:t xml:space="preserve">   </w:t>
            </w:r>
            <w:proofErr w:type="gramStart"/>
            <w:r>
              <w:rPr>
                <w:sz w:val="22"/>
                <w:szCs w:val="22"/>
              </w:rPr>
              <w:t>5935726  -</w:t>
            </w:r>
            <w:proofErr w:type="gramEnd"/>
            <w:r>
              <w:rPr>
                <w:sz w:val="22"/>
                <w:szCs w:val="22"/>
              </w:rPr>
              <w:t xml:space="preserve"> 727895 </w:t>
            </w:r>
          </w:p>
          <w:p w14:paraId="7149ACF5" w14:textId="3A3D1617" w:rsidR="004B4178" w:rsidRDefault="004B4178" w:rsidP="004B4178">
            <w:pPr>
              <w:pStyle w:val="Default"/>
            </w:pPr>
          </w:p>
          <w:p w14:paraId="03AD4EEB" w14:textId="1F7051CD" w:rsidR="004B4178" w:rsidRPr="004B4178" w:rsidRDefault="004B4178" w:rsidP="004B4178">
            <w:pPr>
              <w:autoSpaceDE w:val="0"/>
              <w:autoSpaceDN w:val="0"/>
              <w:adjustRightInd w:val="0"/>
              <w:jc w:val="left"/>
              <w:rPr>
                <w:rFonts w:cstheme="minorHAnsi"/>
              </w:rPr>
            </w:pPr>
            <w:r w:rsidRPr="004B4178">
              <w:rPr>
                <w:rFonts w:cstheme="minorHAnsi"/>
                <w:b/>
              </w:rPr>
              <w:t xml:space="preserve">IT-5: </w:t>
            </w:r>
            <w:r w:rsidRPr="004B4178">
              <w:rPr>
                <w:rFonts w:cstheme="minorHAnsi"/>
                <w:sz w:val="22"/>
                <w:szCs w:val="22"/>
              </w:rPr>
              <w:t xml:space="preserve">Estación ubicada en el río Itata, 1500 m aguas arriba de la descarga de la Fase 2 del CFI Nueva Aldea. Esta parte el río, se encuentra altamente intervenida por la extracción de áridos. </w:t>
            </w:r>
            <w:r>
              <w:rPr>
                <w:rFonts w:cstheme="minorHAnsi"/>
                <w:sz w:val="22"/>
                <w:szCs w:val="22"/>
              </w:rPr>
              <w:t xml:space="preserve">  </w:t>
            </w:r>
            <w:proofErr w:type="gramStart"/>
            <w:r>
              <w:rPr>
                <w:sz w:val="22"/>
                <w:szCs w:val="22"/>
              </w:rPr>
              <w:t>5942562  -</w:t>
            </w:r>
            <w:proofErr w:type="gramEnd"/>
            <w:r>
              <w:rPr>
                <w:sz w:val="22"/>
                <w:szCs w:val="22"/>
              </w:rPr>
              <w:t xml:space="preserve">  725758 </w:t>
            </w:r>
          </w:p>
          <w:p w14:paraId="0988EFC3" w14:textId="2E6A21A1" w:rsidR="004B4178" w:rsidRPr="004B4178" w:rsidRDefault="004B4178" w:rsidP="004B4178">
            <w:pPr>
              <w:autoSpaceDE w:val="0"/>
              <w:autoSpaceDN w:val="0"/>
              <w:adjustRightInd w:val="0"/>
              <w:jc w:val="left"/>
              <w:rPr>
                <w:rFonts w:cstheme="minorHAnsi"/>
                <w:b/>
              </w:rPr>
            </w:pPr>
          </w:p>
          <w:p w14:paraId="7D175B8D" w14:textId="32FEE8AF" w:rsidR="004B4178" w:rsidRDefault="004B4178" w:rsidP="004B4178">
            <w:pPr>
              <w:autoSpaceDE w:val="0"/>
              <w:autoSpaceDN w:val="0"/>
              <w:adjustRightInd w:val="0"/>
              <w:jc w:val="left"/>
            </w:pPr>
            <w:r w:rsidRPr="004B4178">
              <w:rPr>
                <w:rFonts w:cstheme="minorHAnsi"/>
                <w:b/>
              </w:rPr>
              <w:t xml:space="preserve">IT-6: </w:t>
            </w:r>
            <w:r w:rsidRPr="004B4178">
              <w:rPr>
                <w:rFonts w:cstheme="minorHAnsi"/>
                <w:sz w:val="22"/>
                <w:szCs w:val="22"/>
              </w:rPr>
              <w:t xml:space="preserve">Estación ubicada en el punto de la descarga de la Fase 2 del proyecto y además también está localizado el difusor de la Planta. Ambiente de transición entre </w:t>
            </w:r>
            <w:proofErr w:type="spellStart"/>
            <w:r w:rsidRPr="004B4178">
              <w:rPr>
                <w:rFonts w:cstheme="minorHAnsi"/>
                <w:sz w:val="22"/>
                <w:szCs w:val="22"/>
              </w:rPr>
              <w:t>ritrón</w:t>
            </w:r>
            <w:proofErr w:type="spellEnd"/>
            <w:r w:rsidRPr="004B4178">
              <w:rPr>
                <w:rFonts w:cstheme="minorHAnsi"/>
                <w:sz w:val="22"/>
                <w:szCs w:val="22"/>
              </w:rPr>
              <w:t xml:space="preserve"> y </w:t>
            </w:r>
            <w:proofErr w:type="spellStart"/>
            <w:r w:rsidRPr="004B4178">
              <w:rPr>
                <w:rFonts w:cstheme="minorHAnsi"/>
                <w:sz w:val="22"/>
                <w:szCs w:val="22"/>
              </w:rPr>
              <w:t>potamón</w:t>
            </w:r>
            <w:proofErr w:type="spellEnd"/>
            <w:r w:rsidRPr="004B4178">
              <w:rPr>
                <w:rFonts w:cstheme="minorHAnsi"/>
                <w:sz w:val="22"/>
                <w:szCs w:val="22"/>
              </w:rPr>
              <w:t xml:space="preserve"> con fondo de arena, bolones y grava. </w:t>
            </w:r>
            <w:r>
              <w:rPr>
                <w:rFonts w:cstheme="minorHAnsi"/>
                <w:sz w:val="22"/>
                <w:szCs w:val="22"/>
              </w:rPr>
              <w:t xml:space="preserve"> </w:t>
            </w:r>
            <w:r>
              <w:rPr>
                <w:sz w:val="22"/>
                <w:szCs w:val="22"/>
              </w:rPr>
              <w:t xml:space="preserve">5943589 - 724478 </w:t>
            </w:r>
          </w:p>
          <w:p w14:paraId="293743C7" w14:textId="0505826F" w:rsidR="004B4178" w:rsidRPr="004B4178" w:rsidRDefault="004B4178" w:rsidP="004B4178">
            <w:pPr>
              <w:autoSpaceDE w:val="0"/>
              <w:autoSpaceDN w:val="0"/>
              <w:adjustRightInd w:val="0"/>
              <w:jc w:val="left"/>
              <w:rPr>
                <w:rFonts w:cstheme="minorHAnsi"/>
                <w:b/>
              </w:rPr>
            </w:pPr>
          </w:p>
          <w:p w14:paraId="716D7C15" w14:textId="77777777" w:rsidR="004B4178" w:rsidRPr="004B4178" w:rsidRDefault="004B4178" w:rsidP="004B4178">
            <w:pPr>
              <w:autoSpaceDE w:val="0"/>
              <w:autoSpaceDN w:val="0"/>
              <w:adjustRightInd w:val="0"/>
              <w:jc w:val="left"/>
              <w:rPr>
                <w:rFonts w:cstheme="minorHAnsi"/>
              </w:rPr>
            </w:pPr>
            <w:r w:rsidRPr="004B4178">
              <w:rPr>
                <w:rFonts w:cstheme="minorHAnsi"/>
                <w:b/>
              </w:rPr>
              <w:t xml:space="preserve">IT-8: </w:t>
            </w:r>
            <w:r w:rsidRPr="004B4178">
              <w:rPr>
                <w:rFonts w:cstheme="minorHAnsi"/>
                <w:sz w:val="22"/>
                <w:szCs w:val="22"/>
              </w:rPr>
              <w:t xml:space="preserve">Estación localizada a 1000 m aprox. aguas abajo de la descarga Fase 2 (estación IT-6), en el río Itata. Corresponde a un ambiente de transición. </w:t>
            </w:r>
            <w:r>
              <w:rPr>
                <w:rFonts w:cstheme="minorHAnsi"/>
                <w:sz w:val="22"/>
                <w:szCs w:val="22"/>
              </w:rPr>
              <w:t xml:space="preserve"> </w:t>
            </w:r>
          </w:p>
          <w:p w14:paraId="364599D1" w14:textId="77777777" w:rsidR="00A2282E" w:rsidRDefault="004B4178" w:rsidP="00922692">
            <w:pPr>
              <w:pStyle w:val="Default"/>
              <w:rPr>
                <w:sz w:val="22"/>
                <w:szCs w:val="22"/>
              </w:rPr>
            </w:pPr>
            <w:proofErr w:type="gramStart"/>
            <w:r>
              <w:rPr>
                <w:sz w:val="22"/>
                <w:szCs w:val="22"/>
              </w:rPr>
              <w:t>5944577  -</w:t>
            </w:r>
            <w:proofErr w:type="gramEnd"/>
            <w:r>
              <w:rPr>
                <w:sz w:val="22"/>
                <w:szCs w:val="22"/>
              </w:rPr>
              <w:t xml:space="preserve"> 723303 </w:t>
            </w:r>
          </w:p>
          <w:p w14:paraId="2CAB0277" w14:textId="77777777" w:rsidR="0065620C" w:rsidRDefault="0065620C" w:rsidP="00922692">
            <w:pPr>
              <w:pStyle w:val="Default"/>
              <w:rPr>
                <w:sz w:val="22"/>
                <w:szCs w:val="22"/>
              </w:rPr>
            </w:pPr>
          </w:p>
          <w:p w14:paraId="116CA058" w14:textId="184C091C" w:rsidR="0065620C" w:rsidRPr="003F0C93" w:rsidRDefault="0065620C" w:rsidP="00922692">
            <w:pPr>
              <w:pStyle w:val="Default"/>
              <w:rPr>
                <w:rFonts w:asciiTheme="minorHAnsi" w:hAnsiTheme="minorHAnsi" w:cstheme="minorHAnsi"/>
                <w:b/>
                <w:bCs/>
                <w:sz w:val="22"/>
                <w:szCs w:val="22"/>
              </w:rPr>
            </w:pPr>
            <w:r w:rsidRPr="003F0C93">
              <w:rPr>
                <w:rFonts w:asciiTheme="minorHAnsi" w:hAnsiTheme="minorHAnsi" w:cstheme="minorHAnsi"/>
                <w:b/>
                <w:bCs/>
                <w:sz w:val="22"/>
                <w:szCs w:val="22"/>
              </w:rPr>
              <w:t>2.4. Email 31.05.2020 informa control de fuga</w:t>
            </w:r>
          </w:p>
          <w:p w14:paraId="0DC33105" w14:textId="77777777" w:rsidR="0065620C" w:rsidRPr="003F0C93" w:rsidRDefault="0065620C" w:rsidP="00922692">
            <w:pPr>
              <w:pStyle w:val="Default"/>
              <w:rPr>
                <w:rFonts w:asciiTheme="minorHAnsi" w:hAnsiTheme="minorHAnsi" w:cstheme="minorHAnsi"/>
                <w:sz w:val="22"/>
                <w:szCs w:val="22"/>
              </w:rPr>
            </w:pPr>
          </w:p>
          <w:p w14:paraId="60E9851A" w14:textId="6AD83649" w:rsidR="0065620C" w:rsidRPr="003F0C93" w:rsidRDefault="0065620C" w:rsidP="00922692">
            <w:pPr>
              <w:pStyle w:val="Default"/>
              <w:rPr>
                <w:rFonts w:asciiTheme="minorHAnsi" w:hAnsiTheme="minorHAnsi" w:cstheme="minorHAnsi"/>
                <w:sz w:val="22"/>
                <w:szCs w:val="22"/>
              </w:rPr>
            </w:pPr>
            <w:r w:rsidRPr="003F0C93">
              <w:rPr>
                <w:rFonts w:asciiTheme="minorHAnsi" w:hAnsiTheme="minorHAnsi" w:cstheme="minorHAnsi"/>
                <w:sz w:val="22"/>
                <w:szCs w:val="22"/>
              </w:rPr>
              <w:t xml:space="preserve">Christian Alfredo Campos Cortés </w:t>
            </w:r>
            <w:hyperlink r:id="rId33" w:history="1">
              <w:r w:rsidRPr="003F0C93">
                <w:rPr>
                  <w:rStyle w:val="Hipervnculo"/>
                  <w:rFonts w:asciiTheme="minorHAnsi" w:hAnsiTheme="minorHAnsi" w:cstheme="minorHAnsi"/>
                  <w:sz w:val="22"/>
                  <w:szCs w:val="22"/>
                </w:rPr>
                <w:t>christian.campos@arauco.com</w:t>
              </w:r>
            </w:hyperlink>
            <w:r w:rsidRPr="003F0C93">
              <w:rPr>
                <w:rFonts w:asciiTheme="minorHAnsi" w:hAnsiTheme="minorHAnsi" w:cstheme="minorHAnsi"/>
                <w:sz w:val="22"/>
                <w:szCs w:val="22"/>
              </w:rPr>
              <w:t xml:space="preserve"> informa que el incidente de fuga se detiene a las 22.30 </w:t>
            </w:r>
            <w:proofErr w:type="spellStart"/>
            <w:r w:rsidRPr="003F0C93">
              <w:rPr>
                <w:rFonts w:asciiTheme="minorHAnsi" w:hAnsiTheme="minorHAnsi" w:cstheme="minorHAnsi"/>
                <w:sz w:val="22"/>
                <w:szCs w:val="22"/>
              </w:rPr>
              <w:t>hrs</w:t>
            </w:r>
            <w:proofErr w:type="spellEnd"/>
            <w:r w:rsidR="00B10E1D" w:rsidRPr="003F0C93">
              <w:rPr>
                <w:rFonts w:asciiTheme="minorHAnsi" w:hAnsiTheme="minorHAnsi" w:cstheme="minorHAnsi"/>
                <w:sz w:val="22"/>
                <w:szCs w:val="22"/>
              </w:rPr>
              <w:t xml:space="preserve"> (</w:t>
            </w:r>
            <w:r w:rsidR="00DF55A7">
              <w:rPr>
                <w:rFonts w:asciiTheme="minorHAnsi" w:hAnsiTheme="minorHAnsi" w:cstheme="minorHAnsi"/>
                <w:sz w:val="22"/>
                <w:szCs w:val="22"/>
              </w:rPr>
              <w:t>F</w:t>
            </w:r>
            <w:r w:rsidR="00B10E1D" w:rsidRPr="003F0C93">
              <w:rPr>
                <w:rFonts w:asciiTheme="minorHAnsi" w:hAnsiTheme="minorHAnsi" w:cstheme="minorHAnsi"/>
                <w:sz w:val="22"/>
                <w:szCs w:val="22"/>
              </w:rPr>
              <w:t>oto</w:t>
            </w:r>
            <w:r w:rsidR="00DF55A7">
              <w:rPr>
                <w:rFonts w:asciiTheme="minorHAnsi" w:hAnsiTheme="minorHAnsi" w:cstheme="minorHAnsi"/>
                <w:sz w:val="22"/>
                <w:szCs w:val="22"/>
              </w:rPr>
              <w:t>s</w:t>
            </w:r>
            <w:r w:rsidR="00B10E1D" w:rsidRPr="003F0C93">
              <w:rPr>
                <w:rFonts w:asciiTheme="minorHAnsi" w:hAnsiTheme="minorHAnsi" w:cstheme="minorHAnsi"/>
                <w:sz w:val="22"/>
                <w:szCs w:val="22"/>
              </w:rPr>
              <w:t xml:space="preserve"> </w:t>
            </w:r>
            <w:r w:rsidR="007232C9">
              <w:rPr>
                <w:rFonts w:asciiTheme="minorHAnsi" w:hAnsiTheme="minorHAnsi" w:cstheme="minorHAnsi"/>
                <w:sz w:val="22"/>
                <w:szCs w:val="22"/>
              </w:rPr>
              <w:t>5</w:t>
            </w:r>
            <w:r w:rsidR="00B10E1D" w:rsidRPr="003F0C93">
              <w:rPr>
                <w:rFonts w:asciiTheme="minorHAnsi" w:hAnsiTheme="minorHAnsi" w:cstheme="minorHAnsi"/>
                <w:sz w:val="22"/>
                <w:szCs w:val="22"/>
              </w:rPr>
              <w:t xml:space="preserve"> – </w:t>
            </w:r>
            <w:r w:rsidR="007232C9">
              <w:rPr>
                <w:rFonts w:asciiTheme="minorHAnsi" w:hAnsiTheme="minorHAnsi" w:cstheme="minorHAnsi"/>
                <w:sz w:val="22"/>
                <w:szCs w:val="22"/>
              </w:rPr>
              <w:t>6</w:t>
            </w:r>
            <w:r w:rsidR="00B10E1D" w:rsidRPr="003F0C93">
              <w:rPr>
                <w:rFonts w:asciiTheme="minorHAnsi" w:hAnsiTheme="minorHAnsi" w:cstheme="minorHAnsi"/>
                <w:sz w:val="22"/>
                <w:szCs w:val="22"/>
              </w:rPr>
              <w:t>).</w:t>
            </w:r>
          </w:p>
          <w:p w14:paraId="715CFF31" w14:textId="17B6E99F" w:rsidR="00B10E1D" w:rsidRPr="003F0C93" w:rsidRDefault="00B10E1D" w:rsidP="00922692">
            <w:pPr>
              <w:pStyle w:val="Default"/>
              <w:rPr>
                <w:rFonts w:asciiTheme="minorHAnsi" w:hAnsiTheme="minorHAnsi" w:cstheme="minorHAnsi"/>
                <w:sz w:val="22"/>
                <w:szCs w:val="22"/>
              </w:rPr>
            </w:pPr>
          </w:p>
          <w:p w14:paraId="237DA4E6" w14:textId="77777777" w:rsidR="0065620C" w:rsidRPr="003F0C93" w:rsidRDefault="003F0C93" w:rsidP="00922692">
            <w:pPr>
              <w:pStyle w:val="Default"/>
              <w:rPr>
                <w:rFonts w:asciiTheme="minorHAnsi" w:hAnsiTheme="minorHAnsi" w:cstheme="minorHAnsi"/>
                <w:b/>
                <w:bCs/>
                <w:sz w:val="22"/>
                <w:szCs w:val="22"/>
              </w:rPr>
            </w:pPr>
            <w:r w:rsidRPr="003F0C93">
              <w:rPr>
                <w:rFonts w:asciiTheme="minorHAnsi" w:hAnsiTheme="minorHAnsi" w:cstheme="minorHAnsi"/>
                <w:b/>
                <w:bCs/>
                <w:sz w:val="22"/>
                <w:szCs w:val="22"/>
              </w:rPr>
              <w:t>2.5. Email 07.06.2020 Prueba sector Batuco</w:t>
            </w:r>
          </w:p>
          <w:p w14:paraId="7951D04C" w14:textId="77777777" w:rsidR="003F0C93" w:rsidRPr="003F0C93" w:rsidRDefault="003F0C93" w:rsidP="00922692">
            <w:pPr>
              <w:pStyle w:val="Default"/>
              <w:rPr>
                <w:rFonts w:asciiTheme="minorHAnsi" w:hAnsiTheme="minorHAnsi" w:cstheme="minorHAnsi"/>
                <w:sz w:val="22"/>
                <w:szCs w:val="22"/>
              </w:rPr>
            </w:pPr>
          </w:p>
          <w:p w14:paraId="46A89BB7" w14:textId="0A42254D" w:rsidR="003F0C93" w:rsidRPr="003F0C93" w:rsidRDefault="003F0C93" w:rsidP="003F0C93">
            <w:pPr>
              <w:rPr>
                <w:rFonts w:cstheme="minorHAnsi"/>
                <w:sz w:val="22"/>
                <w:szCs w:val="22"/>
              </w:rPr>
            </w:pPr>
            <w:r w:rsidRPr="003F0C93">
              <w:rPr>
                <w:rFonts w:cstheme="minorHAnsi"/>
                <w:sz w:val="22"/>
                <w:szCs w:val="22"/>
              </w:rPr>
              <w:t xml:space="preserve">Christian Alfredo Campos Cortés </w:t>
            </w:r>
            <w:hyperlink r:id="rId34" w:history="1">
              <w:r w:rsidRPr="003F0C93">
                <w:rPr>
                  <w:rStyle w:val="Hipervnculo"/>
                  <w:rFonts w:cstheme="minorHAnsi"/>
                  <w:sz w:val="22"/>
                  <w:szCs w:val="22"/>
                </w:rPr>
                <w:t>christian.campos@arauco.com</w:t>
              </w:r>
            </w:hyperlink>
            <w:r w:rsidRPr="003F0C93">
              <w:rPr>
                <w:rFonts w:cstheme="minorHAnsi"/>
                <w:sz w:val="22"/>
                <w:szCs w:val="22"/>
              </w:rPr>
              <w:t xml:space="preserve"> informa que el domingo 07.06.2020, se ha finalizado la reparación de la unión </w:t>
            </w:r>
            <w:proofErr w:type="spellStart"/>
            <w:r w:rsidRPr="003F0C93">
              <w:rPr>
                <w:rFonts w:cstheme="minorHAnsi"/>
                <w:sz w:val="22"/>
                <w:szCs w:val="22"/>
              </w:rPr>
              <w:t>enflanchada</w:t>
            </w:r>
            <w:proofErr w:type="spellEnd"/>
            <w:r w:rsidRPr="003F0C93">
              <w:rPr>
                <w:rFonts w:cstheme="minorHAnsi"/>
                <w:sz w:val="22"/>
                <w:szCs w:val="22"/>
              </w:rPr>
              <w:t>, ubicada en el tramo comprendido entre sectorización 3 y punto bajo 4, del emisario de Planta Celulosa Nueva Aldea, la cual presentó filtración el sábado 30.05.2020.</w:t>
            </w:r>
          </w:p>
          <w:p w14:paraId="4D6A856F" w14:textId="77777777" w:rsidR="003F0C93" w:rsidRPr="003F0C93" w:rsidRDefault="003F0C93" w:rsidP="003F0C93">
            <w:pPr>
              <w:rPr>
                <w:rFonts w:cstheme="minorHAnsi"/>
                <w:sz w:val="22"/>
                <w:szCs w:val="22"/>
              </w:rPr>
            </w:pPr>
          </w:p>
          <w:p w14:paraId="0A8DD7E2" w14:textId="77777777" w:rsidR="003F0C93" w:rsidRPr="003F0C93" w:rsidRDefault="003F0C93" w:rsidP="003F0C93">
            <w:pPr>
              <w:rPr>
                <w:rFonts w:cstheme="minorHAnsi"/>
                <w:sz w:val="22"/>
                <w:szCs w:val="22"/>
              </w:rPr>
            </w:pPr>
            <w:r w:rsidRPr="003F0C93">
              <w:rPr>
                <w:rFonts w:cstheme="minorHAnsi"/>
                <w:sz w:val="22"/>
                <w:szCs w:val="22"/>
              </w:rPr>
              <w:t xml:space="preserve">Con la finalidad de asegurar la calidad de la reparación realizada a la unión </w:t>
            </w:r>
            <w:proofErr w:type="spellStart"/>
            <w:r w:rsidRPr="003F0C93">
              <w:rPr>
                <w:rFonts w:cstheme="minorHAnsi"/>
                <w:sz w:val="22"/>
                <w:szCs w:val="22"/>
              </w:rPr>
              <w:t>enflanchada</w:t>
            </w:r>
            <w:proofErr w:type="spellEnd"/>
            <w:r w:rsidRPr="003F0C93">
              <w:rPr>
                <w:rFonts w:cstheme="minorHAnsi"/>
                <w:sz w:val="22"/>
                <w:szCs w:val="22"/>
              </w:rPr>
              <w:t xml:space="preserve"> del emisario, se planificó realizar una prueba hidráulica del tramo mencionado, el día lunes 08.06.2020.</w:t>
            </w:r>
          </w:p>
          <w:p w14:paraId="7E9FA36F" w14:textId="77777777" w:rsidR="003F0C93" w:rsidRPr="003F0C93" w:rsidRDefault="003F0C93" w:rsidP="003F0C93">
            <w:pPr>
              <w:rPr>
                <w:rFonts w:cstheme="minorHAnsi"/>
                <w:sz w:val="22"/>
                <w:szCs w:val="22"/>
              </w:rPr>
            </w:pPr>
          </w:p>
          <w:p w14:paraId="4D4DCB37" w14:textId="77777777" w:rsidR="003F0C93" w:rsidRPr="003F0C93" w:rsidRDefault="003F0C93" w:rsidP="003F0C93">
            <w:pPr>
              <w:rPr>
                <w:rFonts w:cstheme="minorHAnsi"/>
                <w:sz w:val="22"/>
                <w:szCs w:val="22"/>
              </w:rPr>
            </w:pPr>
            <w:r w:rsidRPr="003F0C93">
              <w:rPr>
                <w:rFonts w:cstheme="minorHAnsi"/>
                <w:sz w:val="22"/>
                <w:szCs w:val="22"/>
              </w:rPr>
              <w:t>Entre las medidas que se adoptarán, para permiten realizar la prueba en forma controlada y segura, se puede mencionar lo siguiente:</w:t>
            </w:r>
          </w:p>
          <w:p w14:paraId="3C79DA6B" w14:textId="77777777" w:rsidR="003F0C93" w:rsidRPr="003F0C93" w:rsidRDefault="003F0C93" w:rsidP="003F0C93">
            <w:pPr>
              <w:rPr>
                <w:rFonts w:cstheme="minorHAnsi"/>
                <w:sz w:val="22"/>
                <w:szCs w:val="22"/>
              </w:rPr>
            </w:pPr>
          </w:p>
          <w:p w14:paraId="29BD01C1" w14:textId="77777777" w:rsidR="003F0C93" w:rsidRPr="003F0C93" w:rsidRDefault="003F0C93" w:rsidP="003F0C93">
            <w:pPr>
              <w:numPr>
                <w:ilvl w:val="0"/>
                <w:numId w:val="49"/>
              </w:numPr>
              <w:jc w:val="left"/>
              <w:rPr>
                <w:rFonts w:eastAsia="Times New Roman" w:cstheme="minorHAnsi"/>
                <w:sz w:val="22"/>
                <w:szCs w:val="22"/>
              </w:rPr>
            </w:pPr>
            <w:r w:rsidRPr="003F0C93">
              <w:rPr>
                <w:rFonts w:eastAsia="Times New Roman" w:cstheme="minorHAnsi"/>
                <w:sz w:val="22"/>
                <w:szCs w:val="22"/>
              </w:rPr>
              <w:t xml:space="preserve">Existe una planificación de detalle y </w:t>
            </w:r>
            <w:proofErr w:type="spellStart"/>
            <w:r w:rsidRPr="003F0C93">
              <w:rPr>
                <w:rFonts w:eastAsia="Times New Roman" w:cstheme="minorHAnsi"/>
                <w:sz w:val="22"/>
                <w:szCs w:val="22"/>
              </w:rPr>
              <w:t>procedimentada</w:t>
            </w:r>
            <w:proofErr w:type="spellEnd"/>
            <w:r w:rsidRPr="003F0C93">
              <w:rPr>
                <w:rFonts w:eastAsia="Times New Roman" w:cstheme="minorHAnsi"/>
                <w:sz w:val="22"/>
                <w:szCs w:val="22"/>
              </w:rPr>
              <w:t xml:space="preserve"> de la prueba hidráulica.</w:t>
            </w:r>
          </w:p>
          <w:p w14:paraId="52F91C82" w14:textId="77777777" w:rsidR="003F0C93" w:rsidRPr="003F0C93" w:rsidRDefault="003F0C93" w:rsidP="003F0C93">
            <w:pPr>
              <w:numPr>
                <w:ilvl w:val="0"/>
                <w:numId w:val="49"/>
              </w:numPr>
              <w:jc w:val="left"/>
              <w:rPr>
                <w:rFonts w:eastAsia="Times New Roman" w:cstheme="minorHAnsi"/>
                <w:sz w:val="22"/>
                <w:szCs w:val="22"/>
              </w:rPr>
            </w:pPr>
            <w:r w:rsidRPr="003F0C93">
              <w:rPr>
                <w:rFonts w:eastAsia="Times New Roman" w:cstheme="minorHAnsi"/>
                <w:sz w:val="22"/>
                <w:szCs w:val="22"/>
              </w:rPr>
              <w:t xml:space="preserve">Se identificaron, todas las uniones </w:t>
            </w:r>
            <w:proofErr w:type="spellStart"/>
            <w:r w:rsidRPr="003F0C93">
              <w:rPr>
                <w:rFonts w:eastAsia="Times New Roman" w:cstheme="minorHAnsi"/>
                <w:sz w:val="22"/>
                <w:szCs w:val="22"/>
              </w:rPr>
              <w:t>enflanchadas</w:t>
            </w:r>
            <w:proofErr w:type="spellEnd"/>
            <w:r w:rsidRPr="003F0C93">
              <w:rPr>
                <w:rFonts w:eastAsia="Times New Roman" w:cstheme="minorHAnsi"/>
                <w:sz w:val="22"/>
                <w:szCs w:val="22"/>
              </w:rPr>
              <w:t xml:space="preserve"> del tramo, </w:t>
            </w:r>
            <w:proofErr w:type="gramStart"/>
            <w:r w:rsidRPr="003F0C93">
              <w:rPr>
                <w:rFonts w:eastAsia="Times New Roman" w:cstheme="minorHAnsi"/>
                <w:sz w:val="22"/>
                <w:szCs w:val="22"/>
              </w:rPr>
              <w:t>se  realizarán</w:t>
            </w:r>
            <w:proofErr w:type="gramEnd"/>
            <w:r w:rsidRPr="003F0C93">
              <w:rPr>
                <w:rFonts w:eastAsia="Times New Roman" w:cstheme="minorHAnsi"/>
                <w:sz w:val="22"/>
                <w:szCs w:val="22"/>
              </w:rPr>
              <w:t xml:space="preserve"> calicatas de inspección, que serán monitoreadas en todo momento con personal dedicado. </w:t>
            </w:r>
          </w:p>
          <w:p w14:paraId="39C7876F" w14:textId="77777777" w:rsidR="003F0C93" w:rsidRPr="003F0C93" w:rsidRDefault="003F0C93" w:rsidP="003F0C93">
            <w:pPr>
              <w:numPr>
                <w:ilvl w:val="0"/>
                <w:numId w:val="49"/>
              </w:numPr>
              <w:jc w:val="left"/>
              <w:rPr>
                <w:rFonts w:eastAsia="Times New Roman" w:cstheme="minorHAnsi"/>
                <w:sz w:val="22"/>
                <w:szCs w:val="22"/>
              </w:rPr>
            </w:pPr>
            <w:r w:rsidRPr="003F0C93">
              <w:rPr>
                <w:rFonts w:eastAsia="Times New Roman" w:cstheme="minorHAnsi"/>
                <w:sz w:val="22"/>
                <w:szCs w:val="22"/>
              </w:rPr>
              <w:t>Estarán dispuestas en terreno y preparadas para funcionamiento: personal en válvulas de corte, bombas de trasvasije de los tramos, camiones aljibe, retroexcavadora, grupos electrógenos, etc.</w:t>
            </w:r>
          </w:p>
          <w:p w14:paraId="36A38FDB" w14:textId="24CCF50C" w:rsidR="003F0C93" w:rsidRPr="003F0C93" w:rsidRDefault="003F0C93" w:rsidP="003F0C93">
            <w:pPr>
              <w:numPr>
                <w:ilvl w:val="0"/>
                <w:numId w:val="49"/>
              </w:numPr>
              <w:jc w:val="left"/>
              <w:rPr>
                <w:rFonts w:eastAsia="Times New Roman" w:cstheme="minorHAnsi"/>
                <w:sz w:val="22"/>
                <w:szCs w:val="22"/>
              </w:rPr>
            </w:pPr>
            <w:r w:rsidRPr="003F0C93">
              <w:rPr>
                <w:rFonts w:eastAsia="Times New Roman" w:cstheme="minorHAnsi"/>
                <w:sz w:val="22"/>
                <w:szCs w:val="22"/>
              </w:rPr>
              <w:t>El llenado del tramo será realizado con efluente tratado con tratamiento terciario, por lo que la calidad de sus parámetros físico-químicos, son aptos para cumplir los requerimientos de límite normados para descarga a río</w:t>
            </w:r>
            <w:r w:rsidR="00DF55A7">
              <w:rPr>
                <w:rFonts w:eastAsia="Times New Roman" w:cstheme="minorHAnsi"/>
                <w:sz w:val="22"/>
                <w:szCs w:val="22"/>
              </w:rPr>
              <w:t>.</w:t>
            </w:r>
          </w:p>
          <w:p w14:paraId="67869B54" w14:textId="3BD298EE" w:rsidR="003F0C93" w:rsidRDefault="003F0C93" w:rsidP="00922692">
            <w:pPr>
              <w:pStyle w:val="Default"/>
            </w:pPr>
          </w:p>
          <w:p w14:paraId="10C8E3AA" w14:textId="52B0E679" w:rsidR="003F0C93" w:rsidRPr="00922692" w:rsidRDefault="003F0C93" w:rsidP="00922692">
            <w:pPr>
              <w:pStyle w:val="Default"/>
            </w:pPr>
          </w:p>
        </w:tc>
      </w:tr>
    </w:tbl>
    <w:p w14:paraId="7E6E5D5F" w14:textId="157CD247" w:rsidR="00A91D71" w:rsidRDefault="00A91D71" w:rsidP="00A91D71"/>
    <w:p w14:paraId="709BAE3B" w14:textId="1F77EF5E" w:rsidR="00D671D9" w:rsidRDefault="00D671D9" w:rsidP="00A91D71"/>
    <w:p w14:paraId="5726AC35" w14:textId="01A95CE7" w:rsidR="00D671D9" w:rsidRDefault="00D671D9" w:rsidP="00A91D71"/>
    <w:p w14:paraId="595DAFC1" w14:textId="7A2C74E6" w:rsidR="00D671D9" w:rsidRDefault="00D671D9" w:rsidP="00A91D71"/>
    <w:p w14:paraId="168D958A" w14:textId="50AE9DE2" w:rsidR="00D671D9" w:rsidRDefault="00D671D9" w:rsidP="00A91D71"/>
    <w:p w14:paraId="55EBBD45" w14:textId="4FC8D58F" w:rsidR="00D671D9" w:rsidRDefault="00D671D9" w:rsidP="00A91D71"/>
    <w:p w14:paraId="66B5B274" w14:textId="638BEE5F" w:rsidR="00D671D9" w:rsidRDefault="00D671D9" w:rsidP="00A91D71"/>
    <w:p w14:paraId="0A449160" w14:textId="0389C1B5" w:rsidR="00D671D9" w:rsidRDefault="00D671D9" w:rsidP="00A91D71"/>
    <w:p w14:paraId="56D8E836" w14:textId="5A5146F1" w:rsidR="00D671D9" w:rsidRDefault="00D671D9" w:rsidP="00A91D71"/>
    <w:p w14:paraId="7B1B77E5" w14:textId="67D37F0E" w:rsidR="00D671D9" w:rsidRDefault="00D671D9" w:rsidP="00A91D71"/>
    <w:p w14:paraId="37BE2776" w14:textId="14FC9883" w:rsidR="00D671D9" w:rsidRDefault="00D671D9" w:rsidP="00A91D71"/>
    <w:p w14:paraId="3973875F" w14:textId="77777777" w:rsidR="00D671D9" w:rsidRDefault="00D671D9" w:rsidP="00A91D71"/>
    <w:tbl>
      <w:tblPr>
        <w:tblW w:w="50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38"/>
        <w:gridCol w:w="2053"/>
        <w:gridCol w:w="1594"/>
        <w:gridCol w:w="6731"/>
        <w:gridCol w:w="160"/>
      </w:tblGrid>
      <w:tr w:rsidR="004C252B" w14:paraId="29FBDF1F" w14:textId="77777777" w:rsidTr="003F0C93">
        <w:trPr>
          <w:gridAfter w:val="1"/>
          <w:wAfter w:w="59" w:type="pct"/>
          <w:trHeight w:val="300"/>
          <w:jc w:val="center"/>
        </w:trPr>
        <w:tc>
          <w:tcPr>
            <w:tcW w:w="4941" w:type="pct"/>
            <w:gridSpan w:val="4"/>
            <w:noWrap/>
            <w:vAlign w:val="center"/>
          </w:tcPr>
          <w:p w14:paraId="41684EA8" w14:textId="77777777" w:rsidR="004C252B" w:rsidRDefault="004C252B">
            <w:pPr>
              <w:jc w:val="center"/>
              <w:rPr>
                <w:rFonts w:ascii="Calibri" w:eastAsia="Times New Roman" w:hAnsi="Calibri"/>
                <w:b/>
                <w:bCs/>
                <w:color w:val="000000"/>
                <w:sz w:val="20"/>
                <w:szCs w:val="20"/>
                <w:lang w:eastAsia="es-CL"/>
              </w:rPr>
            </w:pPr>
          </w:p>
          <w:p w14:paraId="599E53A6" w14:textId="77777777" w:rsidR="004C252B" w:rsidRDefault="004C252B">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Registros </w:t>
            </w:r>
          </w:p>
        </w:tc>
      </w:tr>
      <w:tr w:rsidR="009131B4" w14:paraId="647013D9" w14:textId="77777777" w:rsidTr="003F0C93">
        <w:trPr>
          <w:gridAfter w:val="1"/>
          <w:wAfter w:w="59" w:type="pct"/>
          <w:trHeight w:val="6079"/>
          <w:jc w:val="center"/>
        </w:trPr>
        <w:tc>
          <w:tcPr>
            <w:tcW w:w="2462" w:type="pct"/>
            <w:gridSpan w:val="3"/>
            <w:noWrap/>
            <w:vAlign w:val="center"/>
            <w:hideMark/>
          </w:tcPr>
          <w:p w14:paraId="3EAB7D9B" w14:textId="26A83EE8" w:rsidR="004C252B" w:rsidRDefault="002E479A">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1F8219C8" wp14:editId="717BAFAB">
                  <wp:extent cx="3185160" cy="397764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índice12.jpg"/>
                          <pic:cNvPicPr/>
                        </pic:nvPicPr>
                        <pic:blipFill rotWithShape="1">
                          <a:blip r:embed="rId35"/>
                          <a:srcRect b="6339"/>
                          <a:stretch/>
                        </pic:blipFill>
                        <pic:spPr bwMode="auto">
                          <a:xfrm>
                            <a:off x="0" y="0"/>
                            <a:ext cx="3190784" cy="3984664"/>
                          </a:xfrm>
                          <a:prstGeom prst="rect">
                            <a:avLst/>
                          </a:prstGeom>
                          <a:ln>
                            <a:noFill/>
                          </a:ln>
                          <a:extLst>
                            <a:ext uri="{53640926-AAD7-44D8-BBD7-CCE9431645EC}">
                              <a14:shadowObscured xmlns:a14="http://schemas.microsoft.com/office/drawing/2010/main"/>
                            </a:ext>
                          </a:extLst>
                        </pic:spPr>
                      </pic:pic>
                    </a:graphicData>
                  </a:graphic>
                </wp:inline>
              </w:drawing>
            </w:r>
          </w:p>
        </w:tc>
        <w:tc>
          <w:tcPr>
            <w:tcW w:w="2479" w:type="pct"/>
            <w:noWrap/>
            <w:vAlign w:val="center"/>
            <w:hideMark/>
          </w:tcPr>
          <w:p w14:paraId="53FE78E0" w14:textId="0478BF4D" w:rsidR="004C252B" w:rsidRDefault="005D286C">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274FA924" wp14:editId="40824CA3">
                  <wp:extent cx="3063240" cy="4084320"/>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índice14.jpg"/>
                          <pic:cNvPicPr/>
                        </pic:nvPicPr>
                        <pic:blipFill>
                          <a:blip r:embed="rId36"/>
                          <a:stretch>
                            <a:fillRect/>
                          </a:stretch>
                        </pic:blipFill>
                        <pic:spPr>
                          <a:xfrm>
                            <a:off x="0" y="0"/>
                            <a:ext cx="3072914" cy="4097219"/>
                          </a:xfrm>
                          <a:prstGeom prst="rect">
                            <a:avLst/>
                          </a:prstGeom>
                        </pic:spPr>
                      </pic:pic>
                    </a:graphicData>
                  </a:graphic>
                </wp:inline>
              </w:drawing>
            </w:r>
          </w:p>
        </w:tc>
      </w:tr>
      <w:tr w:rsidR="009131B4" w14:paraId="1AECD3AB" w14:textId="77777777" w:rsidTr="003F0C93">
        <w:trPr>
          <w:gridAfter w:val="1"/>
          <w:wAfter w:w="59" w:type="pct"/>
          <w:trHeight w:val="406"/>
          <w:jc w:val="center"/>
        </w:trPr>
        <w:tc>
          <w:tcPr>
            <w:tcW w:w="1119" w:type="pct"/>
            <w:noWrap/>
            <w:vAlign w:val="center"/>
            <w:hideMark/>
          </w:tcPr>
          <w:p w14:paraId="3AB649F1" w14:textId="77777777" w:rsidR="004C252B" w:rsidRDefault="004C252B">
            <w:pPr>
              <w:contextualSpacing/>
              <w:outlineLvl w:val="1"/>
              <w:rPr>
                <w:rFonts w:ascii="Calibri" w:eastAsia="Times New Roman" w:hAnsi="Calibri" w:cs="Calibri"/>
                <w:b/>
                <w:color w:val="000000"/>
                <w:sz w:val="18"/>
                <w:szCs w:val="18"/>
                <w:lang w:eastAsia="es-CL"/>
              </w:rPr>
            </w:pPr>
            <w:bookmarkStart w:id="106" w:name="_Toc529960381"/>
            <w:bookmarkStart w:id="107" w:name="_Toc501465293"/>
            <w:bookmarkStart w:id="108" w:name="_Toc43460488"/>
            <w:r>
              <w:rPr>
                <w:rFonts w:ascii="Calibri" w:hAnsi="Calibri" w:cs="Calibri"/>
                <w:b/>
                <w:sz w:val="18"/>
                <w:szCs w:val="20"/>
              </w:rPr>
              <w:t>Fotografía 1</w:t>
            </w:r>
            <w:r>
              <w:rPr>
                <w:rFonts w:ascii="Calibri" w:hAnsi="Calibri" w:cs="Calibri"/>
                <w:b/>
                <w:sz w:val="18"/>
                <w:szCs w:val="18"/>
              </w:rPr>
              <w:t>.</w:t>
            </w:r>
            <w:bookmarkEnd w:id="106"/>
            <w:bookmarkEnd w:id="107"/>
            <w:bookmarkEnd w:id="108"/>
          </w:p>
        </w:tc>
        <w:tc>
          <w:tcPr>
            <w:tcW w:w="1342" w:type="pct"/>
            <w:gridSpan w:val="2"/>
            <w:noWrap/>
            <w:vAlign w:val="center"/>
            <w:hideMark/>
          </w:tcPr>
          <w:p w14:paraId="7E3F81C8" w14:textId="4E722536" w:rsidR="004C252B" w:rsidRDefault="004C252B">
            <w:pPr>
              <w:rPr>
                <w:rFonts w:ascii="Calibri" w:eastAsia="Times New Roman" w:hAnsi="Calibri"/>
                <w:b/>
                <w:color w:val="000000"/>
                <w:sz w:val="18"/>
                <w:szCs w:val="18"/>
                <w:lang w:eastAsia="es-CL"/>
              </w:rPr>
            </w:pPr>
            <w:r>
              <w:rPr>
                <w:rFonts w:eastAsia="Times New Roman"/>
                <w:b/>
                <w:color w:val="000000"/>
                <w:sz w:val="18"/>
                <w:szCs w:val="18"/>
                <w:lang w:eastAsia="es-CL"/>
              </w:rPr>
              <w:t xml:space="preserve">Fecha: </w:t>
            </w:r>
            <w:r w:rsidR="00FB4B21">
              <w:rPr>
                <w:rFonts w:eastAsia="Times New Roman"/>
                <w:b/>
                <w:color w:val="000000"/>
                <w:sz w:val="18"/>
                <w:szCs w:val="18"/>
                <w:lang w:eastAsia="es-CL"/>
              </w:rPr>
              <w:t>31</w:t>
            </w:r>
            <w:r>
              <w:rPr>
                <w:rFonts w:eastAsia="Times New Roman"/>
                <w:color w:val="000000"/>
                <w:sz w:val="18"/>
                <w:szCs w:val="18"/>
                <w:lang w:eastAsia="es-CL"/>
              </w:rPr>
              <w:t>.</w:t>
            </w:r>
            <w:r w:rsidR="00FB4B21">
              <w:rPr>
                <w:rFonts w:eastAsia="Times New Roman"/>
                <w:color w:val="000000"/>
                <w:sz w:val="18"/>
                <w:szCs w:val="18"/>
                <w:lang w:eastAsia="es-CL"/>
              </w:rPr>
              <w:t>05</w:t>
            </w:r>
            <w:r>
              <w:rPr>
                <w:rFonts w:eastAsia="Times New Roman"/>
                <w:color w:val="000000"/>
                <w:sz w:val="18"/>
                <w:szCs w:val="18"/>
                <w:lang w:eastAsia="es-CL"/>
              </w:rPr>
              <w:t>.20</w:t>
            </w:r>
            <w:r w:rsidR="005D286C">
              <w:rPr>
                <w:rFonts w:eastAsia="Times New Roman"/>
                <w:color w:val="000000"/>
                <w:sz w:val="18"/>
                <w:szCs w:val="18"/>
                <w:lang w:eastAsia="es-CL"/>
              </w:rPr>
              <w:t>20</w:t>
            </w:r>
          </w:p>
        </w:tc>
        <w:tc>
          <w:tcPr>
            <w:tcW w:w="2479" w:type="pct"/>
            <w:noWrap/>
            <w:vAlign w:val="center"/>
            <w:hideMark/>
          </w:tcPr>
          <w:p w14:paraId="6562D0B0" w14:textId="77777777" w:rsidR="004C252B" w:rsidRDefault="004C252B">
            <w:pPr>
              <w:contextualSpacing/>
              <w:outlineLvl w:val="1"/>
              <w:rPr>
                <w:rFonts w:ascii="Calibri" w:hAnsi="Calibri" w:cs="Calibri"/>
                <w:b/>
                <w:sz w:val="18"/>
                <w:szCs w:val="18"/>
              </w:rPr>
            </w:pPr>
            <w:bookmarkStart w:id="109" w:name="_Toc529960382"/>
            <w:bookmarkStart w:id="110" w:name="_Toc501465294"/>
            <w:bookmarkStart w:id="111" w:name="_Toc43460489"/>
            <w:r>
              <w:rPr>
                <w:rFonts w:ascii="Calibri" w:hAnsi="Calibri" w:cs="Calibri"/>
                <w:b/>
                <w:sz w:val="18"/>
                <w:szCs w:val="20"/>
              </w:rPr>
              <w:t>Fotografía 2</w:t>
            </w:r>
            <w:r>
              <w:rPr>
                <w:rFonts w:ascii="Calibri" w:hAnsi="Calibri" w:cs="Calibri"/>
                <w:b/>
                <w:sz w:val="18"/>
                <w:szCs w:val="18"/>
              </w:rPr>
              <w:t>.</w:t>
            </w:r>
            <w:bookmarkEnd w:id="109"/>
            <w:bookmarkEnd w:id="110"/>
            <w:bookmarkEnd w:id="111"/>
          </w:p>
        </w:tc>
      </w:tr>
      <w:tr w:rsidR="005D286C" w14:paraId="2FBD65E3" w14:textId="77777777" w:rsidTr="003F0C93">
        <w:trPr>
          <w:gridAfter w:val="1"/>
          <w:wAfter w:w="59" w:type="pct"/>
          <w:trHeight w:val="218"/>
          <w:jc w:val="center"/>
        </w:trPr>
        <w:tc>
          <w:tcPr>
            <w:tcW w:w="1119" w:type="pct"/>
            <w:noWrap/>
            <w:vAlign w:val="center"/>
            <w:hideMark/>
          </w:tcPr>
          <w:p w14:paraId="0A8117E6" w14:textId="14500F70" w:rsidR="004C252B" w:rsidRDefault="004C252B">
            <w:pPr>
              <w:rPr>
                <w:rFonts w:eastAsia="Times New Roman"/>
                <w:b/>
                <w:color w:val="000000"/>
                <w:sz w:val="18"/>
                <w:szCs w:val="18"/>
                <w:lang w:val="es-ES" w:eastAsia="es-CL"/>
              </w:rPr>
            </w:pPr>
            <w:r>
              <w:rPr>
                <w:rFonts w:eastAsia="Times New Roman"/>
                <w:b/>
                <w:color w:val="000000"/>
                <w:sz w:val="18"/>
                <w:szCs w:val="18"/>
                <w:lang w:val="es-ES" w:eastAsia="es-CL"/>
              </w:rPr>
              <w:t>Coordenadas DATUM WGS84 HUSO 1</w:t>
            </w:r>
            <w:r w:rsidR="009131B4">
              <w:rPr>
                <w:rFonts w:eastAsia="Times New Roman"/>
                <w:b/>
                <w:color w:val="000000"/>
                <w:sz w:val="18"/>
                <w:szCs w:val="18"/>
                <w:lang w:val="es-ES" w:eastAsia="es-CL"/>
              </w:rPr>
              <w:t>8</w:t>
            </w:r>
          </w:p>
        </w:tc>
        <w:tc>
          <w:tcPr>
            <w:tcW w:w="756" w:type="pct"/>
            <w:noWrap/>
            <w:vAlign w:val="center"/>
            <w:hideMark/>
          </w:tcPr>
          <w:p w14:paraId="157E7EB1" w14:textId="4675FB9A" w:rsidR="004C252B" w:rsidRDefault="004C252B">
            <w:pPr>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9131B4" w:rsidRPr="009131B4">
              <w:rPr>
                <w:rFonts w:eastAsia="Times New Roman"/>
                <w:color w:val="000000"/>
                <w:sz w:val="18"/>
                <w:szCs w:val="18"/>
                <w:lang w:val="es-ES" w:eastAsia="es-CL"/>
              </w:rPr>
              <w:t xml:space="preserve">5950036 </w:t>
            </w:r>
            <w:r>
              <w:rPr>
                <w:rFonts w:eastAsia="Times New Roman"/>
                <w:color w:val="000000"/>
                <w:sz w:val="18"/>
                <w:szCs w:val="18"/>
                <w:lang w:val="es-ES" w:eastAsia="es-CL"/>
              </w:rPr>
              <w:t>m S</w:t>
            </w:r>
          </w:p>
        </w:tc>
        <w:tc>
          <w:tcPr>
            <w:tcW w:w="586" w:type="pct"/>
            <w:noWrap/>
            <w:vAlign w:val="center"/>
            <w:hideMark/>
          </w:tcPr>
          <w:p w14:paraId="30CEFF41" w14:textId="5CB4385E" w:rsidR="004C252B" w:rsidRDefault="004C252B">
            <w:pPr>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9131B4" w:rsidRPr="009131B4">
              <w:rPr>
                <w:rFonts w:eastAsia="Times New Roman"/>
                <w:color w:val="000000"/>
                <w:sz w:val="18"/>
                <w:szCs w:val="18"/>
                <w:lang w:val="es-ES" w:eastAsia="es-CL"/>
              </w:rPr>
              <w:t xml:space="preserve">715618 </w:t>
            </w:r>
            <w:r>
              <w:rPr>
                <w:rFonts w:eastAsia="Times New Roman"/>
                <w:color w:val="000000"/>
                <w:sz w:val="18"/>
                <w:szCs w:val="18"/>
                <w:lang w:val="es-ES" w:eastAsia="es-CL"/>
              </w:rPr>
              <w:t>m E</w:t>
            </w:r>
          </w:p>
        </w:tc>
        <w:tc>
          <w:tcPr>
            <w:tcW w:w="2479" w:type="pct"/>
            <w:noWrap/>
            <w:vAlign w:val="center"/>
            <w:hideMark/>
          </w:tcPr>
          <w:p w14:paraId="102327E0" w14:textId="2CCF6451" w:rsidR="004C252B" w:rsidRDefault="004C252B">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Coordenadas DATUM WGS84 HUSO</w:t>
            </w:r>
            <w:r>
              <w:rPr>
                <w:rFonts w:ascii="Calibri" w:eastAsia="Times New Roman" w:hAnsi="Calibri"/>
                <w:b/>
                <w:sz w:val="18"/>
                <w:szCs w:val="18"/>
                <w:lang w:eastAsia="es-CL"/>
              </w:rPr>
              <w:t xml:space="preserve"> 1</w:t>
            </w:r>
            <w:r w:rsidR="007232C9">
              <w:rPr>
                <w:rFonts w:ascii="Calibri" w:eastAsia="Times New Roman" w:hAnsi="Calibri"/>
                <w:b/>
                <w:sz w:val="18"/>
                <w:szCs w:val="18"/>
                <w:lang w:eastAsia="es-CL"/>
              </w:rPr>
              <w:t>8</w:t>
            </w:r>
          </w:p>
        </w:tc>
      </w:tr>
      <w:tr w:rsidR="009131B4" w14:paraId="70EBD76A" w14:textId="77777777" w:rsidTr="003F0C93">
        <w:trPr>
          <w:gridAfter w:val="1"/>
          <w:wAfter w:w="59" w:type="pct"/>
          <w:trHeight w:val="450"/>
          <w:jc w:val="center"/>
        </w:trPr>
        <w:tc>
          <w:tcPr>
            <w:tcW w:w="2462" w:type="pct"/>
            <w:gridSpan w:val="3"/>
            <w:vMerge w:val="restart"/>
            <w:hideMark/>
          </w:tcPr>
          <w:p w14:paraId="0FFA8112" w14:textId="77777777" w:rsidR="004C252B" w:rsidRDefault="004C252B">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w:t>
            </w:r>
          </w:p>
          <w:p w14:paraId="18364D95" w14:textId="52E69962" w:rsidR="004C252B" w:rsidRDefault="007232C9">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Acumulación de efluente</w:t>
            </w:r>
            <w:r w:rsidR="004C252B">
              <w:rPr>
                <w:rFonts w:ascii="Calibri" w:eastAsia="Times New Roman" w:hAnsi="Calibri"/>
                <w:color w:val="000000"/>
                <w:sz w:val="18"/>
                <w:szCs w:val="18"/>
                <w:lang w:eastAsia="es-CL"/>
              </w:rPr>
              <w:t>,</w:t>
            </w:r>
            <w:r>
              <w:rPr>
                <w:rFonts w:ascii="Calibri" w:eastAsia="Times New Roman" w:hAnsi="Calibri"/>
                <w:color w:val="000000"/>
                <w:sz w:val="18"/>
                <w:szCs w:val="18"/>
                <w:lang w:eastAsia="es-CL"/>
              </w:rPr>
              <w:t xml:space="preserve"> generando un área de acumulación estanca superficial y que</w:t>
            </w:r>
            <w:r w:rsidR="004C252B">
              <w:rPr>
                <w:rFonts w:ascii="Calibri" w:eastAsia="Times New Roman" w:hAnsi="Calibri"/>
                <w:color w:val="000000"/>
                <w:sz w:val="18"/>
                <w:szCs w:val="18"/>
                <w:lang w:eastAsia="es-CL"/>
              </w:rPr>
              <w:t xml:space="preserve"> evidencia el derrame de residuos líquidos ocurrido. Al momento de la inspección, dicho derrame ya se encontraba </w:t>
            </w:r>
            <w:r>
              <w:rPr>
                <w:rFonts w:ascii="Calibri" w:eastAsia="Times New Roman" w:hAnsi="Calibri"/>
                <w:color w:val="000000"/>
                <w:sz w:val="18"/>
                <w:szCs w:val="18"/>
                <w:lang w:eastAsia="es-CL"/>
              </w:rPr>
              <w:t xml:space="preserve">confinado con proceso de trasvasije a camión y retiro a planta Nueva Aldea y aportes de caudales de +/- 2 l/segundo. </w:t>
            </w:r>
          </w:p>
        </w:tc>
        <w:tc>
          <w:tcPr>
            <w:tcW w:w="2479" w:type="pct"/>
            <w:vMerge w:val="restart"/>
            <w:hideMark/>
          </w:tcPr>
          <w:p w14:paraId="764B0FE3" w14:textId="77777777" w:rsidR="004C252B" w:rsidRDefault="004C252B">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w:t>
            </w:r>
          </w:p>
          <w:p w14:paraId="38AD7199" w14:textId="530EC5B0" w:rsidR="004C252B" w:rsidRDefault="007232C9">
            <w:pPr>
              <w:rPr>
                <w:rFonts w:ascii="Calibri" w:eastAsia="Times New Roman" w:hAnsi="Calibri"/>
                <w:color w:val="000000"/>
                <w:sz w:val="18"/>
                <w:szCs w:val="18"/>
                <w:lang w:eastAsia="es-CL"/>
              </w:rPr>
            </w:pPr>
            <w:r>
              <w:rPr>
                <w:rFonts w:ascii="Calibri" w:eastAsia="Times New Roman" w:hAnsi="Calibri"/>
                <w:color w:val="000000"/>
                <w:sz w:val="18"/>
                <w:szCs w:val="18"/>
                <w:lang w:eastAsia="es-CL"/>
              </w:rPr>
              <w:t xml:space="preserve">Vivienda cercana donde se da cuenta que no existen pozos o captaciones de agua, toda vez que se abastece desde otra fuente particular. </w:t>
            </w:r>
          </w:p>
        </w:tc>
      </w:tr>
      <w:tr w:rsidR="009131B4" w14:paraId="7C82A98F" w14:textId="77777777" w:rsidTr="003F0C93">
        <w:trPr>
          <w:trHeight w:val="450"/>
          <w:jc w:val="center"/>
        </w:trPr>
        <w:tc>
          <w:tcPr>
            <w:tcW w:w="0" w:type="auto"/>
            <w:gridSpan w:val="3"/>
            <w:vMerge/>
            <w:vAlign w:val="center"/>
            <w:hideMark/>
          </w:tcPr>
          <w:p w14:paraId="22B3FFBC" w14:textId="77777777" w:rsidR="004C252B" w:rsidRDefault="004C252B">
            <w:pPr>
              <w:rPr>
                <w:rFonts w:ascii="Calibri" w:eastAsia="Times New Roman" w:hAnsi="Calibri"/>
                <w:color w:val="000000"/>
                <w:sz w:val="18"/>
                <w:szCs w:val="18"/>
                <w:lang w:eastAsia="es-CL"/>
              </w:rPr>
            </w:pPr>
          </w:p>
        </w:tc>
        <w:tc>
          <w:tcPr>
            <w:tcW w:w="0" w:type="auto"/>
            <w:vMerge/>
            <w:vAlign w:val="center"/>
            <w:hideMark/>
          </w:tcPr>
          <w:p w14:paraId="6E669D72" w14:textId="77777777" w:rsidR="004C252B" w:rsidRDefault="004C252B">
            <w:pPr>
              <w:rPr>
                <w:rFonts w:ascii="Calibri" w:eastAsia="Times New Roman" w:hAnsi="Calibri"/>
                <w:color w:val="000000"/>
                <w:sz w:val="18"/>
                <w:szCs w:val="18"/>
                <w:lang w:eastAsia="es-CL"/>
              </w:rPr>
            </w:pPr>
          </w:p>
        </w:tc>
        <w:tc>
          <w:tcPr>
            <w:tcW w:w="59" w:type="pct"/>
            <w:vAlign w:val="center"/>
            <w:hideMark/>
          </w:tcPr>
          <w:p w14:paraId="71B3098F" w14:textId="77777777" w:rsidR="004C252B" w:rsidRDefault="004C252B">
            <w:pPr>
              <w:rPr>
                <w:rFonts w:ascii="Calibri" w:eastAsia="Times New Roman" w:hAnsi="Calibri"/>
                <w:color w:val="000000"/>
                <w:sz w:val="18"/>
                <w:szCs w:val="18"/>
                <w:lang w:eastAsia="es-CL"/>
              </w:rPr>
            </w:pPr>
          </w:p>
        </w:tc>
      </w:tr>
    </w:tbl>
    <w:p w14:paraId="05FF3F40" w14:textId="7038974B" w:rsidR="00F973C4" w:rsidRDefault="00F973C4" w:rsidP="00A91D71"/>
    <w:p w14:paraId="46111839" w14:textId="5199A841" w:rsidR="0065620C" w:rsidRDefault="0065620C" w:rsidP="00A91D71"/>
    <w:p w14:paraId="0ED8A813" w14:textId="34DF002F" w:rsidR="004C0513" w:rsidRDefault="004C0513" w:rsidP="00A91D71"/>
    <w:p w14:paraId="6A16E7D5" w14:textId="77777777" w:rsidR="004C0513" w:rsidRDefault="004C0513" w:rsidP="00A91D7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39"/>
        <w:gridCol w:w="2053"/>
        <w:gridCol w:w="1592"/>
        <w:gridCol w:w="6732"/>
        <w:gridCol w:w="146"/>
      </w:tblGrid>
      <w:tr w:rsidR="003F0C93" w14:paraId="46DC70A6" w14:textId="77777777" w:rsidTr="00117B7F">
        <w:trPr>
          <w:gridAfter w:val="1"/>
          <w:trHeight w:val="300"/>
          <w:jc w:val="center"/>
        </w:trPr>
        <w:tc>
          <w:tcPr>
            <w:tcW w:w="4946" w:type="pct"/>
            <w:gridSpan w:val="4"/>
            <w:noWrap/>
            <w:vAlign w:val="center"/>
          </w:tcPr>
          <w:p w14:paraId="1C10AD7E" w14:textId="77777777" w:rsidR="003F0C93" w:rsidRDefault="003F0C93" w:rsidP="00117B7F">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Registros </w:t>
            </w:r>
          </w:p>
        </w:tc>
      </w:tr>
      <w:tr w:rsidR="003F0C93" w14:paraId="36E76957" w14:textId="77777777" w:rsidTr="00117B7F">
        <w:trPr>
          <w:gridAfter w:val="1"/>
          <w:trHeight w:val="6079"/>
          <w:jc w:val="center"/>
        </w:trPr>
        <w:tc>
          <w:tcPr>
            <w:tcW w:w="2464" w:type="pct"/>
            <w:gridSpan w:val="3"/>
            <w:noWrap/>
            <w:vAlign w:val="center"/>
            <w:hideMark/>
          </w:tcPr>
          <w:p w14:paraId="11DA5AC9" w14:textId="60536553" w:rsidR="003F0C93" w:rsidRDefault="003F0C93" w:rsidP="00117B7F">
            <w:pPr>
              <w:jc w:val="center"/>
              <w:rPr>
                <w:rFonts w:ascii="Calibri" w:eastAsia="Times New Roman" w:hAnsi="Calibri"/>
                <w:color w:val="000000"/>
                <w:sz w:val="20"/>
                <w:szCs w:val="20"/>
                <w:lang w:eastAsia="es-CL"/>
              </w:rPr>
            </w:pPr>
            <w:r>
              <w:rPr>
                <w:noProof/>
              </w:rPr>
              <w:drawing>
                <wp:inline distT="0" distB="0" distL="0" distR="0" wp14:anchorId="09E22A38" wp14:editId="3051EA37">
                  <wp:extent cx="3009900" cy="4055780"/>
                  <wp:effectExtent l="0" t="0" r="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7">
                            <a:extLst>
                              <a:ext uri="{28A0092B-C50C-407E-A947-70E740481C1C}">
                                <a14:useLocalDpi xmlns:a14="http://schemas.microsoft.com/office/drawing/2010/main" val="0"/>
                              </a:ext>
                            </a:extLst>
                          </a:blip>
                          <a:srcRect r="5276" b="4271"/>
                          <a:stretch/>
                        </pic:blipFill>
                        <pic:spPr bwMode="auto">
                          <a:xfrm>
                            <a:off x="0" y="0"/>
                            <a:ext cx="3012053" cy="405868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82" w:type="pct"/>
            <w:noWrap/>
            <w:vAlign w:val="center"/>
            <w:hideMark/>
          </w:tcPr>
          <w:p w14:paraId="00D999A1" w14:textId="25896FD5" w:rsidR="003F0C93" w:rsidRDefault="004C0513" w:rsidP="00117B7F">
            <w:pPr>
              <w:jc w:val="center"/>
              <w:rPr>
                <w:rFonts w:ascii="Calibri" w:eastAsia="Times New Roman" w:hAnsi="Calibri"/>
                <w:color w:val="000000"/>
                <w:sz w:val="20"/>
                <w:szCs w:val="20"/>
                <w:lang w:eastAsia="es-CL"/>
              </w:rPr>
            </w:pPr>
            <w:r>
              <w:rPr>
                <w:noProof/>
              </w:rPr>
              <w:drawing>
                <wp:inline distT="0" distB="0" distL="0" distR="0" wp14:anchorId="4CC94B27" wp14:editId="64664D41">
                  <wp:extent cx="3103245" cy="4137660"/>
                  <wp:effectExtent l="0" t="0" r="190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03245" cy="4137660"/>
                          </a:xfrm>
                          <a:prstGeom prst="rect">
                            <a:avLst/>
                          </a:prstGeom>
                          <a:noFill/>
                          <a:ln>
                            <a:noFill/>
                          </a:ln>
                        </pic:spPr>
                      </pic:pic>
                    </a:graphicData>
                  </a:graphic>
                </wp:inline>
              </w:drawing>
            </w:r>
          </w:p>
        </w:tc>
      </w:tr>
      <w:tr w:rsidR="003F0C93" w14:paraId="5A15DF77" w14:textId="77777777" w:rsidTr="00117B7F">
        <w:trPr>
          <w:gridAfter w:val="1"/>
          <w:trHeight w:val="406"/>
          <w:jc w:val="center"/>
        </w:trPr>
        <w:tc>
          <w:tcPr>
            <w:tcW w:w="1120" w:type="pct"/>
            <w:noWrap/>
            <w:vAlign w:val="center"/>
            <w:hideMark/>
          </w:tcPr>
          <w:p w14:paraId="66C0FCC1" w14:textId="74775C13" w:rsidR="003F0C93" w:rsidRDefault="003F0C93" w:rsidP="00117B7F">
            <w:pPr>
              <w:contextualSpacing/>
              <w:outlineLvl w:val="1"/>
              <w:rPr>
                <w:rFonts w:ascii="Calibri" w:eastAsia="Times New Roman" w:hAnsi="Calibri" w:cs="Calibri"/>
                <w:b/>
                <w:color w:val="000000"/>
                <w:sz w:val="18"/>
                <w:szCs w:val="18"/>
                <w:lang w:eastAsia="es-CL"/>
              </w:rPr>
            </w:pPr>
            <w:bookmarkStart w:id="112" w:name="_Toc43460490"/>
            <w:r>
              <w:rPr>
                <w:rFonts w:ascii="Calibri" w:hAnsi="Calibri" w:cs="Calibri"/>
                <w:b/>
                <w:sz w:val="18"/>
                <w:szCs w:val="20"/>
              </w:rPr>
              <w:t xml:space="preserve">Fotografía </w:t>
            </w:r>
            <w:r w:rsidR="004C0513">
              <w:rPr>
                <w:rFonts w:ascii="Calibri" w:hAnsi="Calibri" w:cs="Calibri"/>
                <w:b/>
                <w:sz w:val="18"/>
                <w:szCs w:val="20"/>
              </w:rPr>
              <w:t>3</w:t>
            </w:r>
            <w:r>
              <w:rPr>
                <w:rFonts w:ascii="Calibri" w:hAnsi="Calibri" w:cs="Calibri"/>
                <w:b/>
                <w:sz w:val="18"/>
                <w:szCs w:val="18"/>
              </w:rPr>
              <w:t>.</w:t>
            </w:r>
            <w:bookmarkEnd w:id="112"/>
          </w:p>
        </w:tc>
        <w:tc>
          <w:tcPr>
            <w:tcW w:w="1344" w:type="pct"/>
            <w:gridSpan w:val="2"/>
            <w:noWrap/>
            <w:vAlign w:val="center"/>
            <w:hideMark/>
          </w:tcPr>
          <w:p w14:paraId="14AD6EBA" w14:textId="77777777" w:rsidR="003F0C93" w:rsidRDefault="003F0C93" w:rsidP="00117B7F">
            <w:pPr>
              <w:rPr>
                <w:rFonts w:ascii="Calibri" w:eastAsia="Times New Roman" w:hAnsi="Calibri"/>
                <w:b/>
                <w:color w:val="000000"/>
                <w:sz w:val="18"/>
                <w:szCs w:val="18"/>
                <w:lang w:eastAsia="es-CL"/>
              </w:rPr>
            </w:pPr>
            <w:r>
              <w:rPr>
                <w:rFonts w:eastAsia="Times New Roman"/>
                <w:b/>
                <w:color w:val="000000"/>
                <w:sz w:val="18"/>
                <w:szCs w:val="18"/>
                <w:lang w:eastAsia="es-CL"/>
              </w:rPr>
              <w:t>Fecha: 31</w:t>
            </w:r>
            <w:r>
              <w:rPr>
                <w:rFonts w:eastAsia="Times New Roman"/>
                <w:color w:val="000000"/>
                <w:sz w:val="18"/>
                <w:szCs w:val="18"/>
                <w:lang w:eastAsia="es-CL"/>
              </w:rPr>
              <w:t>.05.2020</w:t>
            </w:r>
          </w:p>
        </w:tc>
        <w:tc>
          <w:tcPr>
            <w:tcW w:w="2482" w:type="pct"/>
            <w:noWrap/>
            <w:vAlign w:val="center"/>
            <w:hideMark/>
          </w:tcPr>
          <w:p w14:paraId="5C7D9DA6" w14:textId="7E69D174" w:rsidR="003F0C93" w:rsidRDefault="003F0C93" w:rsidP="00117B7F">
            <w:pPr>
              <w:contextualSpacing/>
              <w:outlineLvl w:val="1"/>
              <w:rPr>
                <w:rFonts w:ascii="Calibri" w:hAnsi="Calibri" w:cs="Calibri"/>
                <w:b/>
                <w:sz w:val="18"/>
                <w:szCs w:val="18"/>
              </w:rPr>
            </w:pPr>
            <w:bookmarkStart w:id="113" w:name="_Toc43460491"/>
            <w:r>
              <w:rPr>
                <w:rFonts w:ascii="Calibri" w:hAnsi="Calibri" w:cs="Calibri"/>
                <w:b/>
                <w:sz w:val="18"/>
                <w:szCs w:val="20"/>
              </w:rPr>
              <w:t xml:space="preserve">Fotografía </w:t>
            </w:r>
            <w:r w:rsidR="004C0513">
              <w:rPr>
                <w:rFonts w:ascii="Calibri" w:hAnsi="Calibri" w:cs="Calibri"/>
                <w:b/>
                <w:sz w:val="18"/>
                <w:szCs w:val="20"/>
              </w:rPr>
              <w:t>4</w:t>
            </w:r>
            <w:r>
              <w:rPr>
                <w:rFonts w:ascii="Calibri" w:hAnsi="Calibri" w:cs="Calibri"/>
                <w:b/>
                <w:sz w:val="18"/>
                <w:szCs w:val="18"/>
              </w:rPr>
              <w:t>.</w:t>
            </w:r>
            <w:bookmarkEnd w:id="113"/>
          </w:p>
        </w:tc>
      </w:tr>
      <w:tr w:rsidR="004C0513" w14:paraId="2DF594E5" w14:textId="77777777" w:rsidTr="00117B7F">
        <w:trPr>
          <w:gridAfter w:val="1"/>
          <w:trHeight w:val="218"/>
          <w:jc w:val="center"/>
        </w:trPr>
        <w:tc>
          <w:tcPr>
            <w:tcW w:w="1120" w:type="pct"/>
            <w:noWrap/>
            <w:vAlign w:val="center"/>
            <w:hideMark/>
          </w:tcPr>
          <w:p w14:paraId="142AC33B" w14:textId="77777777" w:rsidR="003F0C93" w:rsidRDefault="003F0C93" w:rsidP="00117B7F">
            <w:pPr>
              <w:rPr>
                <w:rFonts w:eastAsia="Times New Roman"/>
                <w:b/>
                <w:color w:val="000000"/>
                <w:sz w:val="18"/>
                <w:szCs w:val="18"/>
                <w:lang w:val="es-ES" w:eastAsia="es-CL"/>
              </w:rPr>
            </w:pPr>
            <w:r>
              <w:rPr>
                <w:rFonts w:eastAsia="Times New Roman"/>
                <w:b/>
                <w:color w:val="000000"/>
                <w:sz w:val="18"/>
                <w:szCs w:val="18"/>
                <w:lang w:val="es-ES" w:eastAsia="es-CL"/>
              </w:rPr>
              <w:t>Coordenadas DATUM WGS84 HUSO 18</w:t>
            </w:r>
          </w:p>
        </w:tc>
        <w:tc>
          <w:tcPr>
            <w:tcW w:w="757" w:type="pct"/>
            <w:noWrap/>
            <w:vAlign w:val="center"/>
            <w:hideMark/>
          </w:tcPr>
          <w:p w14:paraId="47907098" w14:textId="77777777" w:rsidR="003F0C93" w:rsidRDefault="003F0C93" w:rsidP="00117B7F">
            <w:pPr>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Pr="009131B4">
              <w:rPr>
                <w:rFonts w:eastAsia="Times New Roman"/>
                <w:color w:val="000000"/>
                <w:sz w:val="18"/>
                <w:szCs w:val="18"/>
                <w:lang w:val="es-ES" w:eastAsia="es-CL"/>
              </w:rPr>
              <w:t xml:space="preserve">5950036 </w:t>
            </w:r>
            <w:r>
              <w:rPr>
                <w:rFonts w:eastAsia="Times New Roman"/>
                <w:color w:val="000000"/>
                <w:sz w:val="18"/>
                <w:szCs w:val="18"/>
                <w:lang w:val="es-ES" w:eastAsia="es-CL"/>
              </w:rPr>
              <w:t>m S</w:t>
            </w:r>
          </w:p>
        </w:tc>
        <w:tc>
          <w:tcPr>
            <w:tcW w:w="587" w:type="pct"/>
            <w:noWrap/>
            <w:vAlign w:val="center"/>
            <w:hideMark/>
          </w:tcPr>
          <w:p w14:paraId="0B3C5FF9" w14:textId="77777777" w:rsidR="003F0C93" w:rsidRDefault="003F0C93" w:rsidP="00117B7F">
            <w:pPr>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Pr="009131B4">
              <w:rPr>
                <w:rFonts w:eastAsia="Times New Roman"/>
                <w:color w:val="000000"/>
                <w:sz w:val="18"/>
                <w:szCs w:val="18"/>
                <w:lang w:val="es-ES" w:eastAsia="es-CL"/>
              </w:rPr>
              <w:t xml:space="preserve">715618 </w:t>
            </w:r>
            <w:r>
              <w:rPr>
                <w:rFonts w:eastAsia="Times New Roman"/>
                <w:color w:val="000000"/>
                <w:sz w:val="18"/>
                <w:szCs w:val="18"/>
                <w:lang w:val="es-ES" w:eastAsia="es-CL"/>
              </w:rPr>
              <w:t>m E</w:t>
            </w:r>
          </w:p>
        </w:tc>
        <w:tc>
          <w:tcPr>
            <w:tcW w:w="2482" w:type="pct"/>
            <w:noWrap/>
            <w:vAlign w:val="center"/>
            <w:hideMark/>
          </w:tcPr>
          <w:p w14:paraId="263A8463" w14:textId="16465321" w:rsidR="003F0C93" w:rsidRDefault="003F0C93" w:rsidP="00117B7F">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Coordenadas DATUM WGS84 HUSO</w:t>
            </w:r>
            <w:r>
              <w:rPr>
                <w:rFonts w:ascii="Calibri" w:eastAsia="Times New Roman" w:hAnsi="Calibri"/>
                <w:b/>
                <w:sz w:val="18"/>
                <w:szCs w:val="18"/>
                <w:lang w:eastAsia="es-CL"/>
              </w:rPr>
              <w:t xml:space="preserve"> 1</w:t>
            </w:r>
            <w:r w:rsidR="004C0513">
              <w:rPr>
                <w:rFonts w:ascii="Calibri" w:eastAsia="Times New Roman" w:hAnsi="Calibri"/>
                <w:b/>
                <w:sz w:val="18"/>
                <w:szCs w:val="18"/>
                <w:lang w:eastAsia="es-CL"/>
              </w:rPr>
              <w:t>8</w:t>
            </w:r>
          </w:p>
        </w:tc>
      </w:tr>
      <w:tr w:rsidR="003F0C93" w14:paraId="2A95E056" w14:textId="77777777" w:rsidTr="007232C9">
        <w:trPr>
          <w:gridAfter w:val="1"/>
          <w:trHeight w:val="269"/>
          <w:jc w:val="center"/>
        </w:trPr>
        <w:tc>
          <w:tcPr>
            <w:tcW w:w="2464" w:type="pct"/>
            <w:gridSpan w:val="3"/>
            <w:vMerge w:val="restart"/>
            <w:hideMark/>
          </w:tcPr>
          <w:p w14:paraId="4996EF60" w14:textId="6756BE85" w:rsidR="003F0C93" w:rsidRDefault="003F0C93" w:rsidP="007232C9">
            <w:pPr>
              <w:rPr>
                <w:rFonts w:ascii="Calibri" w:eastAsia="Times New Roman" w:hAnsi="Calibri"/>
                <w:color w:val="000000"/>
                <w:sz w:val="18"/>
                <w:szCs w:val="18"/>
                <w:lang w:eastAsia="es-CL"/>
              </w:rPr>
            </w:pPr>
            <w:r>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w:t>
            </w:r>
            <w:r w:rsidR="007232C9">
              <w:rPr>
                <w:rFonts w:ascii="Calibri" w:eastAsia="Times New Roman" w:hAnsi="Calibri"/>
                <w:color w:val="000000"/>
                <w:sz w:val="18"/>
                <w:szCs w:val="18"/>
                <w:lang w:eastAsia="es-CL"/>
              </w:rPr>
              <w:t xml:space="preserve"> </w:t>
            </w:r>
            <w:r w:rsidR="000F4AE7">
              <w:rPr>
                <w:rFonts w:ascii="Calibri" w:eastAsia="Times New Roman" w:hAnsi="Calibri"/>
                <w:color w:val="000000"/>
                <w:sz w:val="18"/>
                <w:szCs w:val="18"/>
                <w:lang w:eastAsia="es-CL"/>
              </w:rPr>
              <w:t xml:space="preserve">Maniobra de bombeo </w:t>
            </w:r>
            <w:r w:rsidR="00D671D9">
              <w:rPr>
                <w:rFonts w:cstheme="minorHAnsi"/>
              </w:rPr>
              <w:t>uniendo e impulsando a contra pendiente (PB-4)</w:t>
            </w:r>
          </w:p>
        </w:tc>
        <w:tc>
          <w:tcPr>
            <w:tcW w:w="2482" w:type="pct"/>
            <w:vMerge w:val="restart"/>
            <w:hideMark/>
          </w:tcPr>
          <w:p w14:paraId="047F8174" w14:textId="2AFBB4A1" w:rsidR="003F0C93" w:rsidRDefault="003F0C93" w:rsidP="007232C9">
            <w:pPr>
              <w:rPr>
                <w:rFonts w:ascii="Calibri" w:eastAsia="Times New Roman" w:hAnsi="Calibri"/>
                <w:color w:val="000000"/>
                <w:sz w:val="18"/>
                <w:szCs w:val="18"/>
                <w:lang w:eastAsia="es-CL"/>
              </w:rPr>
            </w:pPr>
            <w:r>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w:t>
            </w:r>
            <w:r w:rsidR="007232C9">
              <w:rPr>
                <w:rFonts w:ascii="Calibri" w:eastAsia="Times New Roman" w:hAnsi="Calibri"/>
                <w:color w:val="000000"/>
                <w:sz w:val="18"/>
                <w:szCs w:val="18"/>
                <w:lang w:eastAsia="es-CL"/>
              </w:rPr>
              <w:t xml:space="preserve"> </w:t>
            </w:r>
            <w:r w:rsidR="00D671D9">
              <w:rPr>
                <w:rFonts w:ascii="Calibri" w:eastAsia="Times New Roman" w:hAnsi="Calibri"/>
                <w:color w:val="000000"/>
                <w:sz w:val="18"/>
                <w:szCs w:val="18"/>
                <w:lang w:eastAsia="es-CL"/>
              </w:rPr>
              <w:t xml:space="preserve">Medición in situ </w:t>
            </w:r>
            <w:r w:rsidR="007232C9">
              <w:rPr>
                <w:rFonts w:ascii="Calibri" w:eastAsia="Times New Roman" w:hAnsi="Calibri"/>
                <w:color w:val="000000"/>
                <w:sz w:val="18"/>
                <w:szCs w:val="18"/>
                <w:lang w:eastAsia="es-CL"/>
              </w:rPr>
              <w:t xml:space="preserve">área de acumulación de fuga por parte de </w:t>
            </w:r>
            <w:r w:rsidR="00D671D9">
              <w:rPr>
                <w:rFonts w:ascii="Calibri" w:eastAsia="Times New Roman" w:hAnsi="Calibri"/>
                <w:color w:val="000000"/>
                <w:sz w:val="18"/>
                <w:szCs w:val="18"/>
                <w:lang w:eastAsia="es-CL"/>
              </w:rPr>
              <w:t>ETFA EULA.</w:t>
            </w:r>
          </w:p>
        </w:tc>
      </w:tr>
      <w:tr w:rsidR="003F0C93" w14:paraId="5ACFADA7" w14:textId="77777777" w:rsidTr="00117B7F">
        <w:trPr>
          <w:trHeight w:val="450"/>
          <w:jc w:val="center"/>
        </w:trPr>
        <w:tc>
          <w:tcPr>
            <w:tcW w:w="0" w:type="auto"/>
            <w:gridSpan w:val="3"/>
            <w:vMerge/>
            <w:vAlign w:val="center"/>
            <w:hideMark/>
          </w:tcPr>
          <w:p w14:paraId="52CC08A0" w14:textId="77777777" w:rsidR="003F0C93" w:rsidRDefault="003F0C93" w:rsidP="00117B7F">
            <w:pPr>
              <w:rPr>
                <w:rFonts w:ascii="Calibri" w:eastAsia="Times New Roman" w:hAnsi="Calibri"/>
                <w:color w:val="000000"/>
                <w:sz w:val="18"/>
                <w:szCs w:val="18"/>
                <w:lang w:eastAsia="es-CL"/>
              </w:rPr>
            </w:pPr>
          </w:p>
        </w:tc>
        <w:tc>
          <w:tcPr>
            <w:tcW w:w="0" w:type="auto"/>
            <w:vMerge/>
            <w:vAlign w:val="center"/>
            <w:hideMark/>
          </w:tcPr>
          <w:p w14:paraId="7873C39B" w14:textId="77777777" w:rsidR="003F0C93" w:rsidRDefault="003F0C93" w:rsidP="00117B7F">
            <w:pPr>
              <w:rPr>
                <w:rFonts w:ascii="Calibri" w:eastAsia="Times New Roman" w:hAnsi="Calibri"/>
                <w:color w:val="000000"/>
                <w:sz w:val="18"/>
                <w:szCs w:val="18"/>
                <w:lang w:eastAsia="es-CL"/>
              </w:rPr>
            </w:pPr>
          </w:p>
        </w:tc>
        <w:tc>
          <w:tcPr>
            <w:tcW w:w="0" w:type="auto"/>
            <w:vAlign w:val="center"/>
            <w:hideMark/>
          </w:tcPr>
          <w:p w14:paraId="0C23F737" w14:textId="77777777" w:rsidR="003F0C93" w:rsidRDefault="003F0C93" w:rsidP="00117B7F">
            <w:pPr>
              <w:rPr>
                <w:rFonts w:ascii="Calibri" w:eastAsia="Times New Roman" w:hAnsi="Calibri"/>
                <w:color w:val="000000"/>
                <w:sz w:val="18"/>
                <w:szCs w:val="18"/>
                <w:lang w:eastAsia="es-CL"/>
              </w:rPr>
            </w:pPr>
          </w:p>
        </w:tc>
      </w:tr>
    </w:tbl>
    <w:p w14:paraId="7FDE7869" w14:textId="14BE47FD" w:rsidR="003F0C93" w:rsidRDefault="003F0C93" w:rsidP="00A91D71"/>
    <w:p w14:paraId="62DC617E" w14:textId="3B94FB89" w:rsidR="003F0C93" w:rsidRDefault="003F0C93" w:rsidP="00A91D71"/>
    <w:p w14:paraId="5D828BA9" w14:textId="7434CAE0" w:rsidR="003F0C93" w:rsidRDefault="003F0C93" w:rsidP="00A91D71"/>
    <w:p w14:paraId="2857F694" w14:textId="519B4157" w:rsidR="003F0C93" w:rsidRDefault="003F0C93" w:rsidP="00A91D71"/>
    <w:p w14:paraId="4C267B93" w14:textId="77777777" w:rsidR="003F0C93" w:rsidRDefault="003F0C93" w:rsidP="00A91D71"/>
    <w:p w14:paraId="2A47687F" w14:textId="411B42C0" w:rsidR="0065620C" w:rsidRDefault="0065620C" w:rsidP="00A91D7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71"/>
        <w:gridCol w:w="2075"/>
        <w:gridCol w:w="1611"/>
        <w:gridCol w:w="6805"/>
      </w:tblGrid>
      <w:tr w:rsidR="0065620C" w14:paraId="0E9A0106" w14:textId="77777777" w:rsidTr="0065620C">
        <w:trPr>
          <w:trHeight w:val="300"/>
          <w:jc w:val="center"/>
        </w:trPr>
        <w:tc>
          <w:tcPr>
            <w:tcW w:w="5000" w:type="pct"/>
            <w:gridSpan w:val="4"/>
            <w:noWrap/>
            <w:vAlign w:val="center"/>
          </w:tcPr>
          <w:p w14:paraId="1D992768" w14:textId="578699D8" w:rsidR="0065620C" w:rsidRDefault="00D671D9" w:rsidP="00117B7F">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Registros</w:t>
            </w:r>
          </w:p>
          <w:p w14:paraId="17896FFD" w14:textId="11B7BB9A" w:rsidR="0065620C" w:rsidRDefault="0065620C" w:rsidP="00117B7F">
            <w:pPr>
              <w:jc w:val="center"/>
              <w:rPr>
                <w:rFonts w:ascii="Calibri" w:eastAsia="Times New Roman" w:hAnsi="Calibri"/>
                <w:b/>
                <w:bCs/>
                <w:color w:val="000000"/>
                <w:sz w:val="20"/>
                <w:szCs w:val="20"/>
                <w:lang w:eastAsia="es-CL"/>
              </w:rPr>
            </w:pPr>
          </w:p>
        </w:tc>
      </w:tr>
      <w:tr w:rsidR="0065620C" w14:paraId="04C2D28D" w14:textId="77777777" w:rsidTr="007232C9">
        <w:trPr>
          <w:trHeight w:val="5390"/>
          <w:jc w:val="center"/>
        </w:trPr>
        <w:tc>
          <w:tcPr>
            <w:tcW w:w="2491" w:type="pct"/>
            <w:gridSpan w:val="3"/>
            <w:noWrap/>
            <w:vAlign w:val="center"/>
            <w:hideMark/>
          </w:tcPr>
          <w:p w14:paraId="4525FAED" w14:textId="54221315" w:rsidR="0065620C" w:rsidRDefault="0065620C" w:rsidP="00117B7F">
            <w:pPr>
              <w:jc w:val="center"/>
              <w:rPr>
                <w:rFonts w:ascii="Calibri" w:eastAsia="Times New Roman" w:hAnsi="Calibri"/>
                <w:color w:val="000000"/>
                <w:sz w:val="20"/>
                <w:szCs w:val="20"/>
                <w:lang w:eastAsia="es-CL"/>
              </w:rPr>
            </w:pPr>
            <w:r>
              <w:rPr>
                <w:noProof/>
              </w:rPr>
              <w:drawing>
                <wp:inline distT="0" distB="0" distL="0" distR="0" wp14:anchorId="3A42DCE1" wp14:editId="37A0ACAD">
                  <wp:extent cx="3856227" cy="316992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863977" cy="3176291"/>
                          </a:xfrm>
                          <a:prstGeom prst="rect">
                            <a:avLst/>
                          </a:prstGeom>
                        </pic:spPr>
                      </pic:pic>
                    </a:graphicData>
                  </a:graphic>
                </wp:inline>
              </w:drawing>
            </w:r>
          </w:p>
        </w:tc>
        <w:tc>
          <w:tcPr>
            <w:tcW w:w="2509" w:type="pct"/>
            <w:noWrap/>
            <w:vAlign w:val="center"/>
            <w:hideMark/>
          </w:tcPr>
          <w:p w14:paraId="5D183554" w14:textId="28BB858F" w:rsidR="0065620C" w:rsidRDefault="0065620C" w:rsidP="00117B7F">
            <w:pPr>
              <w:jc w:val="center"/>
              <w:rPr>
                <w:rFonts w:ascii="Calibri" w:eastAsia="Times New Roman" w:hAnsi="Calibri"/>
                <w:color w:val="000000"/>
                <w:sz w:val="20"/>
                <w:szCs w:val="20"/>
                <w:lang w:eastAsia="es-CL"/>
              </w:rPr>
            </w:pPr>
            <w:r>
              <w:rPr>
                <w:noProof/>
              </w:rPr>
              <w:drawing>
                <wp:inline distT="0" distB="0" distL="0" distR="0" wp14:anchorId="3CFF7E30" wp14:editId="5DC52909">
                  <wp:extent cx="3891915" cy="3089736"/>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907100" cy="3101791"/>
                          </a:xfrm>
                          <a:prstGeom prst="rect">
                            <a:avLst/>
                          </a:prstGeom>
                        </pic:spPr>
                      </pic:pic>
                    </a:graphicData>
                  </a:graphic>
                </wp:inline>
              </w:drawing>
            </w:r>
          </w:p>
        </w:tc>
      </w:tr>
      <w:tr w:rsidR="0065620C" w14:paraId="31D76775" w14:textId="77777777" w:rsidTr="0065620C">
        <w:trPr>
          <w:trHeight w:val="406"/>
          <w:jc w:val="center"/>
        </w:trPr>
        <w:tc>
          <w:tcPr>
            <w:tcW w:w="1132" w:type="pct"/>
            <w:noWrap/>
            <w:vAlign w:val="center"/>
            <w:hideMark/>
          </w:tcPr>
          <w:p w14:paraId="41142870" w14:textId="43F5789D" w:rsidR="0065620C" w:rsidRDefault="0065620C" w:rsidP="00117B7F">
            <w:pPr>
              <w:contextualSpacing/>
              <w:outlineLvl w:val="1"/>
              <w:rPr>
                <w:rFonts w:ascii="Calibri" w:eastAsia="Times New Roman" w:hAnsi="Calibri" w:cs="Calibri"/>
                <w:b/>
                <w:color w:val="000000"/>
                <w:sz w:val="18"/>
                <w:szCs w:val="18"/>
                <w:lang w:eastAsia="es-CL"/>
              </w:rPr>
            </w:pPr>
            <w:bookmarkStart w:id="114" w:name="_Toc43460492"/>
            <w:r>
              <w:rPr>
                <w:rFonts w:ascii="Calibri" w:hAnsi="Calibri" w:cs="Calibri"/>
                <w:b/>
                <w:sz w:val="18"/>
                <w:szCs w:val="20"/>
              </w:rPr>
              <w:t xml:space="preserve">Fotografía </w:t>
            </w:r>
            <w:r w:rsidR="004C0513">
              <w:rPr>
                <w:rFonts w:ascii="Calibri" w:hAnsi="Calibri" w:cs="Calibri"/>
                <w:b/>
                <w:sz w:val="18"/>
                <w:szCs w:val="20"/>
              </w:rPr>
              <w:t>5</w:t>
            </w:r>
            <w:bookmarkEnd w:id="114"/>
          </w:p>
        </w:tc>
        <w:tc>
          <w:tcPr>
            <w:tcW w:w="1359" w:type="pct"/>
            <w:gridSpan w:val="2"/>
            <w:noWrap/>
            <w:vAlign w:val="center"/>
            <w:hideMark/>
          </w:tcPr>
          <w:p w14:paraId="3D6039E3" w14:textId="77777777" w:rsidR="0065620C" w:rsidRDefault="0065620C" w:rsidP="00117B7F">
            <w:pPr>
              <w:rPr>
                <w:rFonts w:ascii="Calibri" w:eastAsia="Times New Roman" w:hAnsi="Calibri"/>
                <w:b/>
                <w:color w:val="000000"/>
                <w:sz w:val="18"/>
                <w:szCs w:val="18"/>
                <w:lang w:eastAsia="es-CL"/>
              </w:rPr>
            </w:pPr>
            <w:r>
              <w:rPr>
                <w:rFonts w:eastAsia="Times New Roman"/>
                <w:b/>
                <w:color w:val="000000"/>
                <w:sz w:val="18"/>
                <w:szCs w:val="18"/>
                <w:lang w:eastAsia="es-CL"/>
              </w:rPr>
              <w:t>Fecha: 31</w:t>
            </w:r>
            <w:r>
              <w:rPr>
                <w:rFonts w:eastAsia="Times New Roman"/>
                <w:color w:val="000000"/>
                <w:sz w:val="18"/>
                <w:szCs w:val="18"/>
                <w:lang w:eastAsia="es-CL"/>
              </w:rPr>
              <w:t>.05.2020</w:t>
            </w:r>
          </w:p>
        </w:tc>
        <w:tc>
          <w:tcPr>
            <w:tcW w:w="2509" w:type="pct"/>
            <w:noWrap/>
            <w:vAlign w:val="center"/>
            <w:hideMark/>
          </w:tcPr>
          <w:p w14:paraId="2F999434" w14:textId="7B9693EE" w:rsidR="0065620C" w:rsidRDefault="0065620C" w:rsidP="00117B7F">
            <w:pPr>
              <w:contextualSpacing/>
              <w:outlineLvl w:val="1"/>
              <w:rPr>
                <w:rFonts w:ascii="Calibri" w:hAnsi="Calibri" w:cs="Calibri"/>
                <w:b/>
                <w:sz w:val="18"/>
                <w:szCs w:val="18"/>
              </w:rPr>
            </w:pPr>
            <w:bookmarkStart w:id="115" w:name="_Toc43460493"/>
            <w:r>
              <w:rPr>
                <w:rFonts w:ascii="Calibri" w:hAnsi="Calibri" w:cs="Calibri"/>
                <w:b/>
                <w:sz w:val="18"/>
                <w:szCs w:val="20"/>
              </w:rPr>
              <w:t xml:space="preserve">Fotografía </w:t>
            </w:r>
            <w:r w:rsidR="004C0513">
              <w:rPr>
                <w:rFonts w:ascii="Calibri" w:hAnsi="Calibri" w:cs="Calibri"/>
                <w:b/>
                <w:sz w:val="18"/>
                <w:szCs w:val="20"/>
              </w:rPr>
              <w:t>6</w:t>
            </w:r>
            <w:bookmarkEnd w:id="115"/>
          </w:p>
        </w:tc>
      </w:tr>
      <w:tr w:rsidR="0065620C" w14:paraId="0E03ACAA" w14:textId="77777777" w:rsidTr="0065620C">
        <w:trPr>
          <w:trHeight w:val="218"/>
          <w:jc w:val="center"/>
        </w:trPr>
        <w:tc>
          <w:tcPr>
            <w:tcW w:w="1132" w:type="pct"/>
            <w:noWrap/>
            <w:vAlign w:val="center"/>
            <w:hideMark/>
          </w:tcPr>
          <w:p w14:paraId="2FA8C1CE" w14:textId="77777777" w:rsidR="0065620C" w:rsidRDefault="0065620C" w:rsidP="00117B7F">
            <w:pPr>
              <w:rPr>
                <w:rFonts w:eastAsia="Times New Roman"/>
                <w:b/>
                <w:color w:val="000000"/>
                <w:sz w:val="18"/>
                <w:szCs w:val="18"/>
                <w:lang w:val="es-ES" w:eastAsia="es-CL"/>
              </w:rPr>
            </w:pPr>
            <w:r>
              <w:rPr>
                <w:rFonts w:eastAsia="Times New Roman"/>
                <w:b/>
                <w:color w:val="000000"/>
                <w:sz w:val="18"/>
                <w:szCs w:val="18"/>
                <w:lang w:val="es-ES" w:eastAsia="es-CL"/>
              </w:rPr>
              <w:t>Coordenadas DATUM WGS84 HUSO 18</w:t>
            </w:r>
          </w:p>
        </w:tc>
        <w:tc>
          <w:tcPr>
            <w:tcW w:w="765" w:type="pct"/>
            <w:noWrap/>
            <w:vAlign w:val="center"/>
            <w:hideMark/>
          </w:tcPr>
          <w:p w14:paraId="781FCE8E" w14:textId="77777777" w:rsidR="0065620C" w:rsidRDefault="0065620C" w:rsidP="00117B7F">
            <w:pPr>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Pr="009131B4">
              <w:rPr>
                <w:rFonts w:eastAsia="Times New Roman"/>
                <w:color w:val="000000"/>
                <w:sz w:val="18"/>
                <w:szCs w:val="18"/>
                <w:lang w:val="es-ES" w:eastAsia="es-CL"/>
              </w:rPr>
              <w:t xml:space="preserve">5950036 </w:t>
            </w:r>
            <w:r>
              <w:rPr>
                <w:rFonts w:eastAsia="Times New Roman"/>
                <w:color w:val="000000"/>
                <w:sz w:val="18"/>
                <w:szCs w:val="18"/>
                <w:lang w:val="es-ES" w:eastAsia="es-CL"/>
              </w:rPr>
              <w:t>m S</w:t>
            </w:r>
          </w:p>
        </w:tc>
        <w:tc>
          <w:tcPr>
            <w:tcW w:w="593" w:type="pct"/>
            <w:noWrap/>
            <w:vAlign w:val="center"/>
            <w:hideMark/>
          </w:tcPr>
          <w:p w14:paraId="77440BCD" w14:textId="77777777" w:rsidR="0065620C" w:rsidRDefault="0065620C" w:rsidP="00117B7F">
            <w:pPr>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Pr="009131B4">
              <w:rPr>
                <w:rFonts w:eastAsia="Times New Roman"/>
                <w:color w:val="000000"/>
                <w:sz w:val="18"/>
                <w:szCs w:val="18"/>
                <w:lang w:val="es-ES" w:eastAsia="es-CL"/>
              </w:rPr>
              <w:t xml:space="preserve">715618 </w:t>
            </w:r>
            <w:r>
              <w:rPr>
                <w:rFonts w:eastAsia="Times New Roman"/>
                <w:color w:val="000000"/>
                <w:sz w:val="18"/>
                <w:szCs w:val="18"/>
                <w:lang w:val="es-ES" w:eastAsia="es-CL"/>
              </w:rPr>
              <w:t>m E</w:t>
            </w:r>
          </w:p>
        </w:tc>
        <w:tc>
          <w:tcPr>
            <w:tcW w:w="2509" w:type="pct"/>
            <w:noWrap/>
            <w:vAlign w:val="center"/>
            <w:hideMark/>
          </w:tcPr>
          <w:p w14:paraId="0885BF2C" w14:textId="67DF3C3B" w:rsidR="0065620C" w:rsidRDefault="0065620C" w:rsidP="00117B7F">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Coordenadas DATUM WGS84 HUSO</w:t>
            </w:r>
            <w:r>
              <w:rPr>
                <w:rFonts w:ascii="Calibri" w:eastAsia="Times New Roman" w:hAnsi="Calibri"/>
                <w:b/>
                <w:sz w:val="18"/>
                <w:szCs w:val="18"/>
                <w:lang w:eastAsia="es-CL"/>
              </w:rPr>
              <w:t xml:space="preserve"> 1</w:t>
            </w:r>
            <w:r w:rsidR="004C0513">
              <w:rPr>
                <w:rFonts w:ascii="Calibri" w:eastAsia="Times New Roman" w:hAnsi="Calibri"/>
                <w:b/>
                <w:sz w:val="18"/>
                <w:szCs w:val="18"/>
                <w:lang w:eastAsia="es-CL"/>
              </w:rPr>
              <w:t>8</w:t>
            </w:r>
          </w:p>
        </w:tc>
      </w:tr>
      <w:tr w:rsidR="0065620C" w14:paraId="4B80DA7E" w14:textId="77777777" w:rsidTr="0065620C">
        <w:trPr>
          <w:trHeight w:val="910"/>
          <w:jc w:val="center"/>
        </w:trPr>
        <w:tc>
          <w:tcPr>
            <w:tcW w:w="5000" w:type="pct"/>
            <w:gridSpan w:val="4"/>
            <w:hideMark/>
          </w:tcPr>
          <w:p w14:paraId="0733062F" w14:textId="6DF95FFD" w:rsidR="0065620C" w:rsidRDefault="0065620C" w:rsidP="007232C9">
            <w:pPr>
              <w:rPr>
                <w:rFonts w:ascii="Calibri" w:eastAsia="Times New Roman" w:hAnsi="Calibri"/>
                <w:color w:val="000000"/>
                <w:sz w:val="18"/>
                <w:szCs w:val="18"/>
                <w:lang w:eastAsia="es-CL"/>
              </w:rPr>
            </w:pPr>
            <w:r>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w:t>
            </w:r>
            <w:r w:rsidR="007232C9">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Fotos proporcionadas por la empresa donde se da cuenta de la detención de fuga y reemplaza de pernos</w:t>
            </w:r>
            <w:r w:rsidR="00B10E1D">
              <w:rPr>
                <w:rFonts w:ascii="Calibri" w:eastAsia="Times New Roman" w:hAnsi="Calibri"/>
                <w:color w:val="000000"/>
                <w:sz w:val="18"/>
                <w:szCs w:val="18"/>
                <w:lang w:eastAsia="es-CL"/>
              </w:rPr>
              <w:t xml:space="preserve"> dañados asociados a la sección</w:t>
            </w:r>
            <w:r w:rsidR="007232C9">
              <w:rPr>
                <w:rFonts w:ascii="Calibri" w:eastAsia="Times New Roman" w:hAnsi="Calibri"/>
                <w:color w:val="000000"/>
                <w:sz w:val="18"/>
                <w:szCs w:val="18"/>
                <w:lang w:eastAsia="es-CL"/>
              </w:rPr>
              <w:t xml:space="preserve"> involucrada.</w:t>
            </w:r>
          </w:p>
        </w:tc>
      </w:tr>
    </w:tbl>
    <w:p w14:paraId="4DDC9B03" w14:textId="7A169E9D" w:rsidR="0065620C" w:rsidRDefault="0065620C" w:rsidP="00A91D71"/>
    <w:p w14:paraId="50CFDE8D" w14:textId="77777777" w:rsidR="004C0513" w:rsidRPr="00A91D71" w:rsidRDefault="004C0513" w:rsidP="00A91D71"/>
    <w:p w14:paraId="7755F241" w14:textId="77777777" w:rsidR="00265BE0" w:rsidRPr="00265BE0" w:rsidRDefault="00265BE0" w:rsidP="00265BE0">
      <w:bookmarkStart w:id="116" w:name="_Toc352840404"/>
      <w:bookmarkStart w:id="117" w:name="_Toc352841464"/>
    </w:p>
    <w:p w14:paraId="68A628D1" w14:textId="77777777" w:rsidR="007015BE" w:rsidRPr="0025129B" w:rsidRDefault="007015BE" w:rsidP="00C958D0">
      <w:pPr>
        <w:pStyle w:val="Ttulo1"/>
      </w:pPr>
      <w:bookmarkStart w:id="118" w:name="_Toc43460494"/>
      <w:r w:rsidRPr="0025129B">
        <w:t>CONCLUSIONES.</w:t>
      </w:r>
      <w:bookmarkEnd w:id="116"/>
      <w:bookmarkEnd w:id="117"/>
      <w:bookmarkEnd w:id="118"/>
    </w:p>
    <w:p w14:paraId="4978BEDB" w14:textId="77777777" w:rsidR="00CE010E" w:rsidRPr="0025129B" w:rsidRDefault="00CE010E" w:rsidP="00893A4E">
      <w:pPr>
        <w:pStyle w:val="Prrafodelista"/>
        <w:ind w:left="0"/>
        <w:rPr>
          <w:rFonts w:cstheme="minorHAnsi"/>
          <w:b/>
          <w:sz w:val="14"/>
          <w:szCs w:val="24"/>
        </w:rPr>
      </w:pPr>
    </w:p>
    <w:p w14:paraId="3F9FFC19" w14:textId="49861655" w:rsidR="00EB2950" w:rsidRDefault="00EB2950" w:rsidP="00EB2950">
      <w:pPr>
        <w:pStyle w:val="Prrafodelista"/>
        <w:ind w:left="0"/>
        <w:rPr>
          <w:rFonts w:cstheme="minorHAnsi"/>
          <w:b/>
          <w:sz w:val="14"/>
          <w:szCs w:val="24"/>
        </w:rPr>
      </w:pPr>
      <w:r>
        <w:rPr>
          <w:rFonts w:ascii="Calibri" w:hAnsi="Calibri"/>
        </w:rPr>
        <w:t>Los resultados de las actividades de fiscalización, asociados los Instrumentos de Carácter Ambiental, permitieron concluir que se verifica la conformidad de las materias relevantes objeto de la fiscalización</w:t>
      </w:r>
      <w:r w:rsidR="00922692">
        <w:rPr>
          <w:rFonts w:ascii="Calibri" w:hAnsi="Calibri"/>
        </w:rPr>
        <w:t xml:space="preserve"> y contaminación</w:t>
      </w:r>
      <w:r w:rsidR="00DF524B">
        <w:rPr>
          <w:rFonts w:ascii="Calibri" w:hAnsi="Calibri"/>
        </w:rPr>
        <w:t>, a su vez:</w:t>
      </w:r>
    </w:p>
    <w:p w14:paraId="338760E9" w14:textId="77777777" w:rsidR="00922692" w:rsidRDefault="00922692" w:rsidP="00922692">
      <w:pPr>
        <w:autoSpaceDE w:val="0"/>
        <w:autoSpaceDN w:val="0"/>
        <w:adjustRightInd w:val="0"/>
        <w:jc w:val="left"/>
        <w:rPr>
          <w:rFonts w:cstheme="minorHAnsi"/>
        </w:rPr>
      </w:pPr>
    </w:p>
    <w:p w14:paraId="6B9D9BB7" w14:textId="3BA184D6" w:rsidR="00922692" w:rsidRDefault="00DF524B" w:rsidP="00922692">
      <w:pPr>
        <w:autoSpaceDE w:val="0"/>
        <w:autoSpaceDN w:val="0"/>
        <w:adjustRightInd w:val="0"/>
        <w:jc w:val="left"/>
        <w:rPr>
          <w:rFonts w:cstheme="minorHAnsi"/>
        </w:rPr>
      </w:pPr>
      <w:r>
        <w:rPr>
          <w:rFonts w:cstheme="minorHAnsi"/>
        </w:rPr>
        <w:t>6.1.</w:t>
      </w:r>
      <w:r w:rsidR="00922692">
        <w:rPr>
          <w:rFonts w:cstheme="minorHAnsi"/>
        </w:rPr>
        <w:t xml:space="preserve"> De lo expuesto y chequeado en terreno se da cuenta que el incidente corresponde al descrito en el numeral 3.1.3.2.3. de la RCA 51/2006</w:t>
      </w:r>
      <w:r w:rsidR="00734F0B">
        <w:rPr>
          <w:rFonts w:cstheme="minorHAnsi"/>
        </w:rPr>
        <w:t xml:space="preserve"> y que en su momento también dio curso a otro procedimiento </w:t>
      </w:r>
      <w:r w:rsidR="00E7197B">
        <w:rPr>
          <w:rFonts w:cstheme="minorHAnsi"/>
        </w:rPr>
        <w:t xml:space="preserve">similar </w:t>
      </w:r>
      <w:r w:rsidR="00734F0B">
        <w:rPr>
          <w:rFonts w:cstheme="minorHAnsi"/>
        </w:rPr>
        <w:t>en curso según SIDEN 1-VIII-2018</w:t>
      </w:r>
      <w:r w:rsidR="00922692">
        <w:rPr>
          <w:rFonts w:cstheme="minorHAnsi"/>
        </w:rPr>
        <w:t xml:space="preserve">. </w:t>
      </w:r>
    </w:p>
    <w:p w14:paraId="186BA9DA" w14:textId="77777777" w:rsidR="00922692" w:rsidRDefault="00922692" w:rsidP="00922692">
      <w:pPr>
        <w:autoSpaceDE w:val="0"/>
        <w:autoSpaceDN w:val="0"/>
        <w:adjustRightInd w:val="0"/>
        <w:jc w:val="left"/>
        <w:rPr>
          <w:rFonts w:cstheme="minorHAnsi"/>
        </w:rPr>
      </w:pPr>
      <w:r>
        <w:rPr>
          <w:rFonts w:cstheme="minorHAnsi"/>
        </w:rPr>
        <w:t xml:space="preserve"> </w:t>
      </w:r>
    </w:p>
    <w:p w14:paraId="755FD919" w14:textId="155138A3" w:rsidR="00922692" w:rsidRPr="00C250A0" w:rsidRDefault="00DF524B" w:rsidP="00922692">
      <w:pPr>
        <w:autoSpaceDE w:val="0"/>
        <w:autoSpaceDN w:val="0"/>
        <w:adjustRightInd w:val="0"/>
        <w:jc w:val="left"/>
        <w:rPr>
          <w:rFonts w:cstheme="minorHAnsi"/>
        </w:rPr>
      </w:pPr>
      <w:r>
        <w:rPr>
          <w:rFonts w:cstheme="minorHAnsi"/>
        </w:rPr>
        <w:t>6</w:t>
      </w:r>
      <w:r w:rsidRPr="00C250A0">
        <w:rPr>
          <w:rFonts w:cstheme="minorHAnsi"/>
        </w:rPr>
        <w:t>.2.</w:t>
      </w:r>
      <w:r w:rsidR="00922692" w:rsidRPr="00C250A0">
        <w:rPr>
          <w:rFonts w:cstheme="minorHAnsi"/>
        </w:rPr>
        <w:t xml:space="preserve"> De lo chequeado se establece que los sensores de presión y de caudal establecidos en la RCA 51/2006 Punto 3.1.3.2.2 no detectaron la fuga, toda vez que </w:t>
      </w:r>
      <w:r w:rsidR="00C250A0" w:rsidRPr="00C250A0">
        <w:rPr>
          <w:rFonts w:cstheme="minorHAnsi"/>
        </w:rPr>
        <w:t xml:space="preserve">su origen </w:t>
      </w:r>
      <w:r w:rsidR="00922692" w:rsidRPr="00C250A0">
        <w:rPr>
          <w:rFonts w:cstheme="minorHAnsi"/>
        </w:rPr>
        <w:t xml:space="preserve">fue </w:t>
      </w:r>
      <w:r w:rsidR="00E7197B" w:rsidRPr="00C250A0">
        <w:rPr>
          <w:rFonts w:cstheme="minorHAnsi"/>
        </w:rPr>
        <w:t>detectada</w:t>
      </w:r>
      <w:r w:rsidR="00C250A0" w:rsidRPr="00C250A0">
        <w:rPr>
          <w:rFonts w:cstheme="minorHAnsi"/>
        </w:rPr>
        <w:t xml:space="preserve"> e </w:t>
      </w:r>
      <w:proofErr w:type="gramStart"/>
      <w:r w:rsidR="00C250A0" w:rsidRPr="00C250A0">
        <w:rPr>
          <w:rFonts w:cstheme="minorHAnsi"/>
        </w:rPr>
        <w:t xml:space="preserve">informada </w:t>
      </w:r>
      <w:r w:rsidR="00E7197B" w:rsidRPr="00C250A0">
        <w:rPr>
          <w:rFonts w:cstheme="minorHAnsi"/>
        </w:rPr>
        <w:t xml:space="preserve"> </w:t>
      </w:r>
      <w:r w:rsidR="00922692" w:rsidRPr="00C250A0">
        <w:rPr>
          <w:rFonts w:cstheme="minorHAnsi"/>
        </w:rPr>
        <w:t>por</w:t>
      </w:r>
      <w:proofErr w:type="gramEnd"/>
      <w:r w:rsidR="00922692" w:rsidRPr="00C250A0">
        <w:rPr>
          <w:rFonts w:cstheme="minorHAnsi"/>
        </w:rPr>
        <w:t xml:space="preserve"> vecinos del sector </w:t>
      </w:r>
      <w:r w:rsidR="00C250A0" w:rsidRPr="00C250A0">
        <w:rPr>
          <w:rFonts w:cstheme="minorHAnsi"/>
        </w:rPr>
        <w:t xml:space="preserve">directamente </w:t>
      </w:r>
      <w:r w:rsidR="00922692" w:rsidRPr="00C250A0">
        <w:rPr>
          <w:rFonts w:cstheme="minorHAnsi"/>
        </w:rPr>
        <w:t>a la empresa</w:t>
      </w:r>
      <w:r w:rsidR="00734F0B" w:rsidRPr="00C250A0">
        <w:rPr>
          <w:rFonts w:cstheme="minorHAnsi"/>
        </w:rPr>
        <w:t xml:space="preserve"> el día 30.06.2020 a las 16:30 </w:t>
      </w:r>
      <w:proofErr w:type="spellStart"/>
      <w:r w:rsidR="00734F0B" w:rsidRPr="00C250A0">
        <w:rPr>
          <w:rFonts w:cstheme="minorHAnsi"/>
        </w:rPr>
        <w:t>hrs</w:t>
      </w:r>
      <w:proofErr w:type="spellEnd"/>
      <w:r w:rsidR="00922692" w:rsidRPr="00C250A0">
        <w:rPr>
          <w:rFonts w:cstheme="minorHAnsi"/>
        </w:rPr>
        <w:t>.</w:t>
      </w:r>
    </w:p>
    <w:p w14:paraId="79188A2A" w14:textId="77777777" w:rsidR="00922692" w:rsidRPr="00C250A0" w:rsidRDefault="00922692" w:rsidP="00922692">
      <w:pPr>
        <w:autoSpaceDE w:val="0"/>
        <w:autoSpaceDN w:val="0"/>
        <w:adjustRightInd w:val="0"/>
        <w:jc w:val="left"/>
        <w:rPr>
          <w:rFonts w:cstheme="minorHAnsi"/>
        </w:rPr>
      </w:pPr>
    </w:p>
    <w:p w14:paraId="3D7977A7" w14:textId="61986142" w:rsidR="00922692" w:rsidRPr="00C250A0" w:rsidRDefault="00DF524B" w:rsidP="00922692">
      <w:pPr>
        <w:autoSpaceDE w:val="0"/>
        <w:autoSpaceDN w:val="0"/>
        <w:adjustRightInd w:val="0"/>
        <w:jc w:val="left"/>
        <w:rPr>
          <w:rFonts w:cstheme="minorHAnsi"/>
        </w:rPr>
      </w:pPr>
      <w:r w:rsidRPr="00C250A0">
        <w:rPr>
          <w:rFonts w:cstheme="minorHAnsi"/>
        </w:rPr>
        <w:t xml:space="preserve">6.3. </w:t>
      </w:r>
      <w:r w:rsidR="00922692" w:rsidRPr="00C250A0">
        <w:rPr>
          <w:rFonts w:cstheme="minorHAnsi"/>
        </w:rPr>
        <w:t xml:space="preserve">Dada las características del área del incidente, </w:t>
      </w:r>
      <w:r w:rsidR="00C250A0" w:rsidRPr="00C250A0">
        <w:rPr>
          <w:rFonts w:cstheme="minorHAnsi"/>
        </w:rPr>
        <w:t xml:space="preserve">específicamente el </w:t>
      </w:r>
      <w:r w:rsidR="00922692" w:rsidRPr="00C250A0">
        <w:rPr>
          <w:rFonts w:cstheme="minorHAnsi"/>
        </w:rPr>
        <w:t>cambio de pendiente del terreno por atravieso del estero Batuco</w:t>
      </w:r>
      <w:r w:rsidR="00C250A0" w:rsidRPr="00C250A0">
        <w:rPr>
          <w:rFonts w:cstheme="minorHAnsi"/>
        </w:rPr>
        <w:t>,</w:t>
      </w:r>
      <w:r w:rsidR="00922692" w:rsidRPr="00C250A0">
        <w:rPr>
          <w:rFonts w:cstheme="minorHAnsi"/>
        </w:rPr>
        <w:t xml:space="preserve"> se realiza desagüe con bomba </w:t>
      </w:r>
      <w:proofErr w:type="spellStart"/>
      <w:r w:rsidR="00922692" w:rsidRPr="00C250A0">
        <w:rPr>
          <w:rFonts w:cstheme="minorHAnsi"/>
        </w:rPr>
        <w:t>portatil</w:t>
      </w:r>
      <w:proofErr w:type="spellEnd"/>
      <w:r w:rsidR="00922692" w:rsidRPr="00C250A0">
        <w:rPr>
          <w:rFonts w:cstheme="minorHAnsi"/>
        </w:rPr>
        <w:t xml:space="preserve"> uniendo e impulsando a contra pendiente (</w:t>
      </w:r>
      <w:r w:rsidR="00C250A0" w:rsidRPr="00C250A0">
        <w:rPr>
          <w:rFonts w:cstheme="minorHAnsi"/>
        </w:rPr>
        <w:t xml:space="preserve">sector </w:t>
      </w:r>
      <w:r w:rsidR="00922692" w:rsidRPr="00C250A0">
        <w:rPr>
          <w:rFonts w:cstheme="minorHAnsi"/>
        </w:rPr>
        <w:t>PB-4)</w:t>
      </w:r>
      <w:r w:rsidR="00C250A0" w:rsidRPr="00C250A0">
        <w:rPr>
          <w:rFonts w:cstheme="minorHAnsi"/>
        </w:rPr>
        <w:t>,</w:t>
      </w:r>
      <w:r w:rsidR="00734F0B" w:rsidRPr="00C250A0">
        <w:rPr>
          <w:rFonts w:cstheme="minorHAnsi"/>
        </w:rPr>
        <w:t xml:space="preserve"> de acuerdo a protocolo RCA 51/2006</w:t>
      </w:r>
      <w:r w:rsidR="00C250A0" w:rsidRPr="00C250A0">
        <w:rPr>
          <w:rFonts w:cstheme="minorHAnsi"/>
        </w:rPr>
        <w:t>. La hora de inicio de bombeo es</w:t>
      </w:r>
      <w:r w:rsidR="00734F0B" w:rsidRPr="00C250A0">
        <w:rPr>
          <w:rFonts w:cstheme="minorHAnsi"/>
        </w:rPr>
        <w:t xml:space="preserve"> a las 14:30 </w:t>
      </w:r>
      <w:proofErr w:type="spellStart"/>
      <w:r w:rsidR="00734F0B" w:rsidRPr="00C250A0">
        <w:rPr>
          <w:rFonts w:cstheme="minorHAnsi"/>
        </w:rPr>
        <w:t>hrs</w:t>
      </w:r>
      <w:proofErr w:type="spellEnd"/>
      <w:r w:rsidR="00734F0B" w:rsidRPr="00C250A0">
        <w:rPr>
          <w:rFonts w:cstheme="minorHAnsi"/>
        </w:rPr>
        <w:t xml:space="preserve"> del día siguiente</w:t>
      </w:r>
      <w:r w:rsidR="00E7197B" w:rsidRPr="00C250A0">
        <w:rPr>
          <w:rFonts w:cstheme="minorHAnsi"/>
        </w:rPr>
        <w:t xml:space="preserve"> (</w:t>
      </w:r>
      <w:r w:rsidR="00734F0B" w:rsidRPr="00C250A0">
        <w:rPr>
          <w:rFonts w:cstheme="minorHAnsi"/>
        </w:rPr>
        <w:t>22 horas después de informado el hecho a la empresa</w:t>
      </w:r>
      <w:r w:rsidR="00E7197B" w:rsidRPr="00C250A0">
        <w:rPr>
          <w:rFonts w:cstheme="minorHAnsi"/>
        </w:rPr>
        <w:t>)</w:t>
      </w:r>
      <w:r w:rsidR="00734F0B" w:rsidRPr="00C250A0">
        <w:rPr>
          <w:rFonts w:cstheme="minorHAnsi"/>
        </w:rPr>
        <w:t xml:space="preserve">. </w:t>
      </w:r>
      <w:r w:rsidR="00922692" w:rsidRPr="00C250A0">
        <w:rPr>
          <w:rFonts w:cstheme="minorHAnsi"/>
        </w:rPr>
        <w:t xml:space="preserve"> </w:t>
      </w:r>
    </w:p>
    <w:p w14:paraId="77F00806" w14:textId="77777777" w:rsidR="00922692" w:rsidRPr="00C250A0" w:rsidRDefault="00922692" w:rsidP="00E7197B">
      <w:pPr>
        <w:autoSpaceDE w:val="0"/>
        <w:autoSpaceDN w:val="0"/>
        <w:adjustRightInd w:val="0"/>
        <w:rPr>
          <w:rFonts w:cstheme="minorHAnsi"/>
        </w:rPr>
      </w:pPr>
    </w:p>
    <w:p w14:paraId="4E70BD86" w14:textId="3F531EF0" w:rsidR="00922692" w:rsidRPr="00C250A0" w:rsidRDefault="00DF524B" w:rsidP="00E7197B">
      <w:pPr>
        <w:autoSpaceDE w:val="0"/>
        <w:autoSpaceDN w:val="0"/>
        <w:adjustRightInd w:val="0"/>
        <w:rPr>
          <w:rFonts w:cstheme="minorHAnsi"/>
        </w:rPr>
      </w:pPr>
      <w:r w:rsidRPr="00C250A0">
        <w:rPr>
          <w:rFonts w:cstheme="minorHAnsi"/>
        </w:rPr>
        <w:t xml:space="preserve">6.4. </w:t>
      </w:r>
      <w:r w:rsidR="00922692" w:rsidRPr="00C250A0">
        <w:rPr>
          <w:rFonts w:cstheme="minorHAnsi"/>
        </w:rPr>
        <w:t xml:space="preserve">En todo momento de la actividad de la inspección, se constata la existencia y operación </w:t>
      </w:r>
      <w:r w:rsidR="00DF55A7" w:rsidRPr="00C250A0">
        <w:rPr>
          <w:rFonts w:cstheme="minorHAnsi"/>
        </w:rPr>
        <w:t>qu</w:t>
      </w:r>
      <w:r w:rsidR="00922692" w:rsidRPr="00C250A0">
        <w:rPr>
          <w:rFonts w:cstheme="minorHAnsi"/>
        </w:rPr>
        <w:t>e las válvulas de sectorialización mantienen el tramo involucrado estanco o sin ingresos adicionales de efluente tratado, presentándose pérdidas solo por la zona de filtración</w:t>
      </w:r>
      <w:r w:rsidR="00C250A0" w:rsidRPr="00C250A0">
        <w:rPr>
          <w:rFonts w:cstheme="minorHAnsi"/>
        </w:rPr>
        <w:t xml:space="preserve"> de la tubería de conducción del efluente</w:t>
      </w:r>
      <w:r w:rsidR="00922692" w:rsidRPr="00C250A0">
        <w:rPr>
          <w:rFonts w:cstheme="minorHAnsi"/>
        </w:rPr>
        <w:t xml:space="preserve">. </w:t>
      </w:r>
    </w:p>
    <w:p w14:paraId="56239485" w14:textId="77777777" w:rsidR="00922692" w:rsidRPr="00C250A0" w:rsidRDefault="00922692" w:rsidP="00922692">
      <w:pPr>
        <w:autoSpaceDE w:val="0"/>
        <w:autoSpaceDN w:val="0"/>
        <w:adjustRightInd w:val="0"/>
        <w:rPr>
          <w:b/>
        </w:rPr>
      </w:pPr>
    </w:p>
    <w:p w14:paraId="53FFA204" w14:textId="756FAA00" w:rsidR="00D671D9" w:rsidRPr="00C250A0" w:rsidRDefault="00DF524B" w:rsidP="00D671D9">
      <w:pPr>
        <w:autoSpaceDE w:val="0"/>
        <w:autoSpaceDN w:val="0"/>
        <w:adjustRightInd w:val="0"/>
        <w:rPr>
          <w:bCs/>
        </w:rPr>
      </w:pPr>
      <w:r w:rsidRPr="00C250A0">
        <w:rPr>
          <w:bCs/>
        </w:rPr>
        <w:t xml:space="preserve">6.5. </w:t>
      </w:r>
      <w:r w:rsidR="00922692" w:rsidRPr="00C250A0">
        <w:rPr>
          <w:bCs/>
        </w:rPr>
        <w:t xml:space="preserve">De los análisis y caracterizaciones asociadas al efluente y curso de agua, se da cuenta que </w:t>
      </w:r>
      <w:proofErr w:type="gramStart"/>
      <w:r w:rsidR="00922692" w:rsidRPr="00C250A0">
        <w:rPr>
          <w:bCs/>
        </w:rPr>
        <w:t>efluente  no</w:t>
      </w:r>
      <w:proofErr w:type="gramEnd"/>
      <w:r w:rsidR="00922692" w:rsidRPr="00C250A0">
        <w:rPr>
          <w:bCs/>
        </w:rPr>
        <w:t xml:space="preserve"> supera las características indicadas en la Tabla </w:t>
      </w:r>
      <w:proofErr w:type="spellStart"/>
      <w:r w:rsidR="00922692" w:rsidRPr="00C250A0">
        <w:rPr>
          <w:bCs/>
        </w:rPr>
        <w:t>N°</w:t>
      </w:r>
      <w:proofErr w:type="spellEnd"/>
      <w:r w:rsidR="00922692" w:rsidRPr="00C250A0">
        <w:rPr>
          <w:bCs/>
        </w:rPr>
        <w:t xml:space="preserve"> 6 de la RCA 51/2006 en materia de DQO, SST, AOX, P, </w:t>
      </w:r>
      <w:proofErr w:type="spellStart"/>
      <w:r w:rsidR="00922692" w:rsidRPr="00C250A0">
        <w:rPr>
          <w:bCs/>
        </w:rPr>
        <w:t>ph</w:t>
      </w:r>
      <w:proofErr w:type="spellEnd"/>
      <w:r w:rsidR="00922692" w:rsidRPr="00C250A0">
        <w:rPr>
          <w:bCs/>
        </w:rPr>
        <w:t xml:space="preserve"> y </w:t>
      </w:r>
      <w:proofErr w:type="spellStart"/>
      <w:r w:rsidR="00922692" w:rsidRPr="00C250A0">
        <w:rPr>
          <w:bCs/>
        </w:rPr>
        <w:t>T°</w:t>
      </w:r>
      <w:proofErr w:type="spellEnd"/>
      <w:r w:rsidR="00922692" w:rsidRPr="00C250A0">
        <w:rPr>
          <w:bCs/>
        </w:rPr>
        <w:t>.</w:t>
      </w:r>
      <w:r w:rsidR="00DF55A7" w:rsidRPr="00C250A0">
        <w:rPr>
          <w:bCs/>
        </w:rPr>
        <w:t xml:space="preserve"> Quedan pendiente resultados</w:t>
      </w:r>
      <w:r w:rsidRPr="00C250A0">
        <w:rPr>
          <w:bCs/>
        </w:rPr>
        <w:t xml:space="preserve"> </w:t>
      </w:r>
      <w:r w:rsidR="00C250A0" w:rsidRPr="00C250A0">
        <w:rPr>
          <w:bCs/>
        </w:rPr>
        <w:t xml:space="preserve">ETFA </w:t>
      </w:r>
      <w:r w:rsidRPr="00C250A0">
        <w:rPr>
          <w:bCs/>
        </w:rPr>
        <w:t xml:space="preserve">que serán analizados </w:t>
      </w:r>
      <w:r w:rsidR="00C250A0" w:rsidRPr="00C250A0">
        <w:rPr>
          <w:bCs/>
        </w:rPr>
        <w:t>posteriormente</w:t>
      </w:r>
      <w:r w:rsidRPr="00C250A0">
        <w:rPr>
          <w:bCs/>
        </w:rPr>
        <w:t xml:space="preserve">. </w:t>
      </w:r>
      <w:r w:rsidR="00922692" w:rsidRPr="00C250A0">
        <w:rPr>
          <w:bCs/>
        </w:rPr>
        <w:t xml:space="preserve"> </w:t>
      </w:r>
    </w:p>
    <w:p w14:paraId="4332AE6A" w14:textId="0A59FB44" w:rsidR="00D671D9" w:rsidRPr="00C250A0" w:rsidRDefault="00D671D9" w:rsidP="00D671D9">
      <w:pPr>
        <w:autoSpaceDE w:val="0"/>
        <w:autoSpaceDN w:val="0"/>
        <w:adjustRightInd w:val="0"/>
        <w:rPr>
          <w:bCs/>
        </w:rPr>
      </w:pPr>
    </w:p>
    <w:p w14:paraId="5D43721C" w14:textId="4657D3A3" w:rsidR="00AB1230" w:rsidRPr="00C250A0" w:rsidRDefault="00DF524B" w:rsidP="00D671D9">
      <w:pPr>
        <w:autoSpaceDE w:val="0"/>
        <w:autoSpaceDN w:val="0"/>
        <w:adjustRightInd w:val="0"/>
        <w:rPr>
          <w:bCs/>
        </w:rPr>
      </w:pPr>
      <w:r w:rsidRPr="00C250A0">
        <w:rPr>
          <w:bCs/>
        </w:rPr>
        <w:t xml:space="preserve">6.6. </w:t>
      </w:r>
      <w:r w:rsidR="00D671D9" w:rsidRPr="00C250A0">
        <w:rPr>
          <w:bCs/>
        </w:rPr>
        <w:t>Respecto de</w:t>
      </w:r>
      <w:r w:rsidRPr="00C250A0">
        <w:rPr>
          <w:bCs/>
        </w:rPr>
        <w:t xml:space="preserve">l incidente se da cuenta que se acogen los protocolos de acción por parte de la empresa y se levantará requerimiento de mejora en atención a </w:t>
      </w:r>
      <w:r w:rsidR="00D671D9" w:rsidRPr="00C250A0">
        <w:rPr>
          <w:bCs/>
        </w:rPr>
        <w:t xml:space="preserve">protocolos de revisión y control de fugas, </w:t>
      </w:r>
      <w:r w:rsidRPr="00C250A0">
        <w:rPr>
          <w:bCs/>
        </w:rPr>
        <w:t>para ello se solicitará</w:t>
      </w:r>
      <w:r w:rsidR="00AB1230" w:rsidRPr="00C250A0">
        <w:rPr>
          <w:bCs/>
        </w:rPr>
        <w:t xml:space="preserve">: </w:t>
      </w:r>
    </w:p>
    <w:p w14:paraId="0D7DE7BC" w14:textId="77777777" w:rsidR="00AB1230" w:rsidRPr="00C250A0" w:rsidRDefault="00AB1230" w:rsidP="00D671D9">
      <w:pPr>
        <w:autoSpaceDE w:val="0"/>
        <w:autoSpaceDN w:val="0"/>
        <w:adjustRightInd w:val="0"/>
        <w:rPr>
          <w:bCs/>
        </w:rPr>
      </w:pPr>
    </w:p>
    <w:p w14:paraId="11482B08" w14:textId="696D46AE" w:rsidR="00AB1230" w:rsidRPr="00C250A0" w:rsidRDefault="00AB1230" w:rsidP="00D671D9">
      <w:pPr>
        <w:autoSpaceDE w:val="0"/>
        <w:autoSpaceDN w:val="0"/>
        <w:adjustRightInd w:val="0"/>
        <w:rPr>
          <w:bCs/>
        </w:rPr>
      </w:pPr>
      <w:r w:rsidRPr="00C250A0">
        <w:rPr>
          <w:bCs/>
        </w:rPr>
        <w:t xml:space="preserve">a. </w:t>
      </w:r>
      <w:r w:rsidR="00DF524B" w:rsidRPr="00C250A0">
        <w:rPr>
          <w:bCs/>
        </w:rPr>
        <w:t xml:space="preserve">Complementar </w:t>
      </w:r>
      <w:r w:rsidRPr="00C250A0">
        <w:rPr>
          <w:bCs/>
        </w:rPr>
        <w:t xml:space="preserve">protocolo de detección </w:t>
      </w:r>
      <w:r w:rsidR="00D671D9" w:rsidRPr="00C250A0">
        <w:rPr>
          <w:bCs/>
        </w:rPr>
        <w:t>de</w:t>
      </w:r>
      <w:r w:rsidRPr="00C250A0">
        <w:rPr>
          <w:bCs/>
        </w:rPr>
        <w:t xml:space="preserve"> fugas </w:t>
      </w:r>
      <w:r w:rsidR="00DF524B" w:rsidRPr="00C250A0">
        <w:rPr>
          <w:bCs/>
        </w:rPr>
        <w:t xml:space="preserve">para aquellos casos en que </w:t>
      </w:r>
      <w:r w:rsidRPr="00C250A0">
        <w:rPr>
          <w:bCs/>
        </w:rPr>
        <w:t>el nivel de detección de sensores de presión y de caudal establecidos en la RCA 51/16</w:t>
      </w:r>
      <w:r w:rsidR="00DF524B" w:rsidRPr="00C250A0">
        <w:rPr>
          <w:bCs/>
        </w:rPr>
        <w:t xml:space="preserve"> no lo permita</w:t>
      </w:r>
      <w:r w:rsidR="00C250A0" w:rsidRPr="00C250A0">
        <w:rPr>
          <w:bCs/>
        </w:rPr>
        <w:t xml:space="preserve"> (bajo límites de detección)</w:t>
      </w:r>
      <w:r w:rsidRPr="00C250A0">
        <w:rPr>
          <w:bCs/>
        </w:rPr>
        <w:t xml:space="preserve">. </w:t>
      </w:r>
    </w:p>
    <w:p w14:paraId="6F19423C" w14:textId="77777777" w:rsidR="00AB1230" w:rsidRPr="00C250A0" w:rsidRDefault="00AB1230" w:rsidP="00D671D9">
      <w:pPr>
        <w:autoSpaceDE w:val="0"/>
        <w:autoSpaceDN w:val="0"/>
        <w:adjustRightInd w:val="0"/>
        <w:rPr>
          <w:bCs/>
        </w:rPr>
      </w:pPr>
    </w:p>
    <w:p w14:paraId="41296521" w14:textId="129A1042" w:rsidR="00AB1230" w:rsidRPr="00C250A0" w:rsidRDefault="00AB1230" w:rsidP="00D671D9">
      <w:pPr>
        <w:autoSpaceDE w:val="0"/>
        <w:autoSpaceDN w:val="0"/>
        <w:adjustRightInd w:val="0"/>
        <w:rPr>
          <w:bCs/>
        </w:rPr>
      </w:pPr>
      <w:r w:rsidRPr="00C250A0">
        <w:rPr>
          <w:bCs/>
        </w:rPr>
        <w:t xml:space="preserve">b. Complementar con planimetría actualizada </w:t>
      </w:r>
      <w:proofErr w:type="gramStart"/>
      <w:r w:rsidRPr="00C250A0">
        <w:rPr>
          <w:bCs/>
        </w:rPr>
        <w:t>del cotas</w:t>
      </w:r>
      <w:proofErr w:type="gramEnd"/>
      <w:r w:rsidRPr="00C250A0">
        <w:rPr>
          <w:bCs/>
        </w:rPr>
        <w:t xml:space="preserve"> de profundidad del ducto efluente en tramo terrestre, ya que en esta ocasión era más factible detener la fuga mediante la realización de calicata que por bombeo, </w:t>
      </w:r>
      <w:r w:rsidR="00DF524B" w:rsidRPr="00C250A0">
        <w:rPr>
          <w:bCs/>
        </w:rPr>
        <w:t>mejorando</w:t>
      </w:r>
      <w:r w:rsidRPr="00C250A0">
        <w:rPr>
          <w:bCs/>
        </w:rPr>
        <w:t xml:space="preserve"> significativamente los tiempos de respuesta</w:t>
      </w:r>
      <w:r w:rsidR="00C250A0" w:rsidRPr="00C250A0">
        <w:rPr>
          <w:bCs/>
        </w:rPr>
        <w:t xml:space="preserve"> para contener el incidente</w:t>
      </w:r>
      <w:r w:rsidRPr="00C250A0">
        <w:rPr>
          <w:bCs/>
        </w:rPr>
        <w:t xml:space="preserve">. </w:t>
      </w:r>
    </w:p>
    <w:p w14:paraId="52643FBB" w14:textId="77777777" w:rsidR="00AB1230" w:rsidRPr="00C250A0" w:rsidRDefault="00AB1230" w:rsidP="00D671D9">
      <w:pPr>
        <w:autoSpaceDE w:val="0"/>
        <w:autoSpaceDN w:val="0"/>
        <w:adjustRightInd w:val="0"/>
        <w:rPr>
          <w:bCs/>
        </w:rPr>
      </w:pPr>
    </w:p>
    <w:p w14:paraId="30C6F177" w14:textId="28074D8C" w:rsidR="00AB1230" w:rsidRPr="00C250A0" w:rsidRDefault="00AB1230" w:rsidP="00D671D9">
      <w:pPr>
        <w:autoSpaceDE w:val="0"/>
        <w:autoSpaceDN w:val="0"/>
        <w:adjustRightInd w:val="0"/>
        <w:rPr>
          <w:bCs/>
        </w:rPr>
      </w:pPr>
      <w:r w:rsidRPr="00C250A0">
        <w:rPr>
          <w:bCs/>
        </w:rPr>
        <w:t>c. Actualizar</w:t>
      </w:r>
      <w:r w:rsidR="00DF524B" w:rsidRPr="00C250A0">
        <w:rPr>
          <w:bCs/>
        </w:rPr>
        <w:t xml:space="preserve"> y mejorar</w:t>
      </w:r>
      <w:r w:rsidRPr="00C250A0">
        <w:rPr>
          <w:bCs/>
        </w:rPr>
        <w:t xml:space="preserve"> protocolo de detección de fugas en atención a similares incidentes de años 2016, 2018 y 2020.  </w:t>
      </w:r>
    </w:p>
    <w:p w14:paraId="5862CD7A" w14:textId="77777777" w:rsidR="00AB1230" w:rsidRPr="00C250A0" w:rsidRDefault="00AB1230" w:rsidP="00D671D9">
      <w:pPr>
        <w:autoSpaceDE w:val="0"/>
        <w:autoSpaceDN w:val="0"/>
        <w:adjustRightInd w:val="0"/>
        <w:rPr>
          <w:bCs/>
        </w:rPr>
      </w:pPr>
    </w:p>
    <w:p w14:paraId="3909229D" w14:textId="1124185A" w:rsidR="00D671D9" w:rsidRPr="00C250A0" w:rsidRDefault="00D671D9" w:rsidP="00D671D9">
      <w:pPr>
        <w:autoSpaceDE w:val="0"/>
        <w:autoSpaceDN w:val="0"/>
        <w:adjustRightInd w:val="0"/>
        <w:rPr>
          <w:bCs/>
        </w:rPr>
      </w:pPr>
      <w:r w:rsidRPr="00C250A0">
        <w:rPr>
          <w:bCs/>
        </w:rPr>
        <w:lastRenderedPageBreak/>
        <w:t xml:space="preserve"> </w:t>
      </w:r>
    </w:p>
    <w:p w14:paraId="3D50EF41" w14:textId="77777777" w:rsidR="00922692" w:rsidRPr="00C250A0" w:rsidRDefault="00922692" w:rsidP="00EB2950">
      <w:pPr>
        <w:jc w:val="left"/>
        <w:rPr>
          <w:rFonts w:cstheme="minorHAnsi"/>
          <w:b/>
          <w:sz w:val="14"/>
          <w:szCs w:val="24"/>
        </w:rPr>
      </w:pPr>
    </w:p>
    <w:p w14:paraId="04C11E8A" w14:textId="77777777" w:rsidR="00734F0B" w:rsidRPr="00C250A0" w:rsidRDefault="00734F0B" w:rsidP="00EB2950">
      <w:pPr>
        <w:jc w:val="left"/>
        <w:rPr>
          <w:rFonts w:cstheme="minorHAnsi"/>
          <w:b/>
          <w:sz w:val="14"/>
          <w:szCs w:val="24"/>
        </w:rPr>
      </w:pPr>
    </w:p>
    <w:p w14:paraId="44096D85" w14:textId="1E541993" w:rsidR="00E7197B" w:rsidRPr="00C250A0" w:rsidRDefault="00983539" w:rsidP="00E7197B">
      <w:pPr>
        <w:rPr>
          <w:i/>
        </w:rPr>
      </w:pPr>
      <w:r w:rsidRPr="00C250A0">
        <w:t>6.7.</w:t>
      </w:r>
      <w:r w:rsidR="00E7197B" w:rsidRPr="00C250A0">
        <w:t xml:space="preserve"> </w:t>
      </w:r>
      <w:r w:rsidR="00AB1230" w:rsidRPr="00C250A0">
        <w:t>Finalmente c</w:t>
      </w:r>
      <w:r w:rsidR="00E7197B" w:rsidRPr="00C250A0">
        <w:t>abe destacar que en el año 2016 se observó un evento de similares características, el que fue investigado por esta Superintendencia</w:t>
      </w:r>
      <w:r w:rsidR="00E7197B" w:rsidRPr="00C250A0">
        <w:rPr>
          <w:rStyle w:val="Refdenotaalpie"/>
        </w:rPr>
        <w:footnoteReference w:id="2"/>
      </w:r>
      <w:r w:rsidR="00E7197B" w:rsidRPr="00C250A0">
        <w:t xml:space="preserve">, en el cual se concluyó que: </w:t>
      </w:r>
      <w:r w:rsidR="00E7197B" w:rsidRPr="00C250A0">
        <w:rPr>
          <w:i/>
        </w:rPr>
        <w:t>“Del análisis de los hechos constatados en la actividad de inspección, así como del examen de información de los informes de laboratorio realizados sobre la base de muestras recolectadas en el lugar objeto de inspección, es posible concluir que no existe una relación entre el agua aflorada en el predio inspeccionado con fecha 11 de octubre de 2016 y los efluentes del complejo CELCO Nueva Aldea. En consecuencia, se concluye que no existen hallazgos asociados a las materias fiscalizadas.”.</w:t>
      </w:r>
    </w:p>
    <w:p w14:paraId="3151307A" w14:textId="12BD735E" w:rsidR="00E7197B" w:rsidRDefault="00E7197B" w:rsidP="00E7197B">
      <w:pPr>
        <w:rPr>
          <w:i/>
        </w:rPr>
      </w:pPr>
    </w:p>
    <w:p w14:paraId="08FF95B9" w14:textId="77777777" w:rsidR="00E7197B" w:rsidRDefault="00E7197B" w:rsidP="00E7197B"/>
    <w:p w14:paraId="575F8475" w14:textId="77777777" w:rsidR="00E7197B" w:rsidRDefault="00E7197B" w:rsidP="00EB2950">
      <w:pPr>
        <w:jc w:val="left"/>
        <w:rPr>
          <w:rFonts w:cstheme="minorHAnsi"/>
          <w:b/>
          <w:sz w:val="14"/>
          <w:szCs w:val="24"/>
        </w:rPr>
      </w:pPr>
    </w:p>
    <w:p w14:paraId="4BAF83CE" w14:textId="689FD948" w:rsidR="00E7197B" w:rsidRDefault="00E7197B" w:rsidP="00EB2950">
      <w:pPr>
        <w:jc w:val="left"/>
        <w:rPr>
          <w:rFonts w:cstheme="minorHAnsi"/>
          <w:b/>
          <w:sz w:val="14"/>
          <w:szCs w:val="24"/>
        </w:rPr>
        <w:sectPr w:rsidR="00E7197B">
          <w:pgSz w:w="15840" w:h="12240" w:orient="landscape"/>
          <w:pgMar w:top="1134" w:right="1134" w:bottom="1134" w:left="1134" w:header="709" w:footer="709" w:gutter="0"/>
          <w:cols w:space="720"/>
        </w:sectPr>
      </w:pPr>
    </w:p>
    <w:p w14:paraId="5676239E" w14:textId="4F83A9DD" w:rsidR="005B38F1" w:rsidRDefault="005B38F1">
      <w:pPr>
        <w:jc w:val="left"/>
        <w:rPr>
          <w:sz w:val="20"/>
          <w:szCs w:val="20"/>
        </w:rPr>
      </w:pPr>
    </w:p>
    <w:p w14:paraId="0D413F97" w14:textId="77777777" w:rsidR="005B38F1" w:rsidRPr="008663A1" w:rsidRDefault="005B38F1" w:rsidP="005B38F1">
      <w:pPr>
        <w:pStyle w:val="Ttulo1"/>
      </w:pPr>
      <w:bookmarkStart w:id="119" w:name="_Toc352840405"/>
      <w:bookmarkStart w:id="120" w:name="_Toc352841465"/>
      <w:bookmarkStart w:id="121" w:name="_Toc43460495"/>
      <w:r w:rsidRPr="008663A1">
        <w:t>ANEXOS.</w:t>
      </w:r>
      <w:bookmarkEnd w:id="119"/>
      <w:bookmarkEnd w:id="120"/>
      <w:bookmarkEnd w:id="121"/>
    </w:p>
    <w:p w14:paraId="1B313982"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6E1E13DE" w14:textId="77777777" w:rsidTr="00995411">
        <w:trPr>
          <w:trHeight w:val="286"/>
          <w:jc w:val="center"/>
        </w:trPr>
        <w:tc>
          <w:tcPr>
            <w:tcW w:w="1038" w:type="pct"/>
            <w:shd w:val="clear" w:color="auto" w:fill="D9D9D9" w:themeFill="background1" w:themeFillShade="D9"/>
          </w:tcPr>
          <w:p w14:paraId="74B7BE70" w14:textId="5879FC21" w:rsidR="005B38F1" w:rsidRPr="0025129B" w:rsidRDefault="005B38F1" w:rsidP="00995411">
            <w:pPr>
              <w:jc w:val="center"/>
              <w:rPr>
                <w:rFonts w:cstheme="minorHAnsi"/>
                <w:b/>
              </w:rPr>
            </w:pPr>
            <w:proofErr w:type="spellStart"/>
            <w:r w:rsidRPr="0025129B">
              <w:rPr>
                <w:rFonts w:cstheme="minorHAnsi"/>
                <w:b/>
              </w:rPr>
              <w:t>N°</w:t>
            </w:r>
            <w:proofErr w:type="spellEnd"/>
            <w:r w:rsidRPr="0025129B">
              <w:rPr>
                <w:rFonts w:cstheme="minorHAnsi"/>
                <w:b/>
              </w:rPr>
              <w:t xml:space="preserve"> Anexo</w:t>
            </w:r>
          </w:p>
        </w:tc>
        <w:tc>
          <w:tcPr>
            <w:tcW w:w="3962" w:type="pct"/>
            <w:shd w:val="clear" w:color="auto" w:fill="D9D9D9" w:themeFill="background1" w:themeFillShade="D9"/>
          </w:tcPr>
          <w:p w14:paraId="4811CE24"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109FD95B" w14:textId="77777777" w:rsidTr="00995411">
        <w:trPr>
          <w:trHeight w:val="286"/>
          <w:jc w:val="center"/>
        </w:trPr>
        <w:tc>
          <w:tcPr>
            <w:tcW w:w="1038" w:type="pct"/>
            <w:vAlign w:val="center"/>
          </w:tcPr>
          <w:p w14:paraId="12ED0EDB" w14:textId="77777777" w:rsidR="005B38F1" w:rsidRPr="00117B7F" w:rsidRDefault="005B38F1" w:rsidP="00995411">
            <w:pPr>
              <w:jc w:val="center"/>
              <w:rPr>
                <w:rFonts w:cstheme="minorHAnsi"/>
              </w:rPr>
            </w:pPr>
            <w:r w:rsidRPr="00117B7F">
              <w:rPr>
                <w:rFonts w:cstheme="minorHAnsi"/>
              </w:rPr>
              <w:t>1</w:t>
            </w:r>
          </w:p>
        </w:tc>
        <w:tc>
          <w:tcPr>
            <w:tcW w:w="3962" w:type="pct"/>
            <w:vAlign w:val="center"/>
          </w:tcPr>
          <w:p w14:paraId="2B5FADEB" w14:textId="4908E9F5" w:rsidR="005B38F1" w:rsidRPr="00117B7F" w:rsidRDefault="00117B7F" w:rsidP="00995411">
            <w:pPr>
              <w:rPr>
                <w:rFonts w:cstheme="minorHAnsi"/>
              </w:rPr>
            </w:pPr>
            <w:r w:rsidRPr="00117B7F">
              <w:rPr>
                <w:rFonts w:cstheme="minorHAnsi"/>
              </w:rPr>
              <w:t>Reporte incidente</w:t>
            </w:r>
          </w:p>
        </w:tc>
      </w:tr>
      <w:tr w:rsidR="005B38F1" w:rsidRPr="0025129B" w14:paraId="44B68108" w14:textId="77777777" w:rsidTr="00667888">
        <w:trPr>
          <w:trHeight w:val="264"/>
          <w:jc w:val="center"/>
        </w:trPr>
        <w:tc>
          <w:tcPr>
            <w:tcW w:w="1038" w:type="pct"/>
            <w:shd w:val="clear" w:color="auto" w:fill="auto"/>
            <w:vAlign w:val="center"/>
          </w:tcPr>
          <w:p w14:paraId="5F622863" w14:textId="07D536CB" w:rsidR="005B38F1" w:rsidRPr="00117B7F" w:rsidRDefault="00F71291" w:rsidP="00995411">
            <w:pPr>
              <w:jc w:val="center"/>
              <w:rPr>
                <w:rFonts w:cstheme="minorHAnsi"/>
              </w:rPr>
            </w:pPr>
            <w:r w:rsidRPr="00117B7F">
              <w:rPr>
                <w:rFonts w:cstheme="minorHAnsi"/>
              </w:rPr>
              <w:t>2</w:t>
            </w:r>
          </w:p>
        </w:tc>
        <w:tc>
          <w:tcPr>
            <w:tcW w:w="3962" w:type="pct"/>
            <w:vAlign w:val="center"/>
          </w:tcPr>
          <w:p w14:paraId="53B43DDF" w14:textId="5A437D31" w:rsidR="005B38F1" w:rsidRPr="00117B7F" w:rsidRDefault="00117B7F" w:rsidP="00995411">
            <w:pPr>
              <w:rPr>
                <w:rFonts w:cstheme="minorHAnsi"/>
              </w:rPr>
            </w:pPr>
            <w:proofErr w:type="spellStart"/>
            <w:r w:rsidRPr="00117B7F">
              <w:rPr>
                <w:rFonts w:cstheme="minorHAnsi"/>
              </w:rPr>
              <w:t>Resolucion</w:t>
            </w:r>
            <w:proofErr w:type="spellEnd"/>
            <w:r w:rsidRPr="00117B7F">
              <w:rPr>
                <w:rFonts w:cstheme="minorHAnsi"/>
              </w:rPr>
              <w:t xml:space="preserve"> </w:t>
            </w:r>
            <w:proofErr w:type="spellStart"/>
            <w:r w:rsidRPr="00117B7F">
              <w:rPr>
                <w:rFonts w:cstheme="minorHAnsi"/>
              </w:rPr>
              <w:t>N°</w:t>
            </w:r>
            <w:proofErr w:type="spellEnd"/>
            <w:r w:rsidRPr="00117B7F">
              <w:rPr>
                <w:rFonts w:cstheme="minorHAnsi"/>
              </w:rPr>
              <w:t xml:space="preserve"> 10/2020 requerimiento de información</w:t>
            </w:r>
          </w:p>
        </w:tc>
      </w:tr>
      <w:tr w:rsidR="005F6F30" w:rsidRPr="0025129B" w14:paraId="38DAEA78" w14:textId="77777777" w:rsidTr="00995411">
        <w:trPr>
          <w:trHeight w:val="264"/>
          <w:jc w:val="center"/>
        </w:trPr>
        <w:tc>
          <w:tcPr>
            <w:tcW w:w="1038" w:type="pct"/>
            <w:vAlign w:val="center"/>
          </w:tcPr>
          <w:p w14:paraId="0302C717" w14:textId="19A3CBB0" w:rsidR="005F6F30" w:rsidRPr="00117B7F" w:rsidRDefault="00F71291" w:rsidP="00995411">
            <w:pPr>
              <w:jc w:val="center"/>
              <w:rPr>
                <w:rFonts w:cstheme="minorHAnsi"/>
              </w:rPr>
            </w:pPr>
            <w:r w:rsidRPr="00117B7F">
              <w:rPr>
                <w:rFonts w:cstheme="minorHAnsi"/>
              </w:rPr>
              <w:t>3</w:t>
            </w:r>
          </w:p>
        </w:tc>
        <w:tc>
          <w:tcPr>
            <w:tcW w:w="3962" w:type="pct"/>
            <w:vAlign w:val="center"/>
          </w:tcPr>
          <w:p w14:paraId="1C9C7255" w14:textId="4B9C297B" w:rsidR="0087403D" w:rsidRPr="00117B7F" w:rsidRDefault="00117B7F" w:rsidP="00B8613C">
            <w:pPr>
              <w:jc w:val="left"/>
              <w:rPr>
                <w:rFonts w:eastAsia="Times New Roman"/>
                <w:color w:val="000000"/>
                <w:lang w:eastAsia="es-CL"/>
              </w:rPr>
            </w:pPr>
            <w:r w:rsidRPr="00117B7F">
              <w:rPr>
                <w:rFonts w:eastAsia="Times New Roman"/>
                <w:color w:val="000000"/>
                <w:lang w:eastAsia="es-CL"/>
              </w:rPr>
              <w:t>Acta de fiscalización</w:t>
            </w:r>
          </w:p>
        </w:tc>
      </w:tr>
      <w:tr w:rsidR="005F6F30" w:rsidRPr="0025129B" w14:paraId="38ACD963" w14:textId="77777777" w:rsidTr="00995411">
        <w:trPr>
          <w:trHeight w:val="264"/>
          <w:jc w:val="center"/>
        </w:trPr>
        <w:tc>
          <w:tcPr>
            <w:tcW w:w="1038" w:type="pct"/>
            <w:vAlign w:val="center"/>
          </w:tcPr>
          <w:p w14:paraId="6C05243E" w14:textId="09876698" w:rsidR="005F6F30" w:rsidRPr="00117B7F" w:rsidRDefault="0087403D" w:rsidP="00995411">
            <w:pPr>
              <w:jc w:val="center"/>
              <w:rPr>
                <w:rFonts w:cstheme="minorHAnsi"/>
              </w:rPr>
            </w:pPr>
            <w:r w:rsidRPr="00117B7F">
              <w:rPr>
                <w:rFonts w:cstheme="minorHAnsi"/>
              </w:rPr>
              <w:t>4</w:t>
            </w:r>
          </w:p>
        </w:tc>
        <w:tc>
          <w:tcPr>
            <w:tcW w:w="3962" w:type="pct"/>
            <w:vAlign w:val="center"/>
          </w:tcPr>
          <w:p w14:paraId="1C4C5D88" w14:textId="27DE5A8A" w:rsidR="005F6F30" w:rsidRPr="00117B7F" w:rsidRDefault="00117B7F" w:rsidP="00995411">
            <w:pPr>
              <w:rPr>
                <w:rFonts w:cstheme="minorHAnsi"/>
              </w:rPr>
            </w:pPr>
            <w:r w:rsidRPr="00117B7F">
              <w:rPr>
                <w:rFonts w:cstheme="minorHAnsi"/>
              </w:rPr>
              <w:t>Fotos fiscalización</w:t>
            </w:r>
          </w:p>
        </w:tc>
      </w:tr>
      <w:tr w:rsidR="00117B7F" w:rsidRPr="0025129B" w14:paraId="52036BB1" w14:textId="77777777" w:rsidTr="00995411">
        <w:trPr>
          <w:trHeight w:val="264"/>
          <w:jc w:val="center"/>
        </w:trPr>
        <w:tc>
          <w:tcPr>
            <w:tcW w:w="1038" w:type="pct"/>
            <w:vAlign w:val="center"/>
          </w:tcPr>
          <w:p w14:paraId="7803BA36" w14:textId="684742A9" w:rsidR="00117B7F" w:rsidRPr="00117B7F" w:rsidRDefault="00117B7F" w:rsidP="00995411">
            <w:pPr>
              <w:jc w:val="center"/>
              <w:rPr>
                <w:rFonts w:cstheme="minorHAnsi"/>
              </w:rPr>
            </w:pPr>
            <w:r w:rsidRPr="00117B7F">
              <w:rPr>
                <w:rFonts w:cstheme="minorHAnsi"/>
              </w:rPr>
              <w:t>5</w:t>
            </w:r>
          </w:p>
        </w:tc>
        <w:tc>
          <w:tcPr>
            <w:tcW w:w="3962" w:type="pct"/>
            <w:vAlign w:val="center"/>
          </w:tcPr>
          <w:p w14:paraId="420B9943" w14:textId="002E36D6" w:rsidR="00117B7F" w:rsidRPr="00117B7F" w:rsidRDefault="00C250A0" w:rsidP="00995411">
            <w:pPr>
              <w:rPr>
                <w:rFonts w:cstheme="minorHAnsi"/>
              </w:rPr>
            </w:pPr>
            <w:r>
              <w:rPr>
                <w:rFonts w:cstheme="minorHAnsi"/>
              </w:rPr>
              <w:t>Anexos Muestras preliminares</w:t>
            </w:r>
          </w:p>
        </w:tc>
      </w:tr>
    </w:tbl>
    <w:p w14:paraId="2F7A629B" w14:textId="79763D6A" w:rsidR="005B38F1" w:rsidRDefault="005B38F1" w:rsidP="005B38F1"/>
    <w:p w14:paraId="481EFC6D" w14:textId="77777777" w:rsidR="009D11F1" w:rsidRPr="005B38F1" w:rsidRDefault="009D11F1" w:rsidP="005B38F1"/>
    <w:sectPr w:rsidR="009D11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5A1279" w14:textId="77777777" w:rsidR="00202B7F" w:rsidRDefault="00202B7F" w:rsidP="00870FF2">
      <w:r>
        <w:separator/>
      </w:r>
    </w:p>
    <w:p w14:paraId="0983808E" w14:textId="77777777" w:rsidR="00202B7F" w:rsidRDefault="00202B7F" w:rsidP="00870FF2"/>
    <w:p w14:paraId="14E77DD6" w14:textId="77777777" w:rsidR="00202B7F" w:rsidRDefault="00202B7F"/>
  </w:endnote>
  <w:endnote w:type="continuationSeparator" w:id="0">
    <w:p w14:paraId="368C4A64" w14:textId="77777777" w:rsidR="00202B7F" w:rsidRDefault="00202B7F" w:rsidP="00870FF2">
      <w:r>
        <w:continuationSeparator/>
      </w:r>
    </w:p>
    <w:p w14:paraId="3F0EBA6A" w14:textId="77777777" w:rsidR="00202B7F" w:rsidRDefault="00202B7F" w:rsidP="00870FF2"/>
    <w:p w14:paraId="3312576A" w14:textId="77777777" w:rsidR="00202B7F" w:rsidRDefault="00202B7F"/>
  </w:endnote>
  <w:endnote w:type="continuationNotice" w:id="1">
    <w:p w14:paraId="43BAD286" w14:textId="77777777" w:rsidR="00202B7F" w:rsidRDefault="00202B7F"/>
    <w:p w14:paraId="712B33DF" w14:textId="77777777" w:rsidR="00202B7F" w:rsidRDefault="00202B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5710982"/>
      <w:docPartObj>
        <w:docPartGallery w:val="Page Numbers (Bottom of Page)"/>
        <w:docPartUnique/>
      </w:docPartObj>
    </w:sdtPr>
    <w:sdtEndPr/>
    <w:sdtContent>
      <w:p w14:paraId="50A83EA9" w14:textId="13447AF8" w:rsidR="00117B7F" w:rsidRDefault="00117B7F">
        <w:pPr>
          <w:pStyle w:val="Piedepgina"/>
          <w:jc w:val="right"/>
        </w:pPr>
        <w:r w:rsidRPr="004E5529">
          <w:fldChar w:fldCharType="begin"/>
        </w:r>
        <w:r w:rsidRPr="004E5529">
          <w:instrText>PAGE   \* MERGEFORMAT</w:instrText>
        </w:r>
        <w:r w:rsidRPr="004E5529">
          <w:fldChar w:fldCharType="separate"/>
        </w:r>
        <w:r w:rsidRPr="00EE49A4">
          <w:rPr>
            <w:noProof/>
            <w:lang w:val="es-ES"/>
          </w:rPr>
          <w:t>3</w:t>
        </w:r>
        <w:r w:rsidRPr="004E5529">
          <w:fldChar w:fldCharType="end"/>
        </w:r>
      </w:p>
    </w:sdtContent>
  </w:sdt>
  <w:p w14:paraId="6178C930" w14:textId="77777777" w:rsidR="00117B7F" w:rsidRPr="00411E4F" w:rsidRDefault="00117B7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1CB1093" w14:textId="0321A65E" w:rsidR="00117B7F" w:rsidRPr="00411E4F" w:rsidRDefault="00117B7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Libertad 790 - Chillán</w:t>
    </w:r>
    <w:r w:rsidRPr="00411E4F">
      <w:rPr>
        <w:color w:val="000000" w:themeColor="text1"/>
        <w:sz w:val="16"/>
        <w:szCs w:val="16"/>
      </w:rPr>
      <w:t xml:space="preserve"> / </w:t>
    </w:r>
    <w:hyperlink r:id="rId1" w:history="1">
      <w:r w:rsidRPr="00411E4F">
        <w:rPr>
          <w:color w:val="0000FF"/>
          <w:sz w:val="16"/>
          <w:szCs w:val="16"/>
          <w:u w:val="single"/>
        </w:rPr>
        <w:t>www.sma.gob.cl</w:t>
      </w:r>
    </w:hyperlink>
  </w:p>
  <w:p w14:paraId="1647C4F3" w14:textId="77777777" w:rsidR="00117B7F" w:rsidRDefault="00117B7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C1D6D8" w14:textId="77777777" w:rsidR="00117B7F" w:rsidRDefault="00117B7F" w:rsidP="00870FF2">
    <w:pPr>
      <w:pStyle w:val="Piedepgina"/>
    </w:pPr>
  </w:p>
  <w:p w14:paraId="485BDE68" w14:textId="77777777" w:rsidR="00117B7F" w:rsidRDefault="00117B7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2A8E46" w14:textId="77777777" w:rsidR="00202B7F" w:rsidRDefault="00202B7F" w:rsidP="00870FF2">
      <w:r>
        <w:separator/>
      </w:r>
    </w:p>
    <w:p w14:paraId="66A101CC" w14:textId="77777777" w:rsidR="00202B7F" w:rsidRDefault="00202B7F" w:rsidP="00870FF2"/>
    <w:p w14:paraId="49CEDE4D" w14:textId="77777777" w:rsidR="00202B7F" w:rsidRDefault="00202B7F"/>
  </w:footnote>
  <w:footnote w:type="continuationSeparator" w:id="0">
    <w:p w14:paraId="643C9D81" w14:textId="77777777" w:rsidR="00202B7F" w:rsidRDefault="00202B7F" w:rsidP="00870FF2">
      <w:r>
        <w:continuationSeparator/>
      </w:r>
    </w:p>
    <w:p w14:paraId="04734A23" w14:textId="77777777" w:rsidR="00202B7F" w:rsidRDefault="00202B7F" w:rsidP="00870FF2"/>
    <w:p w14:paraId="55EFE63F" w14:textId="77777777" w:rsidR="00202B7F" w:rsidRDefault="00202B7F"/>
  </w:footnote>
  <w:footnote w:type="continuationNotice" w:id="1">
    <w:p w14:paraId="74A303FE" w14:textId="77777777" w:rsidR="00202B7F" w:rsidRDefault="00202B7F"/>
    <w:p w14:paraId="2CDD2993" w14:textId="77777777" w:rsidR="00202B7F" w:rsidRDefault="00202B7F"/>
  </w:footnote>
  <w:footnote w:id="2">
    <w:p w14:paraId="38BB6D12" w14:textId="77777777" w:rsidR="00117B7F" w:rsidRDefault="00117B7F" w:rsidP="00E7197B">
      <w:pPr>
        <w:pStyle w:val="Textonotapie"/>
        <w:rPr>
          <w:rFonts w:cstheme="minorBidi"/>
        </w:rPr>
      </w:pPr>
      <w:r>
        <w:rPr>
          <w:rStyle w:val="Refdenotaalpie"/>
        </w:rPr>
        <w:footnoteRef/>
      </w:r>
      <w:r>
        <w:t xml:space="preserve"> Informe de fiscalización DFZ-2016-4419-VIII-RCA-IA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980589" w14:textId="0EFB5FA2" w:rsidR="00117B7F" w:rsidRDefault="00117B7F" w:rsidP="00870FF2">
    <w:pPr>
      <w:pStyle w:val="Encabezado"/>
    </w:pPr>
    <w:r>
      <w:rPr>
        <w:noProof/>
        <w:lang w:eastAsia="es-CL"/>
      </w:rPr>
      <w:drawing>
        <wp:anchor distT="0" distB="0" distL="114300" distR="114300" simplePos="0" relativeHeight="251658240" behindDoc="1" locked="0" layoutInCell="1" allowOverlap="1" wp14:anchorId="0357106C" wp14:editId="336E3FC5">
          <wp:simplePos x="0" y="0"/>
          <wp:positionH relativeFrom="column">
            <wp:posOffset>1720652</wp:posOffset>
          </wp:positionH>
          <wp:positionV relativeFrom="paragraph">
            <wp:posOffset>71887</wp:posOffset>
          </wp:positionV>
          <wp:extent cx="2867891" cy="2118274"/>
          <wp:effectExtent l="0" t="0" r="0" b="0"/>
          <wp:wrapNone/>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logo centrado.png"/>
                  <pic:cNvPicPr/>
                </pic:nvPicPr>
                <pic:blipFill>
                  <a:blip r:embed="rId1">
                    <a:extLst>
                      <a:ext uri="{28A0092B-C50C-407E-A947-70E740481C1C}">
                        <a14:useLocalDpi xmlns:a14="http://schemas.microsoft.com/office/drawing/2010/main" val="0"/>
                      </a:ext>
                    </a:extLst>
                  </a:blip>
                  <a:stretch>
                    <a:fillRect/>
                  </a:stretch>
                </pic:blipFill>
                <pic:spPr>
                  <a:xfrm>
                    <a:off x="0" y="0"/>
                    <a:ext cx="2867891" cy="2118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AE1AE684"/>
    <w:multiLevelType w:val="hybridMultilevel"/>
    <w:tmpl w:val="2DF0B3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01B9F"/>
    <w:multiLevelType w:val="hybridMultilevel"/>
    <w:tmpl w:val="4510FE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5F58DF"/>
    <w:multiLevelType w:val="hybridMultilevel"/>
    <w:tmpl w:val="B0E4C67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049A36F6"/>
    <w:multiLevelType w:val="hybridMultilevel"/>
    <w:tmpl w:val="B57A87E6"/>
    <w:lvl w:ilvl="0" w:tplc="56C41F6C">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15:restartNumberingAfterBreak="0">
    <w:nsid w:val="04C114B4"/>
    <w:multiLevelType w:val="hybridMultilevel"/>
    <w:tmpl w:val="C91261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9204134"/>
    <w:multiLevelType w:val="hybridMultilevel"/>
    <w:tmpl w:val="8E76E4D4"/>
    <w:lvl w:ilvl="0" w:tplc="1E0C2022">
      <w:start w:val="3"/>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C8334C1"/>
    <w:multiLevelType w:val="hybridMultilevel"/>
    <w:tmpl w:val="F0C09F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0D522FF4"/>
    <w:multiLevelType w:val="multilevel"/>
    <w:tmpl w:val="E42E3A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F531F39"/>
    <w:multiLevelType w:val="multilevel"/>
    <w:tmpl w:val="DEF267DA"/>
    <w:lvl w:ilvl="0">
      <w:start w:val="1"/>
      <w:numFmt w:val="decimal"/>
      <w:lvlText w:val="%1."/>
      <w:lvlJc w:val="left"/>
      <w:pPr>
        <w:ind w:left="720" w:hanging="360"/>
      </w:pPr>
      <w:rPr>
        <w:rFonts w:asciiTheme="minorHAnsi" w:eastAsia="Calibri" w:hAnsiTheme="minorHAnsi" w:cs="Times New Roman"/>
      </w:rPr>
    </w:lvl>
    <w:lvl w:ilvl="1">
      <w:start w:val="1"/>
      <w:numFmt w:val="decimal"/>
      <w:isLgl/>
      <w:lvlText w:val="%1.%2"/>
      <w:lvlJc w:val="left"/>
      <w:pPr>
        <w:ind w:left="990" w:hanging="45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1800" w:hanging="72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10" w15:restartNumberingAfterBreak="0">
    <w:nsid w:val="13490173"/>
    <w:multiLevelType w:val="hybridMultilevel"/>
    <w:tmpl w:val="0128C4B2"/>
    <w:lvl w:ilvl="0" w:tplc="7090D8C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FF365AA"/>
    <w:multiLevelType w:val="multilevel"/>
    <w:tmpl w:val="11C40738"/>
    <w:lvl w:ilvl="0">
      <w:start w:val="1"/>
      <w:numFmt w:val="decimal"/>
      <w:lvlText w:val="%1."/>
      <w:lvlJc w:val="left"/>
      <w:pPr>
        <w:ind w:left="360" w:hanging="360"/>
      </w:pPr>
      <w:rPr>
        <w:b/>
        <w:sz w:val="22"/>
        <w:szCs w:val="22"/>
      </w:r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1D63947"/>
    <w:multiLevelType w:val="hybridMultilevel"/>
    <w:tmpl w:val="F66C2F6C"/>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3900C16"/>
    <w:multiLevelType w:val="hybridMultilevel"/>
    <w:tmpl w:val="5C0EE04A"/>
    <w:lvl w:ilvl="0" w:tplc="916AF51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40D4BC9"/>
    <w:multiLevelType w:val="hybridMultilevel"/>
    <w:tmpl w:val="050E6A58"/>
    <w:lvl w:ilvl="0" w:tplc="7F3EFDA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9350735"/>
    <w:multiLevelType w:val="hybridMultilevel"/>
    <w:tmpl w:val="5D805CC6"/>
    <w:lvl w:ilvl="0" w:tplc="B570324E">
      <w:start w:val="2"/>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9391A8E"/>
    <w:multiLevelType w:val="hybridMultilevel"/>
    <w:tmpl w:val="31BC7632"/>
    <w:lvl w:ilvl="0" w:tplc="BCE2E16E">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B5E715C"/>
    <w:multiLevelType w:val="hybridMultilevel"/>
    <w:tmpl w:val="31BC7632"/>
    <w:lvl w:ilvl="0" w:tplc="BCE2E16E">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1AB3A64"/>
    <w:multiLevelType w:val="hybridMultilevel"/>
    <w:tmpl w:val="809C71F8"/>
    <w:lvl w:ilvl="0" w:tplc="B2D8BAB6">
      <w:start w:val="2"/>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15:restartNumberingAfterBreak="0">
    <w:nsid w:val="33C37864"/>
    <w:multiLevelType w:val="hybridMultilevel"/>
    <w:tmpl w:val="930EFDEA"/>
    <w:lvl w:ilvl="0" w:tplc="9CDC17A8">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6645073"/>
    <w:multiLevelType w:val="hybridMultilevel"/>
    <w:tmpl w:val="348E93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96649F0"/>
    <w:multiLevelType w:val="hybridMultilevel"/>
    <w:tmpl w:val="D17AC5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3BAF76FE"/>
    <w:multiLevelType w:val="multilevel"/>
    <w:tmpl w:val="11C40738"/>
    <w:lvl w:ilvl="0">
      <w:start w:val="1"/>
      <w:numFmt w:val="decimal"/>
      <w:lvlText w:val="%1."/>
      <w:lvlJc w:val="left"/>
      <w:pPr>
        <w:ind w:left="360" w:hanging="360"/>
      </w:pPr>
      <w:rPr>
        <w:b/>
        <w:sz w:val="22"/>
        <w:szCs w:val="22"/>
      </w:r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CEA25DB"/>
    <w:multiLevelType w:val="hybridMultilevel"/>
    <w:tmpl w:val="4A9217A4"/>
    <w:lvl w:ilvl="0" w:tplc="BD3A0D3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4" w15:restartNumberingAfterBreak="0">
    <w:nsid w:val="3D595684"/>
    <w:multiLevelType w:val="hybridMultilevel"/>
    <w:tmpl w:val="EE21F3D5"/>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3F7C26A8"/>
    <w:multiLevelType w:val="hybridMultilevel"/>
    <w:tmpl w:val="F5AA25D0"/>
    <w:lvl w:ilvl="0" w:tplc="9BF6BB82">
      <w:start w:val="1"/>
      <w:numFmt w:val="decimal"/>
      <w:lvlText w:val="%1."/>
      <w:lvlJc w:val="left"/>
      <w:pPr>
        <w:ind w:left="1388" w:hanging="360"/>
      </w:pPr>
      <w:rPr>
        <w:rFonts w:hint="default"/>
        <w:color w:val="1A1A1A"/>
      </w:rPr>
    </w:lvl>
    <w:lvl w:ilvl="1" w:tplc="340A0019" w:tentative="1">
      <w:start w:val="1"/>
      <w:numFmt w:val="lowerLetter"/>
      <w:lvlText w:val="%2."/>
      <w:lvlJc w:val="left"/>
      <w:pPr>
        <w:ind w:left="2108" w:hanging="360"/>
      </w:pPr>
    </w:lvl>
    <w:lvl w:ilvl="2" w:tplc="340A001B" w:tentative="1">
      <w:start w:val="1"/>
      <w:numFmt w:val="lowerRoman"/>
      <w:lvlText w:val="%3."/>
      <w:lvlJc w:val="right"/>
      <w:pPr>
        <w:ind w:left="2828" w:hanging="180"/>
      </w:pPr>
    </w:lvl>
    <w:lvl w:ilvl="3" w:tplc="340A000F" w:tentative="1">
      <w:start w:val="1"/>
      <w:numFmt w:val="decimal"/>
      <w:lvlText w:val="%4."/>
      <w:lvlJc w:val="left"/>
      <w:pPr>
        <w:ind w:left="3548" w:hanging="360"/>
      </w:pPr>
    </w:lvl>
    <w:lvl w:ilvl="4" w:tplc="340A0019" w:tentative="1">
      <w:start w:val="1"/>
      <w:numFmt w:val="lowerLetter"/>
      <w:lvlText w:val="%5."/>
      <w:lvlJc w:val="left"/>
      <w:pPr>
        <w:ind w:left="4268" w:hanging="360"/>
      </w:pPr>
    </w:lvl>
    <w:lvl w:ilvl="5" w:tplc="340A001B" w:tentative="1">
      <w:start w:val="1"/>
      <w:numFmt w:val="lowerRoman"/>
      <w:lvlText w:val="%6."/>
      <w:lvlJc w:val="right"/>
      <w:pPr>
        <w:ind w:left="4988" w:hanging="180"/>
      </w:pPr>
    </w:lvl>
    <w:lvl w:ilvl="6" w:tplc="340A000F" w:tentative="1">
      <w:start w:val="1"/>
      <w:numFmt w:val="decimal"/>
      <w:lvlText w:val="%7."/>
      <w:lvlJc w:val="left"/>
      <w:pPr>
        <w:ind w:left="5708" w:hanging="360"/>
      </w:pPr>
    </w:lvl>
    <w:lvl w:ilvl="7" w:tplc="340A0019" w:tentative="1">
      <w:start w:val="1"/>
      <w:numFmt w:val="lowerLetter"/>
      <w:lvlText w:val="%8."/>
      <w:lvlJc w:val="left"/>
      <w:pPr>
        <w:ind w:left="6428" w:hanging="360"/>
      </w:pPr>
    </w:lvl>
    <w:lvl w:ilvl="8" w:tplc="340A001B" w:tentative="1">
      <w:start w:val="1"/>
      <w:numFmt w:val="lowerRoman"/>
      <w:lvlText w:val="%9."/>
      <w:lvlJc w:val="right"/>
      <w:pPr>
        <w:ind w:left="7148" w:hanging="180"/>
      </w:pPr>
    </w:lvl>
  </w:abstractNum>
  <w:abstractNum w:abstractNumId="26" w15:restartNumberingAfterBreak="0">
    <w:nsid w:val="427A7DAE"/>
    <w:multiLevelType w:val="hybridMultilevel"/>
    <w:tmpl w:val="048A6242"/>
    <w:lvl w:ilvl="0" w:tplc="807C8F1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4D555C2"/>
    <w:multiLevelType w:val="hybridMultilevel"/>
    <w:tmpl w:val="68A645E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15:restartNumberingAfterBreak="0">
    <w:nsid w:val="45016975"/>
    <w:multiLevelType w:val="hybridMultilevel"/>
    <w:tmpl w:val="F9A6F282"/>
    <w:lvl w:ilvl="0" w:tplc="E05604CA">
      <w:start w:val="2"/>
      <w:numFmt w:val="bullet"/>
      <w:lvlText w:val="-"/>
      <w:lvlJc w:val="left"/>
      <w:pPr>
        <w:ind w:left="720" w:hanging="360"/>
      </w:pPr>
      <w:rPr>
        <w:rFonts w:ascii="Calibri" w:eastAsia="Calibri" w:hAnsi="Calibri" w:cs="Calibr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47525040"/>
    <w:multiLevelType w:val="multilevel"/>
    <w:tmpl w:val="F00A64AA"/>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color w:val="auto"/>
        <w:sz w:val="22"/>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477F1005"/>
    <w:multiLevelType w:val="hybridMultilevel"/>
    <w:tmpl w:val="507C3AD4"/>
    <w:lvl w:ilvl="0" w:tplc="29F4CE38">
      <w:start w:val="1"/>
      <w:numFmt w:val="decimal"/>
      <w:lvlText w:val="%1."/>
      <w:lvlJc w:val="left"/>
      <w:pPr>
        <w:ind w:left="720" w:hanging="360"/>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4BC51573"/>
    <w:multiLevelType w:val="hybridMultilevel"/>
    <w:tmpl w:val="048A6242"/>
    <w:lvl w:ilvl="0" w:tplc="807C8F1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4D132657"/>
    <w:multiLevelType w:val="hybridMultilevel"/>
    <w:tmpl w:val="F128340C"/>
    <w:lvl w:ilvl="0" w:tplc="92C2892C">
      <w:start w:val="1"/>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3" w15:restartNumberingAfterBreak="0">
    <w:nsid w:val="4FE246CC"/>
    <w:multiLevelType w:val="hybridMultilevel"/>
    <w:tmpl w:val="3A2622B4"/>
    <w:lvl w:ilvl="0" w:tplc="783E6C0A">
      <w:start w:val="3"/>
      <w:numFmt w:val="bullet"/>
      <w:lvlText w:val="-"/>
      <w:lvlJc w:val="left"/>
      <w:pPr>
        <w:ind w:left="720" w:hanging="360"/>
      </w:pPr>
      <w:rPr>
        <w:rFonts w:ascii="Verdana" w:eastAsia="Times New Roman" w:hAnsi="Verdana" w:cs="Century Gothic"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C5E3DB7"/>
    <w:multiLevelType w:val="hybridMultilevel"/>
    <w:tmpl w:val="E752DD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CBB3F56"/>
    <w:multiLevelType w:val="hybridMultilevel"/>
    <w:tmpl w:val="FC7855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5F964790"/>
    <w:multiLevelType w:val="hybridMultilevel"/>
    <w:tmpl w:val="3A4CF7D2"/>
    <w:lvl w:ilvl="0" w:tplc="340A0001">
      <w:start w:val="1"/>
      <w:numFmt w:val="bullet"/>
      <w:lvlText w:val=""/>
      <w:lvlJc w:val="left"/>
      <w:pPr>
        <w:ind w:left="767" w:hanging="360"/>
      </w:pPr>
      <w:rPr>
        <w:rFonts w:ascii="Symbol" w:hAnsi="Symbol"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38" w15:restartNumberingAfterBreak="0">
    <w:nsid w:val="62DE1BA0"/>
    <w:multiLevelType w:val="hybridMultilevel"/>
    <w:tmpl w:val="048A6242"/>
    <w:lvl w:ilvl="0" w:tplc="807C8F1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56476C7"/>
    <w:multiLevelType w:val="hybridMultilevel"/>
    <w:tmpl w:val="6F50DD84"/>
    <w:lvl w:ilvl="0" w:tplc="22AA3C3E">
      <w:start w:val="4"/>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0" w15:restartNumberingAfterBreak="0">
    <w:nsid w:val="698E33C2"/>
    <w:multiLevelType w:val="hybridMultilevel"/>
    <w:tmpl w:val="0E3C6CB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1" w15:restartNumberingAfterBreak="0">
    <w:nsid w:val="6B266F7F"/>
    <w:multiLevelType w:val="hybridMultilevel"/>
    <w:tmpl w:val="D9B4502C"/>
    <w:lvl w:ilvl="0" w:tplc="AB9CFD5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6F8801A4"/>
    <w:multiLevelType w:val="hybridMultilevel"/>
    <w:tmpl w:val="5C98A346"/>
    <w:lvl w:ilvl="0" w:tplc="88269F0E">
      <w:start w:val="4"/>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3" w15:restartNumberingAfterBreak="0">
    <w:nsid w:val="721A18A7"/>
    <w:multiLevelType w:val="hybridMultilevel"/>
    <w:tmpl w:val="E9A890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15:restartNumberingAfterBreak="0">
    <w:nsid w:val="7A061946"/>
    <w:multiLevelType w:val="hybridMultilevel"/>
    <w:tmpl w:val="7114726A"/>
    <w:lvl w:ilvl="0" w:tplc="004CADE4">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5" w15:restartNumberingAfterBreak="0">
    <w:nsid w:val="7DEA4C38"/>
    <w:multiLevelType w:val="hybridMultilevel"/>
    <w:tmpl w:val="7A4C5C42"/>
    <w:lvl w:ilvl="0" w:tplc="8FC062B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15:restartNumberingAfterBreak="0">
    <w:nsid w:val="7EA83BEC"/>
    <w:multiLevelType w:val="hybridMultilevel"/>
    <w:tmpl w:val="283E17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7" w15:restartNumberingAfterBreak="0">
    <w:nsid w:val="7ED75FBC"/>
    <w:multiLevelType w:val="hybridMultilevel"/>
    <w:tmpl w:val="93C677D4"/>
    <w:lvl w:ilvl="0" w:tplc="6926337C">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9"/>
  </w:num>
  <w:num w:numId="2">
    <w:abstractNumId w:val="34"/>
  </w:num>
  <w:num w:numId="3">
    <w:abstractNumId w:val="3"/>
  </w:num>
  <w:num w:numId="4">
    <w:abstractNumId w:val="40"/>
  </w:num>
  <w:num w:numId="5">
    <w:abstractNumId w:val="2"/>
  </w:num>
  <w:num w:numId="6">
    <w:abstractNumId w:val="21"/>
  </w:num>
  <w:num w:numId="7">
    <w:abstractNumId w:val="41"/>
  </w:num>
  <w:num w:numId="8">
    <w:abstractNumId w:val="6"/>
  </w:num>
  <w:num w:numId="9">
    <w:abstractNumId w:val="15"/>
  </w:num>
  <w:num w:numId="10">
    <w:abstractNumId w:val="10"/>
  </w:num>
  <w:num w:numId="11">
    <w:abstractNumId w:val="12"/>
  </w:num>
  <w:num w:numId="12">
    <w:abstractNumId w:val="5"/>
  </w:num>
  <w:num w:numId="13">
    <w:abstractNumId w:val="46"/>
  </w:num>
  <w:num w:numId="14">
    <w:abstractNumId w:val="43"/>
  </w:num>
  <w:num w:numId="15">
    <w:abstractNumId w:val="37"/>
  </w:num>
  <w:num w:numId="16">
    <w:abstractNumId w:val="19"/>
  </w:num>
  <w:num w:numId="17">
    <w:abstractNumId w:val="28"/>
  </w:num>
  <w:num w:numId="18">
    <w:abstractNumId w:val="26"/>
  </w:num>
  <w:num w:numId="19">
    <w:abstractNumId w:val="32"/>
  </w:num>
  <w:num w:numId="20">
    <w:abstractNumId w:val="39"/>
  </w:num>
  <w:num w:numId="21">
    <w:abstractNumId w:val="30"/>
  </w:num>
  <w:num w:numId="22">
    <w:abstractNumId w:val="9"/>
  </w:num>
  <w:num w:numId="23">
    <w:abstractNumId w:val="36"/>
  </w:num>
  <w:num w:numId="24">
    <w:abstractNumId w:val="20"/>
  </w:num>
  <w:num w:numId="25">
    <w:abstractNumId w:val="1"/>
  </w:num>
  <w:num w:numId="26">
    <w:abstractNumId w:val="47"/>
  </w:num>
  <w:num w:numId="27">
    <w:abstractNumId w:val="16"/>
  </w:num>
  <w:num w:numId="28">
    <w:abstractNumId w:val="31"/>
  </w:num>
  <w:num w:numId="29">
    <w:abstractNumId w:val="7"/>
  </w:num>
  <w:num w:numId="30">
    <w:abstractNumId w:val="44"/>
  </w:num>
  <w:num w:numId="31">
    <w:abstractNumId w:val="23"/>
  </w:num>
  <w:num w:numId="32">
    <w:abstractNumId w:val="17"/>
  </w:num>
  <w:num w:numId="33">
    <w:abstractNumId w:val="33"/>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 w:numId="37">
    <w:abstractNumId w:val="38"/>
  </w:num>
  <w:num w:numId="38">
    <w:abstractNumId w:val="35"/>
  </w:num>
  <w:num w:numId="39">
    <w:abstractNumId w:val="25"/>
  </w:num>
  <w:num w:numId="40">
    <w:abstractNumId w:val="27"/>
  </w:num>
  <w:num w:numId="41">
    <w:abstractNumId w:val="18"/>
  </w:num>
  <w:num w:numId="42">
    <w:abstractNumId w:val="4"/>
  </w:num>
  <w:num w:numId="43">
    <w:abstractNumId w:val="24"/>
  </w:num>
  <w:num w:numId="44">
    <w:abstractNumId w:val="0"/>
  </w:num>
  <w:num w:numId="45">
    <w:abstractNumId w:val="14"/>
  </w:num>
  <w:num w:numId="46">
    <w:abstractNumId w:val="13"/>
  </w:num>
  <w:num w:numId="47">
    <w:abstractNumId w:val="45"/>
  </w:num>
  <w:num w:numId="48">
    <w:abstractNumId w:val="8"/>
  </w:num>
  <w:num w:numId="49">
    <w:abstractNumId w:val="4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60D"/>
    <w:rsid w:val="00000B57"/>
    <w:rsid w:val="00000CA5"/>
    <w:rsid w:val="000014DF"/>
    <w:rsid w:val="000014E8"/>
    <w:rsid w:val="00001B55"/>
    <w:rsid w:val="00001ED1"/>
    <w:rsid w:val="00002A64"/>
    <w:rsid w:val="00004C82"/>
    <w:rsid w:val="00004D1D"/>
    <w:rsid w:val="00004DA9"/>
    <w:rsid w:val="0000504B"/>
    <w:rsid w:val="000050B6"/>
    <w:rsid w:val="000053C0"/>
    <w:rsid w:val="000063B5"/>
    <w:rsid w:val="0000671C"/>
    <w:rsid w:val="00006F39"/>
    <w:rsid w:val="00006FE0"/>
    <w:rsid w:val="000070A0"/>
    <w:rsid w:val="00007F36"/>
    <w:rsid w:val="000102F9"/>
    <w:rsid w:val="00010951"/>
    <w:rsid w:val="000111CD"/>
    <w:rsid w:val="00011B43"/>
    <w:rsid w:val="00012236"/>
    <w:rsid w:val="0001223F"/>
    <w:rsid w:val="00012973"/>
    <w:rsid w:val="00012AA2"/>
    <w:rsid w:val="00012EFD"/>
    <w:rsid w:val="00013053"/>
    <w:rsid w:val="000143C8"/>
    <w:rsid w:val="00015199"/>
    <w:rsid w:val="000151C7"/>
    <w:rsid w:val="0001614B"/>
    <w:rsid w:val="0001630D"/>
    <w:rsid w:val="000165D1"/>
    <w:rsid w:val="000166D3"/>
    <w:rsid w:val="00016950"/>
    <w:rsid w:val="00017147"/>
    <w:rsid w:val="0001781A"/>
    <w:rsid w:val="000179CE"/>
    <w:rsid w:val="0002008E"/>
    <w:rsid w:val="0002019C"/>
    <w:rsid w:val="000201D0"/>
    <w:rsid w:val="000201ED"/>
    <w:rsid w:val="00020444"/>
    <w:rsid w:val="000209B6"/>
    <w:rsid w:val="00020ED4"/>
    <w:rsid w:val="00021404"/>
    <w:rsid w:val="00021A8B"/>
    <w:rsid w:val="00021B10"/>
    <w:rsid w:val="00022D91"/>
    <w:rsid w:val="0002391F"/>
    <w:rsid w:val="00023E91"/>
    <w:rsid w:val="0002457E"/>
    <w:rsid w:val="00024A72"/>
    <w:rsid w:val="00024ECF"/>
    <w:rsid w:val="000250D8"/>
    <w:rsid w:val="00025199"/>
    <w:rsid w:val="000254B9"/>
    <w:rsid w:val="00025B2E"/>
    <w:rsid w:val="00025CB5"/>
    <w:rsid w:val="00025D19"/>
    <w:rsid w:val="000261BD"/>
    <w:rsid w:val="000261CA"/>
    <w:rsid w:val="00026898"/>
    <w:rsid w:val="00026918"/>
    <w:rsid w:val="000275B2"/>
    <w:rsid w:val="00027732"/>
    <w:rsid w:val="0003074D"/>
    <w:rsid w:val="00030FFA"/>
    <w:rsid w:val="000314CF"/>
    <w:rsid w:val="00031CDC"/>
    <w:rsid w:val="00032489"/>
    <w:rsid w:val="00032BC7"/>
    <w:rsid w:val="00032CEC"/>
    <w:rsid w:val="00032D4D"/>
    <w:rsid w:val="00032DB0"/>
    <w:rsid w:val="0003320D"/>
    <w:rsid w:val="0003341B"/>
    <w:rsid w:val="0003408B"/>
    <w:rsid w:val="00034230"/>
    <w:rsid w:val="00035709"/>
    <w:rsid w:val="0003599B"/>
    <w:rsid w:val="00035E71"/>
    <w:rsid w:val="000361F7"/>
    <w:rsid w:val="00036314"/>
    <w:rsid w:val="00036D37"/>
    <w:rsid w:val="00037862"/>
    <w:rsid w:val="000378D0"/>
    <w:rsid w:val="00037D08"/>
    <w:rsid w:val="00037F70"/>
    <w:rsid w:val="00040F4E"/>
    <w:rsid w:val="00041406"/>
    <w:rsid w:val="00041539"/>
    <w:rsid w:val="00041C3F"/>
    <w:rsid w:val="00041FA4"/>
    <w:rsid w:val="00042686"/>
    <w:rsid w:val="00042CA6"/>
    <w:rsid w:val="00043318"/>
    <w:rsid w:val="0004340C"/>
    <w:rsid w:val="0004384D"/>
    <w:rsid w:val="00043B5D"/>
    <w:rsid w:val="00043B71"/>
    <w:rsid w:val="00044B58"/>
    <w:rsid w:val="00044ED6"/>
    <w:rsid w:val="00045C80"/>
    <w:rsid w:val="00045DA2"/>
    <w:rsid w:val="00045F7E"/>
    <w:rsid w:val="000463A5"/>
    <w:rsid w:val="00046FB6"/>
    <w:rsid w:val="00047581"/>
    <w:rsid w:val="0004795B"/>
    <w:rsid w:val="00047D2A"/>
    <w:rsid w:val="00050D4E"/>
    <w:rsid w:val="00050FA9"/>
    <w:rsid w:val="00051525"/>
    <w:rsid w:val="00051C01"/>
    <w:rsid w:val="000532FE"/>
    <w:rsid w:val="000534A8"/>
    <w:rsid w:val="00053B98"/>
    <w:rsid w:val="00053FAE"/>
    <w:rsid w:val="0005403F"/>
    <w:rsid w:val="00054125"/>
    <w:rsid w:val="000542ED"/>
    <w:rsid w:val="00054A4C"/>
    <w:rsid w:val="00054F6E"/>
    <w:rsid w:val="00055800"/>
    <w:rsid w:val="00055CA3"/>
    <w:rsid w:val="00055E3E"/>
    <w:rsid w:val="00055E6D"/>
    <w:rsid w:val="000563EB"/>
    <w:rsid w:val="00056D41"/>
    <w:rsid w:val="00056D80"/>
    <w:rsid w:val="00056E02"/>
    <w:rsid w:val="000570D6"/>
    <w:rsid w:val="000572EE"/>
    <w:rsid w:val="00057509"/>
    <w:rsid w:val="00060CEE"/>
    <w:rsid w:val="00060E05"/>
    <w:rsid w:val="000613BF"/>
    <w:rsid w:val="000624CE"/>
    <w:rsid w:val="0006259B"/>
    <w:rsid w:val="00062D38"/>
    <w:rsid w:val="000637BD"/>
    <w:rsid w:val="000642E1"/>
    <w:rsid w:val="000643D4"/>
    <w:rsid w:val="000644EA"/>
    <w:rsid w:val="00064AC9"/>
    <w:rsid w:val="00064B76"/>
    <w:rsid w:val="0006599F"/>
    <w:rsid w:val="00065CBB"/>
    <w:rsid w:val="00066188"/>
    <w:rsid w:val="000667E1"/>
    <w:rsid w:val="00066E7A"/>
    <w:rsid w:val="00067155"/>
    <w:rsid w:val="00067715"/>
    <w:rsid w:val="00071004"/>
    <w:rsid w:val="0007139D"/>
    <w:rsid w:val="00071ABB"/>
    <w:rsid w:val="0007229B"/>
    <w:rsid w:val="00072582"/>
    <w:rsid w:val="000728A8"/>
    <w:rsid w:val="000730EC"/>
    <w:rsid w:val="00073DB6"/>
    <w:rsid w:val="000741AB"/>
    <w:rsid w:val="000745F3"/>
    <w:rsid w:val="0007466F"/>
    <w:rsid w:val="000747F0"/>
    <w:rsid w:val="000749AC"/>
    <w:rsid w:val="0007514A"/>
    <w:rsid w:val="000757AD"/>
    <w:rsid w:val="00075A70"/>
    <w:rsid w:val="00075C29"/>
    <w:rsid w:val="000766E6"/>
    <w:rsid w:val="00077DCD"/>
    <w:rsid w:val="0008026F"/>
    <w:rsid w:val="00080371"/>
    <w:rsid w:val="00080FE9"/>
    <w:rsid w:val="00081A5C"/>
    <w:rsid w:val="00082230"/>
    <w:rsid w:val="0008249D"/>
    <w:rsid w:val="00082C53"/>
    <w:rsid w:val="00082C6F"/>
    <w:rsid w:val="00083084"/>
    <w:rsid w:val="000830DD"/>
    <w:rsid w:val="00083A21"/>
    <w:rsid w:val="00083B96"/>
    <w:rsid w:val="00084320"/>
    <w:rsid w:val="00085CB7"/>
    <w:rsid w:val="00087118"/>
    <w:rsid w:val="00087258"/>
    <w:rsid w:val="0009071B"/>
    <w:rsid w:val="00090DA6"/>
    <w:rsid w:val="0009113B"/>
    <w:rsid w:val="00091159"/>
    <w:rsid w:val="000914A4"/>
    <w:rsid w:val="00091821"/>
    <w:rsid w:val="00091C81"/>
    <w:rsid w:val="00091D16"/>
    <w:rsid w:val="00091D69"/>
    <w:rsid w:val="0009269E"/>
    <w:rsid w:val="000927D0"/>
    <w:rsid w:val="00092FAB"/>
    <w:rsid w:val="0009302D"/>
    <w:rsid w:val="000932E2"/>
    <w:rsid w:val="000933F0"/>
    <w:rsid w:val="00093700"/>
    <w:rsid w:val="00093B9F"/>
    <w:rsid w:val="00094242"/>
    <w:rsid w:val="00094E56"/>
    <w:rsid w:val="000959D8"/>
    <w:rsid w:val="00095A4A"/>
    <w:rsid w:val="00096213"/>
    <w:rsid w:val="00096366"/>
    <w:rsid w:val="00096587"/>
    <w:rsid w:val="00096785"/>
    <w:rsid w:val="000A004C"/>
    <w:rsid w:val="000A00A8"/>
    <w:rsid w:val="000A027D"/>
    <w:rsid w:val="000A0A40"/>
    <w:rsid w:val="000A1875"/>
    <w:rsid w:val="000A216C"/>
    <w:rsid w:val="000A21D8"/>
    <w:rsid w:val="000A3133"/>
    <w:rsid w:val="000A321B"/>
    <w:rsid w:val="000A3227"/>
    <w:rsid w:val="000A34D3"/>
    <w:rsid w:val="000A38C4"/>
    <w:rsid w:val="000A46D4"/>
    <w:rsid w:val="000A48D7"/>
    <w:rsid w:val="000A4D15"/>
    <w:rsid w:val="000A6543"/>
    <w:rsid w:val="000A6793"/>
    <w:rsid w:val="000A6BEE"/>
    <w:rsid w:val="000A7307"/>
    <w:rsid w:val="000A7B10"/>
    <w:rsid w:val="000B1041"/>
    <w:rsid w:val="000B12C1"/>
    <w:rsid w:val="000B27D5"/>
    <w:rsid w:val="000B32AE"/>
    <w:rsid w:val="000B34B2"/>
    <w:rsid w:val="000B3884"/>
    <w:rsid w:val="000B41A3"/>
    <w:rsid w:val="000B4852"/>
    <w:rsid w:val="000B4F86"/>
    <w:rsid w:val="000B51CC"/>
    <w:rsid w:val="000B550D"/>
    <w:rsid w:val="000B5555"/>
    <w:rsid w:val="000B5C2E"/>
    <w:rsid w:val="000B5FEC"/>
    <w:rsid w:val="000B63A0"/>
    <w:rsid w:val="000B6651"/>
    <w:rsid w:val="000B6CA6"/>
    <w:rsid w:val="000B7063"/>
    <w:rsid w:val="000B76EF"/>
    <w:rsid w:val="000B795B"/>
    <w:rsid w:val="000B7F06"/>
    <w:rsid w:val="000C0369"/>
    <w:rsid w:val="000C052E"/>
    <w:rsid w:val="000C07FD"/>
    <w:rsid w:val="000C128D"/>
    <w:rsid w:val="000C14CA"/>
    <w:rsid w:val="000C2348"/>
    <w:rsid w:val="000C2811"/>
    <w:rsid w:val="000C5064"/>
    <w:rsid w:val="000C63A4"/>
    <w:rsid w:val="000C76C0"/>
    <w:rsid w:val="000D03DA"/>
    <w:rsid w:val="000D079E"/>
    <w:rsid w:val="000D0A6B"/>
    <w:rsid w:val="000D1CFD"/>
    <w:rsid w:val="000D259C"/>
    <w:rsid w:val="000D3D2A"/>
    <w:rsid w:val="000D4297"/>
    <w:rsid w:val="000D537D"/>
    <w:rsid w:val="000D5783"/>
    <w:rsid w:val="000D5DA4"/>
    <w:rsid w:val="000D607C"/>
    <w:rsid w:val="000D6468"/>
    <w:rsid w:val="000D6F8D"/>
    <w:rsid w:val="000D703E"/>
    <w:rsid w:val="000D7453"/>
    <w:rsid w:val="000E009E"/>
    <w:rsid w:val="000E0232"/>
    <w:rsid w:val="000E0ADA"/>
    <w:rsid w:val="000E0AF3"/>
    <w:rsid w:val="000E0B34"/>
    <w:rsid w:val="000E0EB4"/>
    <w:rsid w:val="000E1ACB"/>
    <w:rsid w:val="000E1D92"/>
    <w:rsid w:val="000E257A"/>
    <w:rsid w:val="000E3D8A"/>
    <w:rsid w:val="000E4500"/>
    <w:rsid w:val="000E513A"/>
    <w:rsid w:val="000E5424"/>
    <w:rsid w:val="000E5869"/>
    <w:rsid w:val="000E6410"/>
    <w:rsid w:val="000E6761"/>
    <w:rsid w:val="000E7F5E"/>
    <w:rsid w:val="000E7F69"/>
    <w:rsid w:val="000F0389"/>
    <w:rsid w:val="000F04B7"/>
    <w:rsid w:val="000F1D8B"/>
    <w:rsid w:val="000F2571"/>
    <w:rsid w:val="000F2852"/>
    <w:rsid w:val="000F2B4B"/>
    <w:rsid w:val="000F319E"/>
    <w:rsid w:val="000F39B2"/>
    <w:rsid w:val="000F3E7D"/>
    <w:rsid w:val="000F4802"/>
    <w:rsid w:val="000F49FC"/>
    <w:rsid w:val="000F4AE7"/>
    <w:rsid w:val="000F57A1"/>
    <w:rsid w:val="000F59DD"/>
    <w:rsid w:val="000F672C"/>
    <w:rsid w:val="000F6B45"/>
    <w:rsid w:val="000F731A"/>
    <w:rsid w:val="000F75A2"/>
    <w:rsid w:val="000F7853"/>
    <w:rsid w:val="000F7BB4"/>
    <w:rsid w:val="000F7CAB"/>
    <w:rsid w:val="000F7EA0"/>
    <w:rsid w:val="001004DF"/>
    <w:rsid w:val="0010059B"/>
    <w:rsid w:val="00100AA4"/>
    <w:rsid w:val="00101423"/>
    <w:rsid w:val="00101474"/>
    <w:rsid w:val="00101E3C"/>
    <w:rsid w:val="001022DF"/>
    <w:rsid w:val="00102D86"/>
    <w:rsid w:val="0010359D"/>
    <w:rsid w:val="00103B5C"/>
    <w:rsid w:val="00103E5B"/>
    <w:rsid w:val="001046C2"/>
    <w:rsid w:val="001051A0"/>
    <w:rsid w:val="00105331"/>
    <w:rsid w:val="00105F35"/>
    <w:rsid w:val="0010633A"/>
    <w:rsid w:val="0010657A"/>
    <w:rsid w:val="001066B9"/>
    <w:rsid w:val="001069DC"/>
    <w:rsid w:val="00106E74"/>
    <w:rsid w:val="00106EC8"/>
    <w:rsid w:val="00106F43"/>
    <w:rsid w:val="0010707C"/>
    <w:rsid w:val="001078C3"/>
    <w:rsid w:val="00107974"/>
    <w:rsid w:val="001104DC"/>
    <w:rsid w:val="00110CEB"/>
    <w:rsid w:val="0011126A"/>
    <w:rsid w:val="00111B92"/>
    <w:rsid w:val="00111F6C"/>
    <w:rsid w:val="0011210B"/>
    <w:rsid w:val="00112C4F"/>
    <w:rsid w:val="00112F5A"/>
    <w:rsid w:val="00114819"/>
    <w:rsid w:val="00114CDD"/>
    <w:rsid w:val="00114F6F"/>
    <w:rsid w:val="00115168"/>
    <w:rsid w:val="001157D9"/>
    <w:rsid w:val="00116A56"/>
    <w:rsid w:val="00117286"/>
    <w:rsid w:val="001173C8"/>
    <w:rsid w:val="0011790D"/>
    <w:rsid w:val="00117917"/>
    <w:rsid w:val="00117B7F"/>
    <w:rsid w:val="00117CCF"/>
    <w:rsid w:val="001209BB"/>
    <w:rsid w:val="00120BAB"/>
    <w:rsid w:val="001213FE"/>
    <w:rsid w:val="00122083"/>
    <w:rsid w:val="00122DE0"/>
    <w:rsid w:val="001238D5"/>
    <w:rsid w:val="00123908"/>
    <w:rsid w:val="00123926"/>
    <w:rsid w:val="00124B71"/>
    <w:rsid w:val="00124E81"/>
    <w:rsid w:val="00125590"/>
    <w:rsid w:val="001258E8"/>
    <w:rsid w:val="00125EBB"/>
    <w:rsid w:val="001262E8"/>
    <w:rsid w:val="00126613"/>
    <w:rsid w:val="001271F2"/>
    <w:rsid w:val="00127654"/>
    <w:rsid w:val="00127992"/>
    <w:rsid w:val="00130424"/>
    <w:rsid w:val="001308C7"/>
    <w:rsid w:val="00131BE3"/>
    <w:rsid w:val="00132F60"/>
    <w:rsid w:val="0013386C"/>
    <w:rsid w:val="00133F13"/>
    <w:rsid w:val="0013411C"/>
    <w:rsid w:val="00134757"/>
    <w:rsid w:val="001352AC"/>
    <w:rsid w:val="0013592F"/>
    <w:rsid w:val="00136442"/>
    <w:rsid w:val="00136697"/>
    <w:rsid w:val="001367F2"/>
    <w:rsid w:val="001369AA"/>
    <w:rsid w:val="0013718E"/>
    <w:rsid w:val="00137639"/>
    <w:rsid w:val="00137D94"/>
    <w:rsid w:val="0014016D"/>
    <w:rsid w:val="00140182"/>
    <w:rsid w:val="00140395"/>
    <w:rsid w:val="001405F0"/>
    <w:rsid w:val="00140D14"/>
    <w:rsid w:val="00140E0D"/>
    <w:rsid w:val="00141036"/>
    <w:rsid w:val="00142515"/>
    <w:rsid w:val="001427F8"/>
    <w:rsid w:val="00143D2D"/>
    <w:rsid w:val="00144D6A"/>
    <w:rsid w:val="00145CEB"/>
    <w:rsid w:val="00145DB9"/>
    <w:rsid w:val="001462E0"/>
    <w:rsid w:val="0015012C"/>
    <w:rsid w:val="001502FD"/>
    <w:rsid w:val="001516D4"/>
    <w:rsid w:val="00151C9B"/>
    <w:rsid w:val="00151D3A"/>
    <w:rsid w:val="00151F3E"/>
    <w:rsid w:val="00152606"/>
    <w:rsid w:val="0015282D"/>
    <w:rsid w:val="001528A4"/>
    <w:rsid w:val="00152BEC"/>
    <w:rsid w:val="00153445"/>
    <w:rsid w:val="00153FAF"/>
    <w:rsid w:val="00154606"/>
    <w:rsid w:val="00154906"/>
    <w:rsid w:val="00155ECF"/>
    <w:rsid w:val="0015651A"/>
    <w:rsid w:val="001566DD"/>
    <w:rsid w:val="00156888"/>
    <w:rsid w:val="0015698E"/>
    <w:rsid w:val="00157FB2"/>
    <w:rsid w:val="001600A8"/>
    <w:rsid w:val="001601E6"/>
    <w:rsid w:val="0016103C"/>
    <w:rsid w:val="001611FE"/>
    <w:rsid w:val="0016128E"/>
    <w:rsid w:val="001612E8"/>
    <w:rsid w:val="001619D7"/>
    <w:rsid w:val="00161A44"/>
    <w:rsid w:val="00161D8B"/>
    <w:rsid w:val="0016238F"/>
    <w:rsid w:val="0016278E"/>
    <w:rsid w:val="00162AC3"/>
    <w:rsid w:val="001630E3"/>
    <w:rsid w:val="001659DE"/>
    <w:rsid w:val="00166276"/>
    <w:rsid w:val="00167133"/>
    <w:rsid w:val="001672BB"/>
    <w:rsid w:val="00167879"/>
    <w:rsid w:val="001678BF"/>
    <w:rsid w:val="00167E77"/>
    <w:rsid w:val="00170726"/>
    <w:rsid w:val="00170FB4"/>
    <w:rsid w:val="001710A7"/>
    <w:rsid w:val="0017134A"/>
    <w:rsid w:val="00171C41"/>
    <w:rsid w:val="00171DF5"/>
    <w:rsid w:val="001721D3"/>
    <w:rsid w:val="00172324"/>
    <w:rsid w:val="001727B0"/>
    <w:rsid w:val="00172928"/>
    <w:rsid w:val="0017295D"/>
    <w:rsid w:val="00172A1E"/>
    <w:rsid w:val="00172EB1"/>
    <w:rsid w:val="00173317"/>
    <w:rsid w:val="001738C0"/>
    <w:rsid w:val="00174529"/>
    <w:rsid w:val="001745DB"/>
    <w:rsid w:val="00174951"/>
    <w:rsid w:val="001749EF"/>
    <w:rsid w:val="00175895"/>
    <w:rsid w:val="00175B45"/>
    <w:rsid w:val="001760E6"/>
    <w:rsid w:val="001762A9"/>
    <w:rsid w:val="00176378"/>
    <w:rsid w:val="001779AA"/>
    <w:rsid w:val="00180229"/>
    <w:rsid w:val="0018023D"/>
    <w:rsid w:val="00180642"/>
    <w:rsid w:val="001806E7"/>
    <w:rsid w:val="00180D62"/>
    <w:rsid w:val="00181662"/>
    <w:rsid w:val="00182D59"/>
    <w:rsid w:val="00183C9C"/>
    <w:rsid w:val="001842B9"/>
    <w:rsid w:val="00184755"/>
    <w:rsid w:val="00184B06"/>
    <w:rsid w:val="0018550D"/>
    <w:rsid w:val="00185653"/>
    <w:rsid w:val="00186295"/>
    <w:rsid w:val="00186447"/>
    <w:rsid w:val="00186495"/>
    <w:rsid w:val="001879F6"/>
    <w:rsid w:val="0019037C"/>
    <w:rsid w:val="001905F9"/>
    <w:rsid w:val="001913B4"/>
    <w:rsid w:val="00191BC7"/>
    <w:rsid w:val="00192D03"/>
    <w:rsid w:val="00193576"/>
    <w:rsid w:val="00193926"/>
    <w:rsid w:val="00193B65"/>
    <w:rsid w:val="001941E2"/>
    <w:rsid w:val="0019441D"/>
    <w:rsid w:val="00194AA0"/>
    <w:rsid w:val="00194EC6"/>
    <w:rsid w:val="00194EE6"/>
    <w:rsid w:val="00195342"/>
    <w:rsid w:val="001955C8"/>
    <w:rsid w:val="001957D2"/>
    <w:rsid w:val="001958DF"/>
    <w:rsid w:val="001966A1"/>
    <w:rsid w:val="0019673D"/>
    <w:rsid w:val="001967A4"/>
    <w:rsid w:val="00196DD8"/>
    <w:rsid w:val="00197322"/>
    <w:rsid w:val="0019744C"/>
    <w:rsid w:val="00197CB0"/>
    <w:rsid w:val="001A0A7C"/>
    <w:rsid w:val="001A13BC"/>
    <w:rsid w:val="001A145E"/>
    <w:rsid w:val="001A1CD5"/>
    <w:rsid w:val="001A1D94"/>
    <w:rsid w:val="001A1E8F"/>
    <w:rsid w:val="001A20BA"/>
    <w:rsid w:val="001A24E3"/>
    <w:rsid w:val="001A2A49"/>
    <w:rsid w:val="001A30A8"/>
    <w:rsid w:val="001A36B6"/>
    <w:rsid w:val="001A3AA6"/>
    <w:rsid w:val="001A4615"/>
    <w:rsid w:val="001A47BC"/>
    <w:rsid w:val="001A4936"/>
    <w:rsid w:val="001A58D0"/>
    <w:rsid w:val="001A5D0E"/>
    <w:rsid w:val="001A68CB"/>
    <w:rsid w:val="001A7170"/>
    <w:rsid w:val="001B074D"/>
    <w:rsid w:val="001B168E"/>
    <w:rsid w:val="001B25C2"/>
    <w:rsid w:val="001B2A74"/>
    <w:rsid w:val="001B2C5E"/>
    <w:rsid w:val="001B3312"/>
    <w:rsid w:val="001B35C5"/>
    <w:rsid w:val="001B3D23"/>
    <w:rsid w:val="001B3E84"/>
    <w:rsid w:val="001B40C7"/>
    <w:rsid w:val="001B49F0"/>
    <w:rsid w:val="001B5335"/>
    <w:rsid w:val="001B559A"/>
    <w:rsid w:val="001B5E27"/>
    <w:rsid w:val="001B68F3"/>
    <w:rsid w:val="001B6AA0"/>
    <w:rsid w:val="001B6E91"/>
    <w:rsid w:val="001B6EFE"/>
    <w:rsid w:val="001B73D8"/>
    <w:rsid w:val="001B73DB"/>
    <w:rsid w:val="001C0020"/>
    <w:rsid w:val="001C0959"/>
    <w:rsid w:val="001C0C19"/>
    <w:rsid w:val="001C168F"/>
    <w:rsid w:val="001C1823"/>
    <w:rsid w:val="001C21EB"/>
    <w:rsid w:val="001C249A"/>
    <w:rsid w:val="001C350F"/>
    <w:rsid w:val="001C3AF7"/>
    <w:rsid w:val="001C4159"/>
    <w:rsid w:val="001C450E"/>
    <w:rsid w:val="001C55A8"/>
    <w:rsid w:val="001C5B9E"/>
    <w:rsid w:val="001C6A6A"/>
    <w:rsid w:val="001C73A6"/>
    <w:rsid w:val="001C7ADB"/>
    <w:rsid w:val="001D0239"/>
    <w:rsid w:val="001D0E57"/>
    <w:rsid w:val="001D16AA"/>
    <w:rsid w:val="001D1C40"/>
    <w:rsid w:val="001D3055"/>
    <w:rsid w:val="001D429E"/>
    <w:rsid w:val="001D4382"/>
    <w:rsid w:val="001D4892"/>
    <w:rsid w:val="001D4E85"/>
    <w:rsid w:val="001D5ED2"/>
    <w:rsid w:val="001D628F"/>
    <w:rsid w:val="001D62BA"/>
    <w:rsid w:val="001D671B"/>
    <w:rsid w:val="001D6B5A"/>
    <w:rsid w:val="001D6C6B"/>
    <w:rsid w:val="001D6D72"/>
    <w:rsid w:val="001D7091"/>
    <w:rsid w:val="001D70E6"/>
    <w:rsid w:val="001D778B"/>
    <w:rsid w:val="001D7A5F"/>
    <w:rsid w:val="001D7BF0"/>
    <w:rsid w:val="001D7DC5"/>
    <w:rsid w:val="001E034C"/>
    <w:rsid w:val="001E1431"/>
    <w:rsid w:val="001E1458"/>
    <w:rsid w:val="001E1A4D"/>
    <w:rsid w:val="001E2073"/>
    <w:rsid w:val="001E296D"/>
    <w:rsid w:val="001E2CC1"/>
    <w:rsid w:val="001E2E03"/>
    <w:rsid w:val="001E3E66"/>
    <w:rsid w:val="001E424B"/>
    <w:rsid w:val="001E42ED"/>
    <w:rsid w:val="001E4527"/>
    <w:rsid w:val="001E5BF3"/>
    <w:rsid w:val="001E6904"/>
    <w:rsid w:val="001E6DD9"/>
    <w:rsid w:val="001E7365"/>
    <w:rsid w:val="001F0DA6"/>
    <w:rsid w:val="001F13F3"/>
    <w:rsid w:val="001F19D3"/>
    <w:rsid w:val="001F2440"/>
    <w:rsid w:val="001F2527"/>
    <w:rsid w:val="001F29C4"/>
    <w:rsid w:val="001F2C82"/>
    <w:rsid w:val="001F2D03"/>
    <w:rsid w:val="001F306E"/>
    <w:rsid w:val="001F30D1"/>
    <w:rsid w:val="001F316E"/>
    <w:rsid w:val="001F3214"/>
    <w:rsid w:val="001F4C6D"/>
    <w:rsid w:val="001F5098"/>
    <w:rsid w:val="001F510B"/>
    <w:rsid w:val="001F5C4D"/>
    <w:rsid w:val="001F61FF"/>
    <w:rsid w:val="001F6270"/>
    <w:rsid w:val="001F6417"/>
    <w:rsid w:val="001F693A"/>
    <w:rsid w:val="001F6F6B"/>
    <w:rsid w:val="001F73C3"/>
    <w:rsid w:val="002000C5"/>
    <w:rsid w:val="0020034A"/>
    <w:rsid w:val="00201037"/>
    <w:rsid w:val="00201F5E"/>
    <w:rsid w:val="002023A9"/>
    <w:rsid w:val="00202A0F"/>
    <w:rsid w:val="00202A97"/>
    <w:rsid w:val="00202B7F"/>
    <w:rsid w:val="00202C10"/>
    <w:rsid w:val="00202D94"/>
    <w:rsid w:val="00203336"/>
    <w:rsid w:val="00203904"/>
    <w:rsid w:val="002041E0"/>
    <w:rsid w:val="00204F4A"/>
    <w:rsid w:val="00205641"/>
    <w:rsid w:val="00205EF4"/>
    <w:rsid w:val="00205F3E"/>
    <w:rsid w:val="00206483"/>
    <w:rsid w:val="00206810"/>
    <w:rsid w:val="0020745E"/>
    <w:rsid w:val="002075BD"/>
    <w:rsid w:val="002101DD"/>
    <w:rsid w:val="002109CE"/>
    <w:rsid w:val="00210DC6"/>
    <w:rsid w:val="00211110"/>
    <w:rsid w:val="00211207"/>
    <w:rsid w:val="00211C0F"/>
    <w:rsid w:val="00211D60"/>
    <w:rsid w:val="0021250C"/>
    <w:rsid w:val="0021323B"/>
    <w:rsid w:val="00213626"/>
    <w:rsid w:val="00213FEE"/>
    <w:rsid w:val="002140F3"/>
    <w:rsid w:val="002142CA"/>
    <w:rsid w:val="0021445B"/>
    <w:rsid w:val="00214A82"/>
    <w:rsid w:val="00215AFD"/>
    <w:rsid w:val="00215F88"/>
    <w:rsid w:val="00216F4B"/>
    <w:rsid w:val="00217FFE"/>
    <w:rsid w:val="00220239"/>
    <w:rsid w:val="00220498"/>
    <w:rsid w:val="002205ED"/>
    <w:rsid w:val="0022077D"/>
    <w:rsid w:val="00220810"/>
    <w:rsid w:val="0022099E"/>
    <w:rsid w:val="00221047"/>
    <w:rsid w:val="0022148F"/>
    <w:rsid w:val="002215AB"/>
    <w:rsid w:val="00221CB8"/>
    <w:rsid w:val="00222186"/>
    <w:rsid w:val="00222A33"/>
    <w:rsid w:val="00222AE4"/>
    <w:rsid w:val="00222DB3"/>
    <w:rsid w:val="0022317D"/>
    <w:rsid w:val="00223350"/>
    <w:rsid w:val="00223908"/>
    <w:rsid w:val="002239B3"/>
    <w:rsid w:val="00223D5D"/>
    <w:rsid w:val="00224457"/>
    <w:rsid w:val="00224479"/>
    <w:rsid w:val="00224527"/>
    <w:rsid w:val="00224C15"/>
    <w:rsid w:val="00224FEB"/>
    <w:rsid w:val="00225251"/>
    <w:rsid w:val="00225678"/>
    <w:rsid w:val="0022587E"/>
    <w:rsid w:val="00225B4E"/>
    <w:rsid w:val="002273C4"/>
    <w:rsid w:val="00227623"/>
    <w:rsid w:val="00230321"/>
    <w:rsid w:val="00230483"/>
    <w:rsid w:val="00230753"/>
    <w:rsid w:val="00231280"/>
    <w:rsid w:val="002314B1"/>
    <w:rsid w:val="00231629"/>
    <w:rsid w:val="00231679"/>
    <w:rsid w:val="00231EAB"/>
    <w:rsid w:val="00232492"/>
    <w:rsid w:val="00232607"/>
    <w:rsid w:val="0023288E"/>
    <w:rsid w:val="00232BB2"/>
    <w:rsid w:val="00232E90"/>
    <w:rsid w:val="00233386"/>
    <w:rsid w:val="0023481A"/>
    <w:rsid w:val="00234A03"/>
    <w:rsid w:val="00234AA0"/>
    <w:rsid w:val="00234EFE"/>
    <w:rsid w:val="00235364"/>
    <w:rsid w:val="00235B23"/>
    <w:rsid w:val="00235DC7"/>
    <w:rsid w:val="0023602F"/>
    <w:rsid w:val="00236583"/>
    <w:rsid w:val="002366E9"/>
    <w:rsid w:val="002403C0"/>
    <w:rsid w:val="0024106B"/>
    <w:rsid w:val="00241493"/>
    <w:rsid w:val="0024163E"/>
    <w:rsid w:val="00241AF3"/>
    <w:rsid w:val="00242B63"/>
    <w:rsid w:val="00242D2B"/>
    <w:rsid w:val="0024310D"/>
    <w:rsid w:val="002437CC"/>
    <w:rsid w:val="002449F3"/>
    <w:rsid w:val="00244B8C"/>
    <w:rsid w:val="00245881"/>
    <w:rsid w:val="00245C77"/>
    <w:rsid w:val="0024620A"/>
    <w:rsid w:val="00247085"/>
    <w:rsid w:val="0024720C"/>
    <w:rsid w:val="002474B5"/>
    <w:rsid w:val="002476E9"/>
    <w:rsid w:val="00250490"/>
    <w:rsid w:val="002508D1"/>
    <w:rsid w:val="00250C89"/>
    <w:rsid w:val="00250E09"/>
    <w:rsid w:val="00250F03"/>
    <w:rsid w:val="002511A9"/>
    <w:rsid w:val="0025129B"/>
    <w:rsid w:val="002513B2"/>
    <w:rsid w:val="00251933"/>
    <w:rsid w:val="00252113"/>
    <w:rsid w:val="00252A13"/>
    <w:rsid w:val="002536D9"/>
    <w:rsid w:val="002550B1"/>
    <w:rsid w:val="002552C4"/>
    <w:rsid w:val="00255BCB"/>
    <w:rsid w:val="00255D3F"/>
    <w:rsid w:val="0025629B"/>
    <w:rsid w:val="0025679A"/>
    <w:rsid w:val="00256CEC"/>
    <w:rsid w:val="00257735"/>
    <w:rsid w:val="00257FDA"/>
    <w:rsid w:val="002600CA"/>
    <w:rsid w:val="00260882"/>
    <w:rsid w:val="00260A0A"/>
    <w:rsid w:val="00260F3B"/>
    <w:rsid w:val="002610B0"/>
    <w:rsid w:val="00261D42"/>
    <w:rsid w:val="00261D9F"/>
    <w:rsid w:val="00261EC8"/>
    <w:rsid w:val="00262345"/>
    <w:rsid w:val="00262379"/>
    <w:rsid w:val="0026265A"/>
    <w:rsid w:val="00262705"/>
    <w:rsid w:val="002628D9"/>
    <w:rsid w:val="002628E3"/>
    <w:rsid w:val="00263665"/>
    <w:rsid w:val="00265340"/>
    <w:rsid w:val="002654A0"/>
    <w:rsid w:val="0026561C"/>
    <w:rsid w:val="00265BE0"/>
    <w:rsid w:val="0026606E"/>
    <w:rsid w:val="002663EA"/>
    <w:rsid w:val="002667BF"/>
    <w:rsid w:val="00267D44"/>
    <w:rsid w:val="00270321"/>
    <w:rsid w:val="002706FF"/>
    <w:rsid w:val="0027086D"/>
    <w:rsid w:val="00270CB2"/>
    <w:rsid w:val="00272050"/>
    <w:rsid w:val="00273583"/>
    <w:rsid w:val="00273650"/>
    <w:rsid w:val="00273D9D"/>
    <w:rsid w:val="00273FC0"/>
    <w:rsid w:val="00274084"/>
    <w:rsid w:val="00274331"/>
    <w:rsid w:val="00275382"/>
    <w:rsid w:val="002754B3"/>
    <w:rsid w:val="00275782"/>
    <w:rsid w:val="00276829"/>
    <w:rsid w:val="00276BD4"/>
    <w:rsid w:val="00276BDC"/>
    <w:rsid w:val="00276C24"/>
    <w:rsid w:val="00276C4E"/>
    <w:rsid w:val="00277045"/>
    <w:rsid w:val="002770D6"/>
    <w:rsid w:val="0027722C"/>
    <w:rsid w:val="002776D1"/>
    <w:rsid w:val="002805F6"/>
    <w:rsid w:val="00280804"/>
    <w:rsid w:val="00280B80"/>
    <w:rsid w:val="00280FE1"/>
    <w:rsid w:val="002812BA"/>
    <w:rsid w:val="00281EE5"/>
    <w:rsid w:val="002820DA"/>
    <w:rsid w:val="0028256B"/>
    <w:rsid w:val="00282614"/>
    <w:rsid w:val="00282D0E"/>
    <w:rsid w:val="00282D18"/>
    <w:rsid w:val="00282E21"/>
    <w:rsid w:val="00282F9A"/>
    <w:rsid w:val="0028313C"/>
    <w:rsid w:val="00283370"/>
    <w:rsid w:val="00283ABC"/>
    <w:rsid w:val="002840A6"/>
    <w:rsid w:val="0028438A"/>
    <w:rsid w:val="00284926"/>
    <w:rsid w:val="00284B2B"/>
    <w:rsid w:val="00284C1A"/>
    <w:rsid w:val="002854C4"/>
    <w:rsid w:val="00285DFE"/>
    <w:rsid w:val="00285EBE"/>
    <w:rsid w:val="00286E65"/>
    <w:rsid w:val="00290008"/>
    <w:rsid w:val="0029016A"/>
    <w:rsid w:val="002906BC"/>
    <w:rsid w:val="00290789"/>
    <w:rsid w:val="00290C4F"/>
    <w:rsid w:val="002910E6"/>
    <w:rsid w:val="002911A5"/>
    <w:rsid w:val="00291B64"/>
    <w:rsid w:val="00291C23"/>
    <w:rsid w:val="00293341"/>
    <w:rsid w:val="0029336A"/>
    <w:rsid w:val="00293A9C"/>
    <w:rsid w:val="00293ACA"/>
    <w:rsid w:val="002941AB"/>
    <w:rsid w:val="0029468E"/>
    <w:rsid w:val="00294A5D"/>
    <w:rsid w:val="00295C7B"/>
    <w:rsid w:val="002962EE"/>
    <w:rsid w:val="00296381"/>
    <w:rsid w:val="00296C4E"/>
    <w:rsid w:val="00296EB1"/>
    <w:rsid w:val="00297D40"/>
    <w:rsid w:val="002A0631"/>
    <w:rsid w:val="002A08E2"/>
    <w:rsid w:val="002A145D"/>
    <w:rsid w:val="002A1E50"/>
    <w:rsid w:val="002A1F56"/>
    <w:rsid w:val="002A234E"/>
    <w:rsid w:val="002A2426"/>
    <w:rsid w:val="002A2653"/>
    <w:rsid w:val="002A2E40"/>
    <w:rsid w:val="002A35CA"/>
    <w:rsid w:val="002A3F87"/>
    <w:rsid w:val="002A468F"/>
    <w:rsid w:val="002A4C29"/>
    <w:rsid w:val="002A5124"/>
    <w:rsid w:val="002A53E9"/>
    <w:rsid w:val="002A5978"/>
    <w:rsid w:val="002A69DB"/>
    <w:rsid w:val="002A71DD"/>
    <w:rsid w:val="002A7530"/>
    <w:rsid w:val="002A767C"/>
    <w:rsid w:val="002A7933"/>
    <w:rsid w:val="002A7BB9"/>
    <w:rsid w:val="002A7CCA"/>
    <w:rsid w:val="002A7F02"/>
    <w:rsid w:val="002B0541"/>
    <w:rsid w:val="002B0A3A"/>
    <w:rsid w:val="002B0A57"/>
    <w:rsid w:val="002B15D6"/>
    <w:rsid w:val="002B1940"/>
    <w:rsid w:val="002B1ACE"/>
    <w:rsid w:val="002B237A"/>
    <w:rsid w:val="002B38EB"/>
    <w:rsid w:val="002B39D3"/>
    <w:rsid w:val="002B3D93"/>
    <w:rsid w:val="002B43F8"/>
    <w:rsid w:val="002B4618"/>
    <w:rsid w:val="002B4962"/>
    <w:rsid w:val="002B6084"/>
    <w:rsid w:val="002B6CF4"/>
    <w:rsid w:val="002B70DE"/>
    <w:rsid w:val="002B721F"/>
    <w:rsid w:val="002B745D"/>
    <w:rsid w:val="002B78CB"/>
    <w:rsid w:val="002B7E23"/>
    <w:rsid w:val="002C104B"/>
    <w:rsid w:val="002C12FB"/>
    <w:rsid w:val="002C149B"/>
    <w:rsid w:val="002C2080"/>
    <w:rsid w:val="002C26EF"/>
    <w:rsid w:val="002C2A84"/>
    <w:rsid w:val="002C2D9D"/>
    <w:rsid w:val="002C3114"/>
    <w:rsid w:val="002C31C9"/>
    <w:rsid w:val="002C3879"/>
    <w:rsid w:val="002C3BA1"/>
    <w:rsid w:val="002C3E40"/>
    <w:rsid w:val="002C445A"/>
    <w:rsid w:val="002C4F99"/>
    <w:rsid w:val="002C5817"/>
    <w:rsid w:val="002C5BB7"/>
    <w:rsid w:val="002C6FE7"/>
    <w:rsid w:val="002C7702"/>
    <w:rsid w:val="002C79F1"/>
    <w:rsid w:val="002C7DB7"/>
    <w:rsid w:val="002D0947"/>
    <w:rsid w:val="002D0E74"/>
    <w:rsid w:val="002D1A2C"/>
    <w:rsid w:val="002D1D1D"/>
    <w:rsid w:val="002D226C"/>
    <w:rsid w:val="002D2C14"/>
    <w:rsid w:val="002D2D00"/>
    <w:rsid w:val="002D3466"/>
    <w:rsid w:val="002D35E5"/>
    <w:rsid w:val="002D3894"/>
    <w:rsid w:val="002D3B7A"/>
    <w:rsid w:val="002D3C2D"/>
    <w:rsid w:val="002D40E6"/>
    <w:rsid w:val="002D40FA"/>
    <w:rsid w:val="002D4125"/>
    <w:rsid w:val="002D43C9"/>
    <w:rsid w:val="002D4814"/>
    <w:rsid w:val="002D49DF"/>
    <w:rsid w:val="002D5305"/>
    <w:rsid w:val="002D5999"/>
    <w:rsid w:val="002D5F4F"/>
    <w:rsid w:val="002D6AA4"/>
    <w:rsid w:val="002D7600"/>
    <w:rsid w:val="002D781C"/>
    <w:rsid w:val="002E00D6"/>
    <w:rsid w:val="002E0155"/>
    <w:rsid w:val="002E0F46"/>
    <w:rsid w:val="002E121F"/>
    <w:rsid w:val="002E1A50"/>
    <w:rsid w:val="002E275F"/>
    <w:rsid w:val="002E28D3"/>
    <w:rsid w:val="002E2F72"/>
    <w:rsid w:val="002E356D"/>
    <w:rsid w:val="002E467A"/>
    <w:rsid w:val="002E479A"/>
    <w:rsid w:val="002E48B6"/>
    <w:rsid w:val="002E49EE"/>
    <w:rsid w:val="002E56AC"/>
    <w:rsid w:val="002E5C06"/>
    <w:rsid w:val="002E5E8C"/>
    <w:rsid w:val="002E606C"/>
    <w:rsid w:val="002E6CF9"/>
    <w:rsid w:val="002E73B0"/>
    <w:rsid w:val="002E7609"/>
    <w:rsid w:val="002E7D02"/>
    <w:rsid w:val="002E7E85"/>
    <w:rsid w:val="002F10EE"/>
    <w:rsid w:val="002F1C20"/>
    <w:rsid w:val="002F275D"/>
    <w:rsid w:val="002F2B91"/>
    <w:rsid w:val="002F3175"/>
    <w:rsid w:val="002F3774"/>
    <w:rsid w:val="002F4826"/>
    <w:rsid w:val="002F5007"/>
    <w:rsid w:val="002F53E8"/>
    <w:rsid w:val="002F5A3E"/>
    <w:rsid w:val="002F6573"/>
    <w:rsid w:val="002F695D"/>
    <w:rsid w:val="002F6A19"/>
    <w:rsid w:val="002F6C71"/>
    <w:rsid w:val="002F7350"/>
    <w:rsid w:val="002F763A"/>
    <w:rsid w:val="002F7874"/>
    <w:rsid w:val="002F7F40"/>
    <w:rsid w:val="002F7F5A"/>
    <w:rsid w:val="003001D8"/>
    <w:rsid w:val="003001F1"/>
    <w:rsid w:val="00300DD9"/>
    <w:rsid w:val="003015AF"/>
    <w:rsid w:val="00301A56"/>
    <w:rsid w:val="00301D14"/>
    <w:rsid w:val="00301DCD"/>
    <w:rsid w:val="0030257B"/>
    <w:rsid w:val="00302A6A"/>
    <w:rsid w:val="00303666"/>
    <w:rsid w:val="003037FD"/>
    <w:rsid w:val="00304058"/>
    <w:rsid w:val="00304586"/>
    <w:rsid w:val="00304649"/>
    <w:rsid w:val="00304836"/>
    <w:rsid w:val="00304B84"/>
    <w:rsid w:val="00304EE3"/>
    <w:rsid w:val="00305BFA"/>
    <w:rsid w:val="0030651D"/>
    <w:rsid w:val="003065D1"/>
    <w:rsid w:val="003075DD"/>
    <w:rsid w:val="003078D8"/>
    <w:rsid w:val="003103E1"/>
    <w:rsid w:val="00311183"/>
    <w:rsid w:val="003117EE"/>
    <w:rsid w:val="003126A6"/>
    <w:rsid w:val="00312859"/>
    <w:rsid w:val="0031288C"/>
    <w:rsid w:val="00313356"/>
    <w:rsid w:val="00313A76"/>
    <w:rsid w:val="00313C07"/>
    <w:rsid w:val="00313DCE"/>
    <w:rsid w:val="00313E65"/>
    <w:rsid w:val="0031423A"/>
    <w:rsid w:val="003143EF"/>
    <w:rsid w:val="003145BB"/>
    <w:rsid w:val="00314BD9"/>
    <w:rsid w:val="003151B8"/>
    <w:rsid w:val="003154A4"/>
    <w:rsid w:val="00315859"/>
    <w:rsid w:val="00315A46"/>
    <w:rsid w:val="003161C4"/>
    <w:rsid w:val="00316D1E"/>
    <w:rsid w:val="00316D2F"/>
    <w:rsid w:val="00316E76"/>
    <w:rsid w:val="00317531"/>
    <w:rsid w:val="0031764D"/>
    <w:rsid w:val="00317B55"/>
    <w:rsid w:val="00317CDB"/>
    <w:rsid w:val="00320050"/>
    <w:rsid w:val="0032011E"/>
    <w:rsid w:val="00320209"/>
    <w:rsid w:val="00320535"/>
    <w:rsid w:val="00320818"/>
    <w:rsid w:val="00321539"/>
    <w:rsid w:val="00321D9A"/>
    <w:rsid w:val="00322B23"/>
    <w:rsid w:val="00323004"/>
    <w:rsid w:val="003230C2"/>
    <w:rsid w:val="00325CA1"/>
    <w:rsid w:val="00326669"/>
    <w:rsid w:val="00326692"/>
    <w:rsid w:val="00326C24"/>
    <w:rsid w:val="003274FF"/>
    <w:rsid w:val="003276C8"/>
    <w:rsid w:val="00327B7F"/>
    <w:rsid w:val="00327E47"/>
    <w:rsid w:val="00327E68"/>
    <w:rsid w:val="003301DC"/>
    <w:rsid w:val="003307F8"/>
    <w:rsid w:val="00331741"/>
    <w:rsid w:val="003317D3"/>
    <w:rsid w:val="003317EB"/>
    <w:rsid w:val="00331CB8"/>
    <w:rsid w:val="00332602"/>
    <w:rsid w:val="0033284F"/>
    <w:rsid w:val="0033293E"/>
    <w:rsid w:val="0033296C"/>
    <w:rsid w:val="00332A86"/>
    <w:rsid w:val="00332E3C"/>
    <w:rsid w:val="00333529"/>
    <w:rsid w:val="0033369B"/>
    <w:rsid w:val="00333ADE"/>
    <w:rsid w:val="00333FEB"/>
    <w:rsid w:val="00334D6D"/>
    <w:rsid w:val="003354B6"/>
    <w:rsid w:val="0033586E"/>
    <w:rsid w:val="00335A69"/>
    <w:rsid w:val="00335E8A"/>
    <w:rsid w:val="00337A20"/>
    <w:rsid w:val="00337AC4"/>
    <w:rsid w:val="00337C34"/>
    <w:rsid w:val="003402EA"/>
    <w:rsid w:val="003410F3"/>
    <w:rsid w:val="0034110B"/>
    <w:rsid w:val="0034154F"/>
    <w:rsid w:val="00341A61"/>
    <w:rsid w:val="00341ACD"/>
    <w:rsid w:val="00341B09"/>
    <w:rsid w:val="00341CF8"/>
    <w:rsid w:val="00341E30"/>
    <w:rsid w:val="00342410"/>
    <w:rsid w:val="00342F07"/>
    <w:rsid w:val="00343639"/>
    <w:rsid w:val="003440E5"/>
    <w:rsid w:val="0034419D"/>
    <w:rsid w:val="00344651"/>
    <w:rsid w:val="0034592D"/>
    <w:rsid w:val="00345CB7"/>
    <w:rsid w:val="00345DA7"/>
    <w:rsid w:val="0034631B"/>
    <w:rsid w:val="003469F6"/>
    <w:rsid w:val="00347146"/>
    <w:rsid w:val="00347CB4"/>
    <w:rsid w:val="0035002F"/>
    <w:rsid w:val="00350169"/>
    <w:rsid w:val="003502E9"/>
    <w:rsid w:val="0035036E"/>
    <w:rsid w:val="003506F5"/>
    <w:rsid w:val="00351985"/>
    <w:rsid w:val="00351FBB"/>
    <w:rsid w:val="0035202D"/>
    <w:rsid w:val="003528FA"/>
    <w:rsid w:val="00352D7F"/>
    <w:rsid w:val="00353892"/>
    <w:rsid w:val="00353A28"/>
    <w:rsid w:val="00353D48"/>
    <w:rsid w:val="00353F70"/>
    <w:rsid w:val="0035448C"/>
    <w:rsid w:val="00355113"/>
    <w:rsid w:val="00355B73"/>
    <w:rsid w:val="00355E5E"/>
    <w:rsid w:val="003563CC"/>
    <w:rsid w:val="003564D0"/>
    <w:rsid w:val="00356891"/>
    <w:rsid w:val="00356F1D"/>
    <w:rsid w:val="00356FA1"/>
    <w:rsid w:val="00357B3F"/>
    <w:rsid w:val="003608D4"/>
    <w:rsid w:val="00360A74"/>
    <w:rsid w:val="003618B3"/>
    <w:rsid w:val="00361A2F"/>
    <w:rsid w:val="0036257B"/>
    <w:rsid w:val="00362B25"/>
    <w:rsid w:val="00363378"/>
    <w:rsid w:val="003639D0"/>
    <w:rsid w:val="00363B28"/>
    <w:rsid w:val="003652E1"/>
    <w:rsid w:val="003653BC"/>
    <w:rsid w:val="003653EF"/>
    <w:rsid w:val="00365780"/>
    <w:rsid w:val="00365929"/>
    <w:rsid w:val="003659C7"/>
    <w:rsid w:val="00365A60"/>
    <w:rsid w:val="00365E48"/>
    <w:rsid w:val="00365F91"/>
    <w:rsid w:val="003661A8"/>
    <w:rsid w:val="00366846"/>
    <w:rsid w:val="00367DEA"/>
    <w:rsid w:val="003714C8"/>
    <w:rsid w:val="003726DF"/>
    <w:rsid w:val="003730DF"/>
    <w:rsid w:val="00373C3B"/>
    <w:rsid w:val="00373F0F"/>
    <w:rsid w:val="00374A12"/>
    <w:rsid w:val="00374B0D"/>
    <w:rsid w:val="00374B8B"/>
    <w:rsid w:val="003753AB"/>
    <w:rsid w:val="003755FC"/>
    <w:rsid w:val="00375CDF"/>
    <w:rsid w:val="00375F52"/>
    <w:rsid w:val="00376413"/>
    <w:rsid w:val="00376D34"/>
    <w:rsid w:val="00376EE6"/>
    <w:rsid w:val="00377234"/>
    <w:rsid w:val="00377549"/>
    <w:rsid w:val="00380BC0"/>
    <w:rsid w:val="00380FFF"/>
    <w:rsid w:val="00382CA0"/>
    <w:rsid w:val="00382D59"/>
    <w:rsid w:val="00382E82"/>
    <w:rsid w:val="0038320F"/>
    <w:rsid w:val="00383341"/>
    <w:rsid w:val="0038378C"/>
    <w:rsid w:val="003846D5"/>
    <w:rsid w:val="00384E8E"/>
    <w:rsid w:val="0038523E"/>
    <w:rsid w:val="003855B0"/>
    <w:rsid w:val="00385A04"/>
    <w:rsid w:val="00386140"/>
    <w:rsid w:val="00386180"/>
    <w:rsid w:val="0038636B"/>
    <w:rsid w:val="0038698F"/>
    <w:rsid w:val="003876E2"/>
    <w:rsid w:val="00387AA9"/>
    <w:rsid w:val="003903DE"/>
    <w:rsid w:val="00390AC2"/>
    <w:rsid w:val="00390F29"/>
    <w:rsid w:val="003911EC"/>
    <w:rsid w:val="00391226"/>
    <w:rsid w:val="003914B1"/>
    <w:rsid w:val="003916F6"/>
    <w:rsid w:val="00392109"/>
    <w:rsid w:val="003922FD"/>
    <w:rsid w:val="00392405"/>
    <w:rsid w:val="003929F8"/>
    <w:rsid w:val="00393855"/>
    <w:rsid w:val="00393D6E"/>
    <w:rsid w:val="003945FE"/>
    <w:rsid w:val="00394BD6"/>
    <w:rsid w:val="00394C71"/>
    <w:rsid w:val="003958B2"/>
    <w:rsid w:val="00396086"/>
    <w:rsid w:val="003960EE"/>
    <w:rsid w:val="003964A5"/>
    <w:rsid w:val="003964D4"/>
    <w:rsid w:val="0039671E"/>
    <w:rsid w:val="0039686F"/>
    <w:rsid w:val="003968F2"/>
    <w:rsid w:val="00396E5D"/>
    <w:rsid w:val="003973C3"/>
    <w:rsid w:val="00397EF7"/>
    <w:rsid w:val="00397F7F"/>
    <w:rsid w:val="003A0DCD"/>
    <w:rsid w:val="003A141A"/>
    <w:rsid w:val="003A14ED"/>
    <w:rsid w:val="003A15A0"/>
    <w:rsid w:val="003A1E28"/>
    <w:rsid w:val="003A1E83"/>
    <w:rsid w:val="003A231D"/>
    <w:rsid w:val="003A29C8"/>
    <w:rsid w:val="003A3080"/>
    <w:rsid w:val="003A3B4F"/>
    <w:rsid w:val="003A3BF0"/>
    <w:rsid w:val="003A44A5"/>
    <w:rsid w:val="003A526C"/>
    <w:rsid w:val="003A617E"/>
    <w:rsid w:val="003A68E5"/>
    <w:rsid w:val="003A68F5"/>
    <w:rsid w:val="003A6D7E"/>
    <w:rsid w:val="003A72C1"/>
    <w:rsid w:val="003A73BA"/>
    <w:rsid w:val="003A7450"/>
    <w:rsid w:val="003A7596"/>
    <w:rsid w:val="003A7CCC"/>
    <w:rsid w:val="003B0265"/>
    <w:rsid w:val="003B0C71"/>
    <w:rsid w:val="003B2F78"/>
    <w:rsid w:val="003B306C"/>
    <w:rsid w:val="003B4023"/>
    <w:rsid w:val="003B4468"/>
    <w:rsid w:val="003B471E"/>
    <w:rsid w:val="003B4803"/>
    <w:rsid w:val="003B5469"/>
    <w:rsid w:val="003B56BB"/>
    <w:rsid w:val="003B5DD0"/>
    <w:rsid w:val="003B616A"/>
    <w:rsid w:val="003B644E"/>
    <w:rsid w:val="003B7241"/>
    <w:rsid w:val="003B7804"/>
    <w:rsid w:val="003B78F8"/>
    <w:rsid w:val="003B7E73"/>
    <w:rsid w:val="003C07EE"/>
    <w:rsid w:val="003C0E2F"/>
    <w:rsid w:val="003C115D"/>
    <w:rsid w:val="003C1524"/>
    <w:rsid w:val="003C2165"/>
    <w:rsid w:val="003C2CAA"/>
    <w:rsid w:val="003C3727"/>
    <w:rsid w:val="003C3903"/>
    <w:rsid w:val="003C3A86"/>
    <w:rsid w:val="003C3B52"/>
    <w:rsid w:val="003C3CE7"/>
    <w:rsid w:val="003C4280"/>
    <w:rsid w:val="003C434F"/>
    <w:rsid w:val="003C46B1"/>
    <w:rsid w:val="003C4C82"/>
    <w:rsid w:val="003C53CB"/>
    <w:rsid w:val="003C5651"/>
    <w:rsid w:val="003C5CBD"/>
    <w:rsid w:val="003C63F2"/>
    <w:rsid w:val="003C67ED"/>
    <w:rsid w:val="003C72DE"/>
    <w:rsid w:val="003C73D6"/>
    <w:rsid w:val="003C7576"/>
    <w:rsid w:val="003C791F"/>
    <w:rsid w:val="003C7CE4"/>
    <w:rsid w:val="003C7FBD"/>
    <w:rsid w:val="003D0187"/>
    <w:rsid w:val="003D08F7"/>
    <w:rsid w:val="003D128D"/>
    <w:rsid w:val="003D157A"/>
    <w:rsid w:val="003D16AF"/>
    <w:rsid w:val="003D1C18"/>
    <w:rsid w:val="003D1CB6"/>
    <w:rsid w:val="003D20AE"/>
    <w:rsid w:val="003D24B7"/>
    <w:rsid w:val="003D28C1"/>
    <w:rsid w:val="003D2960"/>
    <w:rsid w:val="003D310F"/>
    <w:rsid w:val="003D3E6E"/>
    <w:rsid w:val="003D448D"/>
    <w:rsid w:val="003D44DA"/>
    <w:rsid w:val="003D4D60"/>
    <w:rsid w:val="003D64E2"/>
    <w:rsid w:val="003D6833"/>
    <w:rsid w:val="003D69F3"/>
    <w:rsid w:val="003D70F8"/>
    <w:rsid w:val="003D75A1"/>
    <w:rsid w:val="003D7EAA"/>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45A"/>
    <w:rsid w:val="003F0C93"/>
    <w:rsid w:val="003F0CD0"/>
    <w:rsid w:val="003F0DE2"/>
    <w:rsid w:val="003F241E"/>
    <w:rsid w:val="003F2503"/>
    <w:rsid w:val="003F2510"/>
    <w:rsid w:val="003F297A"/>
    <w:rsid w:val="003F29F5"/>
    <w:rsid w:val="003F2A1E"/>
    <w:rsid w:val="003F2DDE"/>
    <w:rsid w:val="003F2E83"/>
    <w:rsid w:val="003F348F"/>
    <w:rsid w:val="003F42D1"/>
    <w:rsid w:val="003F445D"/>
    <w:rsid w:val="003F45CD"/>
    <w:rsid w:val="003F5557"/>
    <w:rsid w:val="003F6290"/>
    <w:rsid w:val="003F6A79"/>
    <w:rsid w:val="00400307"/>
    <w:rsid w:val="00400980"/>
    <w:rsid w:val="004013DF"/>
    <w:rsid w:val="004013FD"/>
    <w:rsid w:val="0040162E"/>
    <w:rsid w:val="00401ED3"/>
    <w:rsid w:val="00401FDD"/>
    <w:rsid w:val="00402EC4"/>
    <w:rsid w:val="00402F58"/>
    <w:rsid w:val="00403251"/>
    <w:rsid w:val="0040340B"/>
    <w:rsid w:val="004038B2"/>
    <w:rsid w:val="0040396F"/>
    <w:rsid w:val="004041CB"/>
    <w:rsid w:val="00404652"/>
    <w:rsid w:val="00404685"/>
    <w:rsid w:val="00404AA7"/>
    <w:rsid w:val="00404CB8"/>
    <w:rsid w:val="0040501E"/>
    <w:rsid w:val="00405128"/>
    <w:rsid w:val="004055ED"/>
    <w:rsid w:val="00405BF1"/>
    <w:rsid w:val="00405C55"/>
    <w:rsid w:val="004068BF"/>
    <w:rsid w:val="00406BFF"/>
    <w:rsid w:val="00406C7D"/>
    <w:rsid w:val="00407008"/>
    <w:rsid w:val="00410B2C"/>
    <w:rsid w:val="00410D45"/>
    <w:rsid w:val="00410E97"/>
    <w:rsid w:val="00411B51"/>
    <w:rsid w:val="00411E4F"/>
    <w:rsid w:val="00412AF1"/>
    <w:rsid w:val="00413732"/>
    <w:rsid w:val="00413B60"/>
    <w:rsid w:val="00413EC4"/>
    <w:rsid w:val="004142EF"/>
    <w:rsid w:val="004144D0"/>
    <w:rsid w:val="004148D0"/>
    <w:rsid w:val="00414FC0"/>
    <w:rsid w:val="004150DC"/>
    <w:rsid w:val="004155AC"/>
    <w:rsid w:val="004155C8"/>
    <w:rsid w:val="00416155"/>
    <w:rsid w:val="00416231"/>
    <w:rsid w:val="004164BC"/>
    <w:rsid w:val="00417047"/>
    <w:rsid w:val="00417062"/>
    <w:rsid w:val="00420771"/>
    <w:rsid w:val="004210EA"/>
    <w:rsid w:val="00421B7F"/>
    <w:rsid w:val="00421FA9"/>
    <w:rsid w:val="004227AB"/>
    <w:rsid w:val="00422FAD"/>
    <w:rsid w:val="00423337"/>
    <w:rsid w:val="00423494"/>
    <w:rsid w:val="0042374D"/>
    <w:rsid w:val="00423A52"/>
    <w:rsid w:val="00423A56"/>
    <w:rsid w:val="00423AEA"/>
    <w:rsid w:val="004240F3"/>
    <w:rsid w:val="00424E77"/>
    <w:rsid w:val="00425361"/>
    <w:rsid w:val="00426252"/>
    <w:rsid w:val="00426952"/>
    <w:rsid w:val="0042727C"/>
    <w:rsid w:val="00430040"/>
    <w:rsid w:val="00430271"/>
    <w:rsid w:val="00430772"/>
    <w:rsid w:val="00430B42"/>
    <w:rsid w:val="00430BF8"/>
    <w:rsid w:val="00430D75"/>
    <w:rsid w:val="00431629"/>
    <w:rsid w:val="0043179E"/>
    <w:rsid w:val="00431E10"/>
    <w:rsid w:val="00432005"/>
    <w:rsid w:val="004322D7"/>
    <w:rsid w:val="004323EE"/>
    <w:rsid w:val="00433908"/>
    <w:rsid w:val="004343C5"/>
    <w:rsid w:val="004347AD"/>
    <w:rsid w:val="00434883"/>
    <w:rsid w:val="004349E8"/>
    <w:rsid w:val="00434F1B"/>
    <w:rsid w:val="00435985"/>
    <w:rsid w:val="00435D7F"/>
    <w:rsid w:val="00435F87"/>
    <w:rsid w:val="004365E0"/>
    <w:rsid w:val="00436FC3"/>
    <w:rsid w:val="004379EE"/>
    <w:rsid w:val="00437A64"/>
    <w:rsid w:val="00437FD3"/>
    <w:rsid w:val="0044028F"/>
    <w:rsid w:val="004404C2"/>
    <w:rsid w:val="00440575"/>
    <w:rsid w:val="00440CF3"/>
    <w:rsid w:val="00441D9F"/>
    <w:rsid w:val="00442084"/>
    <w:rsid w:val="00442855"/>
    <w:rsid w:val="00442C02"/>
    <w:rsid w:val="00443646"/>
    <w:rsid w:val="00443E10"/>
    <w:rsid w:val="0044417B"/>
    <w:rsid w:val="00444804"/>
    <w:rsid w:val="004449C5"/>
    <w:rsid w:val="00444A51"/>
    <w:rsid w:val="004451A0"/>
    <w:rsid w:val="00445553"/>
    <w:rsid w:val="00445BFC"/>
    <w:rsid w:val="00445EE2"/>
    <w:rsid w:val="00446035"/>
    <w:rsid w:val="00446AB4"/>
    <w:rsid w:val="00446B25"/>
    <w:rsid w:val="00446BB4"/>
    <w:rsid w:val="004473AB"/>
    <w:rsid w:val="00447A0F"/>
    <w:rsid w:val="0045015E"/>
    <w:rsid w:val="004505EC"/>
    <w:rsid w:val="0045092A"/>
    <w:rsid w:val="0045093A"/>
    <w:rsid w:val="00450B79"/>
    <w:rsid w:val="00451D48"/>
    <w:rsid w:val="00452486"/>
    <w:rsid w:val="0045292B"/>
    <w:rsid w:val="00452BD8"/>
    <w:rsid w:val="004532AD"/>
    <w:rsid w:val="00453471"/>
    <w:rsid w:val="00453A97"/>
    <w:rsid w:val="00453DF7"/>
    <w:rsid w:val="00454678"/>
    <w:rsid w:val="00454853"/>
    <w:rsid w:val="00454BAD"/>
    <w:rsid w:val="0045519A"/>
    <w:rsid w:val="0045600B"/>
    <w:rsid w:val="00456376"/>
    <w:rsid w:val="0045696E"/>
    <w:rsid w:val="00456A59"/>
    <w:rsid w:val="00456AF2"/>
    <w:rsid w:val="00456BC6"/>
    <w:rsid w:val="00456CFA"/>
    <w:rsid w:val="00456EC8"/>
    <w:rsid w:val="004603C5"/>
    <w:rsid w:val="004617FB"/>
    <w:rsid w:val="00461B5E"/>
    <w:rsid w:val="00461B72"/>
    <w:rsid w:val="00461F22"/>
    <w:rsid w:val="00462BB1"/>
    <w:rsid w:val="0046355B"/>
    <w:rsid w:val="004638B4"/>
    <w:rsid w:val="004648A4"/>
    <w:rsid w:val="0046541D"/>
    <w:rsid w:val="00465A70"/>
    <w:rsid w:val="00466427"/>
    <w:rsid w:val="00466594"/>
    <w:rsid w:val="00466799"/>
    <w:rsid w:val="004667CC"/>
    <w:rsid w:val="00467477"/>
    <w:rsid w:val="004677A0"/>
    <w:rsid w:val="00470E80"/>
    <w:rsid w:val="0047130A"/>
    <w:rsid w:val="004714FE"/>
    <w:rsid w:val="0047201B"/>
    <w:rsid w:val="00474410"/>
    <w:rsid w:val="00474868"/>
    <w:rsid w:val="00474F93"/>
    <w:rsid w:val="0047548F"/>
    <w:rsid w:val="004754B9"/>
    <w:rsid w:val="00475A32"/>
    <w:rsid w:val="00475C6D"/>
    <w:rsid w:val="00476725"/>
    <w:rsid w:val="004772E3"/>
    <w:rsid w:val="0048056A"/>
    <w:rsid w:val="00480C33"/>
    <w:rsid w:val="00481188"/>
    <w:rsid w:val="004813A1"/>
    <w:rsid w:val="00481401"/>
    <w:rsid w:val="00481B58"/>
    <w:rsid w:val="00482C11"/>
    <w:rsid w:val="004834C2"/>
    <w:rsid w:val="00483B01"/>
    <w:rsid w:val="00483B2C"/>
    <w:rsid w:val="00483D3C"/>
    <w:rsid w:val="00483FB9"/>
    <w:rsid w:val="0048417C"/>
    <w:rsid w:val="00485A37"/>
    <w:rsid w:val="004862B2"/>
    <w:rsid w:val="00486678"/>
    <w:rsid w:val="00486F12"/>
    <w:rsid w:val="00486F67"/>
    <w:rsid w:val="004873C7"/>
    <w:rsid w:val="0048757C"/>
    <w:rsid w:val="00487ACA"/>
    <w:rsid w:val="00490357"/>
    <w:rsid w:val="00490B6E"/>
    <w:rsid w:val="004912BB"/>
    <w:rsid w:val="00491672"/>
    <w:rsid w:val="0049246E"/>
    <w:rsid w:val="00492D68"/>
    <w:rsid w:val="004931A6"/>
    <w:rsid w:val="004947B6"/>
    <w:rsid w:val="00494855"/>
    <w:rsid w:val="00494E75"/>
    <w:rsid w:val="00495463"/>
    <w:rsid w:val="0049548E"/>
    <w:rsid w:val="00495F0A"/>
    <w:rsid w:val="00495F96"/>
    <w:rsid w:val="004963D9"/>
    <w:rsid w:val="0049640A"/>
    <w:rsid w:val="00496D5F"/>
    <w:rsid w:val="00497242"/>
    <w:rsid w:val="0049726D"/>
    <w:rsid w:val="0049765A"/>
    <w:rsid w:val="00497690"/>
    <w:rsid w:val="004A034C"/>
    <w:rsid w:val="004A0B00"/>
    <w:rsid w:val="004A0B4B"/>
    <w:rsid w:val="004A0BCE"/>
    <w:rsid w:val="004A17B4"/>
    <w:rsid w:val="004A18FC"/>
    <w:rsid w:val="004A1AC9"/>
    <w:rsid w:val="004A26F7"/>
    <w:rsid w:val="004A2869"/>
    <w:rsid w:val="004A2BEF"/>
    <w:rsid w:val="004A33DC"/>
    <w:rsid w:val="004A33FE"/>
    <w:rsid w:val="004A3B87"/>
    <w:rsid w:val="004A3E38"/>
    <w:rsid w:val="004A462A"/>
    <w:rsid w:val="004A5F31"/>
    <w:rsid w:val="004A60A2"/>
    <w:rsid w:val="004A636C"/>
    <w:rsid w:val="004A643E"/>
    <w:rsid w:val="004A6995"/>
    <w:rsid w:val="004A6FAF"/>
    <w:rsid w:val="004A7056"/>
    <w:rsid w:val="004A7E83"/>
    <w:rsid w:val="004B0636"/>
    <w:rsid w:val="004B0B68"/>
    <w:rsid w:val="004B1613"/>
    <w:rsid w:val="004B1647"/>
    <w:rsid w:val="004B19F7"/>
    <w:rsid w:val="004B1B78"/>
    <w:rsid w:val="004B1F2E"/>
    <w:rsid w:val="004B2CA1"/>
    <w:rsid w:val="004B2E8B"/>
    <w:rsid w:val="004B2F8D"/>
    <w:rsid w:val="004B35AA"/>
    <w:rsid w:val="004B3828"/>
    <w:rsid w:val="004B3990"/>
    <w:rsid w:val="004B4178"/>
    <w:rsid w:val="004B429B"/>
    <w:rsid w:val="004B4B9A"/>
    <w:rsid w:val="004B5875"/>
    <w:rsid w:val="004B61BE"/>
    <w:rsid w:val="004B620B"/>
    <w:rsid w:val="004B6F25"/>
    <w:rsid w:val="004C006C"/>
    <w:rsid w:val="004C0182"/>
    <w:rsid w:val="004C0513"/>
    <w:rsid w:val="004C0B67"/>
    <w:rsid w:val="004C0C1E"/>
    <w:rsid w:val="004C1086"/>
    <w:rsid w:val="004C19B4"/>
    <w:rsid w:val="004C252B"/>
    <w:rsid w:val="004C2673"/>
    <w:rsid w:val="004C2686"/>
    <w:rsid w:val="004C2838"/>
    <w:rsid w:val="004C3272"/>
    <w:rsid w:val="004C3542"/>
    <w:rsid w:val="004C35F9"/>
    <w:rsid w:val="004C4105"/>
    <w:rsid w:val="004C4299"/>
    <w:rsid w:val="004C4432"/>
    <w:rsid w:val="004C4C3D"/>
    <w:rsid w:val="004C4F88"/>
    <w:rsid w:val="004C5519"/>
    <w:rsid w:val="004C643F"/>
    <w:rsid w:val="004C743C"/>
    <w:rsid w:val="004C7C79"/>
    <w:rsid w:val="004C7CCD"/>
    <w:rsid w:val="004D00AD"/>
    <w:rsid w:val="004D0BF8"/>
    <w:rsid w:val="004D1812"/>
    <w:rsid w:val="004D1C20"/>
    <w:rsid w:val="004D2283"/>
    <w:rsid w:val="004D2420"/>
    <w:rsid w:val="004D2832"/>
    <w:rsid w:val="004D37E2"/>
    <w:rsid w:val="004D3E8B"/>
    <w:rsid w:val="004D3F5A"/>
    <w:rsid w:val="004D421E"/>
    <w:rsid w:val="004D4CB9"/>
    <w:rsid w:val="004D4FBA"/>
    <w:rsid w:val="004D51B2"/>
    <w:rsid w:val="004D51BF"/>
    <w:rsid w:val="004D5847"/>
    <w:rsid w:val="004D5960"/>
    <w:rsid w:val="004D5D71"/>
    <w:rsid w:val="004D70E5"/>
    <w:rsid w:val="004D7210"/>
    <w:rsid w:val="004D7305"/>
    <w:rsid w:val="004D7C05"/>
    <w:rsid w:val="004E0C67"/>
    <w:rsid w:val="004E10D5"/>
    <w:rsid w:val="004E1820"/>
    <w:rsid w:val="004E19E0"/>
    <w:rsid w:val="004E2A8C"/>
    <w:rsid w:val="004E2E7C"/>
    <w:rsid w:val="004E30F9"/>
    <w:rsid w:val="004E3219"/>
    <w:rsid w:val="004E3459"/>
    <w:rsid w:val="004E3CD6"/>
    <w:rsid w:val="004E3F33"/>
    <w:rsid w:val="004E436E"/>
    <w:rsid w:val="004E461D"/>
    <w:rsid w:val="004E46AD"/>
    <w:rsid w:val="004E4851"/>
    <w:rsid w:val="004E495F"/>
    <w:rsid w:val="004E4E18"/>
    <w:rsid w:val="004E5529"/>
    <w:rsid w:val="004E583C"/>
    <w:rsid w:val="004E59A5"/>
    <w:rsid w:val="004E659A"/>
    <w:rsid w:val="004E74DC"/>
    <w:rsid w:val="004E74FC"/>
    <w:rsid w:val="004E7807"/>
    <w:rsid w:val="004E7AC6"/>
    <w:rsid w:val="004F0276"/>
    <w:rsid w:val="004F074C"/>
    <w:rsid w:val="004F0C8C"/>
    <w:rsid w:val="004F0FF5"/>
    <w:rsid w:val="004F1096"/>
    <w:rsid w:val="004F1175"/>
    <w:rsid w:val="004F129C"/>
    <w:rsid w:val="004F1334"/>
    <w:rsid w:val="004F1733"/>
    <w:rsid w:val="004F1B25"/>
    <w:rsid w:val="004F1D22"/>
    <w:rsid w:val="004F200E"/>
    <w:rsid w:val="004F2713"/>
    <w:rsid w:val="004F284D"/>
    <w:rsid w:val="004F3324"/>
    <w:rsid w:val="004F3438"/>
    <w:rsid w:val="004F3484"/>
    <w:rsid w:val="004F3C95"/>
    <w:rsid w:val="004F3E7E"/>
    <w:rsid w:val="004F4911"/>
    <w:rsid w:val="004F545B"/>
    <w:rsid w:val="004F6269"/>
    <w:rsid w:val="004F68EA"/>
    <w:rsid w:val="004F6988"/>
    <w:rsid w:val="004F75A5"/>
    <w:rsid w:val="004F76F6"/>
    <w:rsid w:val="004F789B"/>
    <w:rsid w:val="004F7F2A"/>
    <w:rsid w:val="00500090"/>
    <w:rsid w:val="00500749"/>
    <w:rsid w:val="005007A3"/>
    <w:rsid w:val="005008A4"/>
    <w:rsid w:val="00501997"/>
    <w:rsid w:val="00501FF6"/>
    <w:rsid w:val="00502B80"/>
    <w:rsid w:val="00502DDA"/>
    <w:rsid w:val="00503112"/>
    <w:rsid w:val="00503D6D"/>
    <w:rsid w:val="005046FC"/>
    <w:rsid w:val="005049CE"/>
    <w:rsid w:val="00505433"/>
    <w:rsid w:val="0050589B"/>
    <w:rsid w:val="00505AE9"/>
    <w:rsid w:val="00505B38"/>
    <w:rsid w:val="005065F1"/>
    <w:rsid w:val="00506F88"/>
    <w:rsid w:val="00507892"/>
    <w:rsid w:val="00507B43"/>
    <w:rsid w:val="00507FF1"/>
    <w:rsid w:val="00510002"/>
    <w:rsid w:val="00510B7D"/>
    <w:rsid w:val="00511A96"/>
    <w:rsid w:val="00511AE3"/>
    <w:rsid w:val="00511B92"/>
    <w:rsid w:val="00512A7D"/>
    <w:rsid w:val="00512B2D"/>
    <w:rsid w:val="005130C5"/>
    <w:rsid w:val="00513796"/>
    <w:rsid w:val="00513B7E"/>
    <w:rsid w:val="005140CE"/>
    <w:rsid w:val="005143C1"/>
    <w:rsid w:val="00514C8B"/>
    <w:rsid w:val="00515A65"/>
    <w:rsid w:val="0051663F"/>
    <w:rsid w:val="00516923"/>
    <w:rsid w:val="00516C37"/>
    <w:rsid w:val="00516E42"/>
    <w:rsid w:val="00517769"/>
    <w:rsid w:val="005200CC"/>
    <w:rsid w:val="0052039D"/>
    <w:rsid w:val="00520BCD"/>
    <w:rsid w:val="005212B3"/>
    <w:rsid w:val="00521CD9"/>
    <w:rsid w:val="00522616"/>
    <w:rsid w:val="00522CBC"/>
    <w:rsid w:val="00522EB1"/>
    <w:rsid w:val="005236BD"/>
    <w:rsid w:val="00523C18"/>
    <w:rsid w:val="00523DB2"/>
    <w:rsid w:val="00524A42"/>
    <w:rsid w:val="005255C2"/>
    <w:rsid w:val="00525CD9"/>
    <w:rsid w:val="00525FA6"/>
    <w:rsid w:val="0052658E"/>
    <w:rsid w:val="00527011"/>
    <w:rsid w:val="00527851"/>
    <w:rsid w:val="005279FE"/>
    <w:rsid w:val="00530545"/>
    <w:rsid w:val="005307F6"/>
    <w:rsid w:val="00530858"/>
    <w:rsid w:val="005308B5"/>
    <w:rsid w:val="00530B09"/>
    <w:rsid w:val="00530BFB"/>
    <w:rsid w:val="00530D43"/>
    <w:rsid w:val="00531C4E"/>
    <w:rsid w:val="00532107"/>
    <w:rsid w:val="00532381"/>
    <w:rsid w:val="00532424"/>
    <w:rsid w:val="005325B1"/>
    <w:rsid w:val="00533637"/>
    <w:rsid w:val="00534206"/>
    <w:rsid w:val="00534223"/>
    <w:rsid w:val="005342C5"/>
    <w:rsid w:val="0053477C"/>
    <w:rsid w:val="00534C73"/>
    <w:rsid w:val="00534D85"/>
    <w:rsid w:val="005366A4"/>
    <w:rsid w:val="00537821"/>
    <w:rsid w:val="00537885"/>
    <w:rsid w:val="00540978"/>
    <w:rsid w:val="00540EBF"/>
    <w:rsid w:val="00542757"/>
    <w:rsid w:val="00542900"/>
    <w:rsid w:val="00542A2F"/>
    <w:rsid w:val="00542AC1"/>
    <w:rsid w:val="00542B08"/>
    <w:rsid w:val="005430E2"/>
    <w:rsid w:val="0054415B"/>
    <w:rsid w:val="00544322"/>
    <w:rsid w:val="005446CA"/>
    <w:rsid w:val="00544A49"/>
    <w:rsid w:val="005456D6"/>
    <w:rsid w:val="00545BA6"/>
    <w:rsid w:val="005461B1"/>
    <w:rsid w:val="00546E2F"/>
    <w:rsid w:val="0054739D"/>
    <w:rsid w:val="0054784C"/>
    <w:rsid w:val="00547D7D"/>
    <w:rsid w:val="0055048E"/>
    <w:rsid w:val="00551662"/>
    <w:rsid w:val="00551817"/>
    <w:rsid w:val="00551901"/>
    <w:rsid w:val="00551E33"/>
    <w:rsid w:val="005521FF"/>
    <w:rsid w:val="005523C2"/>
    <w:rsid w:val="0055272F"/>
    <w:rsid w:val="00553469"/>
    <w:rsid w:val="00553D2C"/>
    <w:rsid w:val="00553E0A"/>
    <w:rsid w:val="00556C53"/>
    <w:rsid w:val="0055760F"/>
    <w:rsid w:val="00557733"/>
    <w:rsid w:val="00557E67"/>
    <w:rsid w:val="00557E93"/>
    <w:rsid w:val="00560308"/>
    <w:rsid w:val="00561F03"/>
    <w:rsid w:val="00561FE6"/>
    <w:rsid w:val="00562576"/>
    <w:rsid w:val="005626CB"/>
    <w:rsid w:val="00562E33"/>
    <w:rsid w:val="00564B1B"/>
    <w:rsid w:val="0056524C"/>
    <w:rsid w:val="00565762"/>
    <w:rsid w:val="00566134"/>
    <w:rsid w:val="0056791E"/>
    <w:rsid w:val="00567BDF"/>
    <w:rsid w:val="00570699"/>
    <w:rsid w:val="00570A6C"/>
    <w:rsid w:val="00570BD0"/>
    <w:rsid w:val="00570BEE"/>
    <w:rsid w:val="00570CBA"/>
    <w:rsid w:val="00570CF4"/>
    <w:rsid w:val="0057110E"/>
    <w:rsid w:val="005716EF"/>
    <w:rsid w:val="00571A79"/>
    <w:rsid w:val="00571CB4"/>
    <w:rsid w:val="00571F24"/>
    <w:rsid w:val="00572DA4"/>
    <w:rsid w:val="005730AA"/>
    <w:rsid w:val="00573427"/>
    <w:rsid w:val="0057395B"/>
    <w:rsid w:val="00574144"/>
    <w:rsid w:val="005745FB"/>
    <w:rsid w:val="005749E1"/>
    <w:rsid w:val="00574B15"/>
    <w:rsid w:val="00575467"/>
    <w:rsid w:val="00575B94"/>
    <w:rsid w:val="00576283"/>
    <w:rsid w:val="00576364"/>
    <w:rsid w:val="00576D82"/>
    <w:rsid w:val="00576ED0"/>
    <w:rsid w:val="005774DD"/>
    <w:rsid w:val="00577AC1"/>
    <w:rsid w:val="00577AFB"/>
    <w:rsid w:val="00577BAA"/>
    <w:rsid w:val="00577DF0"/>
    <w:rsid w:val="00580036"/>
    <w:rsid w:val="00580475"/>
    <w:rsid w:val="005804AE"/>
    <w:rsid w:val="00580798"/>
    <w:rsid w:val="00580A96"/>
    <w:rsid w:val="0058124E"/>
    <w:rsid w:val="005814A8"/>
    <w:rsid w:val="0058222C"/>
    <w:rsid w:val="00582DBD"/>
    <w:rsid w:val="00583124"/>
    <w:rsid w:val="005835BB"/>
    <w:rsid w:val="005836CA"/>
    <w:rsid w:val="0058386E"/>
    <w:rsid w:val="005838CB"/>
    <w:rsid w:val="00583A3A"/>
    <w:rsid w:val="0058506B"/>
    <w:rsid w:val="00585427"/>
    <w:rsid w:val="00585F85"/>
    <w:rsid w:val="00586410"/>
    <w:rsid w:val="00586943"/>
    <w:rsid w:val="00586F88"/>
    <w:rsid w:val="005877D6"/>
    <w:rsid w:val="005902C5"/>
    <w:rsid w:val="00590501"/>
    <w:rsid w:val="00590961"/>
    <w:rsid w:val="00590A46"/>
    <w:rsid w:val="00590B9E"/>
    <w:rsid w:val="0059159E"/>
    <w:rsid w:val="0059185C"/>
    <w:rsid w:val="00591882"/>
    <w:rsid w:val="005920F3"/>
    <w:rsid w:val="005932E9"/>
    <w:rsid w:val="00594064"/>
    <w:rsid w:val="005941AE"/>
    <w:rsid w:val="005944AB"/>
    <w:rsid w:val="005958F6"/>
    <w:rsid w:val="00595C0A"/>
    <w:rsid w:val="00595DFB"/>
    <w:rsid w:val="00595FAB"/>
    <w:rsid w:val="00596346"/>
    <w:rsid w:val="0059679E"/>
    <w:rsid w:val="00596DB6"/>
    <w:rsid w:val="00596E22"/>
    <w:rsid w:val="005A00CD"/>
    <w:rsid w:val="005A046E"/>
    <w:rsid w:val="005A0753"/>
    <w:rsid w:val="005A07CF"/>
    <w:rsid w:val="005A153F"/>
    <w:rsid w:val="005A19DF"/>
    <w:rsid w:val="005A2238"/>
    <w:rsid w:val="005A2EF1"/>
    <w:rsid w:val="005A2F88"/>
    <w:rsid w:val="005A3194"/>
    <w:rsid w:val="005A36D8"/>
    <w:rsid w:val="005A4A73"/>
    <w:rsid w:val="005A4F5E"/>
    <w:rsid w:val="005A5169"/>
    <w:rsid w:val="005A63CE"/>
    <w:rsid w:val="005A6619"/>
    <w:rsid w:val="005A6BE1"/>
    <w:rsid w:val="005A707B"/>
    <w:rsid w:val="005A7B47"/>
    <w:rsid w:val="005B070B"/>
    <w:rsid w:val="005B0A3E"/>
    <w:rsid w:val="005B1122"/>
    <w:rsid w:val="005B1D5A"/>
    <w:rsid w:val="005B27D3"/>
    <w:rsid w:val="005B309A"/>
    <w:rsid w:val="005B3756"/>
    <w:rsid w:val="005B38F1"/>
    <w:rsid w:val="005B39A7"/>
    <w:rsid w:val="005B4240"/>
    <w:rsid w:val="005B488C"/>
    <w:rsid w:val="005B4D4D"/>
    <w:rsid w:val="005B5515"/>
    <w:rsid w:val="005B5632"/>
    <w:rsid w:val="005B615C"/>
    <w:rsid w:val="005B6CC1"/>
    <w:rsid w:val="005B72EA"/>
    <w:rsid w:val="005B736C"/>
    <w:rsid w:val="005B73BA"/>
    <w:rsid w:val="005B76B0"/>
    <w:rsid w:val="005B77F6"/>
    <w:rsid w:val="005B7D61"/>
    <w:rsid w:val="005C041F"/>
    <w:rsid w:val="005C0DC7"/>
    <w:rsid w:val="005C0FB0"/>
    <w:rsid w:val="005C1196"/>
    <w:rsid w:val="005C14D3"/>
    <w:rsid w:val="005C168D"/>
    <w:rsid w:val="005C1760"/>
    <w:rsid w:val="005C20AF"/>
    <w:rsid w:val="005C2A02"/>
    <w:rsid w:val="005C2C99"/>
    <w:rsid w:val="005C2EB3"/>
    <w:rsid w:val="005C3396"/>
    <w:rsid w:val="005C3756"/>
    <w:rsid w:val="005C3CB5"/>
    <w:rsid w:val="005C3CEF"/>
    <w:rsid w:val="005C4683"/>
    <w:rsid w:val="005C4BF1"/>
    <w:rsid w:val="005C5A92"/>
    <w:rsid w:val="005C71AA"/>
    <w:rsid w:val="005C7820"/>
    <w:rsid w:val="005C7B1F"/>
    <w:rsid w:val="005D0088"/>
    <w:rsid w:val="005D0362"/>
    <w:rsid w:val="005D0DCB"/>
    <w:rsid w:val="005D0E91"/>
    <w:rsid w:val="005D1342"/>
    <w:rsid w:val="005D13E6"/>
    <w:rsid w:val="005D20F1"/>
    <w:rsid w:val="005D286C"/>
    <w:rsid w:val="005D2ED0"/>
    <w:rsid w:val="005D338E"/>
    <w:rsid w:val="005D34ED"/>
    <w:rsid w:val="005D3716"/>
    <w:rsid w:val="005D3E65"/>
    <w:rsid w:val="005D4D9F"/>
    <w:rsid w:val="005D53B4"/>
    <w:rsid w:val="005D6075"/>
    <w:rsid w:val="005D6975"/>
    <w:rsid w:val="005D6F69"/>
    <w:rsid w:val="005D728A"/>
    <w:rsid w:val="005D74DB"/>
    <w:rsid w:val="005D7F59"/>
    <w:rsid w:val="005E04CD"/>
    <w:rsid w:val="005E1B47"/>
    <w:rsid w:val="005E1CC6"/>
    <w:rsid w:val="005E283B"/>
    <w:rsid w:val="005E3985"/>
    <w:rsid w:val="005E410F"/>
    <w:rsid w:val="005E4562"/>
    <w:rsid w:val="005E49C4"/>
    <w:rsid w:val="005E4CE0"/>
    <w:rsid w:val="005E5C17"/>
    <w:rsid w:val="005E652B"/>
    <w:rsid w:val="005E67BE"/>
    <w:rsid w:val="005E6B2C"/>
    <w:rsid w:val="005E72B7"/>
    <w:rsid w:val="005E795F"/>
    <w:rsid w:val="005F0594"/>
    <w:rsid w:val="005F0D3F"/>
    <w:rsid w:val="005F165A"/>
    <w:rsid w:val="005F1C45"/>
    <w:rsid w:val="005F1D40"/>
    <w:rsid w:val="005F3185"/>
    <w:rsid w:val="005F32AE"/>
    <w:rsid w:val="005F3632"/>
    <w:rsid w:val="005F3DE4"/>
    <w:rsid w:val="005F401E"/>
    <w:rsid w:val="005F48CF"/>
    <w:rsid w:val="005F5BB2"/>
    <w:rsid w:val="005F6443"/>
    <w:rsid w:val="005F67E9"/>
    <w:rsid w:val="005F69A5"/>
    <w:rsid w:val="005F6F30"/>
    <w:rsid w:val="005F722C"/>
    <w:rsid w:val="005F731A"/>
    <w:rsid w:val="005F7CE3"/>
    <w:rsid w:val="00600D6D"/>
    <w:rsid w:val="00601380"/>
    <w:rsid w:val="0060261D"/>
    <w:rsid w:val="00602DDC"/>
    <w:rsid w:val="00602F5E"/>
    <w:rsid w:val="006030EE"/>
    <w:rsid w:val="00603725"/>
    <w:rsid w:val="00603A03"/>
    <w:rsid w:val="00603ED1"/>
    <w:rsid w:val="00604474"/>
    <w:rsid w:val="006044DA"/>
    <w:rsid w:val="00605638"/>
    <w:rsid w:val="0060607F"/>
    <w:rsid w:val="0060619B"/>
    <w:rsid w:val="0060638B"/>
    <w:rsid w:val="00606579"/>
    <w:rsid w:val="00606C35"/>
    <w:rsid w:val="00606FA5"/>
    <w:rsid w:val="00607071"/>
    <w:rsid w:val="0060748E"/>
    <w:rsid w:val="00607B03"/>
    <w:rsid w:val="006100BA"/>
    <w:rsid w:val="006100DA"/>
    <w:rsid w:val="00610124"/>
    <w:rsid w:val="006107B5"/>
    <w:rsid w:val="00610B07"/>
    <w:rsid w:val="00611093"/>
    <w:rsid w:val="00611125"/>
    <w:rsid w:val="006113AF"/>
    <w:rsid w:val="0061144C"/>
    <w:rsid w:val="006115FA"/>
    <w:rsid w:val="006117FD"/>
    <w:rsid w:val="00611E07"/>
    <w:rsid w:val="006127EB"/>
    <w:rsid w:val="00612E3B"/>
    <w:rsid w:val="00612EF2"/>
    <w:rsid w:val="006139D9"/>
    <w:rsid w:val="006145EF"/>
    <w:rsid w:val="006156B8"/>
    <w:rsid w:val="00615757"/>
    <w:rsid w:val="00616A6B"/>
    <w:rsid w:val="00617225"/>
    <w:rsid w:val="006173F1"/>
    <w:rsid w:val="00620382"/>
    <w:rsid w:val="00620768"/>
    <w:rsid w:val="00620857"/>
    <w:rsid w:val="00622020"/>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484"/>
    <w:rsid w:val="00627676"/>
    <w:rsid w:val="00627F19"/>
    <w:rsid w:val="00627F25"/>
    <w:rsid w:val="00630815"/>
    <w:rsid w:val="006308E9"/>
    <w:rsid w:val="00630B00"/>
    <w:rsid w:val="00630B11"/>
    <w:rsid w:val="0063120E"/>
    <w:rsid w:val="00631F67"/>
    <w:rsid w:val="00632A84"/>
    <w:rsid w:val="00632DD4"/>
    <w:rsid w:val="00632EB8"/>
    <w:rsid w:val="00633274"/>
    <w:rsid w:val="00633ADA"/>
    <w:rsid w:val="00633B03"/>
    <w:rsid w:val="006347A4"/>
    <w:rsid w:val="00634A6D"/>
    <w:rsid w:val="00634CAA"/>
    <w:rsid w:val="00635D23"/>
    <w:rsid w:val="00636E65"/>
    <w:rsid w:val="0063735C"/>
    <w:rsid w:val="0064007E"/>
    <w:rsid w:val="006401B3"/>
    <w:rsid w:val="00641001"/>
    <w:rsid w:val="00641072"/>
    <w:rsid w:val="00641B98"/>
    <w:rsid w:val="00641CF4"/>
    <w:rsid w:val="00641DA9"/>
    <w:rsid w:val="00641DE9"/>
    <w:rsid w:val="00641F01"/>
    <w:rsid w:val="00642529"/>
    <w:rsid w:val="00642600"/>
    <w:rsid w:val="0064325B"/>
    <w:rsid w:val="0064367E"/>
    <w:rsid w:val="006451DA"/>
    <w:rsid w:val="00645824"/>
    <w:rsid w:val="00645957"/>
    <w:rsid w:val="00645A93"/>
    <w:rsid w:val="00646222"/>
    <w:rsid w:val="006467D4"/>
    <w:rsid w:val="00647AF9"/>
    <w:rsid w:val="006500C5"/>
    <w:rsid w:val="00650B1E"/>
    <w:rsid w:val="00650FFD"/>
    <w:rsid w:val="006518CD"/>
    <w:rsid w:val="0065224C"/>
    <w:rsid w:val="006527BE"/>
    <w:rsid w:val="0065285B"/>
    <w:rsid w:val="00653159"/>
    <w:rsid w:val="00653573"/>
    <w:rsid w:val="00653686"/>
    <w:rsid w:val="006537F5"/>
    <w:rsid w:val="00653A77"/>
    <w:rsid w:val="00653DEA"/>
    <w:rsid w:val="00653FEB"/>
    <w:rsid w:val="00653FEF"/>
    <w:rsid w:val="006551B5"/>
    <w:rsid w:val="006555F3"/>
    <w:rsid w:val="00655856"/>
    <w:rsid w:val="00655D0C"/>
    <w:rsid w:val="0065620C"/>
    <w:rsid w:val="00656287"/>
    <w:rsid w:val="006562D7"/>
    <w:rsid w:val="00657169"/>
    <w:rsid w:val="006577B8"/>
    <w:rsid w:val="006578B4"/>
    <w:rsid w:val="006579A5"/>
    <w:rsid w:val="00660089"/>
    <w:rsid w:val="0066029D"/>
    <w:rsid w:val="00660AD5"/>
    <w:rsid w:val="00661200"/>
    <w:rsid w:val="0066138C"/>
    <w:rsid w:val="0066142F"/>
    <w:rsid w:val="006614F6"/>
    <w:rsid w:val="00661669"/>
    <w:rsid w:val="00661AAE"/>
    <w:rsid w:val="00662453"/>
    <w:rsid w:val="0066261F"/>
    <w:rsid w:val="006629E9"/>
    <w:rsid w:val="006631B7"/>
    <w:rsid w:val="006632E4"/>
    <w:rsid w:val="006641C8"/>
    <w:rsid w:val="00664562"/>
    <w:rsid w:val="00664894"/>
    <w:rsid w:val="006655C3"/>
    <w:rsid w:val="00665ED5"/>
    <w:rsid w:val="0066661A"/>
    <w:rsid w:val="006668BB"/>
    <w:rsid w:val="00666AB7"/>
    <w:rsid w:val="00666B2A"/>
    <w:rsid w:val="00667888"/>
    <w:rsid w:val="00667C57"/>
    <w:rsid w:val="0067005A"/>
    <w:rsid w:val="006703F2"/>
    <w:rsid w:val="006707F5"/>
    <w:rsid w:val="00670A2B"/>
    <w:rsid w:val="00671017"/>
    <w:rsid w:val="006711FE"/>
    <w:rsid w:val="00671A79"/>
    <w:rsid w:val="0067209D"/>
    <w:rsid w:val="0067245E"/>
    <w:rsid w:val="00672569"/>
    <w:rsid w:val="0067295E"/>
    <w:rsid w:val="006729AB"/>
    <w:rsid w:val="00673555"/>
    <w:rsid w:val="00673A17"/>
    <w:rsid w:val="006745B4"/>
    <w:rsid w:val="0067540E"/>
    <w:rsid w:val="0067615C"/>
    <w:rsid w:val="00676A0A"/>
    <w:rsid w:val="00677332"/>
    <w:rsid w:val="00677A75"/>
    <w:rsid w:val="00677E91"/>
    <w:rsid w:val="00677FFE"/>
    <w:rsid w:val="00680DEC"/>
    <w:rsid w:val="0068114C"/>
    <w:rsid w:val="00682516"/>
    <w:rsid w:val="0068279C"/>
    <w:rsid w:val="00682ECB"/>
    <w:rsid w:val="006830A1"/>
    <w:rsid w:val="00683143"/>
    <w:rsid w:val="006831A1"/>
    <w:rsid w:val="006832F8"/>
    <w:rsid w:val="006835B8"/>
    <w:rsid w:val="00683ECC"/>
    <w:rsid w:val="00684233"/>
    <w:rsid w:val="00684994"/>
    <w:rsid w:val="0068528C"/>
    <w:rsid w:val="0068563D"/>
    <w:rsid w:val="00685700"/>
    <w:rsid w:val="0068721E"/>
    <w:rsid w:val="006875CB"/>
    <w:rsid w:val="00690718"/>
    <w:rsid w:val="00690A21"/>
    <w:rsid w:val="00690C49"/>
    <w:rsid w:val="00690EE4"/>
    <w:rsid w:val="00691394"/>
    <w:rsid w:val="0069152D"/>
    <w:rsid w:val="00692519"/>
    <w:rsid w:val="006925CE"/>
    <w:rsid w:val="00693000"/>
    <w:rsid w:val="006931B2"/>
    <w:rsid w:val="006931D8"/>
    <w:rsid w:val="0069340A"/>
    <w:rsid w:val="00693D3B"/>
    <w:rsid w:val="00693DC6"/>
    <w:rsid w:val="00693DED"/>
    <w:rsid w:val="0069426F"/>
    <w:rsid w:val="006946B5"/>
    <w:rsid w:val="00694B31"/>
    <w:rsid w:val="00694F27"/>
    <w:rsid w:val="00695A75"/>
    <w:rsid w:val="00695DCE"/>
    <w:rsid w:val="00696095"/>
    <w:rsid w:val="00696921"/>
    <w:rsid w:val="00696EB7"/>
    <w:rsid w:val="00697097"/>
    <w:rsid w:val="00697171"/>
    <w:rsid w:val="00697654"/>
    <w:rsid w:val="00697B17"/>
    <w:rsid w:val="006A037D"/>
    <w:rsid w:val="006A0AE2"/>
    <w:rsid w:val="006A0C26"/>
    <w:rsid w:val="006A0D3B"/>
    <w:rsid w:val="006A2724"/>
    <w:rsid w:val="006A344E"/>
    <w:rsid w:val="006A3702"/>
    <w:rsid w:val="006A3D5A"/>
    <w:rsid w:val="006A3D75"/>
    <w:rsid w:val="006A3DF9"/>
    <w:rsid w:val="006A3F39"/>
    <w:rsid w:val="006A53BB"/>
    <w:rsid w:val="006A6500"/>
    <w:rsid w:val="006A6FD4"/>
    <w:rsid w:val="006A7041"/>
    <w:rsid w:val="006A7B3F"/>
    <w:rsid w:val="006B0098"/>
    <w:rsid w:val="006B0F73"/>
    <w:rsid w:val="006B1328"/>
    <w:rsid w:val="006B165C"/>
    <w:rsid w:val="006B1A22"/>
    <w:rsid w:val="006B1B2C"/>
    <w:rsid w:val="006B1CFF"/>
    <w:rsid w:val="006B2783"/>
    <w:rsid w:val="006B27B8"/>
    <w:rsid w:val="006B2A2F"/>
    <w:rsid w:val="006B32DE"/>
    <w:rsid w:val="006B35F4"/>
    <w:rsid w:val="006B367A"/>
    <w:rsid w:val="006B3D8F"/>
    <w:rsid w:val="006B4FA6"/>
    <w:rsid w:val="006B4FB2"/>
    <w:rsid w:val="006B51E8"/>
    <w:rsid w:val="006B56DA"/>
    <w:rsid w:val="006B618A"/>
    <w:rsid w:val="006B6AB0"/>
    <w:rsid w:val="006B6C7E"/>
    <w:rsid w:val="006B6D00"/>
    <w:rsid w:val="006B79F9"/>
    <w:rsid w:val="006B7CF0"/>
    <w:rsid w:val="006C06F3"/>
    <w:rsid w:val="006C1101"/>
    <w:rsid w:val="006C1A14"/>
    <w:rsid w:val="006C1B3F"/>
    <w:rsid w:val="006C2321"/>
    <w:rsid w:val="006C2C03"/>
    <w:rsid w:val="006C300B"/>
    <w:rsid w:val="006C3A04"/>
    <w:rsid w:val="006C48DD"/>
    <w:rsid w:val="006C4D3C"/>
    <w:rsid w:val="006C4F34"/>
    <w:rsid w:val="006C5B13"/>
    <w:rsid w:val="006C5C6D"/>
    <w:rsid w:val="006C5FB6"/>
    <w:rsid w:val="006C60B7"/>
    <w:rsid w:val="006C6129"/>
    <w:rsid w:val="006C63B8"/>
    <w:rsid w:val="006C6860"/>
    <w:rsid w:val="006C733E"/>
    <w:rsid w:val="006C7F52"/>
    <w:rsid w:val="006D07A6"/>
    <w:rsid w:val="006D0D49"/>
    <w:rsid w:val="006D1787"/>
    <w:rsid w:val="006D17EA"/>
    <w:rsid w:val="006D224E"/>
    <w:rsid w:val="006D2DD4"/>
    <w:rsid w:val="006D2E9C"/>
    <w:rsid w:val="006D33C9"/>
    <w:rsid w:val="006D3404"/>
    <w:rsid w:val="006D3D70"/>
    <w:rsid w:val="006D4238"/>
    <w:rsid w:val="006D463D"/>
    <w:rsid w:val="006D5B98"/>
    <w:rsid w:val="006D5C1E"/>
    <w:rsid w:val="006D5C47"/>
    <w:rsid w:val="006D5CC9"/>
    <w:rsid w:val="006D673F"/>
    <w:rsid w:val="006D7104"/>
    <w:rsid w:val="006D73E4"/>
    <w:rsid w:val="006D77FC"/>
    <w:rsid w:val="006D7EDC"/>
    <w:rsid w:val="006E02D5"/>
    <w:rsid w:val="006E0EF9"/>
    <w:rsid w:val="006E145A"/>
    <w:rsid w:val="006E1642"/>
    <w:rsid w:val="006E1660"/>
    <w:rsid w:val="006E16B8"/>
    <w:rsid w:val="006E1AA6"/>
    <w:rsid w:val="006E256F"/>
    <w:rsid w:val="006E29CC"/>
    <w:rsid w:val="006E2AF7"/>
    <w:rsid w:val="006E349A"/>
    <w:rsid w:val="006E5513"/>
    <w:rsid w:val="006E6AA2"/>
    <w:rsid w:val="006E7463"/>
    <w:rsid w:val="006E76D9"/>
    <w:rsid w:val="006E7EF7"/>
    <w:rsid w:val="006F00A3"/>
    <w:rsid w:val="006F1675"/>
    <w:rsid w:val="006F19B0"/>
    <w:rsid w:val="006F1D79"/>
    <w:rsid w:val="006F2916"/>
    <w:rsid w:val="006F2F96"/>
    <w:rsid w:val="006F4936"/>
    <w:rsid w:val="006F4974"/>
    <w:rsid w:val="006F51A6"/>
    <w:rsid w:val="006F52E0"/>
    <w:rsid w:val="006F698E"/>
    <w:rsid w:val="006F6CAC"/>
    <w:rsid w:val="006F784B"/>
    <w:rsid w:val="006F7F13"/>
    <w:rsid w:val="00700554"/>
    <w:rsid w:val="00700BEE"/>
    <w:rsid w:val="00700FFA"/>
    <w:rsid w:val="007015BE"/>
    <w:rsid w:val="00701801"/>
    <w:rsid w:val="00701906"/>
    <w:rsid w:val="00701A88"/>
    <w:rsid w:val="00702060"/>
    <w:rsid w:val="00702499"/>
    <w:rsid w:val="007027DC"/>
    <w:rsid w:val="00702CEC"/>
    <w:rsid w:val="00703581"/>
    <w:rsid w:val="00703ACB"/>
    <w:rsid w:val="0070405D"/>
    <w:rsid w:val="00704F44"/>
    <w:rsid w:val="007053BC"/>
    <w:rsid w:val="0070572C"/>
    <w:rsid w:val="00705869"/>
    <w:rsid w:val="00705BBA"/>
    <w:rsid w:val="00706101"/>
    <w:rsid w:val="007064B8"/>
    <w:rsid w:val="007065AA"/>
    <w:rsid w:val="00707679"/>
    <w:rsid w:val="00707B84"/>
    <w:rsid w:val="00707D20"/>
    <w:rsid w:val="00710073"/>
    <w:rsid w:val="007103CE"/>
    <w:rsid w:val="00710781"/>
    <w:rsid w:val="00710D1E"/>
    <w:rsid w:val="00710F60"/>
    <w:rsid w:val="00711340"/>
    <w:rsid w:val="00711364"/>
    <w:rsid w:val="00711464"/>
    <w:rsid w:val="00711A3E"/>
    <w:rsid w:val="00711C6E"/>
    <w:rsid w:val="00712330"/>
    <w:rsid w:val="0071270C"/>
    <w:rsid w:val="0071289F"/>
    <w:rsid w:val="0071371F"/>
    <w:rsid w:val="0071379D"/>
    <w:rsid w:val="00713A27"/>
    <w:rsid w:val="00713C22"/>
    <w:rsid w:val="0071438E"/>
    <w:rsid w:val="0071456D"/>
    <w:rsid w:val="00714B77"/>
    <w:rsid w:val="00714C4E"/>
    <w:rsid w:val="00715D3B"/>
    <w:rsid w:val="00715D6A"/>
    <w:rsid w:val="0071761F"/>
    <w:rsid w:val="007177D0"/>
    <w:rsid w:val="00720178"/>
    <w:rsid w:val="007201D8"/>
    <w:rsid w:val="0072047F"/>
    <w:rsid w:val="007209FB"/>
    <w:rsid w:val="007217D2"/>
    <w:rsid w:val="007217F4"/>
    <w:rsid w:val="00721C96"/>
    <w:rsid w:val="00721FD5"/>
    <w:rsid w:val="007222DE"/>
    <w:rsid w:val="007223A9"/>
    <w:rsid w:val="007223C4"/>
    <w:rsid w:val="007227B4"/>
    <w:rsid w:val="007232C9"/>
    <w:rsid w:val="007236BE"/>
    <w:rsid w:val="00723B75"/>
    <w:rsid w:val="00724855"/>
    <w:rsid w:val="00724961"/>
    <w:rsid w:val="00724AEB"/>
    <w:rsid w:val="00724B0A"/>
    <w:rsid w:val="007252DB"/>
    <w:rsid w:val="007252F2"/>
    <w:rsid w:val="00726AB0"/>
    <w:rsid w:val="00726DAC"/>
    <w:rsid w:val="0072716C"/>
    <w:rsid w:val="0072757A"/>
    <w:rsid w:val="007304B0"/>
    <w:rsid w:val="00730EC7"/>
    <w:rsid w:val="00731C0C"/>
    <w:rsid w:val="00731C3C"/>
    <w:rsid w:val="007323C3"/>
    <w:rsid w:val="0073249E"/>
    <w:rsid w:val="007326A4"/>
    <w:rsid w:val="00732E44"/>
    <w:rsid w:val="00732F31"/>
    <w:rsid w:val="007334C3"/>
    <w:rsid w:val="00733D76"/>
    <w:rsid w:val="00733ED7"/>
    <w:rsid w:val="00733F81"/>
    <w:rsid w:val="00734E93"/>
    <w:rsid w:val="00734F0B"/>
    <w:rsid w:val="007351EE"/>
    <w:rsid w:val="00735419"/>
    <w:rsid w:val="00735A8A"/>
    <w:rsid w:val="00735EB1"/>
    <w:rsid w:val="00736349"/>
    <w:rsid w:val="00736747"/>
    <w:rsid w:val="00736E9E"/>
    <w:rsid w:val="00737A80"/>
    <w:rsid w:val="00737B28"/>
    <w:rsid w:val="00737FBF"/>
    <w:rsid w:val="00740AAA"/>
    <w:rsid w:val="00741A71"/>
    <w:rsid w:val="007423C9"/>
    <w:rsid w:val="00743879"/>
    <w:rsid w:val="00743918"/>
    <w:rsid w:val="0074576C"/>
    <w:rsid w:val="00746135"/>
    <w:rsid w:val="007464C8"/>
    <w:rsid w:val="00746992"/>
    <w:rsid w:val="00746B14"/>
    <w:rsid w:val="00750997"/>
    <w:rsid w:val="00750DE2"/>
    <w:rsid w:val="00751648"/>
    <w:rsid w:val="00751F36"/>
    <w:rsid w:val="00751FF7"/>
    <w:rsid w:val="007526E8"/>
    <w:rsid w:val="007533F9"/>
    <w:rsid w:val="0075391E"/>
    <w:rsid w:val="00753D7A"/>
    <w:rsid w:val="00754962"/>
    <w:rsid w:val="00754E46"/>
    <w:rsid w:val="0075527A"/>
    <w:rsid w:val="00755E40"/>
    <w:rsid w:val="00755E8F"/>
    <w:rsid w:val="00756520"/>
    <w:rsid w:val="00756EF9"/>
    <w:rsid w:val="007570CB"/>
    <w:rsid w:val="0075729F"/>
    <w:rsid w:val="00757551"/>
    <w:rsid w:val="00760457"/>
    <w:rsid w:val="00760531"/>
    <w:rsid w:val="0076111A"/>
    <w:rsid w:val="00761131"/>
    <w:rsid w:val="00761912"/>
    <w:rsid w:val="00761BE8"/>
    <w:rsid w:val="00761F0D"/>
    <w:rsid w:val="00761F40"/>
    <w:rsid w:val="00762039"/>
    <w:rsid w:val="007625E5"/>
    <w:rsid w:val="0076261B"/>
    <w:rsid w:val="00763482"/>
    <w:rsid w:val="0076498E"/>
    <w:rsid w:val="007649BA"/>
    <w:rsid w:val="00764C97"/>
    <w:rsid w:val="0076510F"/>
    <w:rsid w:val="007652F6"/>
    <w:rsid w:val="007654EB"/>
    <w:rsid w:val="007659CF"/>
    <w:rsid w:val="00765F3A"/>
    <w:rsid w:val="00765FAC"/>
    <w:rsid w:val="00766258"/>
    <w:rsid w:val="007662C6"/>
    <w:rsid w:val="00766868"/>
    <w:rsid w:val="007669D5"/>
    <w:rsid w:val="00766A85"/>
    <w:rsid w:val="00767110"/>
    <w:rsid w:val="0076727E"/>
    <w:rsid w:val="00767346"/>
    <w:rsid w:val="0076760B"/>
    <w:rsid w:val="00767EBC"/>
    <w:rsid w:val="00767F33"/>
    <w:rsid w:val="0077091A"/>
    <w:rsid w:val="00770983"/>
    <w:rsid w:val="00770CA5"/>
    <w:rsid w:val="00770F92"/>
    <w:rsid w:val="007714DF"/>
    <w:rsid w:val="007718FE"/>
    <w:rsid w:val="0077192F"/>
    <w:rsid w:val="007719D4"/>
    <w:rsid w:val="00772028"/>
    <w:rsid w:val="00772038"/>
    <w:rsid w:val="00773B17"/>
    <w:rsid w:val="007744D4"/>
    <w:rsid w:val="00774918"/>
    <w:rsid w:val="00774B34"/>
    <w:rsid w:val="00774CC5"/>
    <w:rsid w:val="00775147"/>
    <w:rsid w:val="00775D3E"/>
    <w:rsid w:val="007764C3"/>
    <w:rsid w:val="007765B6"/>
    <w:rsid w:val="007768B9"/>
    <w:rsid w:val="00776EE3"/>
    <w:rsid w:val="0077725A"/>
    <w:rsid w:val="007778B6"/>
    <w:rsid w:val="00777980"/>
    <w:rsid w:val="00777CCA"/>
    <w:rsid w:val="00777E94"/>
    <w:rsid w:val="00777EE6"/>
    <w:rsid w:val="00780472"/>
    <w:rsid w:val="00780B8F"/>
    <w:rsid w:val="007812CD"/>
    <w:rsid w:val="00781488"/>
    <w:rsid w:val="00781587"/>
    <w:rsid w:val="00781E7D"/>
    <w:rsid w:val="007827FB"/>
    <w:rsid w:val="007833CC"/>
    <w:rsid w:val="007833FD"/>
    <w:rsid w:val="00783AB2"/>
    <w:rsid w:val="00783B82"/>
    <w:rsid w:val="00784368"/>
    <w:rsid w:val="0078470F"/>
    <w:rsid w:val="00784BD2"/>
    <w:rsid w:val="00784C3B"/>
    <w:rsid w:val="007850B6"/>
    <w:rsid w:val="0078526C"/>
    <w:rsid w:val="007853AF"/>
    <w:rsid w:val="007858E7"/>
    <w:rsid w:val="00786A25"/>
    <w:rsid w:val="00787458"/>
    <w:rsid w:val="00790629"/>
    <w:rsid w:val="00791465"/>
    <w:rsid w:val="007924D1"/>
    <w:rsid w:val="00792D32"/>
    <w:rsid w:val="007934D0"/>
    <w:rsid w:val="00793F34"/>
    <w:rsid w:val="007945DE"/>
    <w:rsid w:val="007946A1"/>
    <w:rsid w:val="00794AB0"/>
    <w:rsid w:val="00794FE7"/>
    <w:rsid w:val="007951B4"/>
    <w:rsid w:val="007951D2"/>
    <w:rsid w:val="007966D5"/>
    <w:rsid w:val="007968A4"/>
    <w:rsid w:val="00796AD5"/>
    <w:rsid w:val="00797330"/>
    <w:rsid w:val="007977E1"/>
    <w:rsid w:val="00797832"/>
    <w:rsid w:val="00797DEF"/>
    <w:rsid w:val="007A0355"/>
    <w:rsid w:val="007A067A"/>
    <w:rsid w:val="007A0DF0"/>
    <w:rsid w:val="007A1B65"/>
    <w:rsid w:val="007A1DEE"/>
    <w:rsid w:val="007A1F83"/>
    <w:rsid w:val="007A2349"/>
    <w:rsid w:val="007A30CD"/>
    <w:rsid w:val="007A3441"/>
    <w:rsid w:val="007A399E"/>
    <w:rsid w:val="007A3A01"/>
    <w:rsid w:val="007A3B50"/>
    <w:rsid w:val="007A3C01"/>
    <w:rsid w:val="007A3DE8"/>
    <w:rsid w:val="007A4189"/>
    <w:rsid w:val="007A434E"/>
    <w:rsid w:val="007A43F4"/>
    <w:rsid w:val="007A552D"/>
    <w:rsid w:val="007A58E8"/>
    <w:rsid w:val="007A58F5"/>
    <w:rsid w:val="007A6177"/>
    <w:rsid w:val="007A771C"/>
    <w:rsid w:val="007A7FAC"/>
    <w:rsid w:val="007B01D0"/>
    <w:rsid w:val="007B0B18"/>
    <w:rsid w:val="007B3D56"/>
    <w:rsid w:val="007B3DF3"/>
    <w:rsid w:val="007B3ED0"/>
    <w:rsid w:val="007B40B6"/>
    <w:rsid w:val="007B453F"/>
    <w:rsid w:val="007B4F9C"/>
    <w:rsid w:val="007B551F"/>
    <w:rsid w:val="007B5E84"/>
    <w:rsid w:val="007B696F"/>
    <w:rsid w:val="007B6BE5"/>
    <w:rsid w:val="007B7525"/>
    <w:rsid w:val="007B7AF6"/>
    <w:rsid w:val="007B7B0F"/>
    <w:rsid w:val="007B7F16"/>
    <w:rsid w:val="007C06CA"/>
    <w:rsid w:val="007C0893"/>
    <w:rsid w:val="007C099C"/>
    <w:rsid w:val="007C1035"/>
    <w:rsid w:val="007C15CC"/>
    <w:rsid w:val="007C1CE3"/>
    <w:rsid w:val="007C2616"/>
    <w:rsid w:val="007C264D"/>
    <w:rsid w:val="007C2761"/>
    <w:rsid w:val="007C2FDE"/>
    <w:rsid w:val="007C3251"/>
    <w:rsid w:val="007C387F"/>
    <w:rsid w:val="007C38A5"/>
    <w:rsid w:val="007C4020"/>
    <w:rsid w:val="007C443C"/>
    <w:rsid w:val="007C48DF"/>
    <w:rsid w:val="007C4D33"/>
    <w:rsid w:val="007C4E43"/>
    <w:rsid w:val="007C546E"/>
    <w:rsid w:val="007C547B"/>
    <w:rsid w:val="007C54FE"/>
    <w:rsid w:val="007C55DF"/>
    <w:rsid w:val="007C5DB2"/>
    <w:rsid w:val="007C60EE"/>
    <w:rsid w:val="007C646A"/>
    <w:rsid w:val="007C6521"/>
    <w:rsid w:val="007C6654"/>
    <w:rsid w:val="007C6958"/>
    <w:rsid w:val="007C6C2B"/>
    <w:rsid w:val="007C6CB4"/>
    <w:rsid w:val="007C724C"/>
    <w:rsid w:val="007C7490"/>
    <w:rsid w:val="007C79D3"/>
    <w:rsid w:val="007D0D6A"/>
    <w:rsid w:val="007D0E03"/>
    <w:rsid w:val="007D11D4"/>
    <w:rsid w:val="007D1B06"/>
    <w:rsid w:val="007D256A"/>
    <w:rsid w:val="007D2D6A"/>
    <w:rsid w:val="007D2F2F"/>
    <w:rsid w:val="007D3E26"/>
    <w:rsid w:val="007D4288"/>
    <w:rsid w:val="007D4290"/>
    <w:rsid w:val="007D42BA"/>
    <w:rsid w:val="007D4813"/>
    <w:rsid w:val="007D4A9B"/>
    <w:rsid w:val="007D50FE"/>
    <w:rsid w:val="007D639C"/>
    <w:rsid w:val="007D68F8"/>
    <w:rsid w:val="007D6A09"/>
    <w:rsid w:val="007D6D8A"/>
    <w:rsid w:val="007D703D"/>
    <w:rsid w:val="007D77D5"/>
    <w:rsid w:val="007D7CB5"/>
    <w:rsid w:val="007E01B7"/>
    <w:rsid w:val="007E1C56"/>
    <w:rsid w:val="007E1F2B"/>
    <w:rsid w:val="007E1F3C"/>
    <w:rsid w:val="007E252B"/>
    <w:rsid w:val="007E2D5C"/>
    <w:rsid w:val="007E37BA"/>
    <w:rsid w:val="007E37F2"/>
    <w:rsid w:val="007E3C91"/>
    <w:rsid w:val="007E41C3"/>
    <w:rsid w:val="007E4EAB"/>
    <w:rsid w:val="007E545A"/>
    <w:rsid w:val="007E6664"/>
    <w:rsid w:val="007E698F"/>
    <w:rsid w:val="007E6EBD"/>
    <w:rsid w:val="007E74AA"/>
    <w:rsid w:val="007E7C90"/>
    <w:rsid w:val="007E7D76"/>
    <w:rsid w:val="007E7F84"/>
    <w:rsid w:val="007E7FA2"/>
    <w:rsid w:val="007F2260"/>
    <w:rsid w:val="007F289C"/>
    <w:rsid w:val="007F2A76"/>
    <w:rsid w:val="007F35DA"/>
    <w:rsid w:val="007F3D9D"/>
    <w:rsid w:val="007F4E95"/>
    <w:rsid w:val="007F58CB"/>
    <w:rsid w:val="007F59D0"/>
    <w:rsid w:val="007F5AA1"/>
    <w:rsid w:val="007F5AD0"/>
    <w:rsid w:val="007F5D9D"/>
    <w:rsid w:val="007F6210"/>
    <w:rsid w:val="007F623B"/>
    <w:rsid w:val="007F6685"/>
    <w:rsid w:val="007F69D8"/>
    <w:rsid w:val="007F6B5D"/>
    <w:rsid w:val="007F6C44"/>
    <w:rsid w:val="007F6F20"/>
    <w:rsid w:val="007F766C"/>
    <w:rsid w:val="008005F4"/>
    <w:rsid w:val="00800BC4"/>
    <w:rsid w:val="00800EF9"/>
    <w:rsid w:val="00801114"/>
    <w:rsid w:val="00801D5A"/>
    <w:rsid w:val="00801E75"/>
    <w:rsid w:val="008030B9"/>
    <w:rsid w:val="0080350B"/>
    <w:rsid w:val="0080373A"/>
    <w:rsid w:val="00803747"/>
    <w:rsid w:val="00803991"/>
    <w:rsid w:val="00803DDF"/>
    <w:rsid w:val="00803E5C"/>
    <w:rsid w:val="008043F8"/>
    <w:rsid w:val="008053A4"/>
    <w:rsid w:val="00805682"/>
    <w:rsid w:val="00805C4A"/>
    <w:rsid w:val="00805F3E"/>
    <w:rsid w:val="00805F54"/>
    <w:rsid w:val="00805F8A"/>
    <w:rsid w:val="008064D5"/>
    <w:rsid w:val="0080660F"/>
    <w:rsid w:val="008069E9"/>
    <w:rsid w:val="00806BF5"/>
    <w:rsid w:val="008070DA"/>
    <w:rsid w:val="00810852"/>
    <w:rsid w:val="00810B33"/>
    <w:rsid w:val="00810BDE"/>
    <w:rsid w:val="00811341"/>
    <w:rsid w:val="008118D1"/>
    <w:rsid w:val="00811BC5"/>
    <w:rsid w:val="0081203C"/>
    <w:rsid w:val="008125A7"/>
    <w:rsid w:val="00812BBF"/>
    <w:rsid w:val="00812E79"/>
    <w:rsid w:val="00813866"/>
    <w:rsid w:val="00813B13"/>
    <w:rsid w:val="00814259"/>
    <w:rsid w:val="00814BC3"/>
    <w:rsid w:val="00815765"/>
    <w:rsid w:val="00816375"/>
    <w:rsid w:val="0081689B"/>
    <w:rsid w:val="00816C77"/>
    <w:rsid w:val="0081722E"/>
    <w:rsid w:val="008174FD"/>
    <w:rsid w:val="00820208"/>
    <w:rsid w:val="008202CA"/>
    <w:rsid w:val="00820A31"/>
    <w:rsid w:val="0082113C"/>
    <w:rsid w:val="00821713"/>
    <w:rsid w:val="008225C7"/>
    <w:rsid w:val="008227A1"/>
    <w:rsid w:val="008227BF"/>
    <w:rsid w:val="008229FE"/>
    <w:rsid w:val="00823EA7"/>
    <w:rsid w:val="0082492D"/>
    <w:rsid w:val="00825031"/>
    <w:rsid w:val="008255A4"/>
    <w:rsid w:val="008258CB"/>
    <w:rsid w:val="00826C7D"/>
    <w:rsid w:val="00826DB9"/>
    <w:rsid w:val="008274CE"/>
    <w:rsid w:val="00827D10"/>
    <w:rsid w:val="00830361"/>
    <w:rsid w:val="0083056C"/>
    <w:rsid w:val="0083088C"/>
    <w:rsid w:val="00830B53"/>
    <w:rsid w:val="00831E8A"/>
    <w:rsid w:val="0083218B"/>
    <w:rsid w:val="00832733"/>
    <w:rsid w:val="00833225"/>
    <w:rsid w:val="00833532"/>
    <w:rsid w:val="00834C85"/>
    <w:rsid w:val="00835E6B"/>
    <w:rsid w:val="00836848"/>
    <w:rsid w:val="008369B6"/>
    <w:rsid w:val="00836B9A"/>
    <w:rsid w:val="00837502"/>
    <w:rsid w:val="0084123C"/>
    <w:rsid w:val="00842205"/>
    <w:rsid w:val="00842897"/>
    <w:rsid w:val="00842A9F"/>
    <w:rsid w:val="00842C4E"/>
    <w:rsid w:val="00843D71"/>
    <w:rsid w:val="00844132"/>
    <w:rsid w:val="00844837"/>
    <w:rsid w:val="00844E6D"/>
    <w:rsid w:val="008457E5"/>
    <w:rsid w:val="00846F29"/>
    <w:rsid w:val="00846F41"/>
    <w:rsid w:val="00847391"/>
    <w:rsid w:val="008473C2"/>
    <w:rsid w:val="00847ABE"/>
    <w:rsid w:val="0085000B"/>
    <w:rsid w:val="0085123F"/>
    <w:rsid w:val="008519E8"/>
    <w:rsid w:val="00851CD7"/>
    <w:rsid w:val="00851DFB"/>
    <w:rsid w:val="00852B64"/>
    <w:rsid w:val="008530DC"/>
    <w:rsid w:val="00853370"/>
    <w:rsid w:val="008539A8"/>
    <w:rsid w:val="00853E08"/>
    <w:rsid w:val="008540D5"/>
    <w:rsid w:val="00854180"/>
    <w:rsid w:val="00854390"/>
    <w:rsid w:val="008546C2"/>
    <w:rsid w:val="008549D3"/>
    <w:rsid w:val="00854AAB"/>
    <w:rsid w:val="00854BCF"/>
    <w:rsid w:val="0085551C"/>
    <w:rsid w:val="00855A92"/>
    <w:rsid w:val="008560DD"/>
    <w:rsid w:val="008562A6"/>
    <w:rsid w:val="00856AC4"/>
    <w:rsid w:val="00857743"/>
    <w:rsid w:val="00857784"/>
    <w:rsid w:val="008600F3"/>
    <w:rsid w:val="008604BE"/>
    <w:rsid w:val="00860731"/>
    <w:rsid w:val="00860FB3"/>
    <w:rsid w:val="008612EB"/>
    <w:rsid w:val="00862445"/>
    <w:rsid w:val="00862596"/>
    <w:rsid w:val="00862DFB"/>
    <w:rsid w:val="0086377C"/>
    <w:rsid w:val="0086381C"/>
    <w:rsid w:val="008642C8"/>
    <w:rsid w:val="00865023"/>
    <w:rsid w:val="00865717"/>
    <w:rsid w:val="0086595E"/>
    <w:rsid w:val="00865CB8"/>
    <w:rsid w:val="00865D6B"/>
    <w:rsid w:val="0086631B"/>
    <w:rsid w:val="008663A1"/>
    <w:rsid w:val="00866FB1"/>
    <w:rsid w:val="00867002"/>
    <w:rsid w:val="008700A3"/>
    <w:rsid w:val="008700C7"/>
    <w:rsid w:val="0087071B"/>
    <w:rsid w:val="00870C69"/>
    <w:rsid w:val="00870FF2"/>
    <w:rsid w:val="00871270"/>
    <w:rsid w:val="008718E5"/>
    <w:rsid w:val="00871FEC"/>
    <w:rsid w:val="008723E2"/>
    <w:rsid w:val="00872CF9"/>
    <w:rsid w:val="00873408"/>
    <w:rsid w:val="00873D5F"/>
    <w:rsid w:val="00873E7E"/>
    <w:rsid w:val="0087403D"/>
    <w:rsid w:val="00874115"/>
    <w:rsid w:val="008743DC"/>
    <w:rsid w:val="008744BF"/>
    <w:rsid w:val="00874CBE"/>
    <w:rsid w:val="00874E6F"/>
    <w:rsid w:val="00875FEB"/>
    <w:rsid w:val="00876696"/>
    <w:rsid w:val="008768B5"/>
    <w:rsid w:val="0087691F"/>
    <w:rsid w:val="00876A69"/>
    <w:rsid w:val="008800CB"/>
    <w:rsid w:val="00880104"/>
    <w:rsid w:val="008816F2"/>
    <w:rsid w:val="00881C8C"/>
    <w:rsid w:val="00882292"/>
    <w:rsid w:val="00882D39"/>
    <w:rsid w:val="0088303A"/>
    <w:rsid w:val="0088305A"/>
    <w:rsid w:val="008836D2"/>
    <w:rsid w:val="00883778"/>
    <w:rsid w:val="008837DB"/>
    <w:rsid w:val="0088480B"/>
    <w:rsid w:val="00884A4F"/>
    <w:rsid w:val="00884E8A"/>
    <w:rsid w:val="008851A1"/>
    <w:rsid w:val="0088597A"/>
    <w:rsid w:val="00885B91"/>
    <w:rsid w:val="00886702"/>
    <w:rsid w:val="00886B9B"/>
    <w:rsid w:val="00886D47"/>
    <w:rsid w:val="00887451"/>
    <w:rsid w:val="0088752C"/>
    <w:rsid w:val="0088763C"/>
    <w:rsid w:val="0088781F"/>
    <w:rsid w:val="00887E75"/>
    <w:rsid w:val="00890A91"/>
    <w:rsid w:val="00891AD8"/>
    <w:rsid w:val="00892186"/>
    <w:rsid w:val="008921EB"/>
    <w:rsid w:val="00892629"/>
    <w:rsid w:val="00893521"/>
    <w:rsid w:val="00893A4E"/>
    <w:rsid w:val="00893E60"/>
    <w:rsid w:val="008945AC"/>
    <w:rsid w:val="00894C7E"/>
    <w:rsid w:val="00894CDD"/>
    <w:rsid w:val="00894DA5"/>
    <w:rsid w:val="008953F0"/>
    <w:rsid w:val="008959EC"/>
    <w:rsid w:val="008962A0"/>
    <w:rsid w:val="00896AE9"/>
    <w:rsid w:val="00896B2E"/>
    <w:rsid w:val="00896E1E"/>
    <w:rsid w:val="00896E65"/>
    <w:rsid w:val="008A03C1"/>
    <w:rsid w:val="008A0473"/>
    <w:rsid w:val="008A1729"/>
    <w:rsid w:val="008A175E"/>
    <w:rsid w:val="008A20FE"/>
    <w:rsid w:val="008A21BB"/>
    <w:rsid w:val="008A24C2"/>
    <w:rsid w:val="008A2A7E"/>
    <w:rsid w:val="008A4063"/>
    <w:rsid w:val="008A4793"/>
    <w:rsid w:val="008A56BD"/>
    <w:rsid w:val="008A577F"/>
    <w:rsid w:val="008A65EF"/>
    <w:rsid w:val="008A66CD"/>
    <w:rsid w:val="008A6FA0"/>
    <w:rsid w:val="008A711F"/>
    <w:rsid w:val="008A7190"/>
    <w:rsid w:val="008A74EB"/>
    <w:rsid w:val="008A7EF8"/>
    <w:rsid w:val="008B0D81"/>
    <w:rsid w:val="008B1371"/>
    <w:rsid w:val="008B16FD"/>
    <w:rsid w:val="008B178D"/>
    <w:rsid w:val="008B2604"/>
    <w:rsid w:val="008B296B"/>
    <w:rsid w:val="008B3E1E"/>
    <w:rsid w:val="008B3ED9"/>
    <w:rsid w:val="008B3F5E"/>
    <w:rsid w:val="008B3FD4"/>
    <w:rsid w:val="008B4177"/>
    <w:rsid w:val="008B49A0"/>
    <w:rsid w:val="008B52CE"/>
    <w:rsid w:val="008B5498"/>
    <w:rsid w:val="008B5BDB"/>
    <w:rsid w:val="008B5D6F"/>
    <w:rsid w:val="008B6037"/>
    <w:rsid w:val="008B705A"/>
    <w:rsid w:val="008B7312"/>
    <w:rsid w:val="008B7341"/>
    <w:rsid w:val="008B79AC"/>
    <w:rsid w:val="008B7E11"/>
    <w:rsid w:val="008C0040"/>
    <w:rsid w:val="008C03C2"/>
    <w:rsid w:val="008C0545"/>
    <w:rsid w:val="008C0875"/>
    <w:rsid w:val="008C0C86"/>
    <w:rsid w:val="008C124D"/>
    <w:rsid w:val="008C1301"/>
    <w:rsid w:val="008C1A5E"/>
    <w:rsid w:val="008C1E10"/>
    <w:rsid w:val="008C2A6A"/>
    <w:rsid w:val="008C2DC6"/>
    <w:rsid w:val="008C3190"/>
    <w:rsid w:val="008C329A"/>
    <w:rsid w:val="008C3F81"/>
    <w:rsid w:val="008C436C"/>
    <w:rsid w:val="008C4867"/>
    <w:rsid w:val="008C495D"/>
    <w:rsid w:val="008C55D7"/>
    <w:rsid w:val="008C5F3B"/>
    <w:rsid w:val="008C6419"/>
    <w:rsid w:val="008C6764"/>
    <w:rsid w:val="008C69E5"/>
    <w:rsid w:val="008C701D"/>
    <w:rsid w:val="008C7273"/>
    <w:rsid w:val="008C7A84"/>
    <w:rsid w:val="008D004D"/>
    <w:rsid w:val="008D0465"/>
    <w:rsid w:val="008D12A1"/>
    <w:rsid w:val="008D14E8"/>
    <w:rsid w:val="008D188D"/>
    <w:rsid w:val="008D5521"/>
    <w:rsid w:val="008D5A2A"/>
    <w:rsid w:val="008D6661"/>
    <w:rsid w:val="008D7DE9"/>
    <w:rsid w:val="008D7E2C"/>
    <w:rsid w:val="008E05D7"/>
    <w:rsid w:val="008E0DC4"/>
    <w:rsid w:val="008E1670"/>
    <w:rsid w:val="008E1747"/>
    <w:rsid w:val="008E1E6F"/>
    <w:rsid w:val="008E2715"/>
    <w:rsid w:val="008E27FC"/>
    <w:rsid w:val="008E2AAC"/>
    <w:rsid w:val="008E2C6C"/>
    <w:rsid w:val="008E34C9"/>
    <w:rsid w:val="008E3BFF"/>
    <w:rsid w:val="008E3CF7"/>
    <w:rsid w:val="008E4AB3"/>
    <w:rsid w:val="008E5601"/>
    <w:rsid w:val="008E5DB7"/>
    <w:rsid w:val="008E5EDD"/>
    <w:rsid w:val="008E6804"/>
    <w:rsid w:val="008E7A75"/>
    <w:rsid w:val="008F0091"/>
    <w:rsid w:val="008F031D"/>
    <w:rsid w:val="008F04D6"/>
    <w:rsid w:val="008F0D85"/>
    <w:rsid w:val="008F0EA7"/>
    <w:rsid w:val="008F1858"/>
    <w:rsid w:val="008F1938"/>
    <w:rsid w:val="008F1A0A"/>
    <w:rsid w:val="008F2135"/>
    <w:rsid w:val="008F26DE"/>
    <w:rsid w:val="008F27FF"/>
    <w:rsid w:val="008F3472"/>
    <w:rsid w:val="008F4559"/>
    <w:rsid w:val="008F4764"/>
    <w:rsid w:val="008F4BA2"/>
    <w:rsid w:val="008F4C80"/>
    <w:rsid w:val="008F55BE"/>
    <w:rsid w:val="008F5D99"/>
    <w:rsid w:val="008F5FCE"/>
    <w:rsid w:val="008F642B"/>
    <w:rsid w:val="008F6DA0"/>
    <w:rsid w:val="008F718E"/>
    <w:rsid w:val="008F719E"/>
    <w:rsid w:val="008F74FC"/>
    <w:rsid w:val="008F751D"/>
    <w:rsid w:val="009003C0"/>
    <w:rsid w:val="00900418"/>
    <w:rsid w:val="00900640"/>
    <w:rsid w:val="009006C8"/>
    <w:rsid w:val="009009EB"/>
    <w:rsid w:val="00901E72"/>
    <w:rsid w:val="00901F47"/>
    <w:rsid w:val="0090252F"/>
    <w:rsid w:val="00902969"/>
    <w:rsid w:val="00902FB6"/>
    <w:rsid w:val="009031EC"/>
    <w:rsid w:val="009033AD"/>
    <w:rsid w:val="00903909"/>
    <w:rsid w:val="00903A78"/>
    <w:rsid w:val="0090449B"/>
    <w:rsid w:val="00904793"/>
    <w:rsid w:val="009049C8"/>
    <w:rsid w:val="009049CA"/>
    <w:rsid w:val="00904BF7"/>
    <w:rsid w:val="00904ED6"/>
    <w:rsid w:val="009055C7"/>
    <w:rsid w:val="00905A2B"/>
    <w:rsid w:val="00905C7E"/>
    <w:rsid w:val="00905F40"/>
    <w:rsid w:val="00906386"/>
    <w:rsid w:val="00906AE0"/>
    <w:rsid w:val="00906E52"/>
    <w:rsid w:val="00907280"/>
    <w:rsid w:val="009075D0"/>
    <w:rsid w:val="00907C8C"/>
    <w:rsid w:val="00907D20"/>
    <w:rsid w:val="00910CB2"/>
    <w:rsid w:val="00910E39"/>
    <w:rsid w:val="00910E8A"/>
    <w:rsid w:val="0091154E"/>
    <w:rsid w:val="00912011"/>
    <w:rsid w:val="00912361"/>
    <w:rsid w:val="00912711"/>
    <w:rsid w:val="0091285E"/>
    <w:rsid w:val="00912D6E"/>
    <w:rsid w:val="00912F49"/>
    <w:rsid w:val="009131B4"/>
    <w:rsid w:val="00913F6D"/>
    <w:rsid w:val="00914251"/>
    <w:rsid w:val="00914C65"/>
    <w:rsid w:val="0091502F"/>
    <w:rsid w:val="00915097"/>
    <w:rsid w:val="00915EA5"/>
    <w:rsid w:val="009166DA"/>
    <w:rsid w:val="00916722"/>
    <w:rsid w:val="00917121"/>
    <w:rsid w:val="00917358"/>
    <w:rsid w:val="00917CED"/>
    <w:rsid w:val="0092167A"/>
    <w:rsid w:val="0092175B"/>
    <w:rsid w:val="00921E40"/>
    <w:rsid w:val="0092210C"/>
    <w:rsid w:val="00922269"/>
    <w:rsid w:val="00922692"/>
    <w:rsid w:val="0092340E"/>
    <w:rsid w:val="00923D11"/>
    <w:rsid w:val="00923DB2"/>
    <w:rsid w:val="00923F12"/>
    <w:rsid w:val="00924D2B"/>
    <w:rsid w:val="00925260"/>
    <w:rsid w:val="00925A8A"/>
    <w:rsid w:val="00925F4F"/>
    <w:rsid w:val="009270FB"/>
    <w:rsid w:val="009271AE"/>
    <w:rsid w:val="00930583"/>
    <w:rsid w:val="009305F2"/>
    <w:rsid w:val="009306D6"/>
    <w:rsid w:val="0093088C"/>
    <w:rsid w:val="00930B7F"/>
    <w:rsid w:val="009310C3"/>
    <w:rsid w:val="00931423"/>
    <w:rsid w:val="00931685"/>
    <w:rsid w:val="00931854"/>
    <w:rsid w:val="00931BB2"/>
    <w:rsid w:val="00933771"/>
    <w:rsid w:val="009349B3"/>
    <w:rsid w:val="00934F54"/>
    <w:rsid w:val="009355D9"/>
    <w:rsid w:val="00935865"/>
    <w:rsid w:val="009358B6"/>
    <w:rsid w:val="00936938"/>
    <w:rsid w:val="00937C17"/>
    <w:rsid w:val="0094023B"/>
    <w:rsid w:val="009402F2"/>
    <w:rsid w:val="00940342"/>
    <w:rsid w:val="00941238"/>
    <w:rsid w:val="009415AA"/>
    <w:rsid w:val="00942AF8"/>
    <w:rsid w:val="009431BF"/>
    <w:rsid w:val="00943525"/>
    <w:rsid w:val="00943E80"/>
    <w:rsid w:val="00943FA7"/>
    <w:rsid w:val="009443AA"/>
    <w:rsid w:val="00944662"/>
    <w:rsid w:val="00944766"/>
    <w:rsid w:val="00944ACE"/>
    <w:rsid w:val="00945087"/>
    <w:rsid w:val="00945D84"/>
    <w:rsid w:val="00945E33"/>
    <w:rsid w:val="00945F0D"/>
    <w:rsid w:val="009463AB"/>
    <w:rsid w:val="00946463"/>
    <w:rsid w:val="0094654A"/>
    <w:rsid w:val="009466F0"/>
    <w:rsid w:val="00946A3C"/>
    <w:rsid w:val="00946F38"/>
    <w:rsid w:val="00947052"/>
    <w:rsid w:val="00947CDE"/>
    <w:rsid w:val="00947E0F"/>
    <w:rsid w:val="00950A96"/>
    <w:rsid w:val="009515ED"/>
    <w:rsid w:val="00951B2F"/>
    <w:rsid w:val="009524F3"/>
    <w:rsid w:val="00952620"/>
    <w:rsid w:val="009528F8"/>
    <w:rsid w:val="0095330C"/>
    <w:rsid w:val="0095344F"/>
    <w:rsid w:val="00953453"/>
    <w:rsid w:val="0095362A"/>
    <w:rsid w:val="00953634"/>
    <w:rsid w:val="00953C51"/>
    <w:rsid w:val="00954454"/>
    <w:rsid w:val="00954E6E"/>
    <w:rsid w:val="00954F0A"/>
    <w:rsid w:val="0095545E"/>
    <w:rsid w:val="0095564D"/>
    <w:rsid w:val="00955724"/>
    <w:rsid w:val="00955F04"/>
    <w:rsid w:val="0095619B"/>
    <w:rsid w:val="00956C23"/>
    <w:rsid w:val="009578F3"/>
    <w:rsid w:val="00960216"/>
    <w:rsid w:val="009604F6"/>
    <w:rsid w:val="00960692"/>
    <w:rsid w:val="0096071F"/>
    <w:rsid w:val="00961031"/>
    <w:rsid w:val="00961214"/>
    <w:rsid w:val="00961241"/>
    <w:rsid w:val="009612C8"/>
    <w:rsid w:val="0096132C"/>
    <w:rsid w:val="00962135"/>
    <w:rsid w:val="009621C8"/>
    <w:rsid w:val="00962D9D"/>
    <w:rsid w:val="00963323"/>
    <w:rsid w:val="0096400C"/>
    <w:rsid w:val="0096428C"/>
    <w:rsid w:val="00964F01"/>
    <w:rsid w:val="0096602E"/>
    <w:rsid w:val="00967134"/>
    <w:rsid w:val="009674D0"/>
    <w:rsid w:val="009677EA"/>
    <w:rsid w:val="00967D15"/>
    <w:rsid w:val="00970547"/>
    <w:rsid w:val="0097096B"/>
    <w:rsid w:val="00970D41"/>
    <w:rsid w:val="009713E5"/>
    <w:rsid w:val="009717A5"/>
    <w:rsid w:val="009721BB"/>
    <w:rsid w:val="00972374"/>
    <w:rsid w:val="00972887"/>
    <w:rsid w:val="00972E0C"/>
    <w:rsid w:val="009732FA"/>
    <w:rsid w:val="0097351F"/>
    <w:rsid w:val="0097354C"/>
    <w:rsid w:val="00973B40"/>
    <w:rsid w:val="009742AE"/>
    <w:rsid w:val="00974953"/>
    <w:rsid w:val="00974DC0"/>
    <w:rsid w:val="00975D30"/>
    <w:rsid w:val="009762AA"/>
    <w:rsid w:val="0097744F"/>
    <w:rsid w:val="00977F00"/>
    <w:rsid w:val="0098022D"/>
    <w:rsid w:val="009802F2"/>
    <w:rsid w:val="00980829"/>
    <w:rsid w:val="0098167E"/>
    <w:rsid w:val="009819B1"/>
    <w:rsid w:val="00981A14"/>
    <w:rsid w:val="00981BA0"/>
    <w:rsid w:val="00981DA6"/>
    <w:rsid w:val="009822CB"/>
    <w:rsid w:val="009823FC"/>
    <w:rsid w:val="00982CF8"/>
    <w:rsid w:val="00982D65"/>
    <w:rsid w:val="00982E88"/>
    <w:rsid w:val="00983159"/>
    <w:rsid w:val="00983539"/>
    <w:rsid w:val="00983572"/>
    <w:rsid w:val="0098394F"/>
    <w:rsid w:val="009844AA"/>
    <w:rsid w:val="009847C7"/>
    <w:rsid w:val="00984A92"/>
    <w:rsid w:val="00984DBE"/>
    <w:rsid w:val="009855D7"/>
    <w:rsid w:val="00985990"/>
    <w:rsid w:val="009860C3"/>
    <w:rsid w:val="0098640F"/>
    <w:rsid w:val="009867CF"/>
    <w:rsid w:val="00986889"/>
    <w:rsid w:val="00986A2B"/>
    <w:rsid w:val="00987102"/>
    <w:rsid w:val="00987CD6"/>
    <w:rsid w:val="00987FC9"/>
    <w:rsid w:val="009900D8"/>
    <w:rsid w:val="009902C4"/>
    <w:rsid w:val="0099058E"/>
    <w:rsid w:val="00990903"/>
    <w:rsid w:val="00990F0A"/>
    <w:rsid w:val="00991382"/>
    <w:rsid w:val="009914AB"/>
    <w:rsid w:val="0099175E"/>
    <w:rsid w:val="00991DA4"/>
    <w:rsid w:val="00992768"/>
    <w:rsid w:val="00992AEF"/>
    <w:rsid w:val="00992B09"/>
    <w:rsid w:val="00992DD3"/>
    <w:rsid w:val="0099308E"/>
    <w:rsid w:val="00993A1F"/>
    <w:rsid w:val="0099460B"/>
    <w:rsid w:val="00995041"/>
    <w:rsid w:val="00995276"/>
    <w:rsid w:val="00995411"/>
    <w:rsid w:val="009954FB"/>
    <w:rsid w:val="009957CD"/>
    <w:rsid w:val="009958EF"/>
    <w:rsid w:val="00996448"/>
    <w:rsid w:val="00996A66"/>
    <w:rsid w:val="00997B66"/>
    <w:rsid w:val="00997B98"/>
    <w:rsid w:val="009A1344"/>
    <w:rsid w:val="009A15BC"/>
    <w:rsid w:val="009A1BC1"/>
    <w:rsid w:val="009A1CAD"/>
    <w:rsid w:val="009A229D"/>
    <w:rsid w:val="009A2624"/>
    <w:rsid w:val="009A2C3E"/>
    <w:rsid w:val="009A2CF1"/>
    <w:rsid w:val="009A361F"/>
    <w:rsid w:val="009A3D79"/>
    <w:rsid w:val="009A4034"/>
    <w:rsid w:val="009A4137"/>
    <w:rsid w:val="009A468A"/>
    <w:rsid w:val="009A5C0A"/>
    <w:rsid w:val="009A5CBA"/>
    <w:rsid w:val="009A6259"/>
    <w:rsid w:val="009A6566"/>
    <w:rsid w:val="009A65D7"/>
    <w:rsid w:val="009A6C5D"/>
    <w:rsid w:val="009A6DA0"/>
    <w:rsid w:val="009A717B"/>
    <w:rsid w:val="009A73DD"/>
    <w:rsid w:val="009A7A51"/>
    <w:rsid w:val="009B0594"/>
    <w:rsid w:val="009B0824"/>
    <w:rsid w:val="009B0D07"/>
    <w:rsid w:val="009B0F6F"/>
    <w:rsid w:val="009B12FB"/>
    <w:rsid w:val="009B139A"/>
    <w:rsid w:val="009B2E8F"/>
    <w:rsid w:val="009B30E9"/>
    <w:rsid w:val="009B5943"/>
    <w:rsid w:val="009B65ED"/>
    <w:rsid w:val="009B68F1"/>
    <w:rsid w:val="009B6BC9"/>
    <w:rsid w:val="009B7178"/>
    <w:rsid w:val="009B7495"/>
    <w:rsid w:val="009B76C6"/>
    <w:rsid w:val="009B76F0"/>
    <w:rsid w:val="009B783F"/>
    <w:rsid w:val="009C016D"/>
    <w:rsid w:val="009C0300"/>
    <w:rsid w:val="009C0A27"/>
    <w:rsid w:val="009C0C29"/>
    <w:rsid w:val="009C0F50"/>
    <w:rsid w:val="009C1632"/>
    <w:rsid w:val="009C176A"/>
    <w:rsid w:val="009C2389"/>
    <w:rsid w:val="009C28C7"/>
    <w:rsid w:val="009C2B42"/>
    <w:rsid w:val="009C2D43"/>
    <w:rsid w:val="009C2EE9"/>
    <w:rsid w:val="009C4537"/>
    <w:rsid w:val="009C4883"/>
    <w:rsid w:val="009C4E09"/>
    <w:rsid w:val="009C5488"/>
    <w:rsid w:val="009C60CE"/>
    <w:rsid w:val="009C6AAE"/>
    <w:rsid w:val="009C71DD"/>
    <w:rsid w:val="009C74D5"/>
    <w:rsid w:val="009C7B04"/>
    <w:rsid w:val="009D0869"/>
    <w:rsid w:val="009D08D8"/>
    <w:rsid w:val="009D0F1D"/>
    <w:rsid w:val="009D11F1"/>
    <w:rsid w:val="009D1727"/>
    <w:rsid w:val="009D1B72"/>
    <w:rsid w:val="009D228B"/>
    <w:rsid w:val="009D239F"/>
    <w:rsid w:val="009D2491"/>
    <w:rsid w:val="009D2610"/>
    <w:rsid w:val="009D2AE5"/>
    <w:rsid w:val="009D2C75"/>
    <w:rsid w:val="009D36A5"/>
    <w:rsid w:val="009D4C53"/>
    <w:rsid w:val="009D4D3C"/>
    <w:rsid w:val="009D4E6F"/>
    <w:rsid w:val="009D5AA4"/>
    <w:rsid w:val="009D5E29"/>
    <w:rsid w:val="009D600F"/>
    <w:rsid w:val="009D622F"/>
    <w:rsid w:val="009D65EB"/>
    <w:rsid w:val="009D68DF"/>
    <w:rsid w:val="009D6EB5"/>
    <w:rsid w:val="009E0D6A"/>
    <w:rsid w:val="009E0DFB"/>
    <w:rsid w:val="009E166B"/>
    <w:rsid w:val="009E2A2A"/>
    <w:rsid w:val="009E2C91"/>
    <w:rsid w:val="009E2D14"/>
    <w:rsid w:val="009E33B6"/>
    <w:rsid w:val="009E3633"/>
    <w:rsid w:val="009E36FA"/>
    <w:rsid w:val="009E38BB"/>
    <w:rsid w:val="009E391B"/>
    <w:rsid w:val="009E436C"/>
    <w:rsid w:val="009E44A7"/>
    <w:rsid w:val="009E5166"/>
    <w:rsid w:val="009E5324"/>
    <w:rsid w:val="009E5665"/>
    <w:rsid w:val="009E5A55"/>
    <w:rsid w:val="009E6449"/>
    <w:rsid w:val="009E69C9"/>
    <w:rsid w:val="009E6D4A"/>
    <w:rsid w:val="009E6E3C"/>
    <w:rsid w:val="009E734E"/>
    <w:rsid w:val="009E75A3"/>
    <w:rsid w:val="009E775E"/>
    <w:rsid w:val="009E781A"/>
    <w:rsid w:val="009F056B"/>
    <w:rsid w:val="009F0A83"/>
    <w:rsid w:val="009F0C43"/>
    <w:rsid w:val="009F0D3E"/>
    <w:rsid w:val="009F0FE0"/>
    <w:rsid w:val="009F15D8"/>
    <w:rsid w:val="009F18DE"/>
    <w:rsid w:val="009F2BD4"/>
    <w:rsid w:val="009F2D53"/>
    <w:rsid w:val="009F3293"/>
    <w:rsid w:val="009F3CF6"/>
    <w:rsid w:val="009F442D"/>
    <w:rsid w:val="009F4921"/>
    <w:rsid w:val="009F5667"/>
    <w:rsid w:val="009F5946"/>
    <w:rsid w:val="009F5B94"/>
    <w:rsid w:val="009F5DB6"/>
    <w:rsid w:val="009F7050"/>
    <w:rsid w:val="009F7A6E"/>
    <w:rsid w:val="009F7B8C"/>
    <w:rsid w:val="009F7E49"/>
    <w:rsid w:val="00A00D33"/>
    <w:rsid w:val="00A015F2"/>
    <w:rsid w:val="00A02130"/>
    <w:rsid w:val="00A021FF"/>
    <w:rsid w:val="00A0340E"/>
    <w:rsid w:val="00A03532"/>
    <w:rsid w:val="00A03AD6"/>
    <w:rsid w:val="00A03D28"/>
    <w:rsid w:val="00A03E27"/>
    <w:rsid w:val="00A04B1E"/>
    <w:rsid w:val="00A0533C"/>
    <w:rsid w:val="00A058BC"/>
    <w:rsid w:val="00A05A96"/>
    <w:rsid w:val="00A062E1"/>
    <w:rsid w:val="00A063F8"/>
    <w:rsid w:val="00A064C6"/>
    <w:rsid w:val="00A06B33"/>
    <w:rsid w:val="00A06F50"/>
    <w:rsid w:val="00A10812"/>
    <w:rsid w:val="00A11393"/>
    <w:rsid w:val="00A11E9D"/>
    <w:rsid w:val="00A11F0F"/>
    <w:rsid w:val="00A123AA"/>
    <w:rsid w:val="00A126FA"/>
    <w:rsid w:val="00A137D3"/>
    <w:rsid w:val="00A140CC"/>
    <w:rsid w:val="00A1422E"/>
    <w:rsid w:val="00A1554F"/>
    <w:rsid w:val="00A15B20"/>
    <w:rsid w:val="00A16E8F"/>
    <w:rsid w:val="00A1701D"/>
    <w:rsid w:val="00A20507"/>
    <w:rsid w:val="00A208B1"/>
    <w:rsid w:val="00A20BD7"/>
    <w:rsid w:val="00A20EEE"/>
    <w:rsid w:val="00A21157"/>
    <w:rsid w:val="00A21275"/>
    <w:rsid w:val="00A21481"/>
    <w:rsid w:val="00A217DE"/>
    <w:rsid w:val="00A2282E"/>
    <w:rsid w:val="00A22DDE"/>
    <w:rsid w:val="00A22E32"/>
    <w:rsid w:val="00A23366"/>
    <w:rsid w:val="00A233EB"/>
    <w:rsid w:val="00A2378E"/>
    <w:rsid w:val="00A249A6"/>
    <w:rsid w:val="00A24E57"/>
    <w:rsid w:val="00A252E0"/>
    <w:rsid w:val="00A25A85"/>
    <w:rsid w:val="00A2659D"/>
    <w:rsid w:val="00A26BB9"/>
    <w:rsid w:val="00A26EE1"/>
    <w:rsid w:val="00A27676"/>
    <w:rsid w:val="00A30059"/>
    <w:rsid w:val="00A30716"/>
    <w:rsid w:val="00A3099D"/>
    <w:rsid w:val="00A3196E"/>
    <w:rsid w:val="00A32423"/>
    <w:rsid w:val="00A32C6F"/>
    <w:rsid w:val="00A336AB"/>
    <w:rsid w:val="00A33B4C"/>
    <w:rsid w:val="00A341C8"/>
    <w:rsid w:val="00A3461F"/>
    <w:rsid w:val="00A34796"/>
    <w:rsid w:val="00A3497F"/>
    <w:rsid w:val="00A349C9"/>
    <w:rsid w:val="00A34FCF"/>
    <w:rsid w:val="00A35049"/>
    <w:rsid w:val="00A35185"/>
    <w:rsid w:val="00A3538B"/>
    <w:rsid w:val="00A35783"/>
    <w:rsid w:val="00A35D21"/>
    <w:rsid w:val="00A36377"/>
    <w:rsid w:val="00A366CA"/>
    <w:rsid w:val="00A371FF"/>
    <w:rsid w:val="00A379EB"/>
    <w:rsid w:val="00A37A08"/>
    <w:rsid w:val="00A37A87"/>
    <w:rsid w:val="00A37C59"/>
    <w:rsid w:val="00A4026E"/>
    <w:rsid w:val="00A40853"/>
    <w:rsid w:val="00A40FB0"/>
    <w:rsid w:val="00A41177"/>
    <w:rsid w:val="00A414D9"/>
    <w:rsid w:val="00A415D5"/>
    <w:rsid w:val="00A4168A"/>
    <w:rsid w:val="00A4249E"/>
    <w:rsid w:val="00A43C65"/>
    <w:rsid w:val="00A443AE"/>
    <w:rsid w:val="00A44A99"/>
    <w:rsid w:val="00A44BBD"/>
    <w:rsid w:val="00A453C3"/>
    <w:rsid w:val="00A45ECD"/>
    <w:rsid w:val="00A46A36"/>
    <w:rsid w:val="00A46C2F"/>
    <w:rsid w:val="00A47000"/>
    <w:rsid w:val="00A4794E"/>
    <w:rsid w:val="00A47EF9"/>
    <w:rsid w:val="00A50454"/>
    <w:rsid w:val="00A511B5"/>
    <w:rsid w:val="00A51E07"/>
    <w:rsid w:val="00A52889"/>
    <w:rsid w:val="00A5317D"/>
    <w:rsid w:val="00A53B3C"/>
    <w:rsid w:val="00A54994"/>
    <w:rsid w:val="00A552BC"/>
    <w:rsid w:val="00A55567"/>
    <w:rsid w:val="00A55688"/>
    <w:rsid w:val="00A55871"/>
    <w:rsid w:val="00A55CAD"/>
    <w:rsid w:val="00A56071"/>
    <w:rsid w:val="00A56141"/>
    <w:rsid w:val="00A56279"/>
    <w:rsid w:val="00A56996"/>
    <w:rsid w:val="00A56B1E"/>
    <w:rsid w:val="00A57469"/>
    <w:rsid w:val="00A5751E"/>
    <w:rsid w:val="00A57BA6"/>
    <w:rsid w:val="00A57DA9"/>
    <w:rsid w:val="00A608D5"/>
    <w:rsid w:val="00A60E64"/>
    <w:rsid w:val="00A61985"/>
    <w:rsid w:val="00A61F91"/>
    <w:rsid w:val="00A635C5"/>
    <w:rsid w:val="00A63A28"/>
    <w:rsid w:val="00A64445"/>
    <w:rsid w:val="00A64564"/>
    <w:rsid w:val="00A64D8A"/>
    <w:rsid w:val="00A64F08"/>
    <w:rsid w:val="00A64F10"/>
    <w:rsid w:val="00A65031"/>
    <w:rsid w:val="00A6521A"/>
    <w:rsid w:val="00A6522A"/>
    <w:rsid w:val="00A65C7B"/>
    <w:rsid w:val="00A66050"/>
    <w:rsid w:val="00A66B67"/>
    <w:rsid w:val="00A66BAF"/>
    <w:rsid w:val="00A66E6B"/>
    <w:rsid w:val="00A66F45"/>
    <w:rsid w:val="00A66FA8"/>
    <w:rsid w:val="00A671BF"/>
    <w:rsid w:val="00A672B3"/>
    <w:rsid w:val="00A678C3"/>
    <w:rsid w:val="00A67C49"/>
    <w:rsid w:val="00A70F8F"/>
    <w:rsid w:val="00A725ED"/>
    <w:rsid w:val="00A7265C"/>
    <w:rsid w:val="00A735FA"/>
    <w:rsid w:val="00A736E5"/>
    <w:rsid w:val="00A74310"/>
    <w:rsid w:val="00A755F7"/>
    <w:rsid w:val="00A75789"/>
    <w:rsid w:val="00A75AC3"/>
    <w:rsid w:val="00A764D6"/>
    <w:rsid w:val="00A7676D"/>
    <w:rsid w:val="00A767F5"/>
    <w:rsid w:val="00A76862"/>
    <w:rsid w:val="00A768C0"/>
    <w:rsid w:val="00A76D1A"/>
    <w:rsid w:val="00A777A3"/>
    <w:rsid w:val="00A77B0C"/>
    <w:rsid w:val="00A8192B"/>
    <w:rsid w:val="00A823C2"/>
    <w:rsid w:val="00A8285A"/>
    <w:rsid w:val="00A8300D"/>
    <w:rsid w:val="00A830EB"/>
    <w:rsid w:val="00A8353A"/>
    <w:rsid w:val="00A83BB7"/>
    <w:rsid w:val="00A83D8B"/>
    <w:rsid w:val="00A84153"/>
    <w:rsid w:val="00A84B82"/>
    <w:rsid w:val="00A859C1"/>
    <w:rsid w:val="00A8608E"/>
    <w:rsid w:val="00A86116"/>
    <w:rsid w:val="00A86792"/>
    <w:rsid w:val="00A8710E"/>
    <w:rsid w:val="00A87278"/>
    <w:rsid w:val="00A87C51"/>
    <w:rsid w:val="00A87FF1"/>
    <w:rsid w:val="00A90028"/>
    <w:rsid w:val="00A904AF"/>
    <w:rsid w:val="00A90DD3"/>
    <w:rsid w:val="00A911D3"/>
    <w:rsid w:val="00A91326"/>
    <w:rsid w:val="00A91D71"/>
    <w:rsid w:val="00A920A2"/>
    <w:rsid w:val="00A9241F"/>
    <w:rsid w:val="00A92A75"/>
    <w:rsid w:val="00A92AA4"/>
    <w:rsid w:val="00A9322A"/>
    <w:rsid w:val="00A938C0"/>
    <w:rsid w:val="00A93ACD"/>
    <w:rsid w:val="00A9424B"/>
    <w:rsid w:val="00A95B02"/>
    <w:rsid w:val="00A95BF5"/>
    <w:rsid w:val="00A96712"/>
    <w:rsid w:val="00A96A22"/>
    <w:rsid w:val="00A96D7D"/>
    <w:rsid w:val="00A975E9"/>
    <w:rsid w:val="00AA0A35"/>
    <w:rsid w:val="00AA0D84"/>
    <w:rsid w:val="00AA11B0"/>
    <w:rsid w:val="00AA1C25"/>
    <w:rsid w:val="00AA2303"/>
    <w:rsid w:val="00AA31BD"/>
    <w:rsid w:val="00AA3E7B"/>
    <w:rsid w:val="00AA3EE6"/>
    <w:rsid w:val="00AA554E"/>
    <w:rsid w:val="00AA57AB"/>
    <w:rsid w:val="00AA5CD6"/>
    <w:rsid w:val="00AA6926"/>
    <w:rsid w:val="00AA7313"/>
    <w:rsid w:val="00AA7464"/>
    <w:rsid w:val="00AA7528"/>
    <w:rsid w:val="00AA7577"/>
    <w:rsid w:val="00AA7E5C"/>
    <w:rsid w:val="00AB04F5"/>
    <w:rsid w:val="00AB0996"/>
    <w:rsid w:val="00AB0E28"/>
    <w:rsid w:val="00AB1228"/>
    <w:rsid w:val="00AB1230"/>
    <w:rsid w:val="00AB212F"/>
    <w:rsid w:val="00AB23E0"/>
    <w:rsid w:val="00AB2771"/>
    <w:rsid w:val="00AB2F9F"/>
    <w:rsid w:val="00AB2FCC"/>
    <w:rsid w:val="00AB3470"/>
    <w:rsid w:val="00AB3698"/>
    <w:rsid w:val="00AB379A"/>
    <w:rsid w:val="00AB3D28"/>
    <w:rsid w:val="00AB46D2"/>
    <w:rsid w:val="00AB51EC"/>
    <w:rsid w:val="00AB53F2"/>
    <w:rsid w:val="00AB5E6C"/>
    <w:rsid w:val="00AB60F4"/>
    <w:rsid w:val="00AB6BBC"/>
    <w:rsid w:val="00AB711F"/>
    <w:rsid w:val="00AB77BD"/>
    <w:rsid w:val="00AB7C65"/>
    <w:rsid w:val="00AB7D21"/>
    <w:rsid w:val="00AC0243"/>
    <w:rsid w:val="00AC02AA"/>
    <w:rsid w:val="00AC061F"/>
    <w:rsid w:val="00AC14A0"/>
    <w:rsid w:val="00AC19A9"/>
    <w:rsid w:val="00AC1CFA"/>
    <w:rsid w:val="00AC2103"/>
    <w:rsid w:val="00AC22FA"/>
    <w:rsid w:val="00AC28DD"/>
    <w:rsid w:val="00AC3602"/>
    <w:rsid w:val="00AC3887"/>
    <w:rsid w:val="00AC430B"/>
    <w:rsid w:val="00AC48B5"/>
    <w:rsid w:val="00AC4B53"/>
    <w:rsid w:val="00AC5F18"/>
    <w:rsid w:val="00AC67FF"/>
    <w:rsid w:val="00AC7411"/>
    <w:rsid w:val="00AC74E8"/>
    <w:rsid w:val="00AC7635"/>
    <w:rsid w:val="00AC7FE2"/>
    <w:rsid w:val="00AD0173"/>
    <w:rsid w:val="00AD02E0"/>
    <w:rsid w:val="00AD0A2C"/>
    <w:rsid w:val="00AD0C36"/>
    <w:rsid w:val="00AD1552"/>
    <w:rsid w:val="00AD190F"/>
    <w:rsid w:val="00AD24A4"/>
    <w:rsid w:val="00AD2572"/>
    <w:rsid w:val="00AD2644"/>
    <w:rsid w:val="00AD27E5"/>
    <w:rsid w:val="00AD34DD"/>
    <w:rsid w:val="00AD3697"/>
    <w:rsid w:val="00AD3AA8"/>
    <w:rsid w:val="00AD3B93"/>
    <w:rsid w:val="00AD478B"/>
    <w:rsid w:val="00AD4ECA"/>
    <w:rsid w:val="00AD5583"/>
    <w:rsid w:val="00AD5592"/>
    <w:rsid w:val="00AD5AC1"/>
    <w:rsid w:val="00AD624F"/>
    <w:rsid w:val="00AD6C69"/>
    <w:rsid w:val="00AE09F9"/>
    <w:rsid w:val="00AE1D04"/>
    <w:rsid w:val="00AE201F"/>
    <w:rsid w:val="00AE2439"/>
    <w:rsid w:val="00AE3842"/>
    <w:rsid w:val="00AE3F4C"/>
    <w:rsid w:val="00AE4069"/>
    <w:rsid w:val="00AE48C4"/>
    <w:rsid w:val="00AE49E9"/>
    <w:rsid w:val="00AE52B0"/>
    <w:rsid w:val="00AE549D"/>
    <w:rsid w:val="00AE56BB"/>
    <w:rsid w:val="00AE6B78"/>
    <w:rsid w:val="00AE6B7C"/>
    <w:rsid w:val="00AE6F5B"/>
    <w:rsid w:val="00AF0BF8"/>
    <w:rsid w:val="00AF158A"/>
    <w:rsid w:val="00AF1A13"/>
    <w:rsid w:val="00AF1E07"/>
    <w:rsid w:val="00AF2309"/>
    <w:rsid w:val="00AF28FD"/>
    <w:rsid w:val="00AF2AEC"/>
    <w:rsid w:val="00AF37A3"/>
    <w:rsid w:val="00AF38B5"/>
    <w:rsid w:val="00AF3F3D"/>
    <w:rsid w:val="00AF3FDB"/>
    <w:rsid w:val="00AF4041"/>
    <w:rsid w:val="00AF537F"/>
    <w:rsid w:val="00AF5E61"/>
    <w:rsid w:val="00AF6071"/>
    <w:rsid w:val="00AF61A0"/>
    <w:rsid w:val="00AF68A8"/>
    <w:rsid w:val="00AF6979"/>
    <w:rsid w:val="00AF7431"/>
    <w:rsid w:val="00AF7B53"/>
    <w:rsid w:val="00AF7CB8"/>
    <w:rsid w:val="00AF7E8A"/>
    <w:rsid w:val="00AF7FC5"/>
    <w:rsid w:val="00B003B6"/>
    <w:rsid w:val="00B0060D"/>
    <w:rsid w:val="00B00771"/>
    <w:rsid w:val="00B00E67"/>
    <w:rsid w:val="00B01740"/>
    <w:rsid w:val="00B01A1B"/>
    <w:rsid w:val="00B01F59"/>
    <w:rsid w:val="00B034C8"/>
    <w:rsid w:val="00B03680"/>
    <w:rsid w:val="00B0380E"/>
    <w:rsid w:val="00B04041"/>
    <w:rsid w:val="00B0406A"/>
    <w:rsid w:val="00B04875"/>
    <w:rsid w:val="00B0501E"/>
    <w:rsid w:val="00B05624"/>
    <w:rsid w:val="00B0594B"/>
    <w:rsid w:val="00B06300"/>
    <w:rsid w:val="00B063F2"/>
    <w:rsid w:val="00B06493"/>
    <w:rsid w:val="00B06670"/>
    <w:rsid w:val="00B06FFF"/>
    <w:rsid w:val="00B109A9"/>
    <w:rsid w:val="00B10DE2"/>
    <w:rsid w:val="00B10E1D"/>
    <w:rsid w:val="00B119D4"/>
    <w:rsid w:val="00B12680"/>
    <w:rsid w:val="00B133EA"/>
    <w:rsid w:val="00B13475"/>
    <w:rsid w:val="00B136BF"/>
    <w:rsid w:val="00B13BF4"/>
    <w:rsid w:val="00B1487C"/>
    <w:rsid w:val="00B14C71"/>
    <w:rsid w:val="00B156A3"/>
    <w:rsid w:val="00B15D50"/>
    <w:rsid w:val="00B1641E"/>
    <w:rsid w:val="00B1722C"/>
    <w:rsid w:val="00B172D9"/>
    <w:rsid w:val="00B173F7"/>
    <w:rsid w:val="00B175A0"/>
    <w:rsid w:val="00B17E47"/>
    <w:rsid w:val="00B2062D"/>
    <w:rsid w:val="00B213A4"/>
    <w:rsid w:val="00B21618"/>
    <w:rsid w:val="00B219A3"/>
    <w:rsid w:val="00B21B48"/>
    <w:rsid w:val="00B21D89"/>
    <w:rsid w:val="00B21DB3"/>
    <w:rsid w:val="00B2398C"/>
    <w:rsid w:val="00B239A7"/>
    <w:rsid w:val="00B23A82"/>
    <w:rsid w:val="00B23D61"/>
    <w:rsid w:val="00B23D9D"/>
    <w:rsid w:val="00B23F58"/>
    <w:rsid w:val="00B245DB"/>
    <w:rsid w:val="00B24B40"/>
    <w:rsid w:val="00B25211"/>
    <w:rsid w:val="00B25995"/>
    <w:rsid w:val="00B25ACB"/>
    <w:rsid w:val="00B261DA"/>
    <w:rsid w:val="00B2649F"/>
    <w:rsid w:val="00B2665A"/>
    <w:rsid w:val="00B277AB"/>
    <w:rsid w:val="00B31532"/>
    <w:rsid w:val="00B318E7"/>
    <w:rsid w:val="00B31C3E"/>
    <w:rsid w:val="00B31CD2"/>
    <w:rsid w:val="00B32054"/>
    <w:rsid w:val="00B32288"/>
    <w:rsid w:val="00B322E0"/>
    <w:rsid w:val="00B32895"/>
    <w:rsid w:val="00B330A1"/>
    <w:rsid w:val="00B3354E"/>
    <w:rsid w:val="00B336E0"/>
    <w:rsid w:val="00B34588"/>
    <w:rsid w:val="00B34A01"/>
    <w:rsid w:val="00B34B82"/>
    <w:rsid w:val="00B34D80"/>
    <w:rsid w:val="00B351D8"/>
    <w:rsid w:val="00B35541"/>
    <w:rsid w:val="00B35709"/>
    <w:rsid w:val="00B35A06"/>
    <w:rsid w:val="00B35C4B"/>
    <w:rsid w:val="00B35E8E"/>
    <w:rsid w:val="00B360D2"/>
    <w:rsid w:val="00B364B3"/>
    <w:rsid w:val="00B3650D"/>
    <w:rsid w:val="00B3652A"/>
    <w:rsid w:val="00B36A24"/>
    <w:rsid w:val="00B3758D"/>
    <w:rsid w:val="00B4051B"/>
    <w:rsid w:val="00B40A59"/>
    <w:rsid w:val="00B417C3"/>
    <w:rsid w:val="00B41C1F"/>
    <w:rsid w:val="00B42044"/>
    <w:rsid w:val="00B4206A"/>
    <w:rsid w:val="00B421C6"/>
    <w:rsid w:val="00B42446"/>
    <w:rsid w:val="00B4328A"/>
    <w:rsid w:val="00B45152"/>
    <w:rsid w:val="00B453F7"/>
    <w:rsid w:val="00B45EC3"/>
    <w:rsid w:val="00B464A0"/>
    <w:rsid w:val="00B464BC"/>
    <w:rsid w:val="00B467E5"/>
    <w:rsid w:val="00B4682E"/>
    <w:rsid w:val="00B47A11"/>
    <w:rsid w:val="00B509E8"/>
    <w:rsid w:val="00B513D3"/>
    <w:rsid w:val="00B51B11"/>
    <w:rsid w:val="00B51B64"/>
    <w:rsid w:val="00B51D47"/>
    <w:rsid w:val="00B52480"/>
    <w:rsid w:val="00B53B9B"/>
    <w:rsid w:val="00B53D6D"/>
    <w:rsid w:val="00B54365"/>
    <w:rsid w:val="00B543F2"/>
    <w:rsid w:val="00B5481C"/>
    <w:rsid w:val="00B54979"/>
    <w:rsid w:val="00B54C06"/>
    <w:rsid w:val="00B551FC"/>
    <w:rsid w:val="00B5546E"/>
    <w:rsid w:val="00B5584F"/>
    <w:rsid w:val="00B55C4E"/>
    <w:rsid w:val="00B55DD0"/>
    <w:rsid w:val="00B560F1"/>
    <w:rsid w:val="00B56C71"/>
    <w:rsid w:val="00B56C87"/>
    <w:rsid w:val="00B56CFE"/>
    <w:rsid w:val="00B56D40"/>
    <w:rsid w:val="00B56F0A"/>
    <w:rsid w:val="00B57288"/>
    <w:rsid w:val="00B5753B"/>
    <w:rsid w:val="00B600C6"/>
    <w:rsid w:val="00B605E8"/>
    <w:rsid w:val="00B61974"/>
    <w:rsid w:val="00B61F3C"/>
    <w:rsid w:val="00B61FA1"/>
    <w:rsid w:val="00B627F5"/>
    <w:rsid w:val="00B6360B"/>
    <w:rsid w:val="00B63AD5"/>
    <w:rsid w:val="00B63C60"/>
    <w:rsid w:val="00B63D7B"/>
    <w:rsid w:val="00B63F3D"/>
    <w:rsid w:val="00B63FD3"/>
    <w:rsid w:val="00B64407"/>
    <w:rsid w:val="00B64910"/>
    <w:rsid w:val="00B6557E"/>
    <w:rsid w:val="00B65D57"/>
    <w:rsid w:val="00B66213"/>
    <w:rsid w:val="00B668BA"/>
    <w:rsid w:val="00B66B5E"/>
    <w:rsid w:val="00B67463"/>
    <w:rsid w:val="00B67D92"/>
    <w:rsid w:val="00B702B7"/>
    <w:rsid w:val="00B70AED"/>
    <w:rsid w:val="00B70B8C"/>
    <w:rsid w:val="00B70BC3"/>
    <w:rsid w:val="00B71A3A"/>
    <w:rsid w:val="00B734AF"/>
    <w:rsid w:val="00B73B23"/>
    <w:rsid w:val="00B7520D"/>
    <w:rsid w:val="00B75474"/>
    <w:rsid w:val="00B75F92"/>
    <w:rsid w:val="00B76D96"/>
    <w:rsid w:val="00B772ED"/>
    <w:rsid w:val="00B77677"/>
    <w:rsid w:val="00B77AF3"/>
    <w:rsid w:val="00B80715"/>
    <w:rsid w:val="00B808BC"/>
    <w:rsid w:val="00B80CE3"/>
    <w:rsid w:val="00B81448"/>
    <w:rsid w:val="00B814BB"/>
    <w:rsid w:val="00B825D2"/>
    <w:rsid w:val="00B82B89"/>
    <w:rsid w:val="00B82BD5"/>
    <w:rsid w:val="00B830E1"/>
    <w:rsid w:val="00B8361B"/>
    <w:rsid w:val="00B83AA5"/>
    <w:rsid w:val="00B841FC"/>
    <w:rsid w:val="00B842F1"/>
    <w:rsid w:val="00B84DC4"/>
    <w:rsid w:val="00B85920"/>
    <w:rsid w:val="00B85DC1"/>
    <w:rsid w:val="00B8613C"/>
    <w:rsid w:val="00B865B5"/>
    <w:rsid w:val="00B86A0B"/>
    <w:rsid w:val="00B8713C"/>
    <w:rsid w:val="00B8730B"/>
    <w:rsid w:val="00B87A80"/>
    <w:rsid w:val="00B900DA"/>
    <w:rsid w:val="00B907C8"/>
    <w:rsid w:val="00B90EC4"/>
    <w:rsid w:val="00B91847"/>
    <w:rsid w:val="00B919EC"/>
    <w:rsid w:val="00B91AB4"/>
    <w:rsid w:val="00B920BD"/>
    <w:rsid w:val="00B929EC"/>
    <w:rsid w:val="00B93891"/>
    <w:rsid w:val="00B94027"/>
    <w:rsid w:val="00B94463"/>
    <w:rsid w:val="00B948EF"/>
    <w:rsid w:val="00B94C7A"/>
    <w:rsid w:val="00B950E2"/>
    <w:rsid w:val="00B953C5"/>
    <w:rsid w:val="00B95D16"/>
    <w:rsid w:val="00B95F4D"/>
    <w:rsid w:val="00B9671B"/>
    <w:rsid w:val="00B9732F"/>
    <w:rsid w:val="00B97A4E"/>
    <w:rsid w:val="00BA0FDE"/>
    <w:rsid w:val="00BA10B8"/>
    <w:rsid w:val="00BA1D2C"/>
    <w:rsid w:val="00BA1D8E"/>
    <w:rsid w:val="00BA292C"/>
    <w:rsid w:val="00BA2EA1"/>
    <w:rsid w:val="00BA317D"/>
    <w:rsid w:val="00BA31E8"/>
    <w:rsid w:val="00BA3393"/>
    <w:rsid w:val="00BA3822"/>
    <w:rsid w:val="00BA3851"/>
    <w:rsid w:val="00BA3889"/>
    <w:rsid w:val="00BA4966"/>
    <w:rsid w:val="00BA4D1E"/>
    <w:rsid w:val="00BA4F19"/>
    <w:rsid w:val="00BA5057"/>
    <w:rsid w:val="00BA591E"/>
    <w:rsid w:val="00BA63D5"/>
    <w:rsid w:val="00BA6810"/>
    <w:rsid w:val="00BA688A"/>
    <w:rsid w:val="00BA6AC1"/>
    <w:rsid w:val="00BA6CC7"/>
    <w:rsid w:val="00BA6D29"/>
    <w:rsid w:val="00BB0C89"/>
    <w:rsid w:val="00BB0E9C"/>
    <w:rsid w:val="00BB11FC"/>
    <w:rsid w:val="00BB1285"/>
    <w:rsid w:val="00BB13B7"/>
    <w:rsid w:val="00BB26CB"/>
    <w:rsid w:val="00BB2AA3"/>
    <w:rsid w:val="00BB2D52"/>
    <w:rsid w:val="00BB2ECB"/>
    <w:rsid w:val="00BB3476"/>
    <w:rsid w:val="00BB3D48"/>
    <w:rsid w:val="00BB40A9"/>
    <w:rsid w:val="00BB413F"/>
    <w:rsid w:val="00BB4E32"/>
    <w:rsid w:val="00BB5608"/>
    <w:rsid w:val="00BB5E51"/>
    <w:rsid w:val="00BB6758"/>
    <w:rsid w:val="00BB6A4D"/>
    <w:rsid w:val="00BB7587"/>
    <w:rsid w:val="00BB7F9D"/>
    <w:rsid w:val="00BC035B"/>
    <w:rsid w:val="00BC05D6"/>
    <w:rsid w:val="00BC0B4F"/>
    <w:rsid w:val="00BC19A0"/>
    <w:rsid w:val="00BC1BC6"/>
    <w:rsid w:val="00BC2B83"/>
    <w:rsid w:val="00BC2D9F"/>
    <w:rsid w:val="00BC3906"/>
    <w:rsid w:val="00BC4897"/>
    <w:rsid w:val="00BC56FA"/>
    <w:rsid w:val="00BC59AA"/>
    <w:rsid w:val="00BC59E7"/>
    <w:rsid w:val="00BC5DC0"/>
    <w:rsid w:val="00BC6432"/>
    <w:rsid w:val="00BC6619"/>
    <w:rsid w:val="00BC6A16"/>
    <w:rsid w:val="00BC6DAE"/>
    <w:rsid w:val="00BC77A3"/>
    <w:rsid w:val="00BC7F97"/>
    <w:rsid w:val="00BD0010"/>
    <w:rsid w:val="00BD0C3A"/>
    <w:rsid w:val="00BD154F"/>
    <w:rsid w:val="00BD2097"/>
    <w:rsid w:val="00BD21AE"/>
    <w:rsid w:val="00BD22B6"/>
    <w:rsid w:val="00BD22E7"/>
    <w:rsid w:val="00BD2661"/>
    <w:rsid w:val="00BD28FC"/>
    <w:rsid w:val="00BD2A02"/>
    <w:rsid w:val="00BD399E"/>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97"/>
    <w:rsid w:val="00BE2CAB"/>
    <w:rsid w:val="00BE2DC2"/>
    <w:rsid w:val="00BE35C5"/>
    <w:rsid w:val="00BE36C3"/>
    <w:rsid w:val="00BE4515"/>
    <w:rsid w:val="00BE49D4"/>
    <w:rsid w:val="00BE5F83"/>
    <w:rsid w:val="00BE6012"/>
    <w:rsid w:val="00BE617A"/>
    <w:rsid w:val="00BE6470"/>
    <w:rsid w:val="00BE6698"/>
    <w:rsid w:val="00BE68C0"/>
    <w:rsid w:val="00BE6AAD"/>
    <w:rsid w:val="00BE7153"/>
    <w:rsid w:val="00BE7764"/>
    <w:rsid w:val="00BE7985"/>
    <w:rsid w:val="00BF075D"/>
    <w:rsid w:val="00BF0C97"/>
    <w:rsid w:val="00BF131E"/>
    <w:rsid w:val="00BF1AE9"/>
    <w:rsid w:val="00BF1CCA"/>
    <w:rsid w:val="00BF21CE"/>
    <w:rsid w:val="00BF2245"/>
    <w:rsid w:val="00BF255F"/>
    <w:rsid w:val="00BF2CB0"/>
    <w:rsid w:val="00BF2CB3"/>
    <w:rsid w:val="00BF33CB"/>
    <w:rsid w:val="00BF389F"/>
    <w:rsid w:val="00BF4957"/>
    <w:rsid w:val="00BF4AFC"/>
    <w:rsid w:val="00BF53BB"/>
    <w:rsid w:val="00BF542E"/>
    <w:rsid w:val="00BF5674"/>
    <w:rsid w:val="00BF5833"/>
    <w:rsid w:val="00BF6264"/>
    <w:rsid w:val="00BF64C2"/>
    <w:rsid w:val="00BF6ECB"/>
    <w:rsid w:val="00BF7010"/>
    <w:rsid w:val="00BF7234"/>
    <w:rsid w:val="00BF7EAB"/>
    <w:rsid w:val="00C0025D"/>
    <w:rsid w:val="00C0057A"/>
    <w:rsid w:val="00C00947"/>
    <w:rsid w:val="00C01444"/>
    <w:rsid w:val="00C01E79"/>
    <w:rsid w:val="00C027FB"/>
    <w:rsid w:val="00C03B80"/>
    <w:rsid w:val="00C03CEF"/>
    <w:rsid w:val="00C03E48"/>
    <w:rsid w:val="00C041CC"/>
    <w:rsid w:val="00C046FC"/>
    <w:rsid w:val="00C04AA1"/>
    <w:rsid w:val="00C04C0A"/>
    <w:rsid w:val="00C04FCC"/>
    <w:rsid w:val="00C05167"/>
    <w:rsid w:val="00C0541B"/>
    <w:rsid w:val="00C05AD4"/>
    <w:rsid w:val="00C05E95"/>
    <w:rsid w:val="00C0631E"/>
    <w:rsid w:val="00C06C92"/>
    <w:rsid w:val="00C07655"/>
    <w:rsid w:val="00C076D8"/>
    <w:rsid w:val="00C07EBA"/>
    <w:rsid w:val="00C1064D"/>
    <w:rsid w:val="00C11035"/>
    <w:rsid w:val="00C110E7"/>
    <w:rsid w:val="00C11C30"/>
    <w:rsid w:val="00C11CA9"/>
    <w:rsid w:val="00C11E1E"/>
    <w:rsid w:val="00C12124"/>
    <w:rsid w:val="00C12775"/>
    <w:rsid w:val="00C12ADF"/>
    <w:rsid w:val="00C12E77"/>
    <w:rsid w:val="00C134DE"/>
    <w:rsid w:val="00C148DE"/>
    <w:rsid w:val="00C1538E"/>
    <w:rsid w:val="00C1544B"/>
    <w:rsid w:val="00C1766E"/>
    <w:rsid w:val="00C1783F"/>
    <w:rsid w:val="00C17BC0"/>
    <w:rsid w:val="00C17DEC"/>
    <w:rsid w:val="00C203CA"/>
    <w:rsid w:val="00C2061C"/>
    <w:rsid w:val="00C207E9"/>
    <w:rsid w:val="00C20F9D"/>
    <w:rsid w:val="00C20FF5"/>
    <w:rsid w:val="00C212DB"/>
    <w:rsid w:val="00C21754"/>
    <w:rsid w:val="00C219A6"/>
    <w:rsid w:val="00C21A5D"/>
    <w:rsid w:val="00C21F50"/>
    <w:rsid w:val="00C220A1"/>
    <w:rsid w:val="00C22876"/>
    <w:rsid w:val="00C228D0"/>
    <w:rsid w:val="00C22EAD"/>
    <w:rsid w:val="00C23B92"/>
    <w:rsid w:val="00C23BB5"/>
    <w:rsid w:val="00C246C1"/>
    <w:rsid w:val="00C24A56"/>
    <w:rsid w:val="00C250A0"/>
    <w:rsid w:val="00C2596F"/>
    <w:rsid w:val="00C25E42"/>
    <w:rsid w:val="00C25F27"/>
    <w:rsid w:val="00C269FE"/>
    <w:rsid w:val="00C2770C"/>
    <w:rsid w:val="00C2799E"/>
    <w:rsid w:val="00C303FB"/>
    <w:rsid w:val="00C30833"/>
    <w:rsid w:val="00C30F00"/>
    <w:rsid w:val="00C31811"/>
    <w:rsid w:val="00C31F49"/>
    <w:rsid w:val="00C31FC2"/>
    <w:rsid w:val="00C320CD"/>
    <w:rsid w:val="00C3257A"/>
    <w:rsid w:val="00C32600"/>
    <w:rsid w:val="00C32C7E"/>
    <w:rsid w:val="00C32FC9"/>
    <w:rsid w:val="00C33030"/>
    <w:rsid w:val="00C333F3"/>
    <w:rsid w:val="00C33ACA"/>
    <w:rsid w:val="00C344A1"/>
    <w:rsid w:val="00C34984"/>
    <w:rsid w:val="00C34A68"/>
    <w:rsid w:val="00C3500F"/>
    <w:rsid w:val="00C357E4"/>
    <w:rsid w:val="00C362D2"/>
    <w:rsid w:val="00C36BCA"/>
    <w:rsid w:val="00C37013"/>
    <w:rsid w:val="00C3748F"/>
    <w:rsid w:val="00C37579"/>
    <w:rsid w:val="00C37623"/>
    <w:rsid w:val="00C37DEB"/>
    <w:rsid w:val="00C40563"/>
    <w:rsid w:val="00C40993"/>
    <w:rsid w:val="00C42310"/>
    <w:rsid w:val="00C426ED"/>
    <w:rsid w:val="00C42A31"/>
    <w:rsid w:val="00C42B91"/>
    <w:rsid w:val="00C42B93"/>
    <w:rsid w:val="00C42D6C"/>
    <w:rsid w:val="00C4366B"/>
    <w:rsid w:val="00C44806"/>
    <w:rsid w:val="00C448FC"/>
    <w:rsid w:val="00C4511A"/>
    <w:rsid w:val="00C452D7"/>
    <w:rsid w:val="00C46159"/>
    <w:rsid w:val="00C475B6"/>
    <w:rsid w:val="00C476C4"/>
    <w:rsid w:val="00C476F5"/>
    <w:rsid w:val="00C47A6B"/>
    <w:rsid w:val="00C47AD6"/>
    <w:rsid w:val="00C47D40"/>
    <w:rsid w:val="00C47D51"/>
    <w:rsid w:val="00C514DE"/>
    <w:rsid w:val="00C51BB5"/>
    <w:rsid w:val="00C51EFB"/>
    <w:rsid w:val="00C521B5"/>
    <w:rsid w:val="00C52DF4"/>
    <w:rsid w:val="00C52E77"/>
    <w:rsid w:val="00C5323D"/>
    <w:rsid w:val="00C5356E"/>
    <w:rsid w:val="00C53723"/>
    <w:rsid w:val="00C53A1A"/>
    <w:rsid w:val="00C53E78"/>
    <w:rsid w:val="00C540BB"/>
    <w:rsid w:val="00C549BF"/>
    <w:rsid w:val="00C56952"/>
    <w:rsid w:val="00C56E7C"/>
    <w:rsid w:val="00C56F21"/>
    <w:rsid w:val="00C57E35"/>
    <w:rsid w:val="00C60057"/>
    <w:rsid w:val="00C609E7"/>
    <w:rsid w:val="00C60AAE"/>
    <w:rsid w:val="00C60CBB"/>
    <w:rsid w:val="00C61157"/>
    <w:rsid w:val="00C61294"/>
    <w:rsid w:val="00C616AF"/>
    <w:rsid w:val="00C61774"/>
    <w:rsid w:val="00C61CE2"/>
    <w:rsid w:val="00C62E56"/>
    <w:rsid w:val="00C63CBA"/>
    <w:rsid w:val="00C64025"/>
    <w:rsid w:val="00C6404C"/>
    <w:rsid w:val="00C64724"/>
    <w:rsid w:val="00C649F4"/>
    <w:rsid w:val="00C649FD"/>
    <w:rsid w:val="00C64D32"/>
    <w:rsid w:val="00C64D7F"/>
    <w:rsid w:val="00C65033"/>
    <w:rsid w:val="00C655FB"/>
    <w:rsid w:val="00C65C51"/>
    <w:rsid w:val="00C65CAD"/>
    <w:rsid w:val="00C66188"/>
    <w:rsid w:val="00C67037"/>
    <w:rsid w:val="00C6720B"/>
    <w:rsid w:val="00C678F7"/>
    <w:rsid w:val="00C67B5B"/>
    <w:rsid w:val="00C67C57"/>
    <w:rsid w:val="00C67F64"/>
    <w:rsid w:val="00C70930"/>
    <w:rsid w:val="00C71210"/>
    <w:rsid w:val="00C715D8"/>
    <w:rsid w:val="00C71756"/>
    <w:rsid w:val="00C71838"/>
    <w:rsid w:val="00C71F0D"/>
    <w:rsid w:val="00C72709"/>
    <w:rsid w:val="00C728DE"/>
    <w:rsid w:val="00C73C1B"/>
    <w:rsid w:val="00C750BA"/>
    <w:rsid w:val="00C75104"/>
    <w:rsid w:val="00C76DBD"/>
    <w:rsid w:val="00C76FEB"/>
    <w:rsid w:val="00C77247"/>
    <w:rsid w:val="00C773EA"/>
    <w:rsid w:val="00C81090"/>
    <w:rsid w:val="00C81456"/>
    <w:rsid w:val="00C8180B"/>
    <w:rsid w:val="00C82050"/>
    <w:rsid w:val="00C82327"/>
    <w:rsid w:val="00C8260F"/>
    <w:rsid w:val="00C82853"/>
    <w:rsid w:val="00C84031"/>
    <w:rsid w:val="00C84333"/>
    <w:rsid w:val="00C847E7"/>
    <w:rsid w:val="00C84C69"/>
    <w:rsid w:val="00C854E4"/>
    <w:rsid w:val="00C85545"/>
    <w:rsid w:val="00C8580D"/>
    <w:rsid w:val="00C85B56"/>
    <w:rsid w:val="00C85EA1"/>
    <w:rsid w:val="00C86752"/>
    <w:rsid w:val="00C86C77"/>
    <w:rsid w:val="00C86D0B"/>
    <w:rsid w:val="00C86F2A"/>
    <w:rsid w:val="00C871C7"/>
    <w:rsid w:val="00C8753A"/>
    <w:rsid w:val="00C8791C"/>
    <w:rsid w:val="00C87D64"/>
    <w:rsid w:val="00C87FC8"/>
    <w:rsid w:val="00C9025C"/>
    <w:rsid w:val="00C9098B"/>
    <w:rsid w:val="00C90F84"/>
    <w:rsid w:val="00C90FFD"/>
    <w:rsid w:val="00C91525"/>
    <w:rsid w:val="00C91BD0"/>
    <w:rsid w:val="00C91DAD"/>
    <w:rsid w:val="00C931BB"/>
    <w:rsid w:val="00C93288"/>
    <w:rsid w:val="00C9351C"/>
    <w:rsid w:val="00C93811"/>
    <w:rsid w:val="00C94191"/>
    <w:rsid w:val="00C9467D"/>
    <w:rsid w:val="00C94689"/>
    <w:rsid w:val="00C94C39"/>
    <w:rsid w:val="00C94C56"/>
    <w:rsid w:val="00C94F11"/>
    <w:rsid w:val="00C95046"/>
    <w:rsid w:val="00C954C3"/>
    <w:rsid w:val="00C95504"/>
    <w:rsid w:val="00C958D0"/>
    <w:rsid w:val="00C95BB4"/>
    <w:rsid w:val="00C96448"/>
    <w:rsid w:val="00C96A58"/>
    <w:rsid w:val="00C96CEC"/>
    <w:rsid w:val="00C974A1"/>
    <w:rsid w:val="00C97715"/>
    <w:rsid w:val="00C97CB7"/>
    <w:rsid w:val="00CA0510"/>
    <w:rsid w:val="00CA0FB0"/>
    <w:rsid w:val="00CA111C"/>
    <w:rsid w:val="00CA11D5"/>
    <w:rsid w:val="00CA279C"/>
    <w:rsid w:val="00CA290B"/>
    <w:rsid w:val="00CA29E9"/>
    <w:rsid w:val="00CA3292"/>
    <w:rsid w:val="00CA35CF"/>
    <w:rsid w:val="00CA3F78"/>
    <w:rsid w:val="00CA43A6"/>
    <w:rsid w:val="00CA44D2"/>
    <w:rsid w:val="00CA525A"/>
    <w:rsid w:val="00CA53FD"/>
    <w:rsid w:val="00CA5884"/>
    <w:rsid w:val="00CA61DB"/>
    <w:rsid w:val="00CA6620"/>
    <w:rsid w:val="00CA737A"/>
    <w:rsid w:val="00CA76ED"/>
    <w:rsid w:val="00CB0AC4"/>
    <w:rsid w:val="00CB1546"/>
    <w:rsid w:val="00CB15D3"/>
    <w:rsid w:val="00CB2006"/>
    <w:rsid w:val="00CB208C"/>
    <w:rsid w:val="00CB29C1"/>
    <w:rsid w:val="00CB33DD"/>
    <w:rsid w:val="00CB36AF"/>
    <w:rsid w:val="00CB38D6"/>
    <w:rsid w:val="00CB3F3F"/>
    <w:rsid w:val="00CB4079"/>
    <w:rsid w:val="00CB4566"/>
    <w:rsid w:val="00CB47AF"/>
    <w:rsid w:val="00CB49C1"/>
    <w:rsid w:val="00CB4A05"/>
    <w:rsid w:val="00CB52AA"/>
    <w:rsid w:val="00CB53F1"/>
    <w:rsid w:val="00CB563F"/>
    <w:rsid w:val="00CB57CF"/>
    <w:rsid w:val="00CB5BC0"/>
    <w:rsid w:val="00CB6204"/>
    <w:rsid w:val="00CB6A41"/>
    <w:rsid w:val="00CB6C25"/>
    <w:rsid w:val="00CB7B10"/>
    <w:rsid w:val="00CC076B"/>
    <w:rsid w:val="00CC0C85"/>
    <w:rsid w:val="00CC0F95"/>
    <w:rsid w:val="00CC1273"/>
    <w:rsid w:val="00CC134D"/>
    <w:rsid w:val="00CC1927"/>
    <w:rsid w:val="00CC30A3"/>
    <w:rsid w:val="00CC390A"/>
    <w:rsid w:val="00CC39FE"/>
    <w:rsid w:val="00CC3A4F"/>
    <w:rsid w:val="00CC3FA2"/>
    <w:rsid w:val="00CC45E2"/>
    <w:rsid w:val="00CC4D97"/>
    <w:rsid w:val="00CC5E4B"/>
    <w:rsid w:val="00CC5E66"/>
    <w:rsid w:val="00CC5F87"/>
    <w:rsid w:val="00CD1295"/>
    <w:rsid w:val="00CD263C"/>
    <w:rsid w:val="00CD2BF8"/>
    <w:rsid w:val="00CD3244"/>
    <w:rsid w:val="00CD3643"/>
    <w:rsid w:val="00CD3E54"/>
    <w:rsid w:val="00CD3FAC"/>
    <w:rsid w:val="00CD4CBC"/>
    <w:rsid w:val="00CD511E"/>
    <w:rsid w:val="00CD558A"/>
    <w:rsid w:val="00CD559B"/>
    <w:rsid w:val="00CD6491"/>
    <w:rsid w:val="00CD66DE"/>
    <w:rsid w:val="00CD6E57"/>
    <w:rsid w:val="00CD74F1"/>
    <w:rsid w:val="00CD7E0B"/>
    <w:rsid w:val="00CD7FB7"/>
    <w:rsid w:val="00CE010E"/>
    <w:rsid w:val="00CE05D1"/>
    <w:rsid w:val="00CE08BD"/>
    <w:rsid w:val="00CE13E8"/>
    <w:rsid w:val="00CE1481"/>
    <w:rsid w:val="00CE15CB"/>
    <w:rsid w:val="00CE18B2"/>
    <w:rsid w:val="00CE29A9"/>
    <w:rsid w:val="00CE3887"/>
    <w:rsid w:val="00CE3BBB"/>
    <w:rsid w:val="00CE42D4"/>
    <w:rsid w:val="00CE4A93"/>
    <w:rsid w:val="00CE4AD5"/>
    <w:rsid w:val="00CE505A"/>
    <w:rsid w:val="00CE5380"/>
    <w:rsid w:val="00CE5914"/>
    <w:rsid w:val="00CE5E8F"/>
    <w:rsid w:val="00CE6369"/>
    <w:rsid w:val="00CE63CD"/>
    <w:rsid w:val="00CE65CA"/>
    <w:rsid w:val="00CE6FE9"/>
    <w:rsid w:val="00CE7C7A"/>
    <w:rsid w:val="00CF0863"/>
    <w:rsid w:val="00CF0B6E"/>
    <w:rsid w:val="00CF1B87"/>
    <w:rsid w:val="00CF2530"/>
    <w:rsid w:val="00CF2EA6"/>
    <w:rsid w:val="00CF3CCF"/>
    <w:rsid w:val="00CF3EF3"/>
    <w:rsid w:val="00CF4394"/>
    <w:rsid w:val="00CF4BEB"/>
    <w:rsid w:val="00CF569B"/>
    <w:rsid w:val="00CF687F"/>
    <w:rsid w:val="00CF68E5"/>
    <w:rsid w:val="00CF6EE7"/>
    <w:rsid w:val="00CF7297"/>
    <w:rsid w:val="00CF7C2F"/>
    <w:rsid w:val="00D002E6"/>
    <w:rsid w:val="00D0095D"/>
    <w:rsid w:val="00D00F57"/>
    <w:rsid w:val="00D0121B"/>
    <w:rsid w:val="00D0182D"/>
    <w:rsid w:val="00D025DC"/>
    <w:rsid w:val="00D030E2"/>
    <w:rsid w:val="00D03836"/>
    <w:rsid w:val="00D03E3E"/>
    <w:rsid w:val="00D03E8A"/>
    <w:rsid w:val="00D03F37"/>
    <w:rsid w:val="00D04A32"/>
    <w:rsid w:val="00D04DB5"/>
    <w:rsid w:val="00D05C25"/>
    <w:rsid w:val="00D06043"/>
    <w:rsid w:val="00D064D5"/>
    <w:rsid w:val="00D0655F"/>
    <w:rsid w:val="00D06772"/>
    <w:rsid w:val="00D11000"/>
    <w:rsid w:val="00D110D4"/>
    <w:rsid w:val="00D112A1"/>
    <w:rsid w:val="00D12088"/>
    <w:rsid w:val="00D12381"/>
    <w:rsid w:val="00D1248B"/>
    <w:rsid w:val="00D128CB"/>
    <w:rsid w:val="00D1335C"/>
    <w:rsid w:val="00D1392B"/>
    <w:rsid w:val="00D13999"/>
    <w:rsid w:val="00D14EA8"/>
    <w:rsid w:val="00D14EB5"/>
    <w:rsid w:val="00D15923"/>
    <w:rsid w:val="00D16144"/>
    <w:rsid w:val="00D1626B"/>
    <w:rsid w:val="00D16926"/>
    <w:rsid w:val="00D16F25"/>
    <w:rsid w:val="00D17284"/>
    <w:rsid w:val="00D173AE"/>
    <w:rsid w:val="00D1782B"/>
    <w:rsid w:val="00D17CB6"/>
    <w:rsid w:val="00D2029D"/>
    <w:rsid w:val="00D20651"/>
    <w:rsid w:val="00D207B6"/>
    <w:rsid w:val="00D20804"/>
    <w:rsid w:val="00D20991"/>
    <w:rsid w:val="00D20C2A"/>
    <w:rsid w:val="00D21006"/>
    <w:rsid w:val="00D21658"/>
    <w:rsid w:val="00D2315A"/>
    <w:rsid w:val="00D235C7"/>
    <w:rsid w:val="00D23F4A"/>
    <w:rsid w:val="00D240DC"/>
    <w:rsid w:val="00D242F7"/>
    <w:rsid w:val="00D24A4F"/>
    <w:rsid w:val="00D25326"/>
    <w:rsid w:val="00D25333"/>
    <w:rsid w:val="00D26433"/>
    <w:rsid w:val="00D26767"/>
    <w:rsid w:val="00D26C1D"/>
    <w:rsid w:val="00D26C78"/>
    <w:rsid w:val="00D27516"/>
    <w:rsid w:val="00D2775D"/>
    <w:rsid w:val="00D279C6"/>
    <w:rsid w:val="00D27E96"/>
    <w:rsid w:val="00D27F7A"/>
    <w:rsid w:val="00D30623"/>
    <w:rsid w:val="00D30D55"/>
    <w:rsid w:val="00D31243"/>
    <w:rsid w:val="00D31B4E"/>
    <w:rsid w:val="00D32B85"/>
    <w:rsid w:val="00D33105"/>
    <w:rsid w:val="00D33859"/>
    <w:rsid w:val="00D34F14"/>
    <w:rsid w:val="00D35A1A"/>
    <w:rsid w:val="00D3613E"/>
    <w:rsid w:val="00D36162"/>
    <w:rsid w:val="00D37352"/>
    <w:rsid w:val="00D377D7"/>
    <w:rsid w:val="00D40423"/>
    <w:rsid w:val="00D40592"/>
    <w:rsid w:val="00D40872"/>
    <w:rsid w:val="00D42111"/>
    <w:rsid w:val="00D43010"/>
    <w:rsid w:val="00D43160"/>
    <w:rsid w:val="00D4329E"/>
    <w:rsid w:val="00D433DB"/>
    <w:rsid w:val="00D436B9"/>
    <w:rsid w:val="00D43979"/>
    <w:rsid w:val="00D43C5B"/>
    <w:rsid w:val="00D4468B"/>
    <w:rsid w:val="00D448A4"/>
    <w:rsid w:val="00D44FF0"/>
    <w:rsid w:val="00D45023"/>
    <w:rsid w:val="00D45169"/>
    <w:rsid w:val="00D45335"/>
    <w:rsid w:val="00D456EC"/>
    <w:rsid w:val="00D457C3"/>
    <w:rsid w:val="00D45967"/>
    <w:rsid w:val="00D45E51"/>
    <w:rsid w:val="00D45F9B"/>
    <w:rsid w:val="00D4639B"/>
    <w:rsid w:val="00D46AC0"/>
    <w:rsid w:val="00D46ECD"/>
    <w:rsid w:val="00D47C59"/>
    <w:rsid w:val="00D501A2"/>
    <w:rsid w:val="00D50732"/>
    <w:rsid w:val="00D50C12"/>
    <w:rsid w:val="00D512FC"/>
    <w:rsid w:val="00D520B3"/>
    <w:rsid w:val="00D526FD"/>
    <w:rsid w:val="00D52F07"/>
    <w:rsid w:val="00D53121"/>
    <w:rsid w:val="00D53549"/>
    <w:rsid w:val="00D54224"/>
    <w:rsid w:val="00D55400"/>
    <w:rsid w:val="00D55861"/>
    <w:rsid w:val="00D55B8B"/>
    <w:rsid w:val="00D55D5E"/>
    <w:rsid w:val="00D5620A"/>
    <w:rsid w:val="00D56ECD"/>
    <w:rsid w:val="00D56FC8"/>
    <w:rsid w:val="00D578E2"/>
    <w:rsid w:val="00D57CEA"/>
    <w:rsid w:val="00D60CC8"/>
    <w:rsid w:val="00D6150F"/>
    <w:rsid w:val="00D61EFC"/>
    <w:rsid w:val="00D63233"/>
    <w:rsid w:val="00D633FE"/>
    <w:rsid w:val="00D63CD6"/>
    <w:rsid w:val="00D63E36"/>
    <w:rsid w:val="00D641CC"/>
    <w:rsid w:val="00D64262"/>
    <w:rsid w:val="00D64AE3"/>
    <w:rsid w:val="00D654BF"/>
    <w:rsid w:val="00D65EE0"/>
    <w:rsid w:val="00D65F23"/>
    <w:rsid w:val="00D67126"/>
    <w:rsid w:val="00D671D9"/>
    <w:rsid w:val="00D676FD"/>
    <w:rsid w:val="00D6772E"/>
    <w:rsid w:val="00D701C7"/>
    <w:rsid w:val="00D70312"/>
    <w:rsid w:val="00D70AB8"/>
    <w:rsid w:val="00D70CF5"/>
    <w:rsid w:val="00D719AD"/>
    <w:rsid w:val="00D71B77"/>
    <w:rsid w:val="00D72441"/>
    <w:rsid w:val="00D72663"/>
    <w:rsid w:val="00D72734"/>
    <w:rsid w:val="00D729FF"/>
    <w:rsid w:val="00D72C06"/>
    <w:rsid w:val="00D72C8B"/>
    <w:rsid w:val="00D735AF"/>
    <w:rsid w:val="00D76376"/>
    <w:rsid w:val="00D77415"/>
    <w:rsid w:val="00D77592"/>
    <w:rsid w:val="00D77D05"/>
    <w:rsid w:val="00D77D1D"/>
    <w:rsid w:val="00D81229"/>
    <w:rsid w:val="00D81C34"/>
    <w:rsid w:val="00D828B6"/>
    <w:rsid w:val="00D82C6E"/>
    <w:rsid w:val="00D8420F"/>
    <w:rsid w:val="00D84313"/>
    <w:rsid w:val="00D8486B"/>
    <w:rsid w:val="00D84A17"/>
    <w:rsid w:val="00D84ACF"/>
    <w:rsid w:val="00D84BD0"/>
    <w:rsid w:val="00D84E71"/>
    <w:rsid w:val="00D85040"/>
    <w:rsid w:val="00D85C73"/>
    <w:rsid w:val="00D85D5E"/>
    <w:rsid w:val="00D86113"/>
    <w:rsid w:val="00D86114"/>
    <w:rsid w:val="00D86230"/>
    <w:rsid w:val="00D866B2"/>
    <w:rsid w:val="00D869D7"/>
    <w:rsid w:val="00D876D9"/>
    <w:rsid w:val="00D878CB"/>
    <w:rsid w:val="00D90EEE"/>
    <w:rsid w:val="00D91C47"/>
    <w:rsid w:val="00D9241F"/>
    <w:rsid w:val="00D9279F"/>
    <w:rsid w:val="00D92A05"/>
    <w:rsid w:val="00D9332F"/>
    <w:rsid w:val="00D93F4C"/>
    <w:rsid w:val="00D948DC"/>
    <w:rsid w:val="00D94BB6"/>
    <w:rsid w:val="00D94CA2"/>
    <w:rsid w:val="00D95974"/>
    <w:rsid w:val="00D95B5D"/>
    <w:rsid w:val="00D95C17"/>
    <w:rsid w:val="00D95F91"/>
    <w:rsid w:val="00D961CF"/>
    <w:rsid w:val="00D962B6"/>
    <w:rsid w:val="00D96600"/>
    <w:rsid w:val="00D96A7D"/>
    <w:rsid w:val="00D96A91"/>
    <w:rsid w:val="00D96D6A"/>
    <w:rsid w:val="00D96F4A"/>
    <w:rsid w:val="00D978F3"/>
    <w:rsid w:val="00D97992"/>
    <w:rsid w:val="00D97C63"/>
    <w:rsid w:val="00DA0110"/>
    <w:rsid w:val="00DA06FF"/>
    <w:rsid w:val="00DA1B66"/>
    <w:rsid w:val="00DA1EF9"/>
    <w:rsid w:val="00DA2A3B"/>
    <w:rsid w:val="00DA316F"/>
    <w:rsid w:val="00DA3299"/>
    <w:rsid w:val="00DA33EC"/>
    <w:rsid w:val="00DA436D"/>
    <w:rsid w:val="00DA4C90"/>
    <w:rsid w:val="00DA4EEC"/>
    <w:rsid w:val="00DA4FCF"/>
    <w:rsid w:val="00DA5EA8"/>
    <w:rsid w:val="00DA6040"/>
    <w:rsid w:val="00DA662B"/>
    <w:rsid w:val="00DA6A16"/>
    <w:rsid w:val="00DA6CCD"/>
    <w:rsid w:val="00DA77EB"/>
    <w:rsid w:val="00DA7841"/>
    <w:rsid w:val="00DB0281"/>
    <w:rsid w:val="00DB03B1"/>
    <w:rsid w:val="00DB04F4"/>
    <w:rsid w:val="00DB07D9"/>
    <w:rsid w:val="00DB13D1"/>
    <w:rsid w:val="00DB1818"/>
    <w:rsid w:val="00DB1ADB"/>
    <w:rsid w:val="00DB2101"/>
    <w:rsid w:val="00DB25C3"/>
    <w:rsid w:val="00DB3CA0"/>
    <w:rsid w:val="00DB3CFF"/>
    <w:rsid w:val="00DB4ADF"/>
    <w:rsid w:val="00DB526D"/>
    <w:rsid w:val="00DB52B0"/>
    <w:rsid w:val="00DB580A"/>
    <w:rsid w:val="00DB5884"/>
    <w:rsid w:val="00DB58D3"/>
    <w:rsid w:val="00DB59CA"/>
    <w:rsid w:val="00DB5C98"/>
    <w:rsid w:val="00DB5CD8"/>
    <w:rsid w:val="00DB5FA8"/>
    <w:rsid w:val="00DB6657"/>
    <w:rsid w:val="00DB6E19"/>
    <w:rsid w:val="00DB7334"/>
    <w:rsid w:val="00DB74AF"/>
    <w:rsid w:val="00DB7EC4"/>
    <w:rsid w:val="00DC05D1"/>
    <w:rsid w:val="00DC0C01"/>
    <w:rsid w:val="00DC10C2"/>
    <w:rsid w:val="00DC121D"/>
    <w:rsid w:val="00DC1491"/>
    <w:rsid w:val="00DC192E"/>
    <w:rsid w:val="00DC1DB4"/>
    <w:rsid w:val="00DC247C"/>
    <w:rsid w:val="00DC2890"/>
    <w:rsid w:val="00DC2E56"/>
    <w:rsid w:val="00DC2F8C"/>
    <w:rsid w:val="00DC2FC3"/>
    <w:rsid w:val="00DC32B4"/>
    <w:rsid w:val="00DC3A0A"/>
    <w:rsid w:val="00DC3DF6"/>
    <w:rsid w:val="00DC44B8"/>
    <w:rsid w:val="00DC46C3"/>
    <w:rsid w:val="00DC46EF"/>
    <w:rsid w:val="00DC49B5"/>
    <w:rsid w:val="00DC57B3"/>
    <w:rsid w:val="00DC5958"/>
    <w:rsid w:val="00DC636A"/>
    <w:rsid w:val="00DD032D"/>
    <w:rsid w:val="00DD06FC"/>
    <w:rsid w:val="00DD0A7B"/>
    <w:rsid w:val="00DD0BC8"/>
    <w:rsid w:val="00DD0C78"/>
    <w:rsid w:val="00DD15EE"/>
    <w:rsid w:val="00DD16A0"/>
    <w:rsid w:val="00DD1EF0"/>
    <w:rsid w:val="00DD2172"/>
    <w:rsid w:val="00DD22B9"/>
    <w:rsid w:val="00DD28E8"/>
    <w:rsid w:val="00DD29A0"/>
    <w:rsid w:val="00DD3396"/>
    <w:rsid w:val="00DD34C0"/>
    <w:rsid w:val="00DD4B76"/>
    <w:rsid w:val="00DD4EF3"/>
    <w:rsid w:val="00DD508D"/>
    <w:rsid w:val="00DD56BF"/>
    <w:rsid w:val="00DD5DA3"/>
    <w:rsid w:val="00DD7953"/>
    <w:rsid w:val="00DD79B6"/>
    <w:rsid w:val="00DD7CD9"/>
    <w:rsid w:val="00DD7EA5"/>
    <w:rsid w:val="00DD7F9F"/>
    <w:rsid w:val="00DE00E8"/>
    <w:rsid w:val="00DE0398"/>
    <w:rsid w:val="00DE07DD"/>
    <w:rsid w:val="00DE0AF4"/>
    <w:rsid w:val="00DE1ABF"/>
    <w:rsid w:val="00DE24C6"/>
    <w:rsid w:val="00DE2C76"/>
    <w:rsid w:val="00DE2CB4"/>
    <w:rsid w:val="00DE2F31"/>
    <w:rsid w:val="00DE35D8"/>
    <w:rsid w:val="00DE3CA7"/>
    <w:rsid w:val="00DE4429"/>
    <w:rsid w:val="00DE4C12"/>
    <w:rsid w:val="00DE4E9E"/>
    <w:rsid w:val="00DE5556"/>
    <w:rsid w:val="00DE65E4"/>
    <w:rsid w:val="00DE7039"/>
    <w:rsid w:val="00DE7656"/>
    <w:rsid w:val="00DF077D"/>
    <w:rsid w:val="00DF115E"/>
    <w:rsid w:val="00DF1545"/>
    <w:rsid w:val="00DF4206"/>
    <w:rsid w:val="00DF4A4A"/>
    <w:rsid w:val="00DF4CE8"/>
    <w:rsid w:val="00DF4E2E"/>
    <w:rsid w:val="00DF4F80"/>
    <w:rsid w:val="00DF5091"/>
    <w:rsid w:val="00DF524B"/>
    <w:rsid w:val="00DF55A7"/>
    <w:rsid w:val="00DF57A5"/>
    <w:rsid w:val="00DF5922"/>
    <w:rsid w:val="00DF6141"/>
    <w:rsid w:val="00DF6930"/>
    <w:rsid w:val="00DF7173"/>
    <w:rsid w:val="00DF7513"/>
    <w:rsid w:val="00DF7BD2"/>
    <w:rsid w:val="00DF7C4F"/>
    <w:rsid w:val="00E00DCA"/>
    <w:rsid w:val="00E01F39"/>
    <w:rsid w:val="00E0242B"/>
    <w:rsid w:val="00E0394F"/>
    <w:rsid w:val="00E03A75"/>
    <w:rsid w:val="00E04286"/>
    <w:rsid w:val="00E044D8"/>
    <w:rsid w:val="00E047E4"/>
    <w:rsid w:val="00E053D1"/>
    <w:rsid w:val="00E05A5B"/>
    <w:rsid w:val="00E05F00"/>
    <w:rsid w:val="00E06491"/>
    <w:rsid w:val="00E06606"/>
    <w:rsid w:val="00E0684E"/>
    <w:rsid w:val="00E06B0F"/>
    <w:rsid w:val="00E06CDF"/>
    <w:rsid w:val="00E07D7B"/>
    <w:rsid w:val="00E10D02"/>
    <w:rsid w:val="00E111E1"/>
    <w:rsid w:val="00E1177E"/>
    <w:rsid w:val="00E11937"/>
    <w:rsid w:val="00E11B48"/>
    <w:rsid w:val="00E124DB"/>
    <w:rsid w:val="00E12F12"/>
    <w:rsid w:val="00E1385D"/>
    <w:rsid w:val="00E13F9F"/>
    <w:rsid w:val="00E14570"/>
    <w:rsid w:val="00E15654"/>
    <w:rsid w:val="00E15860"/>
    <w:rsid w:val="00E15C15"/>
    <w:rsid w:val="00E15D41"/>
    <w:rsid w:val="00E16171"/>
    <w:rsid w:val="00E16546"/>
    <w:rsid w:val="00E1706E"/>
    <w:rsid w:val="00E17724"/>
    <w:rsid w:val="00E200A3"/>
    <w:rsid w:val="00E200A5"/>
    <w:rsid w:val="00E2010B"/>
    <w:rsid w:val="00E2052F"/>
    <w:rsid w:val="00E20CAA"/>
    <w:rsid w:val="00E21235"/>
    <w:rsid w:val="00E21D0E"/>
    <w:rsid w:val="00E21F78"/>
    <w:rsid w:val="00E222FF"/>
    <w:rsid w:val="00E22AE1"/>
    <w:rsid w:val="00E23B56"/>
    <w:rsid w:val="00E23B91"/>
    <w:rsid w:val="00E24253"/>
    <w:rsid w:val="00E24BEC"/>
    <w:rsid w:val="00E24E86"/>
    <w:rsid w:val="00E24FCD"/>
    <w:rsid w:val="00E2529C"/>
    <w:rsid w:val="00E2596A"/>
    <w:rsid w:val="00E25AD8"/>
    <w:rsid w:val="00E25BB5"/>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5D7"/>
    <w:rsid w:val="00E33A08"/>
    <w:rsid w:val="00E33AA0"/>
    <w:rsid w:val="00E33CD0"/>
    <w:rsid w:val="00E33D01"/>
    <w:rsid w:val="00E33E02"/>
    <w:rsid w:val="00E34423"/>
    <w:rsid w:val="00E349AF"/>
    <w:rsid w:val="00E34B8A"/>
    <w:rsid w:val="00E34D61"/>
    <w:rsid w:val="00E34E1D"/>
    <w:rsid w:val="00E3517B"/>
    <w:rsid w:val="00E352D2"/>
    <w:rsid w:val="00E356B9"/>
    <w:rsid w:val="00E35F9A"/>
    <w:rsid w:val="00E36AD1"/>
    <w:rsid w:val="00E37071"/>
    <w:rsid w:val="00E3738A"/>
    <w:rsid w:val="00E406CE"/>
    <w:rsid w:val="00E408BA"/>
    <w:rsid w:val="00E40D9A"/>
    <w:rsid w:val="00E41011"/>
    <w:rsid w:val="00E411A1"/>
    <w:rsid w:val="00E41326"/>
    <w:rsid w:val="00E414DA"/>
    <w:rsid w:val="00E41B8D"/>
    <w:rsid w:val="00E41B91"/>
    <w:rsid w:val="00E41C3E"/>
    <w:rsid w:val="00E41DBA"/>
    <w:rsid w:val="00E4228B"/>
    <w:rsid w:val="00E43140"/>
    <w:rsid w:val="00E438D7"/>
    <w:rsid w:val="00E43D02"/>
    <w:rsid w:val="00E43D53"/>
    <w:rsid w:val="00E44A04"/>
    <w:rsid w:val="00E45419"/>
    <w:rsid w:val="00E468CE"/>
    <w:rsid w:val="00E47145"/>
    <w:rsid w:val="00E47435"/>
    <w:rsid w:val="00E47677"/>
    <w:rsid w:val="00E47871"/>
    <w:rsid w:val="00E50033"/>
    <w:rsid w:val="00E50AC3"/>
    <w:rsid w:val="00E511DC"/>
    <w:rsid w:val="00E52480"/>
    <w:rsid w:val="00E52659"/>
    <w:rsid w:val="00E52C6F"/>
    <w:rsid w:val="00E52F30"/>
    <w:rsid w:val="00E531A6"/>
    <w:rsid w:val="00E54613"/>
    <w:rsid w:val="00E54B36"/>
    <w:rsid w:val="00E54BDD"/>
    <w:rsid w:val="00E54D0B"/>
    <w:rsid w:val="00E551AA"/>
    <w:rsid w:val="00E55BD7"/>
    <w:rsid w:val="00E55BD8"/>
    <w:rsid w:val="00E55D1E"/>
    <w:rsid w:val="00E55FD8"/>
    <w:rsid w:val="00E56142"/>
    <w:rsid w:val="00E5656F"/>
    <w:rsid w:val="00E5682F"/>
    <w:rsid w:val="00E60D58"/>
    <w:rsid w:val="00E612E4"/>
    <w:rsid w:val="00E6170B"/>
    <w:rsid w:val="00E619FD"/>
    <w:rsid w:val="00E61EA5"/>
    <w:rsid w:val="00E61F33"/>
    <w:rsid w:val="00E6312C"/>
    <w:rsid w:val="00E63B50"/>
    <w:rsid w:val="00E645B3"/>
    <w:rsid w:val="00E648DA"/>
    <w:rsid w:val="00E6492B"/>
    <w:rsid w:val="00E6630C"/>
    <w:rsid w:val="00E66902"/>
    <w:rsid w:val="00E66E6F"/>
    <w:rsid w:val="00E67CBA"/>
    <w:rsid w:val="00E707A0"/>
    <w:rsid w:val="00E70BA9"/>
    <w:rsid w:val="00E70BF4"/>
    <w:rsid w:val="00E70EB6"/>
    <w:rsid w:val="00E7144D"/>
    <w:rsid w:val="00E7197B"/>
    <w:rsid w:val="00E71995"/>
    <w:rsid w:val="00E71C3A"/>
    <w:rsid w:val="00E71FC5"/>
    <w:rsid w:val="00E72AD1"/>
    <w:rsid w:val="00E73715"/>
    <w:rsid w:val="00E73C11"/>
    <w:rsid w:val="00E73ECE"/>
    <w:rsid w:val="00E7400F"/>
    <w:rsid w:val="00E74A9D"/>
    <w:rsid w:val="00E74F75"/>
    <w:rsid w:val="00E7527E"/>
    <w:rsid w:val="00E75C49"/>
    <w:rsid w:val="00E76295"/>
    <w:rsid w:val="00E76666"/>
    <w:rsid w:val="00E7691E"/>
    <w:rsid w:val="00E76CA8"/>
    <w:rsid w:val="00E770E6"/>
    <w:rsid w:val="00E7735F"/>
    <w:rsid w:val="00E803B4"/>
    <w:rsid w:val="00E80597"/>
    <w:rsid w:val="00E80968"/>
    <w:rsid w:val="00E815E2"/>
    <w:rsid w:val="00E821A9"/>
    <w:rsid w:val="00E82562"/>
    <w:rsid w:val="00E82B8C"/>
    <w:rsid w:val="00E82D74"/>
    <w:rsid w:val="00E82F5B"/>
    <w:rsid w:val="00E838DE"/>
    <w:rsid w:val="00E83EC8"/>
    <w:rsid w:val="00E840A1"/>
    <w:rsid w:val="00E841C7"/>
    <w:rsid w:val="00E8429B"/>
    <w:rsid w:val="00E8494C"/>
    <w:rsid w:val="00E84997"/>
    <w:rsid w:val="00E84BE2"/>
    <w:rsid w:val="00E84C4D"/>
    <w:rsid w:val="00E856D1"/>
    <w:rsid w:val="00E8635E"/>
    <w:rsid w:val="00E864C6"/>
    <w:rsid w:val="00E86E8B"/>
    <w:rsid w:val="00E86E90"/>
    <w:rsid w:val="00E872D6"/>
    <w:rsid w:val="00E87378"/>
    <w:rsid w:val="00E87C1E"/>
    <w:rsid w:val="00E905DD"/>
    <w:rsid w:val="00E90BBB"/>
    <w:rsid w:val="00E90C9A"/>
    <w:rsid w:val="00E90CA6"/>
    <w:rsid w:val="00E914C4"/>
    <w:rsid w:val="00E91CF5"/>
    <w:rsid w:val="00E91FD3"/>
    <w:rsid w:val="00E92831"/>
    <w:rsid w:val="00E92DBB"/>
    <w:rsid w:val="00E931FB"/>
    <w:rsid w:val="00E93351"/>
    <w:rsid w:val="00E9343C"/>
    <w:rsid w:val="00E9364A"/>
    <w:rsid w:val="00E936EE"/>
    <w:rsid w:val="00E947AE"/>
    <w:rsid w:val="00E951D5"/>
    <w:rsid w:val="00E952E1"/>
    <w:rsid w:val="00E95663"/>
    <w:rsid w:val="00E959DD"/>
    <w:rsid w:val="00E95BBB"/>
    <w:rsid w:val="00E95EFB"/>
    <w:rsid w:val="00E9683F"/>
    <w:rsid w:val="00E96B20"/>
    <w:rsid w:val="00E97B4B"/>
    <w:rsid w:val="00E97E51"/>
    <w:rsid w:val="00EA00F7"/>
    <w:rsid w:val="00EA0D97"/>
    <w:rsid w:val="00EA12E7"/>
    <w:rsid w:val="00EA14D4"/>
    <w:rsid w:val="00EA1B50"/>
    <w:rsid w:val="00EA290C"/>
    <w:rsid w:val="00EA2992"/>
    <w:rsid w:val="00EA2DB9"/>
    <w:rsid w:val="00EA4024"/>
    <w:rsid w:val="00EA4885"/>
    <w:rsid w:val="00EA61DD"/>
    <w:rsid w:val="00EA689E"/>
    <w:rsid w:val="00EA6D92"/>
    <w:rsid w:val="00EA6DA3"/>
    <w:rsid w:val="00EA736B"/>
    <w:rsid w:val="00EA7B6B"/>
    <w:rsid w:val="00EA7C53"/>
    <w:rsid w:val="00EB08B2"/>
    <w:rsid w:val="00EB0E17"/>
    <w:rsid w:val="00EB159B"/>
    <w:rsid w:val="00EB1B1E"/>
    <w:rsid w:val="00EB2950"/>
    <w:rsid w:val="00EB30E3"/>
    <w:rsid w:val="00EB4139"/>
    <w:rsid w:val="00EB4622"/>
    <w:rsid w:val="00EB46E3"/>
    <w:rsid w:val="00EB54D2"/>
    <w:rsid w:val="00EB553F"/>
    <w:rsid w:val="00EB58E3"/>
    <w:rsid w:val="00EB5EC3"/>
    <w:rsid w:val="00EB6CCD"/>
    <w:rsid w:val="00EB6E71"/>
    <w:rsid w:val="00EB6F44"/>
    <w:rsid w:val="00EB71A0"/>
    <w:rsid w:val="00EB75B6"/>
    <w:rsid w:val="00EC00F8"/>
    <w:rsid w:val="00EC1033"/>
    <w:rsid w:val="00EC14BC"/>
    <w:rsid w:val="00EC1FC4"/>
    <w:rsid w:val="00EC215D"/>
    <w:rsid w:val="00EC4391"/>
    <w:rsid w:val="00EC4920"/>
    <w:rsid w:val="00EC4BE2"/>
    <w:rsid w:val="00EC4C47"/>
    <w:rsid w:val="00EC4F81"/>
    <w:rsid w:val="00EC500B"/>
    <w:rsid w:val="00EC57A2"/>
    <w:rsid w:val="00EC588E"/>
    <w:rsid w:val="00EC5A18"/>
    <w:rsid w:val="00EC6790"/>
    <w:rsid w:val="00EC742A"/>
    <w:rsid w:val="00EC7450"/>
    <w:rsid w:val="00EC7EAE"/>
    <w:rsid w:val="00ED0235"/>
    <w:rsid w:val="00ED0874"/>
    <w:rsid w:val="00ED0C0C"/>
    <w:rsid w:val="00ED0C41"/>
    <w:rsid w:val="00ED14A0"/>
    <w:rsid w:val="00ED2098"/>
    <w:rsid w:val="00ED274A"/>
    <w:rsid w:val="00ED2B1C"/>
    <w:rsid w:val="00ED2F45"/>
    <w:rsid w:val="00ED33D1"/>
    <w:rsid w:val="00ED39B5"/>
    <w:rsid w:val="00ED3E97"/>
    <w:rsid w:val="00ED4112"/>
    <w:rsid w:val="00ED4317"/>
    <w:rsid w:val="00ED466D"/>
    <w:rsid w:val="00ED4713"/>
    <w:rsid w:val="00ED48A3"/>
    <w:rsid w:val="00ED48BC"/>
    <w:rsid w:val="00ED4D9C"/>
    <w:rsid w:val="00ED5C51"/>
    <w:rsid w:val="00ED685E"/>
    <w:rsid w:val="00ED6F3B"/>
    <w:rsid w:val="00ED762E"/>
    <w:rsid w:val="00ED7E0A"/>
    <w:rsid w:val="00EE01F7"/>
    <w:rsid w:val="00EE07EA"/>
    <w:rsid w:val="00EE0912"/>
    <w:rsid w:val="00EE145C"/>
    <w:rsid w:val="00EE1635"/>
    <w:rsid w:val="00EE19D5"/>
    <w:rsid w:val="00EE1B9A"/>
    <w:rsid w:val="00EE1FAF"/>
    <w:rsid w:val="00EE26E7"/>
    <w:rsid w:val="00EE308C"/>
    <w:rsid w:val="00EE30F5"/>
    <w:rsid w:val="00EE336B"/>
    <w:rsid w:val="00EE3915"/>
    <w:rsid w:val="00EE3CD8"/>
    <w:rsid w:val="00EE4598"/>
    <w:rsid w:val="00EE471C"/>
    <w:rsid w:val="00EE49A4"/>
    <w:rsid w:val="00EE4C20"/>
    <w:rsid w:val="00EE4E8E"/>
    <w:rsid w:val="00EE4F8E"/>
    <w:rsid w:val="00EE5FBE"/>
    <w:rsid w:val="00EE6149"/>
    <w:rsid w:val="00EE67A5"/>
    <w:rsid w:val="00EE6820"/>
    <w:rsid w:val="00EE7BB3"/>
    <w:rsid w:val="00EE7E1F"/>
    <w:rsid w:val="00EF0090"/>
    <w:rsid w:val="00EF0949"/>
    <w:rsid w:val="00EF09E6"/>
    <w:rsid w:val="00EF28CA"/>
    <w:rsid w:val="00EF296D"/>
    <w:rsid w:val="00EF3437"/>
    <w:rsid w:val="00EF414C"/>
    <w:rsid w:val="00EF4596"/>
    <w:rsid w:val="00EF4D23"/>
    <w:rsid w:val="00EF5011"/>
    <w:rsid w:val="00EF510F"/>
    <w:rsid w:val="00EF55C9"/>
    <w:rsid w:val="00EF5AE1"/>
    <w:rsid w:val="00EF5BA8"/>
    <w:rsid w:val="00EF5C8D"/>
    <w:rsid w:val="00EF6342"/>
    <w:rsid w:val="00EF64D5"/>
    <w:rsid w:val="00EF6BFE"/>
    <w:rsid w:val="00EF6CDD"/>
    <w:rsid w:val="00EF6CE4"/>
    <w:rsid w:val="00EF7532"/>
    <w:rsid w:val="00EF7860"/>
    <w:rsid w:val="00F000B3"/>
    <w:rsid w:val="00F005C7"/>
    <w:rsid w:val="00F00CB6"/>
    <w:rsid w:val="00F010B1"/>
    <w:rsid w:val="00F02841"/>
    <w:rsid w:val="00F029BF"/>
    <w:rsid w:val="00F02DCD"/>
    <w:rsid w:val="00F033B4"/>
    <w:rsid w:val="00F04D47"/>
    <w:rsid w:val="00F04E0F"/>
    <w:rsid w:val="00F05442"/>
    <w:rsid w:val="00F05B96"/>
    <w:rsid w:val="00F06712"/>
    <w:rsid w:val="00F07419"/>
    <w:rsid w:val="00F074BA"/>
    <w:rsid w:val="00F074BE"/>
    <w:rsid w:val="00F07560"/>
    <w:rsid w:val="00F075EC"/>
    <w:rsid w:val="00F07A93"/>
    <w:rsid w:val="00F07BDF"/>
    <w:rsid w:val="00F07DC9"/>
    <w:rsid w:val="00F1016F"/>
    <w:rsid w:val="00F106F8"/>
    <w:rsid w:val="00F10739"/>
    <w:rsid w:val="00F10A88"/>
    <w:rsid w:val="00F11116"/>
    <w:rsid w:val="00F12041"/>
    <w:rsid w:val="00F1257D"/>
    <w:rsid w:val="00F12971"/>
    <w:rsid w:val="00F13ACE"/>
    <w:rsid w:val="00F1430E"/>
    <w:rsid w:val="00F1516D"/>
    <w:rsid w:val="00F159DB"/>
    <w:rsid w:val="00F15F8C"/>
    <w:rsid w:val="00F162F9"/>
    <w:rsid w:val="00F16F8F"/>
    <w:rsid w:val="00F1787C"/>
    <w:rsid w:val="00F17A3F"/>
    <w:rsid w:val="00F17B46"/>
    <w:rsid w:val="00F17D6A"/>
    <w:rsid w:val="00F205EB"/>
    <w:rsid w:val="00F212B6"/>
    <w:rsid w:val="00F21B35"/>
    <w:rsid w:val="00F21CE0"/>
    <w:rsid w:val="00F21D37"/>
    <w:rsid w:val="00F21D38"/>
    <w:rsid w:val="00F22A2A"/>
    <w:rsid w:val="00F22ED7"/>
    <w:rsid w:val="00F232B7"/>
    <w:rsid w:val="00F2347B"/>
    <w:rsid w:val="00F2388E"/>
    <w:rsid w:val="00F23FC9"/>
    <w:rsid w:val="00F25566"/>
    <w:rsid w:val="00F265C2"/>
    <w:rsid w:val="00F265EB"/>
    <w:rsid w:val="00F26991"/>
    <w:rsid w:val="00F26A9A"/>
    <w:rsid w:val="00F26B6D"/>
    <w:rsid w:val="00F26DA3"/>
    <w:rsid w:val="00F26ECD"/>
    <w:rsid w:val="00F27596"/>
    <w:rsid w:val="00F27915"/>
    <w:rsid w:val="00F27BB3"/>
    <w:rsid w:val="00F30200"/>
    <w:rsid w:val="00F30209"/>
    <w:rsid w:val="00F3055B"/>
    <w:rsid w:val="00F345A3"/>
    <w:rsid w:val="00F34CB6"/>
    <w:rsid w:val="00F34FE9"/>
    <w:rsid w:val="00F35036"/>
    <w:rsid w:val="00F35057"/>
    <w:rsid w:val="00F3539B"/>
    <w:rsid w:val="00F362E2"/>
    <w:rsid w:val="00F365DD"/>
    <w:rsid w:val="00F36F7C"/>
    <w:rsid w:val="00F37B02"/>
    <w:rsid w:val="00F4004A"/>
    <w:rsid w:val="00F4078E"/>
    <w:rsid w:val="00F40832"/>
    <w:rsid w:val="00F415B3"/>
    <w:rsid w:val="00F4169B"/>
    <w:rsid w:val="00F41D2C"/>
    <w:rsid w:val="00F42417"/>
    <w:rsid w:val="00F43294"/>
    <w:rsid w:val="00F4353F"/>
    <w:rsid w:val="00F44919"/>
    <w:rsid w:val="00F44C58"/>
    <w:rsid w:val="00F45118"/>
    <w:rsid w:val="00F478FD"/>
    <w:rsid w:val="00F47C61"/>
    <w:rsid w:val="00F47F95"/>
    <w:rsid w:val="00F50C1E"/>
    <w:rsid w:val="00F51E10"/>
    <w:rsid w:val="00F524AF"/>
    <w:rsid w:val="00F52607"/>
    <w:rsid w:val="00F52994"/>
    <w:rsid w:val="00F52A6E"/>
    <w:rsid w:val="00F535A4"/>
    <w:rsid w:val="00F541A0"/>
    <w:rsid w:val="00F54493"/>
    <w:rsid w:val="00F5451D"/>
    <w:rsid w:val="00F5458A"/>
    <w:rsid w:val="00F548E8"/>
    <w:rsid w:val="00F54D07"/>
    <w:rsid w:val="00F551C3"/>
    <w:rsid w:val="00F556DD"/>
    <w:rsid w:val="00F55C39"/>
    <w:rsid w:val="00F55D0C"/>
    <w:rsid w:val="00F55D44"/>
    <w:rsid w:val="00F56063"/>
    <w:rsid w:val="00F5688D"/>
    <w:rsid w:val="00F57A3A"/>
    <w:rsid w:val="00F600C1"/>
    <w:rsid w:val="00F60EF6"/>
    <w:rsid w:val="00F618D5"/>
    <w:rsid w:val="00F6195C"/>
    <w:rsid w:val="00F62139"/>
    <w:rsid w:val="00F625E6"/>
    <w:rsid w:val="00F63D03"/>
    <w:rsid w:val="00F64369"/>
    <w:rsid w:val="00F6496A"/>
    <w:rsid w:val="00F64DF2"/>
    <w:rsid w:val="00F6568D"/>
    <w:rsid w:val="00F659CA"/>
    <w:rsid w:val="00F66C84"/>
    <w:rsid w:val="00F672A0"/>
    <w:rsid w:val="00F67AA5"/>
    <w:rsid w:val="00F67BC0"/>
    <w:rsid w:val="00F70158"/>
    <w:rsid w:val="00F70321"/>
    <w:rsid w:val="00F71291"/>
    <w:rsid w:val="00F71450"/>
    <w:rsid w:val="00F71E3A"/>
    <w:rsid w:val="00F71F08"/>
    <w:rsid w:val="00F7216E"/>
    <w:rsid w:val="00F740FC"/>
    <w:rsid w:val="00F74319"/>
    <w:rsid w:val="00F747E9"/>
    <w:rsid w:val="00F74EBC"/>
    <w:rsid w:val="00F7553B"/>
    <w:rsid w:val="00F75576"/>
    <w:rsid w:val="00F75A71"/>
    <w:rsid w:val="00F75E9E"/>
    <w:rsid w:val="00F75F10"/>
    <w:rsid w:val="00F8001F"/>
    <w:rsid w:val="00F801CC"/>
    <w:rsid w:val="00F8049F"/>
    <w:rsid w:val="00F80CA6"/>
    <w:rsid w:val="00F8104A"/>
    <w:rsid w:val="00F81290"/>
    <w:rsid w:val="00F814D0"/>
    <w:rsid w:val="00F81706"/>
    <w:rsid w:val="00F81E2F"/>
    <w:rsid w:val="00F8294E"/>
    <w:rsid w:val="00F82E8F"/>
    <w:rsid w:val="00F82F01"/>
    <w:rsid w:val="00F83369"/>
    <w:rsid w:val="00F83F72"/>
    <w:rsid w:val="00F84078"/>
    <w:rsid w:val="00F84A37"/>
    <w:rsid w:val="00F84CF6"/>
    <w:rsid w:val="00F852A6"/>
    <w:rsid w:val="00F853E1"/>
    <w:rsid w:val="00F85738"/>
    <w:rsid w:val="00F85F89"/>
    <w:rsid w:val="00F87111"/>
    <w:rsid w:val="00F87B99"/>
    <w:rsid w:val="00F87D65"/>
    <w:rsid w:val="00F90275"/>
    <w:rsid w:val="00F90553"/>
    <w:rsid w:val="00F90DAB"/>
    <w:rsid w:val="00F911C4"/>
    <w:rsid w:val="00F91988"/>
    <w:rsid w:val="00F91989"/>
    <w:rsid w:val="00F91ED4"/>
    <w:rsid w:val="00F92C31"/>
    <w:rsid w:val="00F92ED6"/>
    <w:rsid w:val="00F93893"/>
    <w:rsid w:val="00F93A91"/>
    <w:rsid w:val="00F93D4F"/>
    <w:rsid w:val="00F93F3E"/>
    <w:rsid w:val="00F943DC"/>
    <w:rsid w:val="00F94424"/>
    <w:rsid w:val="00F94CDE"/>
    <w:rsid w:val="00F95905"/>
    <w:rsid w:val="00F95EEE"/>
    <w:rsid w:val="00F96559"/>
    <w:rsid w:val="00F967E4"/>
    <w:rsid w:val="00F96DFA"/>
    <w:rsid w:val="00F973C4"/>
    <w:rsid w:val="00F97687"/>
    <w:rsid w:val="00F9782A"/>
    <w:rsid w:val="00F97A3A"/>
    <w:rsid w:val="00F97CD6"/>
    <w:rsid w:val="00F97E5F"/>
    <w:rsid w:val="00FA02DE"/>
    <w:rsid w:val="00FA05AA"/>
    <w:rsid w:val="00FA101E"/>
    <w:rsid w:val="00FA1215"/>
    <w:rsid w:val="00FA154F"/>
    <w:rsid w:val="00FA18C7"/>
    <w:rsid w:val="00FA1D17"/>
    <w:rsid w:val="00FA2771"/>
    <w:rsid w:val="00FA2B85"/>
    <w:rsid w:val="00FA2F3D"/>
    <w:rsid w:val="00FA3179"/>
    <w:rsid w:val="00FA3577"/>
    <w:rsid w:val="00FA37A6"/>
    <w:rsid w:val="00FA3A6D"/>
    <w:rsid w:val="00FA3D06"/>
    <w:rsid w:val="00FA4FC4"/>
    <w:rsid w:val="00FA509D"/>
    <w:rsid w:val="00FA569C"/>
    <w:rsid w:val="00FA5F2C"/>
    <w:rsid w:val="00FA6607"/>
    <w:rsid w:val="00FA68BE"/>
    <w:rsid w:val="00FA72A6"/>
    <w:rsid w:val="00FA76FB"/>
    <w:rsid w:val="00FA7A17"/>
    <w:rsid w:val="00FB03EE"/>
    <w:rsid w:val="00FB08C1"/>
    <w:rsid w:val="00FB0F57"/>
    <w:rsid w:val="00FB0FED"/>
    <w:rsid w:val="00FB2256"/>
    <w:rsid w:val="00FB29E6"/>
    <w:rsid w:val="00FB3342"/>
    <w:rsid w:val="00FB3562"/>
    <w:rsid w:val="00FB36CA"/>
    <w:rsid w:val="00FB451B"/>
    <w:rsid w:val="00FB4539"/>
    <w:rsid w:val="00FB486D"/>
    <w:rsid w:val="00FB4B21"/>
    <w:rsid w:val="00FB4BA9"/>
    <w:rsid w:val="00FB4E1A"/>
    <w:rsid w:val="00FB54D8"/>
    <w:rsid w:val="00FB6A42"/>
    <w:rsid w:val="00FB7842"/>
    <w:rsid w:val="00FB7C56"/>
    <w:rsid w:val="00FB7F26"/>
    <w:rsid w:val="00FC0918"/>
    <w:rsid w:val="00FC0D11"/>
    <w:rsid w:val="00FC107E"/>
    <w:rsid w:val="00FC2535"/>
    <w:rsid w:val="00FC27BF"/>
    <w:rsid w:val="00FC2953"/>
    <w:rsid w:val="00FC31EC"/>
    <w:rsid w:val="00FC340D"/>
    <w:rsid w:val="00FC3995"/>
    <w:rsid w:val="00FC3B5D"/>
    <w:rsid w:val="00FC405E"/>
    <w:rsid w:val="00FC423B"/>
    <w:rsid w:val="00FC4A68"/>
    <w:rsid w:val="00FC4DAF"/>
    <w:rsid w:val="00FC5499"/>
    <w:rsid w:val="00FC69D0"/>
    <w:rsid w:val="00FC6ECD"/>
    <w:rsid w:val="00FC7262"/>
    <w:rsid w:val="00FC743A"/>
    <w:rsid w:val="00FC7832"/>
    <w:rsid w:val="00FD0F0E"/>
    <w:rsid w:val="00FD1CAD"/>
    <w:rsid w:val="00FD2A14"/>
    <w:rsid w:val="00FD2C82"/>
    <w:rsid w:val="00FD2F8E"/>
    <w:rsid w:val="00FD3209"/>
    <w:rsid w:val="00FD49C2"/>
    <w:rsid w:val="00FD4D8C"/>
    <w:rsid w:val="00FD5551"/>
    <w:rsid w:val="00FD573F"/>
    <w:rsid w:val="00FD6098"/>
    <w:rsid w:val="00FD6421"/>
    <w:rsid w:val="00FD6FC0"/>
    <w:rsid w:val="00FD7F19"/>
    <w:rsid w:val="00FE05AE"/>
    <w:rsid w:val="00FE0A2E"/>
    <w:rsid w:val="00FE0CFC"/>
    <w:rsid w:val="00FE0F63"/>
    <w:rsid w:val="00FE113F"/>
    <w:rsid w:val="00FE1782"/>
    <w:rsid w:val="00FE2752"/>
    <w:rsid w:val="00FE30C3"/>
    <w:rsid w:val="00FE363A"/>
    <w:rsid w:val="00FE381B"/>
    <w:rsid w:val="00FE473A"/>
    <w:rsid w:val="00FE4987"/>
    <w:rsid w:val="00FE54B5"/>
    <w:rsid w:val="00FE6393"/>
    <w:rsid w:val="00FE6841"/>
    <w:rsid w:val="00FE7758"/>
    <w:rsid w:val="00FF058E"/>
    <w:rsid w:val="00FF08D6"/>
    <w:rsid w:val="00FF08D8"/>
    <w:rsid w:val="00FF10A4"/>
    <w:rsid w:val="00FF2773"/>
    <w:rsid w:val="00FF3167"/>
    <w:rsid w:val="00FF320E"/>
    <w:rsid w:val="00FF33FE"/>
    <w:rsid w:val="00FF3E1A"/>
    <w:rsid w:val="00FF4531"/>
    <w:rsid w:val="00FF478B"/>
    <w:rsid w:val="00FF4CC3"/>
    <w:rsid w:val="00FF513B"/>
    <w:rsid w:val="00FF54EE"/>
    <w:rsid w:val="00FF588D"/>
    <w:rsid w:val="00FF6A07"/>
    <w:rsid w:val="00FF6A42"/>
    <w:rsid w:val="00FF6BD9"/>
    <w:rsid w:val="00FF756E"/>
    <w:rsid w:val="00FF78DB"/>
    <w:rsid w:val="00FF7AFF"/>
    <w:rsid w:val="00FF7BA2"/>
    <w:rsid w:val="00FF7DA0"/>
    <w:rsid w:val="00FF7F61"/>
    <w:rsid w:val="00FF7F9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7C438C0"/>
  <w15:docId w15:val="{EF550F0B-468E-44ED-86D9-A9C718FE0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F306E"/>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63CC"/>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3563CC"/>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
    <w:name w:val="List"/>
    <w:basedOn w:val="Normal"/>
    <w:uiPriority w:val="99"/>
    <w:unhideWhenUsed/>
    <w:locked/>
    <w:rsid w:val="00430D75"/>
    <w:pPr>
      <w:ind w:left="283" w:hanging="283"/>
      <w:contextualSpacing/>
    </w:pPr>
  </w:style>
  <w:style w:type="character" w:styleId="Mencinsinresolver">
    <w:name w:val="Unresolved Mention"/>
    <w:basedOn w:val="Fuentedeprrafopredeter"/>
    <w:uiPriority w:val="99"/>
    <w:semiHidden/>
    <w:unhideWhenUsed/>
    <w:rsid w:val="004862B2"/>
    <w:rPr>
      <w:color w:val="605E5C"/>
      <w:shd w:val="clear" w:color="auto" w:fill="E1DFDD"/>
    </w:rPr>
  </w:style>
  <w:style w:type="paragraph" w:styleId="Listaconnmeros">
    <w:name w:val="List Number"/>
    <w:basedOn w:val="Normal"/>
    <w:uiPriority w:val="99"/>
    <w:semiHidden/>
    <w:unhideWhenUsed/>
    <w:locked/>
    <w:rsid w:val="00842205"/>
    <w:pPr>
      <w:numPr>
        <w:numId w:val="25"/>
      </w:numPr>
      <w:spacing w:after="160" w:line="259" w:lineRule="auto"/>
      <w:contextualSpacing/>
      <w:jc w:val="left"/>
    </w:pPr>
    <w:rPr>
      <w:rFonts w:eastAsiaTheme="minorHAnsi" w:cstheme="minorBidi"/>
    </w:rPr>
  </w:style>
  <w:style w:type="character" w:styleId="Hipervnculovisitado">
    <w:name w:val="FollowedHyperlink"/>
    <w:basedOn w:val="Fuentedeprrafopredeter"/>
    <w:uiPriority w:val="99"/>
    <w:semiHidden/>
    <w:unhideWhenUsed/>
    <w:locked/>
    <w:rsid w:val="00CC0C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81654">
      <w:bodyDiv w:val="1"/>
      <w:marLeft w:val="0"/>
      <w:marRight w:val="0"/>
      <w:marTop w:val="0"/>
      <w:marBottom w:val="0"/>
      <w:divBdr>
        <w:top w:val="none" w:sz="0" w:space="0" w:color="auto"/>
        <w:left w:val="none" w:sz="0" w:space="0" w:color="auto"/>
        <w:bottom w:val="none" w:sz="0" w:space="0" w:color="auto"/>
        <w:right w:val="none" w:sz="0" w:space="0" w:color="auto"/>
      </w:divBdr>
    </w:div>
    <w:div w:id="26178620">
      <w:bodyDiv w:val="1"/>
      <w:marLeft w:val="0"/>
      <w:marRight w:val="0"/>
      <w:marTop w:val="0"/>
      <w:marBottom w:val="0"/>
      <w:divBdr>
        <w:top w:val="none" w:sz="0" w:space="0" w:color="auto"/>
        <w:left w:val="none" w:sz="0" w:space="0" w:color="auto"/>
        <w:bottom w:val="none" w:sz="0" w:space="0" w:color="auto"/>
        <w:right w:val="none" w:sz="0" w:space="0" w:color="auto"/>
      </w:divBdr>
    </w:div>
    <w:div w:id="42995355">
      <w:bodyDiv w:val="1"/>
      <w:marLeft w:val="0"/>
      <w:marRight w:val="0"/>
      <w:marTop w:val="0"/>
      <w:marBottom w:val="0"/>
      <w:divBdr>
        <w:top w:val="none" w:sz="0" w:space="0" w:color="auto"/>
        <w:left w:val="none" w:sz="0" w:space="0" w:color="auto"/>
        <w:bottom w:val="none" w:sz="0" w:space="0" w:color="auto"/>
        <w:right w:val="none" w:sz="0" w:space="0" w:color="auto"/>
      </w:divBdr>
    </w:div>
    <w:div w:id="51315355">
      <w:bodyDiv w:val="1"/>
      <w:marLeft w:val="0"/>
      <w:marRight w:val="0"/>
      <w:marTop w:val="0"/>
      <w:marBottom w:val="0"/>
      <w:divBdr>
        <w:top w:val="none" w:sz="0" w:space="0" w:color="auto"/>
        <w:left w:val="none" w:sz="0" w:space="0" w:color="auto"/>
        <w:bottom w:val="none" w:sz="0" w:space="0" w:color="auto"/>
        <w:right w:val="none" w:sz="0" w:space="0" w:color="auto"/>
      </w:divBdr>
    </w:div>
    <w:div w:id="71397661">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7600285">
      <w:bodyDiv w:val="1"/>
      <w:marLeft w:val="0"/>
      <w:marRight w:val="0"/>
      <w:marTop w:val="0"/>
      <w:marBottom w:val="0"/>
      <w:divBdr>
        <w:top w:val="none" w:sz="0" w:space="0" w:color="auto"/>
        <w:left w:val="none" w:sz="0" w:space="0" w:color="auto"/>
        <w:bottom w:val="none" w:sz="0" w:space="0" w:color="auto"/>
        <w:right w:val="none" w:sz="0" w:space="0" w:color="auto"/>
      </w:divBdr>
    </w:div>
    <w:div w:id="149947196">
      <w:bodyDiv w:val="1"/>
      <w:marLeft w:val="0"/>
      <w:marRight w:val="0"/>
      <w:marTop w:val="0"/>
      <w:marBottom w:val="0"/>
      <w:divBdr>
        <w:top w:val="none" w:sz="0" w:space="0" w:color="auto"/>
        <w:left w:val="none" w:sz="0" w:space="0" w:color="auto"/>
        <w:bottom w:val="none" w:sz="0" w:space="0" w:color="auto"/>
        <w:right w:val="none" w:sz="0" w:space="0" w:color="auto"/>
      </w:divBdr>
    </w:div>
    <w:div w:id="161699601">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013990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1940097">
      <w:bodyDiv w:val="1"/>
      <w:marLeft w:val="0"/>
      <w:marRight w:val="0"/>
      <w:marTop w:val="0"/>
      <w:marBottom w:val="0"/>
      <w:divBdr>
        <w:top w:val="none" w:sz="0" w:space="0" w:color="auto"/>
        <w:left w:val="none" w:sz="0" w:space="0" w:color="auto"/>
        <w:bottom w:val="none" w:sz="0" w:space="0" w:color="auto"/>
        <w:right w:val="none" w:sz="0" w:space="0" w:color="auto"/>
      </w:divBdr>
    </w:div>
    <w:div w:id="300967069">
      <w:bodyDiv w:val="1"/>
      <w:marLeft w:val="0"/>
      <w:marRight w:val="0"/>
      <w:marTop w:val="0"/>
      <w:marBottom w:val="0"/>
      <w:divBdr>
        <w:top w:val="none" w:sz="0" w:space="0" w:color="auto"/>
        <w:left w:val="none" w:sz="0" w:space="0" w:color="auto"/>
        <w:bottom w:val="none" w:sz="0" w:space="0" w:color="auto"/>
        <w:right w:val="none" w:sz="0" w:space="0" w:color="auto"/>
      </w:divBdr>
    </w:div>
    <w:div w:id="31302255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452369">
      <w:bodyDiv w:val="1"/>
      <w:marLeft w:val="0"/>
      <w:marRight w:val="0"/>
      <w:marTop w:val="0"/>
      <w:marBottom w:val="0"/>
      <w:divBdr>
        <w:top w:val="none" w:sz="0" w:space="0" w:color="auto"/>
        <w:left w:val="none" w:sz="0" w:space="0" w:color="auto"/>
        <w:bottom w:val="none" w:sz="0" w:space="0" w:color="auto"/>
        <w:right w:val="none" w:sz="0" w:space="0" w:color="auto"/>
      </w:divBdr>
    </w:div>
    <w:div w:id="33149579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72864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4736288">
      <w:bodyDiv w:val="1"/>
      <w:marLeft w:val="0"/>
      <w:marRight w:val="0"/>
      <w:marTop w:val="0"/>
      <w:marBottom w:val="0"/>
      <w:divBdr>
        <w:top w:val="none" w:sz="0" w:space="0" w:color="auto"/>
        <w:left w:val="none" w:sz="0" w:space="0" w:color="auto"/>
        <w:bottom w:val="none" w:sz="0" w:space="0" w:color="auto"/>
        <w:right w:val="none" w:sz="0" w:space="0" w:color="auto"/>
      </w:divBdr>
    </w:div>
    <w:div w:id="462115181">
      <w:bodyDiv w:val="1"/>
      <w:marLeft w:val="0"/>
      <w:marRight w:val="0"/>
      <w:marTop w:val="0"/>
      <w:marBottom w:val="0"/>
      <w:divBdr>
        <w:top w:val="none" w:sz="0" w:space="0" w:color="auto"/>
        <w:left w:val="none" w:sz="0" w:space="0" w:color="auto"/>
        <w:bottom w:val="none" w:sz="0" w:space="0" w:color="auto"/>
        <w:right w:val="none" w:sz="0" w:space="0" w:color="auto"/>
      </w:divBdr>
    </w:div>
    <w:div w:id="476144361">
      <w:bodyDiv w:val="1"/>
      <w:marLeft w:val="0"/>
      <w:marRight w:val="0"/>
      <w:marTop w:val="0"/>
      <w:marBottom w:val="0"/>
      <w:divBdr>
        <w:top w:val="none" w:sz="0" w:space="0" w:color="auto"/>
        <w:left w:val="none" w:sz="0" w:space="0" w:color="auto"/>
        <w:bottom w:val="none" w:sz="0" w:space="0" w:color="auto"/>
        <w:right w:val="none" w:sz="0" w:space="0" w:color="auto"/>
      </w:divBdr>
    </w:div>
    <w:div w:id="484474715">
      <w:bodyDiv w:val="1"/>
      <w:marLeft w:val="0"/>
      <w:marRight w:val="0"/>
      <w:marTop w:val="0"/>
      <w:marBottom w:val="0"/>
      <w:divBdr>
        <w:top w:val="none" w:sz="0" w:space="0" w:color="auto"/>
        <w:left w:val="none" w:sz="0" w:space="0" w:color="auto"/>
        <w:bottom w:val="none" w:sz="0" w:space="0" w:color="auto"/>
        <w:right w:val="none" w:sz="0" w:space="0" w:color="auto"/>
      </w:divBdr>
    </w:div>
    <w:div w:id="498083724">
      <w:bodyDiv w:val="1"/>
      <w:marLeft w:val="0"/>
      <w:marRight w:val="0"/>
      <w:marTop w:val="0"/>
      <w:marBottom w:val="0"/>
      <w:divBdr>
        <w:top w:val="none" w:sz="0" w:space="0" w:color="auto"/>
        <w:left w:val="none" w:sz="0" w:space="0" w:color="auto"/>
        <w:bottom w:val="none" w:sz="0" w:space="0" w:color="auto"/>
        <w:right w:val="none" w:sz="0" w:space="0" w:color="auto"/>
      </w:divBdr>
    </w:div>
    <w:div w:id="50090000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5805032">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8731074">
      <w:bodyDiv w:val="1"/>
      <w:marLeft w:val="0"/>
      <w:marRight w:val="0"/>
      <w:marTop w:val="0"/>
      <w:marBottom w:val="0"/>
      <w:divBdr>
        <w:top w:val="none" w:sz="0" w:space="0" w:color="auto"/>
        <w:left w:val="none" w:sz="0" w:space="0" w:color="auto"/>
        <w:bottom w:val="none" w:sz="0" w:space="0" w:color="auto"/>
        <w:right w:val="none" w:sz="0" w:space="0" w:color="auto"/>
      </w:divBdr>
    </w:div>
    <w:div w:id="612827480">
      <w:bodyDiv w:val="1"/>
      <w:marLeft w:val="0"/>
      <w:marRight w:val="0"/>
      <w:marTop w:val="0"/>
      <w:marBottom w:val="0"/>
      <w:divBdr>
        <w:top w:val="none" w:sz="0" w:space="0" w:color="auto"/>
        <w:left w:val="none" w:sz="0" w:space="0" w:color="auto"/>
        <w:bottom w:val="none" w:sz="0" w:space="0" w:color="auto"/>
        <w:right w:val="none" w:sz="0" w:space="0" w:color="auto"/>
      </w:divBdr>
    </w:div>
    <w:div w:id="623584064">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525906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4668137">
      <w:bodyDiv w:val="1"/>
      <w:marLeft w:val="0"/>
      <w:marRight w:val="0"/>
      <w:marTop w:val="0"/>
      <w:marBottom w:val="0"/>
      <w:divBdr>
        <w:top w:val="none" w:sz="0" w:space="0" w:color="auto"/>
        <w:left w:val="none" w:sz="0" w:space="0" w:color="auto"/>
        <w:bottom w:val="none" w:sz="0" w:space="0" w:color="auto"/>
        <w:right w:val="none" w:sz="0" w:space="0" w:color="auto"/>
      </w:divBdr>
    </w:div>
    <w:div w:id="67846002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622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228506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1644409">
      <w:bodyDiv w:val="1"/>
      <w:marLeft w:val="0"/>
      <w:marRight w:val="0"/>
      <w:marTop w:val="0"/>
      <w:marBottom w:val="0"/>
      <w:divBdr>
        <w:top w:val="none" w:sz="0" w:space="0" w:color="auto"/>
        <w:left w:val="none" w:sz="0" w:space="0" w:color="auto"/>
        <w:bottom w:val="none" w:sz="0" w:space="0" w:color="auto"/>
        <w:right w:val="none" w:sz="0" w:space="0" w:color="auto"/>
      </w:divBdr>
    </w:div>
    <w:div w:id="921647387">
      <w:bodyDiv w:val="1"/>
      <w:marLeft w:val="0"/>
      <w:marRight w:val="0"/>
      <w:marTop w:val="0"/>
      <w:marBottom w:val="0"/>
      <w:divBdr>
        <w:top w:val="none" w:sz="0" w:space="0" w:color="auto"/>
        <w:left w:val="none" w:sz="0" w:space="0" w:color="auto"/>
        <w:bottom w:val="none" w:sz="0" w:space="0" w:color="auto"/>
        <w:right w:val="none" w:sz="0" w:space="0" w:color="auto"/>
      </w:divBdr>
    </w:div>
    <w:div w:id="95984213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7611098">
      <w:bodyDiv w:val="1"/>
      <w:marLeft w:val="0"/>
      <w:marRight w:val="0"/>
      <w:marTop w:val="0"/>
      <w:marBottom w:val="0"/>
      <w:divBdr>
        <w:top w:val="none" w:sz="0" w:space="0" w:color="auto"/>
        <w:left w:val="none" w:sz="0" w:space="0" w:color="auto"/>
        <w:bottom w:val="none" w:sz="0" w:space="0" w:color="auto"/>
        <w:right w:val="none" w:sz="0" w:space="0" w:color="auto"/>
      </w:divBdr>
    </w:div>
    <w:div w:id="998966976">
      <w:bodyDiv w:val="1"/>
      <w:marLeft w:val="0"/>
      <w:marRight w:val="0"/>
      <w:marTop w:val="0"/>
      <w:marBottom w:val="0"/>
      <w:divBdr>
        <w:top w:val="none" w:sz="0" w:space="0" w:color="auto"/>
        <w:left w:val="none" w:sz="0" w:space="0" w:color="auto"/>
        <w:bottom w:val="none" w:sz="0" w:space="0" w:color="auto"/>
        <w:right w:val="none" w:sz="0" w:space="0" w:color="auto"/>
      </w:divBdr>
    </w:div>
    <w:div w:id="999237840">
      <w:bodyDiv w:val="1"/>
      <w:marLeft w:val="0"/>
      <w:marRight w:val="0"/>
      <w:marTop w:val="0"/>
      <w:marBottom w:val="0"/>
      <w:divBdr>
        <w:top w:val="none" w:sz="0" w:space="0" w:color="auto"/>
        <w:left w:val="none" w:sz="0" w:space="0" w:color="auto"/>
        <w:bottom w:val="none" w:sz="0" w:space="0" w:color="auto"/>
        <w:right w:val="none" w:sz="0" w:space="0" w:color="auto"/>
      </w:divBdr>
    </w:div>
    <w:div w:id="1047875085">
      <w:bodyDiv w:val="1"/>
      <w:marLeft w:val="0"/>
      <w:marRight w:val="0"/>
      <w:marTop w:val="0"/>
      <w:marBottom w:val="0"/>
      <w:divBdr>
        <w:top w:val="none" w:sz="0" w:space="0" w:color="auto"/>
        <w:left w:val="none" w:sz="0" w:space="0" w:color="auto"/>
        <w:bottom w:val="none" w:sz="0" w:space="0" w:color="auto"/>
        <w:right w:val="none" w:sz="0" w:space="0" w:color="auto"/>
      </w:divBdr>
    </w:div>
    <w:div w:id="106255752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7895152">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9922877">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1688355">
      <w:bodyDiv w:val="1"/>
      <w:marLeft w:val="0"/>
      <w:marRight w:val="0"/>
      <w:marTop w:val="0"/>
      <w:marBottom w:val="0"/>
      <w:divBdr>
        <w:top w:val="none" w:sz="0" w:space="0" w:color="auto"/>
        <w:left w:val="none" w:sz="0" w:space="0" w:color="auto"/>
        <w:bottom w:val="none" w:sz="0" w:space="0" w:color="auto"/>
        <w:right w:val="none" w:sz="0" w:space="0" w:color="auto"/>
      </w:divBdr>
    </w:div>
    <w:div w:id="1284657715">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4447424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1932505">
      <w:bodyDiv w:val="1"/>
      <w:marLeft w:val="0"/>
      <w:marRight w:val="0"/>
      <w:marTop w:val="0"/>
      <w:marBottom w:val="0"/>
      <w:divBdr>
        <w:top w:val="none" w:sz="0" w:space="0" w:color="auto"/>
        <w:left w:val="none" w:sz="0" w:space="0" w:color="auto"/>
        <w:bottom w:val="none" w:sz="0" w:space="0" w:color="auto"/>
        <w:right w:val="none" w:sz="0" w:space="0" w:color="auto"/>
      </w:divBdr>
    </w:div>
    <w:div w:id="1371615517">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5522356">
      <w:bodyDiv w:val="1"/>
      <w:marLeft w:val="0"/>
      <w:marRight w:val="0"/>
      <w:marTop w:val="0"/>
      <w:marBottom w:val="0"/>
      <w:divBdr>
        <w:top w:val="none" w:sz="0" w:space="0" w:color="auto"/>
        <w:left w:val="none" w:sz="0" w:space="0" w:color="auto"/>
        <w:bottom w:val="none" w:sz="0" w:space="0" w:color="auto"/>
        <w:right w:val="none" w:sz="0" w:space="0" w:color="auto"/>
      </w:divBdr>
    </w:div>
    <w:div w:id="140282363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4788082">
      <w:bodyDiv w:val="1"/>
      <w:marLeft w:val="0"/>
      <w:marRight w:val="0"/>
      <w:marTop w:val="0"/>
      <w:marBottom w:val="0"/>
      <w:divBdr>
        <w:top w:val="none" w:sz="0" w:space="0" w:color="auto"/>
        <w:left w:val="none" w:sz="0" w:space="0" w:color="auto"/>
        <w:bottom w:val="none" w:sz="0" w:space="0" w:color="auto"/>
        <w:right w:val="none" w:sz="0" w:space="0" w:color="auto"/>
      </w:divBdr>
    </w:div>
    <w:div w:id="146303946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880337">
      <w:bodyDiv w:val="1"/>
      <w:marLeft w:val="0"/>
      <w:marRight w:val="0"/>
      <w:marTop w:val="0"/>
      <w:marBottom w:val="0"/>
      <w:divBdr>
        <w:top w:val="none" w:sz="0" w:space="0" w:color="auto"/>
        <w:left w:val="none" w:sz="0" w:space="0" w:color="auto"/>
        <w:bottom w:val="none" w:sz="0" w:space="0" w:color="auto"/>
        <w:right w:val="none" w:sz="0" w:space="0" w:color="auto"/>
      </w:divBdr>
    </w:div>
    <w:div w:id="1488401834">
      <w:bodyDiv w:val="1"/>
      <w:marLeft w:val="0"/>
      <w:marRight w:val="0"/>
      <w:marTop w:val="0"/>
      <w:marBottom w:val="0"/>
      <w:divBdr>
        <w:top w:val="none" w:sz="0" w:space="0" w:color="auto"/>
        <w:left w:val="none" w:sz="0" w:space="0" w:color="auto"/>
        <w:bottom w:val="none" w:sz="0" w:space="0" w:color="auto"/>
        <w:right w:val="none" w:sz="0" w:space="0" w:color="auto"/>
      </w:divBdr>
    </w:div>
    <w:div w:id="1543635323">
      <w:bodyDiv w:val="1"/>
      <w:marLeft w:val="0"/>
      <w:marRight w:val="0"/>
      <w:marTop w:val="0"/>
      <w:marBottom w:val="0"/>
      <w:divBdr>
        <w:top w:val="none" w:sz="0" w:space="0" w:color="auto"/>
        <w:left w:val="none" w:sz="0" w:space="0" w:color="auto"/>
        <w:bottom w:val="none" w:sz="0" w:space="0" w:color="auto"/>
        <w:right w:val="none" w:sz="0" w:space="0" w:color="auto"/>
      </w:divBdr>
    </w:div>
    <w:div w:id="1578786888">
      <w:bodyDiv w:val="1"/>
      <w:marLeft w:val="0"/>
      <w:marRight w:val="0"/>
      <w:marTop w:val="0"/>
      <w:marBottom w:val="0"/>
      <w:divBdr>
        <w:top w:val="none" w:sz="0" w:space="0" w:color="auto"/>
        <w:left w:val="none" w:sz="0" w:space="0" w:color="auto"/>
        <w:bottom w:val="none" w:sz="0" w:space="0" w:color="auto"/>
        <w:right w:val="none" w:sz="0" w:space="0" w:color="auto"/>
      </w:divBdr>
    </w:div>
    <w:div w:id="1581939817">
      <w:bodyDiv w:val="1"/>
      <w:marLeft w:val="0"/>
      <w:marRight w:val="0"/>
      <w:marTop w:val="0"/>
      <w:marBottom w:val="0"/>
      <w:divBdr>
        <w:top w:val="none" w:sz="0" w:space="0" w:color="auto"/>
        <w:left w:val="none" w:sz="0" w:space="0" w:color="auto"/>
        <w:bottom w:val="none" w:sz="0" w:space="0" w:color="auto"/>
        <w:right w:val="none" w:sz="0" w:space="0" w:color="auto"/>
      </w:divBdr>
    </w:div>
    <w:div w:id="160722575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1550185">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473314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1304157">
      <w:bodyDiv w:val="1"/>
      <w:marLeft w:val="0"/>
      <w:marRight w:val="0"/>
      <w:marTop w:val="0"/>
      <w:marBottom w:val="0"/>
      <w:divBdr>
        <w:top w:val="none" w:sz="0" w:space="0" w:color="auto"/>
        <w:left w:val="none" w:sz="0" w:space="0" w:color="auto"/>
        <w:bottom w:val="none" w:sz="0" w:space="0" w:color="auto"/>
        <w:right w:val="none" w:sz="0" w:space="0" w:color="auto"/>
      </w:divBdr>
    </w:div>
    <w:div w:id="167098639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695558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319271">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556682">
      <w:bodyDiv w:val="1"/>
      <w:marLeft w:val="0"/>
      <w:marRight w:val="0"/>
      <w:marTop w:val="0"/>
      <w:marBottom w:val="0"/>
      <w:divBdr>
        <w:top w:val="none" w:sz="0" w:space="0" w:color="auto"/>
        <w:left w:val="none" w:sz="0" w:space="0" w:color="auto"/>
        <w:bottom w:val="none" w:sz="0" w:space="0" w:color="auto"/>
        <w:right w:val="none" w:sz="0" w:space="0" w:color="auto"/>
      </w:divBdr>
    </w:div>
    <w:div w:id="1814641724">
      <w:bodyDiv w:val="1"/>
      <w:marLeft w:val="0"/>
      <w:marRight w:val="0"/>
      <w:marTop w:val="0"/>
      <w:marBottom w:val="0"/>
      <w:divBdr>
        <w:top w:val="none" w:sz="0" w:space="0" w:color="auto"/>
        <w:left w:val="none" w:sz="0" w:space="0" w:color="auto"/>
        <w:bottom w:val="none" w:sz="0" w:space="0" w:color="auto"/>
        <w:right w:val="none" w:sz="0" w:space="0" w:color="auto"/>
      </w:divBdr>
    </w:div>
    <w:div w:id="1822379115">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447225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24995079">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1595450">
      <w:bodyDiv w:val="1"/>
      <w:marLeft w:val="0"/>
      <w:marRight w:val="0"/>
      <w:marTop w:val="0"/>
      <w:marBottom w:val="0"/>
      <w:divBdr>
        <w:top w:val="none" w:sz="0" w:space="0" w:color="auto"/>
        <w:left w:val="none" w:sz="0" w:space="0" w:color="auto"/>
        <w:bottom w:val="none" w:sz="0" w:space="0" w:color="auto"/>
        <w:right w:val="none" w:sz="0" w:space="0" w:color="auto"/>
      </w:divBdr>
    </w:div>
    <w:div w:id="1974403917">
      <w:bodyDiv w:val="1"/>
      <w:marLeft w:val="0"/>
      <w:marRight w:val="0"/>
      <w:marTop w:val="0"/>
      <w:marBottom w:val="0"/>
      <w:divBdr>
        <w:top w:val="none" w:sz="0" w:space="0" w:color="auto"/>
        <w:left w:val="none" w:sz="0" w:space="0" w:color="auto"/>
        <w:bottom w:val="none" w:sz="0" w:space="0" w:color="auto"/>
        <w:right w:val="none" w:sz="0" w:space="0" w:color="auto"/>
      </w:divBdr>
    </w:div>
    <w:div w:id="1985040663">
      <w:bodyDiv w:val="1"/>
      <w:marLeft w:val="0"/>
      <w:marRight w:val="0"/>
      <w:marTop w:val="0"/>
      <w:marBottom w:val="0"/>
      <w:divBdr>
        <w:top w:val="none" w:sz="0" w:space="0" w:color="auto"/>
        <w:left w:val="none" w:sz="0" w:space="0" w:color="auto"/>
        <w:bottom w:val="none" w:sz="0" w:space="0" w:color="auto"/>
        <w:right w:val="none" w:sz="0" w:space="0" w:color="auto"/>
      </w:divBdr>
    </w:div>
    <w:div w:id="1986155101">
      <w:bodyDiv w:val="1"/>
      <w:marLeft w:val="0"/>
      <w:marRight w:val="0"/>
      <w:marTop w:val="0"/>
      <w:marBottom w:val="0"/>
      <w:divBdr>
        <w:top w:val="none" w:sz="0" w:space="0" w:color="auto"/>
        <w:left w:val="none" w:sz="0" w:space="0" w:color="auto"/>
        <w:bottom w:val="none" w:sz="0" w:space="0" w:color="auto"/>
        <w:right w:val="none" w:sz="0" w:space="0" w:color="auto"/>
      </w:divBdr>
    </w:div>
    <w:div w:id="1991521418">
      <w:bodyDiv w:val="1"/>
      <w:marLeft w:val="0"/>
      <w:marRight w:val="0"/>
      <w:marTop w:val="0"/>
      <w:marBottom w:val="0"/>
      <w:divBdr>
        <w:top w:val="none" w:sz="0" w:space="0" w:color="auto"/>
        <w:left w:val="none" w:sz="0" w:space="0" w:color="auto"/>
        <w:bottom w:val="none" w:sz="0" w:space="0" w:color="auto"/>
        <w:right w:val="none" w:sz="0" w:space="0" w:color="auto"/>
      </w:divBdr>
    </w:div>
    <w:div w:id="2011324814">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735939">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image" Target="media/image1.emf"/><Relationship Id="rId26" Type="http://schemas.openxmlformats.org/officeDocument/2006/relationships/image" Target="media/image4.png"/><Relationship Id="rId39"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hyperlink" Target="mailto:christian.campos@arauco.com" TargetMode="External"/><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5" Type="http://schemas.openxmlformats.org/officeDocument/2006/relationships/image" Target="media/image3.png"/><Relationship Id="rId33" Type="http://schemas.openxmlformats.org/officeDocument/2006/relationships/hyperlink" Target="mailto:christian.campos@arauco.com" TargetMode="External"/><Relationship Id="rId38"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header" Target="header1.xml"/><Relationship Id="rId29" Type="http://schemas.openxmlformats.org/officeDocument/2006/relationships/image" Target="media/image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x.constanzo@arauco.cl" TargetMode="External"/><Relationship Id="rId32" Type="http://schemas.openxmlformats.org/officeDocument/2006/relationships/image" Target="media/image10.png"/><Relationship Id="rId37" Type="http://schemas.openxmlformats.org/officeDocument/2006/relationships/image" Target="media/image13.jpeg"/><Relationship Id="rId40" Type="http://schemas.openxmlformats.org/officeDocument/2006/relationships/image" Target="media/image16.png"/><Relationship Id="rId5" Type="http://schemas.openxmlformats.org/officeDocument/2006/relationships/customXml" Target="../customXml/item5.xml"/><Relationship Id="rId15" Type="http://schemas.openxmlformats.org/officeDocument/2006/relationships/webSettings" Target="webSettings.xml"/><Relationship Id="rId23" Type="http://schemas.openxmlformats.org/officeDocument/2006/relationships/hyperlink" Target="mailto:max.constanzo@arauco.cl" TargetMode="External"/><Relationship Id="rId28" Type="http://schemas.openxmlformats.org/officeDocument/2006/relationships/image" Target="media/image6.png"/><Relationship Id="rId36" Type="http://schemas.openxmlformats.org/officeDocument/2006/relationships/image" Target="media/image12.jpg"/><Relationship Id="rId10" Type="http://schemas.openxmlformats.org/officeDocument/2006/relationships/customXml" Target="../customXml/item10.xml"/><Relationship Id="rId19" Type="http://schemas.openxmlformats.org/officeDocument/2006/relationships/footer" Target="footer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 Id="rId22" Type="http://schemas.openxmlformats.org/officeDocument/2006/relationships/hyperlink" Target="https://ssa.sma.gob.cl/Visitante/VerReporteIncidente/7080"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ATYaI1AgOWLjed/pxyjjlvSDrdCRryy53pCRodIp0uU=</DigestValue>
    </Reference>
    <Reference Type="http://www.w3.org/2000/09/xmldsig#Object" URI="#idOfficeObject">
      <DigestMethod Algorithm="http://www.w3.org/2001/04/xmlenc#sha256"/>
      <DigestValue>0n9sEQ39Fr8+qJCnuNRRIJzg+BljVbEu9NI/QxQkHWk=</DigestValue>
    </Reference>
    <Reference Type="http://uri.etsi.org/01903#SignedProperties" URI="#idSignedProperties">
      <Transforms>
        <Transform Algorithm="http://www.w3.org/TR/2001/REC-xml-c14n-20010315"/>
      </Transforms>
      <DigestMethod Algorithm="http://www.w3.org/2001/04/xmlenc#sha256"/>
      <DigestValue>i9Usk1mEDgb37Xbc9kc9xR/WXnCgfdLagKhCqb0xYqw=</DigestValue>
    </Reference>
    <Reference Type="http://www.w3.org/2000/09/xmldsig#Object" URI="#idValidSigLnImg">
      <DigestMethod Algorithm="http://www.w3.org/2001/04/xmlenc#sha256"/>
      <DigestValue>7IW6YS62GYvtTpEoij+Qaey+5hUh2yV+qzOKRnRSpF4=</DigestValue>
    </Reference>
    <Reference Type="http://www.w3.org/2000/09/xmldsig#Object" URI="#idInvalidSigLnImg">
      <DigestMethod Algorithm="http://www.w3.org/2001/04/xmlenc#sha256"/>
      <DigestValue>ULNRo3Ig5GeiAMZQIDAZTZ7fvJOLqd9ireuzyiSfSP8=</DigestValue>
    </Reference>
  </SignedInfo>
  <SignatureValue>XBR3QbhvB28VOPDqvGr1vCVnCc3UrLb47N8bil2CG139JqI0XazTLaxHyXkRrugB0cBYrja2/d1A
D4nIjRAu9m4j8DRNZzCDAXAbOa7LU4kTme/3Prb1EJMVU/fvACOGKORqEWv/69Q16BzRr7U9u2yg
36C6rAkIgLSFWAxS2hXlRf/VOb2lSVbIBJmEXqKWBEB6RM8A2uu8OpK61tsg9vZzDcaL27d2Kd+i
yxdeKGBn4FXgw95nQSq0h+PEjLothqs50uanN2N7yR0mxUzYMo7v73nv3oLI7/FdgHUHdAfjPJ31
zsyxdYbZT2jDVhy/LZcOYUAc3K5peyGv2TDH5A==</SignatureValue>
  <KeyInfo>
    <X509Data>
      <X509Certificate>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hgVpio20Nxv0J9IRh8WJQVpPjLHhaodl0SzErzu40XIK3qmww6L4ob3IlxjMTTmYa2Ns+/FuOiriNac5eCXTah/4ncc8Ylb+R7lwDDfKeQdD3dJfT10QzgcS2boFGrTkaJRX4fltmVkGvXIrxSrkFbnPpR0u+gTvE0LIBT1pOuZ2lqobPnYeHf2H0md2cgjOGj3g1eLVx1TTQ5InJzqfphtljZ0mRerJCmdqo1bqMLDyiCXPAcgSKVD89gF9hmWrDi/DcLh+Yry9ndJIZ6iZyPiKAu4v4/Kx8xE20pJH/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Mzg1NC0zMCMGA1UdEgQcMBqgGAYIKwYBBAHBAQKgDBYKOTk1NTE3NDAtSzANBgkqhkiG9w0BAQsFAAOCAQEAWevB77BHnnJMusabtT9sG3lUyiJCva+ErbE3ITv1s8sDm+DEeBJu40/jBO31kzUyaYD+b6XcuqNuit8IuccXRShaBwNyeMLivArXHgXvFXnLSzBNX2UIcUYO7yTcwWIEQIG1dwnY0pwesk1uU9rMIMVutGFrckL+ohTDxPouoicvKr++beq3sKNEHq/tkK6P62gSiz5Xl4DL1xH76vOZZ3gL8OJmRfZCSbTNQ0BSHU9gSOfJOcb2GRu9kMzPCrsdL1CPITEL2UUx4eiYi5UYHGF9HTkGMb8yIFzqRRRwENjHRMp2cRZNzzHLws7itUJ5ke5xTxy8WRYeC+Wm/owis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PP+EIHv0F1931VUQWABOqipYQ4U9UAQq6TgY1G77cVs=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2nwkwccVm9CyKPuEcbKqpO2P9aUz+6QFwHvqoToGNNY=</DigestValue>
      </Reference>
      <Reference URI="/word/endnotes.xml?ContentType=application/vnd.openxmlformats-officedocument.wordprocessingml.endnotes+xml">
        <DigestMethod Algorithm="http://www.w3.org/2001/04/xmlenc#sha256"/>
        <DigestValue>YEpe0tVCdxHbWQT5LR9JIHrmVPywJidXIZleEEGlOGE=</DigestValue>
      </Reference>
      <Reference URI="/word/fontTable.xml?ContentType=application/vnd.openxmlformats-officedocument.wordprocessingml.fontTable+xml">
        <DigestMethod Algorithm="http://www.w3.org/2001/04/xmlenc#sha256"/>
        <DigestValue>Hurf7k+oXiuHkuoApEv/KjQW54H2uHhjlNYsD1cbi3k=</DigestValue>
      </Reference>
      <Reference URI="/word/footer1.xml?ContentType=application/vnd.openxmlformats-officedocument.wordprocessingml.footer+xml">
        <DigestMethod Algorithm="http://www.w3.org/2001/04/xmlenc#sha256"/>
        <DigestValue>uv8FSYuIOxfvjNa8RdiwSbrfbDxNrur6z+7dxzsBwo8=</DigestValue>
      </Reference>
      <Reference URI="/word/footer2.xml?ContentType=application/vnd.openxmlformats-officedocument.wordprocessingml.footer+xml">
        <DigestMethod Algorithm="http://www.w3.org/2001/04/xmlenc#sha256"/>
        <DigestValue>1eSjZVj83Z5c3Byk2+quVl6oeE4AVpuJ3QHbenK8qJc=</DigestValue>
      </Reference>
      <Reference URI="/word/footnotes.xml?ContentType=application/vnd.openxmlformats-officedocument.wordprocessingml.footnotes+xml">
        <DigestMethod Algorithm="http://www.w3.org/2001/04/xmlenc#sha256"/>
        <DigestValue>MX0kJ9N6niSTH0cVKzvH66Bkjh73K6UQAsMnRW6Y3zo=</DigestValue>
      </Reference>
      <Reference URI="/word/header1.xml?ContentType=application/vnd.openxmlformats-officedocument.wordprocessingml.header+xml">
        <DigestMethod Algorithm="http://www.w3.org/2001/04/xmlenc#sha256"/>
        <DigestValue>D3HD6bh3U6u5KravB9TM9Kq2bI2/D0H6QBR1yxL0lQs=</DigestValue>
      </Reference>
      <Reference URI="/word/media/image1.emf?ContentType=image/x-emf">
        <DigestMethod Algorithm="http://www.w3.org/2001/04/xmlenc#sha256"/>
        <DigestValue>4ufa9c3fVPvJqP4SynEQ66s0dY0IVBRUllmTsJio06E=</DigestValue>
      </Reference>
      <Reference URI="/word/media/image10.png?ContentType=image/png">
        <DigestMethod Algorithm="http://www.w3.org/2001/04/xmlenc#sha256"/>
        <DigestValue>A0BCK61pP8y9o/BWpjmSglxAbMfjtc0oZ7LAEfRd7zc=</DigestValue>
      </Reference>
      <Reference URI="/word/media/image11.jpg?ContentType=image/jpeg">
        <DigestMethod Algorithm="http://www.w3.org/2001/04/xmlenc#sha256"/>
        <DigestValue>ZyTsWOquIiXQ9ofNTAJ+6avVISXUAR0kXrtywsX80Hk=</DigestValue>
      </Reference>
      <Reference URI="/word/media/image12.jpg?ContentType=image/jpeg">
        <DigestMethod Algorithm="http://www.w3.org/2001/04/xmlenc#sha256"/>
        <DigestValue>PPxSu8GoTeH+6vhuKZzdtO6sq+4XWH1RSZcA9Oro124=</DigestValue>
      </Reference>
      <Reference URI="/word/media/image13.jpeg?ContentType=image/jpeg">
        <DigestMethod Algorithm="http://www.w3.org/2001/04/xmlenc#sha256"/>
        <DigestValue>ywL0q/uRKjO+921tFIV/Txa1zGwupEQy3TZj7z7wzos=</DigestValue>
      </Reference>
      <Reference URI="/word/media/image14.jpeg?ContentType=image/jpeg">
        <DigestMethod Algorithm="http://www.w3.org/2001/04/xmlenc#sha256"/>
        <DigestValue>whHMhwuxHdYt28hhaPmHbk2qlMMt5Bq8gufH6OYR/ms=</DigestValue>
      </Reference>
      <Reference URI="/word/media/image15.png?ContentType=image/png">
        <DigestMethod Algorithm="http://www.w3.org/2001/04/xmlenc#sha256"/>
        <DigestValue>DgimypQcjYr+PVNiwslRVvrFr+jqlRtvHG6+VNazHU4=</DigestValue>
      </Reference>
      <Reference URI="/word/media/image16.png?ContentType=image/png">
        <DigestMethod Algorithm="http://www.w3.org/2001/04/xmlenc#sha256"/>
        <DigestValue>ChXZsg+/jDrC+hVkZd3paNqrvkcU7PPbuA1H1t5iWK4=</DigestValue>
      </Reference>
      <Reference URI="/word/media/image2.png?ContentType=image/png">
        <DigestMethod Algorithm="http://www.w3.org/2001/04/xmlenc#sha256"/>
        <DigestValue>e/7q0ggEqeMtSKtraExKk+v7jr5IitqlR02QFgVU45E=</DigestValue>
      </Reference>
      <Reference URI="/word/media/image3.png?ContentType=image/png">
        <DigestMethod Algorithm="http://www.w3.org/2001/04/xmlenc#sha256"/>
        <DigestValue>ApKmQjWInoCX7mfqzPaN7KxVsx6Xus1TsIJ4mJZatnY=</DigestValue>
      </Reference>
      <Reference URI="/word/media/image4.png?ContentType=image/png">
        <DigestMethod Algorithm="http://www.w3.org/2001/04/xmlenc#sha256"/>
        <DigestValue>sbT/rLmzq+zRdNNSG2mO2/5Gj4xWY5gzNf34Vp5a248=</DigestValue>
      </Reference>
      <Reference URI="/word/media/image5.png?ContentType=image/png">
        <DigestMethod Algorithm="http://www.w3.org/2001/04/xmlenc#sha256"/>
        <DigestValue>RM+dmm7C6qPOC95xnwC5MGwKUxrk5UXNUV/9YCaL1QA=</DigestValue>
      </Reference>
      <Reference URI="/word/media/image6.png?ContentType=image/png">
        <DigestMethod Algorithm="http://www.w3.org/2001/04/xmlenc#sha256"/>
        <DigestValue>B4gLfBn8e2RsFqFXNOqWYnklHmXNrs/TpSFdBNtld+U=</DigestValue>
      </Reference>
      <Reference URI="/word/media/image7.png?ContentType=image/png">
        <DigestMethod Algorithm="http://www.w3.org/2001/04/xmlenc#sha256"/>
        <DigestValue>is4zxShNDpIELlELN8pb/zJnQANxamwCXZ3PGVOx9aM=</DigestValue>
      </Reference>
      <Reference URI="/word/media/image8.png?ContentType=image/png">
        <DigestMethod Algorithm="http://www.w3.org/2001/04/xmlenc#sha256"/>
        <DigestValue>JTSta9qeCUdoKGUX6ySjiZjhEEbDhZtHg+CXr10eKJM=</DigestValue>
      </Reference>
      <Reference URI="/word/media/image9.png?ContentType=image/png">
        <DigestMethod Algorithm="http://www.w3.org/2001/04/xmlenc#sha256"/>
        <DigestValue>8JpX/jDXtfEfUQrqaKu+N2uaJcgt95CqD2Keq2sVcHQ=</DigestValue>
      </Reference>
      <Reference URI="/word/numbering.xml?ContentType=application/vnd.openxmlformats-officedocument.wordprocessingml.numbering+xml">
        <DigestMethod Algorithm="http://www.w3.org/2001/04/xmlenc#sha256"/>
        <DigestValue>lp/wScEthtd6P1KKiNsCvWLnPes5KPiUofa6lzyPvW4=</DigestValue>
      </Reference>
      <Reference URI="/word/settings.xml?ContentType=application/vnd.openxmlformats-officedocument.wordprocessingml.settings+xml">
        <DigestMethod Algorithm="http://www.w3.org/2001/04/xmlenc#sha256"/>
        <DigestValue>9aGmKuDY7/LcTarhFkzhnjoRugmQ2V1+lC0mje793zc=</DigestValue>
      </Reference>
      <Reference URI="/word/styles.xml?ContentType=application/vnd.openxmlformats-officedocument.wordprocessingml.styles+xml">
        <DigestMethod Algorithm="http://www.w3.org/2001/04/xmlenc#sha256"/>
        <DigestValue>dKSjHATta5kFisr9xL+pap28bQxJZ0sTyunkEiLVUp8=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Ybm81wDxRTfQBrUXtGLG9YJq7ojFvQfeYJ7PzoR9cN4=</DigestValue>
      </Reference>
    </Manifest>
    <SignatureProperties>
      <SignatureProperty Id="idSignatureTime" Target="#idPackageSignature">
        <mdssi:SignatureTime xmlns:mdssi="http://schemas.openxmlformats.org/package/2006/digital-signature">
          <mdssi:Format>YYYY-MM-DDThh:mm:ssTZD</mdssi:Format>
          <mdssi:Value>2020-08-28T13:42:45Z</mdssi:Value>
        </mdssi:SignatureTime>
      </SignatureProperty>
    </SignatureProperties>
  </Object>
  <Object Id="idOfficeObject">
    <SignatureProperties>
      <SignatureProperty Id="idOfficeV1Details" Target="#idPackageSignature">
        <SignatureInfoV1 xmlns="http://schemas.microsoft.com/office/2006/digsig">
          <SetupID>{283D8A3E-0071-4AFB-B3B3-F8D2197F645A}</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2020-08-28T13:42:45Z</xd:SigningTime>
          <xd:SigningCertificate>
            <xd:Cert>
              <xd:CertDigest>
                <DigestMethod Algorithm="http://www.w3.org/2001/04/xmlenc#sha256"/>
                <DigestValue>tOMX7Au28qQOzAZ924Jl/aLFg1CTjzYA8Cei41tO3N4=</DigestValue>
              </xd:CertDigest>
              <xd:IssuerSerial>
                <X509IssuerName>E=e-sign@esign-la.com, CN=ESign Class 3 Firma Electronica Avanzada para Estado de Chile CA, OU=Terminos de uso en www.esign-la.com/acuerdoterceros, O=E-Sign S.A., C=CL</X509IssuerName>
                <X509SerialNumber>6593591474383022220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YBAACfAAAAAAAAAAAAAACPFAAAEgoAACBFTUYAAAEADKk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AAADRfAXUAAAAAsa9GXAAAAADo7UdcAAAAAMBHTFwAAAAAioCtWwAAAAABdK1bAAAAAAFxrVsAAAAALMitWwAAAACXW61bAAAAAOZPrVsAAAAAI0atWwAAAAB4iqJbAAAAAIFynlsAAAAAsV+zahTmEwEAAAAAEOsTAUCIPmsAAOIA/v///zzoEwF3Lnd3gOcTAZARNQGQcI92AAAAALGvRlz//wAAAAAAAFwwd3dcMHd3AAAAAGzoEwFw6BMBAAAAAAAAAACGQbl1sa9GXFQGtP8HAAAApOgTAeRdr3UB2AAApOgTAQAAAAAAAAAAAAAAAAAAAAAAAAAAOOgTA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MBrdpHdY6ud3d8aRMBAAAAAAAAAAAAAAAAIAAAAHA33BU0aRMBXdYsXQAANAEAAAAAIAAAAPBtEwGgDwAAsG0TAWi3n1sgAAAAAQAAAHWdn1vRSDEJcDfcFZWgn1tcahMBSba9W99KrhkAAAAALGsTAdnZR3V8aRMBBQAAAAAAR3XwbRMB4P///wAAAAAAAAAAAAAAAJABAAAAAAABAAAAAGEAcgBpAGEAbAAAAAAAAAAAAAAAAAAAAAAAAAAAAAAABgAAAAAAAACGQbl1AAAAAFQGtP8GAAAA4GoTAeRdr3UB2AAA4GoTAQAAAAAAAAAAAAAAAAAAAAAAAAA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Object>
  <Object Id="idInvalidSigLnImg">AQAAAGwAAAAAAAAAAAAAAEYBAACfAAAAAAAAAAAAAACPFAAAEgoAACBFTUYAAAEAQK0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AAANF8BdQAAAACxr0ZcAAAAAOjtR1wAAAAAwEdMXAAAAACKgK1bAAAAAAF0rVsAAAAAAXGtWwAAAAAsyK1bAAAAAJdbrVsAAAAA5k+tWwAAAAAjRq1bAAAAAHiKolsAAAAAgXKeWwAAAACxX7NqFOYTAQAAAAAQ6xMBQIg+awAA4gD+////POgTAXcud3eA5xMBkBE1AZBwj3YAAAAAsa9GXP//AAAAAAAAXDB3d1wwd3cAAAAAbOgTAXDoEwEAAAAAAAAAAIZBuXWxr0ZcVAa0/wcAAACk6BMB5F2vdQHYAACk6BMBAAAAAAAAAAAAAAAAAAAAAAAAAAA46BMB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iAAAADAAAAP////8iAAAADAAAAP7///8nAAAAGAAAAAQAAAAAAAAA////AAAAAAAlAAAADAAAAAQAAABMAAAAZAAAAAAAAABhAAAARgEAAJsAAAAAAAAAYQAAAEcBAAA7AAAAIQDwAAAAAAAAAAAAAACAPwAAAAAAAAAAAACAPwAAAAAAAAAAAAAAAAAAAAAAAAAAAAAAAAAAAAAAAAAAJQAAAAwAAAAAAACAKAAAAAwAAAAEAAAAJwAAABgAAAAEAAAAAAAAAP///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p:properties xmlns:p="http://schemas.microsoft.com/office/2006/metadata/properties" xmlns:xsi="http://www.w3.org/2001/XMLSchema-instance" xmlns:pc="http://schemas.microsoft.com/office/infopath/2007/PartnerControls">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BE706B19BFD4094D8F4F18CB0407B619" ma:contentTypeVersion="2" ma:contentTypeDescription="Create a new document." ma:contentTypeScope="" ma:versionID="a77cad495a3f295f810bf00593aa5965">
  <xsd:schema xmlns:xsd="http://www.w3.org/2001/XMLSchema" xmlns:xs="http://www.w3.org/2001/XMLSchema" xmlns:p="http://schemas.microsoft.com/office/2006/metadata/properties" xmlns:ns3="385a52af-b2cf-4bc9-be43-14cad0aa224d" targetNamespace="http://schemas.microsoft.com/office/2006/metadata/properties" ma:root="true" ma:fieldsID="583fb5a4191ab6ce3dc69ebf66080139" ns3:_="">
    <xsd:import namespace="385a52af-b2cf-4bc9-be43-14cad0aa224d"/>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5a52af-b2cf-4bc9-be43-14cad0aa2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84C90-AB56-4DD1-B0A7-3A3E28E6223A}">
  <ds:schemaRefs>
    <ds:schemaRef ds:uri="http://schemas.openxmlformats.org/officeDocument/2006/bibliography"/>
  </ds:schemaRefs>
</ds:datastoreItem>
</file>

<file path=customXml/itemProps10.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s>
</ds:datastoreItem>
</file>

<file path=customXml/itemProps11.xml><?xml version="1.0" encoding="utf-8"?>
<ds:datastoreItem xmlns:ds="http://schemas.openxmlformats.org/officeDocument/2006/customXml" ds:itemID="{4D26F937-240A-4BF8-9428-0ED5F2E138F8}">
  <ds:schemaRefs>
    <ds:schemaRef ds:uri="http://schemas.openxmlformats.org/officeDocument/2006/bibliography"/>
  </ds:schemaRefs>
</ds:datastoreItem>
</file>

<file path=customXml/itemProps2.xml><?xml version="1.0" encoding="utf-8"?>
<ds:datastoreItem xmlns:ds="http://schemas.openxmlformats.org/officeDocument/2006/customXml" ds:itemID="{8F2B9A32-1851-4207-87A4-C35A05DEEFEC}">
  <ds:schemaRefs>
    <ds:schemaRef ds:uri="http://schemas.openxmlformats.org/officeDocument/2006/bibliography"/>
  </ds:schemaRefs>
</ds:datastoreItem>
</file>

<file path=customXml/itemProps3.xml><?xml version="1.0" encoding="utf-8"?>
<ds:datastoreItem xmlns:ds="http://schemas.openxmlformats.org/officeDocument/2006/customXml" ds:itemID="{76F65B94-6433-45E8-834C-BE0141297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5a52af-b2cf-4bc9-be43-14cad0aa22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6601BB-0CDC-4CE2-AED1-1543E57A821A}">
  <ds:schemaRefs>
    <ds:schemaRef ds:uri="http://schemas.openxmlformats.org/officeDocument/2006/bibliography"/>
  </ds:schemaRefs>
</ds:datastoreItem>
</file>

<file path=customXml/itemProps5.xml><?xml version="1.0" encoding="utf-8"?>
<ds:datastoreItem xmlns:ds="http://schemas.openxmlformats.org/officeDocument/2006/customXml" ds:itemID="{D82C2A66-92EF-4128-A5E5-A44250239D9F}">
  <ds:schemaRefs>
    <ds:schemaRef ds:uri="http://schemas.openxmlformats.org/officeDocument/2006/bibliography"/>
  </ds:schemaRefs>
</ds:datastoreItem>
</file>

<file path=customXml/itemProps6.xml><?xml version="1.0" encoding="utf-8"?>
<ds:datastoreItem xmlns:ds="http://schemas.openxmlformats.org/officeDocument/2006/customXml" ds:itemID="{AEB4B145-E522-4768-ABEE-9F3F4E8115E2}">
  <ds:schemaRefs>
    <ds:schemaRef ds:uri="http://schemas.openxmlformats.org/officeDocument/2006/bibliography"/>
  </ds:schemaRefs>
</ds:datastoreItem>
</file>

<file path=customXml/itemProps7.xml><?xml version="1.0" encoding="utf-8"?>
<ds:datastoreItem xmlns:ds="http://schemas.openxmlformats.org/officeDocument/2006/customXml" ds:itemID="{C77CE1E3-8079-4083-993C-8DC14C67F83F}">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DE028D67-5FF7-4B79-AF32-CDB59E539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36</Pages>
  <Words>7485</Words>
  <Characters>41168</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48556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Cristian Lineros Luengo</dc:creator>
  <cp:keywords/>
  <dc:description/>
  <cp:lastModifiedBy>Cristian Lineros</cp:lastModifiedBy>
  <cp:revision>8</cp:revision>
  <cp:lastPrinted>2020-01-17T20:23:00Z</cp:lastPrinted>
  <dcterms:created xsi:type="dcterms:W3CDTF">2020-06-19T16:01:00Z</dcterms:created>
  <dcterms:modified xsi:type="dcterms:W3CDTF">2020-08-28T13:40:00Z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0x010100BE706B19BFD4094D8F4F18CB0407B619</vt:lpwstr>
  </property>
  <property fmtid="{D5CDD505-2E9C-101B-9397-08002B2CF9AE}" pid="3" name="_dlc_DocIdItemGuid">
    <vt:lpwstr>b9e84a28-bf68-4b6a-a9de-a31c2e3597cc</vt:lpwstr>
  </property>
</Properties>
</file>