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1AE458" w14:textId="77777777" w:rsidR="00D870B9" w:rsidRPr="001029E5" w:rsidRDefault="00B32B3B" w:rsidP="00B32B3B">
      <w:pPr>
        <w:jc w:val="center"/>
        <w:rPr>
          <w:sz w:val="28"/>
          <w:szCs w:val="28"/>
        </w:rPr>
      </w:pPr>
      <w:r>
        <w:rPr>
          <w:noProof/>
          <w:lang w:eastAsia="es-CL"/>
        </w:rPr>
        <w:drawing>
          <wp:inline distT="0" distB="0" distL="0" distR="0" wp14:anchorId="10B84920" wp14:editId="08DA078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FB6BF02"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0CAB506" w14:textId="77777777" w:rsidR="00B8609F" w:rsidRDefault="00B8609F" w:rsidP="00B8609F">
      <w:pPr>
        <w:spacing w:after="0" w:line="240" w:lineRule="auto"/>
        <w:jc w:val="center"/>
        <w:rPr>
          <w:rFonts w:ascii="Calibri" w:eastAsia="Calibri" w:hAnsi="Calibri" w:cs="Calibri"/>
          <w:b/>
          <w:sz w:val="24"/>
          <w:szCs w:val="24"/>
        </w:rPr>
      </w:pPr>
    </w:p>
    <w:p w14:paraId="0B8F866B" w14:textId="77777777" w:rsidR="00847CA7" w:rsidRPr="007A7DEB" w:rsidRDefault="00847CA7" w:rsidP="00B8609F">
      <w:pPr>
        <w:spacing w:after="0" w:line="240" w:lineRule="auto"/>
        <w:jc w:val="center"/>
        <w:rPr>
          <w:rFonts w:ascii="Calibri" w:eastAsia="Calibri" w:hAnsi="Calibri" w:cs="Calibri"/>
          <w:b/>
          <w:sz w:val="24"/>
          <w:szCs w:val="24"/>
        </w:rPr>
      </w:pPr>
    </w:p>
    <w:p w14:paraId="1C24652E"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3B4A52EE" w14:textId="77777777" w:rsidR="00B8609F" w:rsidRPr="007A7DEB" w:rsidRDefault="00B8609F" w:rsidP="00B8609F">
      <w:pPr>
        <w:spacing w:after="0" w:line="240" w:lineRule="auto"/>
        <w:jc w:val="center"/>
        <w:rPr>
          <w:rFonts w:ascii="Calibri" w:eastAsia="Calibri" w:hAnsi="Calibri" w:cs="Calibri"/>
          <w:b/>
          <w:sz w:val="24"/>
          <w:szCs w:val="24"/>
        </w:rPr>
      </w:pPr>
    </w:p>
    <w:p w14:paraId="2D5C374C" w14:textId="77777777" w:rsidR="00B8609F" w:rsidRPr="007A7DEB" w:rsidRDefault="00B8609F" w:rsidP="00B8609F">
      <w:pPr>
        <w:spacing w:after="0" w:line="240" w:lineRule="auto"/>
        <w:jc w:val="center"/>
        <w:rPr>
          <w:rFonts w:ascii="Calibri" w:eastAsia="Calibri" w:hAnsi="Calibri" w:cs="Calibri"/>
          <w:b/>
          <w:sz w:val="24"/>
          <w:szCs w:val="24"/>
        </w:rPr>
      </w:pPr>
    </w:p>
    <w:p w14:paraId="71753F51" w14:textId="710A461E" w:rsidR="00C014D6" w:rsidRDefault="000B18C9" w:rsidP="00B8609F">
      <w:pPr>
        <w:spacing w:after="0" w:line="240" w:lineRule="auto"/>
        <w:jc w:val="center"/>
        <w:rPr>
          <w:rFonts w:ascii="Calibri" w:eastAsia="Calibri" w:hAnsi="Calibri" w:cs="Calibri"/>
          <w:b/>
          <w:sz w:val="24"/>
          <w:szCs w:val="24"/>
        </w:rPr>
      </w:pPr>
      <w:r w:rsidRPr="000B18C9">
        <w:rPr>
          <w:rFonts w:ascii="Calibri" w:eastAsia="Calibri" w:hAnsi="Calibri" w:cs="Times New Roman"/>
          <w:b/>
          <w:sz w:val="24"/>
          <w:szCs w:val="24"/>
        </w:rPr>
        <w:t>PROYECTO SODIMAC LOS PABLOS</w:t>
      </w:r>
    </w:p>
    <w:p w14:paraId="0719BCDC" w14:textId="296E4C68" w:rsidR="00847CA7" w:rsidRDefault="00847CA7" w:rsidP="00B8609F">
      <w:pPr>
        <w:spacing w:after="0" w:line="240" w:lineRule="auto"/>
        <w:jc w:val="center"/>
        <w:rPr>
          <w:rFonts w:ascii="Calibri" w:eastAsia="Calibri" w:hAnsi="Calibri" w:cs="Calibri"/>
          <w:b/>
          <w:sz w:val="24"/>
          <w:szCs w:val="24"/>
        </w:rPr>
      </w:pPr>
    </w:p>
    <w:p w14:paraId="0775FC30" w14:textId="77777777" w:rsidR="000B6D9B" w:rsidRPr="00E33DFE" w:rsidRDefault="000B6D9B" w:rsidP="00B8609F">
      <w:pPr>
        <w:spacing w:after="0" w:line="240" w:lineRule="auto"/>
        <w:jc w:val="center"/>
        <w:rPr>
          <w:rFonts w:ascii="Calibri" w:eastAsia="Calibri" w:hAnsi="Calibri" w:cs="Calibri"/>
          <w:b/>
          <w:sz w:val="24"/>
          <w:szCs w:val="24"/>
        </w:rPr>
      </w:pPr>
    </w:p>
    <w:p w14:paraId="4DE03DBF" w14:textId="3ED431D0" w:rsidR="00C014D6" w:rsidRDefault="000B6D9B" w:rsidP="00B8609F">
      <w:pPr>
        <w:spacing w:after="0" w:line="240" w:lineRule="auto"/>
        <w:jc w:val="center"/>
        <w:rPr>
          <w:rFonts w:ascii="Calibri" w:eastAsia="Calibri" w:hAnsi="Calibri" w:cs="Times New Roman"/>
          <w:b/>
          <w:sz w:val="24"/>
          <w:szCs w:val="24"/>
        </w:rPr>
      </w:pPr>
      <w:r w:rsidRPr="000B6D9B">
        <w:rPr>
          <w:rFonts w:ascii="Calibri" w:eastAsia="Calibri" w:hAnsi="Calibri" w:cs="Times New Roman"/>
          <w:b/>
          <w:sz w:val="24"/>
          <w:szCs w:val="24"/>
        </w:rPr>
        <w:t>DFZ-2020-3321-IX-PC</w:t>
      </w:r>
    </w:p>
    <w:p w14:paraId="6D87DD0A" w14:textId="54587F13" w:rsidR="000B6D9B" w:rsidRDefault="000B6D9B" w:rsidP="00B8609F">
      <w:pPr>
        <w:spacing w:after="0" w:line="240" w:lineRule="auto"/>
        <w:jc w:val="center"/>
        <w:rPr>
          <w:rFonts w:ascii="Calibri" w:eastAsia="Calibri" w:hAnsi="Calibri" w:cs="Times New Roman"/>
          <w:b/>
          <w:sz w:val="24"/>
          <w:szCs w:val="24"/>
        </w:rPr>
      </w:pPr>
    </w:p>
    <w:p w14:paraId="620FDA3C" w14:textId="77777777" w:rsidR="000B6D9B" w:rsidRDefault="000B6D9B" w:rsidP="00B8609F">
      <w:pPr>
        <w:spacing w:after="0" w:line="240" w:lineRule="auto"/>
        <w:jc w:val="center"/>
        <w:rPr>
          <w:rFonts w:ascii="Calibri" w:eastAsia="Calibri" w:hAnsi="Calibri" w:cs="Times New Roman"/>
          <w:b/>
          <w:sz w:val="24"/>
          <w:szCs w:val="24"/>
        </w:rPr>
      </w:pPr>
    </w:p>
    <w:p w14:paraId="44B68738" w14:textId="77777777" w:rsidR="000B6D9B" w:rsidRPr="007A7DEB" w:rsidRDefault="000B6D9B"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33DFE" w:rsidRPr="006B3CCD" w14:paraId="5638D9A8" w14:textId="77777777" w:rsidTr="00EE6668">
        <w:trPr>
          <w:trHeight w:val="567"/>
          <w:jc w:val="center"/>
        </w:trPr>
        <w:tc>
          <w:tcPr>
            <w:tcW w:w="1210" w:type="dxa"/>
            <w:shd w:val="clear" w:color="auto" w:fill="D9D9D9" w:themeFill="background1" w:themeFillShade="D9"/>
            <w:vAlign w:val="center"/>
          </w:tcPr>
          <w:p w14:paraId="066008D6" w14:textId="77777777" w:rsidR="00E33DFE" w:rsidRPr="006B3CCD" w:rsidRDefault="00E33DFE" w:rsidP="00EE6668">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D3FA311" w14:textId="77777777" w:rsidR="00E33DFE" w:rsidRPr="006B3CCD" w:rsidRDefault="00E33DFE" w:rsidP="00EE6668">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7D5F9089" w14:textId="77777777" w:rsidR="00E33DFE" w:rsidRPr="006B3CCD" w:rsidRDefault="00E33DFE" w:rsidP="00EE6668">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E33DFE" w:rsidRPr="006B3CCD" w14:paraId="0E0AE5E4" w14:textId="77777777" w:rsidTr="00EE66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02EA41" w14:textId="77777777" w:rsidR="00E33DFE" w:rsidRPr="004920BC" w:rsidRDefault="00E33DFE" w:rsidP="00EE6668">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0E1B2DB" w14:textId="2DAA4C5D" w:rsidR="00E33DFE" w:rsidRPr="004931A6" w:rsidRDefault="008F29CF" w:rsidP="00EE6668">
            <w:pPr>
              <w:spacing w:line="276" w:lineRule="auto"/>
              <w:jc w:val="center"/>
              <w:rPr>
                <w:rFonts w:cstheme="minorHAnsi"/>
                <w:b/>
                <w:sz w:val="18"/>
                <w:szCs w:val="18"/>
                <w:lang w:val="es-ES_tradnl"/>
              </w:rPr>
            </w:pPr>
            <w:r>
              <w:rPr>
                <w:rFonts w:cstheme="minorHAnsi"/>
                <w:b/>
                <w:sz w:val="18"/>
                <w:szCs w:val="18"/>
                <w:lang w:val="es-ES_tradnl"/>
              </w:rPr>
              <w:t>LUIS MUÑOZ F.</w:t>
            </w:r>
          </w:p>
        </w:tc>
        <w:tc>
          <w:tcPr>
            <w:tcW w:w="2662" w:type="dxa"/>
            <w:tcBorders>
              <w:top w:val="single" w:sz="4" w:space="0" w:color="auto"/>
              <w:left w:val="single" w:sz="4" w:space="0" w:color="auto"/>
              <w:bottom w:val="single" w:sz="4" w:space="0" w:color="auto"/>
              <w:right w:val="single" w:sz="4" w:space="0" w:color="auto"/>
            </w:tcBorders>
            <w:vAlign w:val="center"/>
          </w:tcPr>
          <w:p w14:paraId="5D973CF8" w14:textId="77777777" w:rsidR="00E33DFE" w:rsidRPr="005E005A" w:rsidRDefault="005743C2" w:rsidP="00EE6668">
            <w:pPr>
              <w:spacing w:line="276" w:lineRule="auto"/>
              <w:jc w:val="center"/>
              <w:rPr>
                <w:rFonts w:ascii="Calibri" w:hAnsi="Calibri" w:cs="Calibri"/>
                <w:sz w:val="18"/>
                <w:szCs w:val="18"/>
                <w:lang w:val="es-ES_tradnl"/>
              </w:rPr>
            </w:pPr>
            <w:r>
              <w:rPr>
                <w:rFonts w:cs="Calibri"/>
                <w:sz w:val="16"/>
                <w:szCs w:val="16"/>
              </w:rPr>
              <w:pict w14:anchorId="2F6065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6.4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SMA" o:suggestedsigneremail="luis.munoz@sma.gob.cl" issignatureline="t"/>
                </v:shape>
              </w:pict>
            </w:r>
          </w:p>
        </w:tc>
      </w:tr>
      <w:tr w:rsidR="00E33DFE" w:rsidRPr="00AD1923" w14:paraId="7FB3347E" w14:textId="77777777" w:rsidTr="00EE66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8E8CDB" w14:textId="77777777" w:rsidR="00E33DFE" w:rsidRPr="004920BC" w:rsidRDefault="00E33DFE" w:rsidP="00EE6668">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DBE73D8" w14:textId="0AD9EDE7" w:rsidR="00E33DFE" w:rsidRPr="004931A6" w:rsidRDefault="00D11EFF" w:rsidP="00EE6668">
            <w:pPr>
              <w:spacing w:line="276" w:lineRule="auto"/>
              <w:jc w:val="center"/>
              <w:rPr>
                <w:rFonts w:cstheme="minorHAnsi"/>
                <w:b/>
                <w:sz w:val="18"/>
                <w:szCs w:val="18"/>
                <w:lang w:val="es-ES_tradnl"/>
              </w:rPr>
            </w:pPr>
            <w:r>
              <w:rPr>
                <w:rFonts w:cstheme="minorHAnsi"/>
                <w:b/>
                <w:sz w:val="18"/>
                <w:szCs w:val="18"/>
                <w:lang w:val="es-ES_tradnl"/>
              </w:rPr>
              <w:t>MIGUEL MORALES L.</w:t>
            </w:r>
          </w:p>
        </w:tc>
        <w:tc>
          <w:tcPr>
            <w:tcW w:w="2662" w:type="dxa"/>
            <w:tcBorders>
              <w:top w:val="single" w:sz="4" w:space="0" w:color="auto"/>
              <w:left w:val="single" w:sz="4" w:space="0" w:color="auto"/>
              <w:bottom w:val="single" w:sz="4" w:space="0" w:color="auto"/>
              <w:right w:val="single" w:sz="4" w:space="0" w:color="auto"/>
            </w:tcBorders>
            <w:vAlign w:val="center"/>
          </w:tcPr>
          <w:p w14:paraId="7E6EE77A" w14:textId="77777777" w:rsidR="00E33DFE" w:rsidRPr="005E005A" w:rsidRDefault="005743C2" w:rsidP="00EE6668">
            <w:pPr>
              <w:spacing w:line="276" w:lineRule="auto"/>
              <w:jc w:val="center"/>
              <w:rPr>
                <w:rFonts w:ascii="Calibri" w:hAnsi="Calibri" w:cs="Calibri"/>
                <w:sz w:val="18"/>
                <w:szCs w:val="18"/>
              </w:rPr>
            </w:pPr>
            <w:r>
              <w:rPr>
                <w:rFonts w:cs="Calibri"/>
                <w:sz w:val="18"/>
                <w:szCs w:val="18"/>
              </w:rPr>
              <w:pict w14:anchorId="06C80970">
                <v:shape id="_x0000_i1026" type="#_x0000_t75" alt="Línea de firma de Microsoft Office..." style="width:114.6pt;height:56.4pt">
                  <v:imagedata r:id="rId10" o:title=""/>
                  <o:lock v:ext="edit" ungrouping="t" rotation="t" aspectratio="f" cropping="t" verticies="t" text="t" grouping="t"/>
                  <o:signatureline v:ext="edit" id="{294F4CBC-A65D-45CF-84DC-4978B01094CD}" provid="{00000000-0000-0000-0000-000000000000}" o:suggestedsigner="Miguel Morales L." o:suggestedsigner2="Fiscalizador SMA Región de La Araucanía" o:suggestedsigneremail="diego.maldonado@sma.gob.cl" showsigndate="f" issignatureline="t"/>
                </v:shape>
              </w:pict>
            </w:r>
          </w:p>
        </w:tc>
      </w:tr>
    </w:tbl>
    <w:p w14:paraId="18F1CBAC" w14:textId="77777777" w:rsidR="00B8609F" w:rsidRPr="007A7DEB" w:rsidRDefault="00B8609F" w:rsidP="00B8609F">
      <w:pPr>
        <w:spacing w:after="0" w:line="240" w:lineRule="auto"/>
        <w:jc w:val="center"/>
        <w:rPr>
          <w:rFonts w:ascii="Calibri" w:eastAsia="Calibri" w:hAnsi="Calibri" w:cs="Times New Roman"/>
          <w:b/>
          <w:szCs w:val="28"/>
        </w:rPr>
      </w:pPr>
    </w:p>
    <w:p w14:paraId="0F1F4FBE"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98683565" w:displacedByCustomXml="next"/>
    <w:sdt>
      <w:sdtPr>
        <w:rPr>
          <w:lang w:val="es-ES"/>
        </w:rPr>
        <w:id w:val="-818871519"/>
        <w:docPartObj>
          <w:docPartGallery w:val="Table of Contents"/>
          <w:docPartUnique/>
        </w:docPartObj>
      </w:sdtPr>
      <w:sdtEndPr>
        <w:rPr>
          <w:bCs/>
        </w:rPr>
      </w:sdtEndPr>
      <w:sdtContent>
        <w:p w14:paraId="6528886B" w14:textId="72643F4E" w:rsidR="00522FB4" w:rsidRDefault="00917690" w:rsidP="00917690">
          <w:pPr>
            <w:spacing w:after="0" w:line="240" w:lineRule="auto"/>
            <w:ind w:left="705" w:hanging="705"/>
            <w:contextualSpacing/>
            <w:jc w:val="center"/>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4"/>
        </w:p>
        <w:p w14:paraId="0ADD775E" w14:textId="4658B347" w:rsidR="00BD72F5" w:rsidRDefault="00BD72F5" w:rsidP="00917690">
          <w:pPr>
            <w:spacing w:after="0" w:line="240" w:lineRule="auto"/>
            <w:ind w:left="705" w:hanging="705"/>
            <w:contextualSpacing/>
            <w:jc w:val="center"/>
            <w:outlineLvl w:val="0"/>
            <w:rPr>
              <w:rFonts w:ascii="Calibri" w:eastAsia="Calibri" w:hAnsi="Calibri" w:cs="Calibri"/>
              <w:b/>
              <w:sz w:val="24"/>
              <w:szCs w:val="20"/>
              <w:lang w:val="es-ES"/>
            </w:rPr>
          </w:pPr>
        </w:p>
        <w:p w14:paraId="53E27BCA" w14:textId="77777777" w:rsidR="00BD72F5" w:rsidRDefault="00BD72F5" w:rsidP="00917690">
          <w:pPr>
            <w:spacing w:after="0" w:line="240" w:lineRule="auto"/>
            <w:ind w:left="705" w:hanging="705"/>
            <w:contextualSpacing/>
            <w:jc w:val="center"/>
            <w:outlineLvl w:val="0"/>
            <w:rPr>
              <w:rFonts w:ascii="Calibri" w:eastAsia="Calibri" w:hAnsi="Calibri" w:cs="Calibri"/>
              <w:b/>
              <w:sz w:val="24"/>
              <w:szCs w:val="20"/>
              <w:lang w:val="es-ES"/>
            </w:rPr>
          </w:pPr>
        </w:p>
        <w:p w14:paraId="3F42DFB9" w14:textId="5F0650A1" w:rsidR="006C1567" w:rsidRPr="006C1567" w:rsidRDefault="00B8609F" w:rsidP="00B8609F">
          <w:pPr>
            <w:spacing w:after="0" w:line="240" w:lineRule="auto"/>
            <w:ind w:left="705" w:hanging="705"/>
            <w:contextualSpacing/>
            <w:outlineLvl w:val="0"/>
            <w:rPr>
              <w:noProof/>
            </w:rPr>
          </w:pPr>
          <w:r w:rsidRPr="006C1567">
            <w:rPr>
              <w:rFonts w:ascii="Calibri" w:eastAsia="Calibri" w:hAnsi="Calibri" w:cs="Calibri"/>
              <w:sz w:val="24"/>
              <w:szCs w:val="20"/>
            </w:rPr>
            <w:fldChar w:fldCharType="begin"/>
          </w:r>
          <w:r w:rsidRPr="006C1567">
            <w:rPr>
              <w:rFonts w:ascii="Calibri" w:eastAsia="Calibri" w:hAnsi="Calibri" w:cs="Calibri"/>
              <w:sz w:val="24"/>
              <w:szCs w:val="20"/>
            </w:rPr>
            <w:instrText xml:space="preserve"> TOC \o "1-3" \h \z \u </w:instrText>
          </w:r>
          <w:r w:rsidRPr="006C1567">
            <w:rPr>
              <w:rFonts w:ascii="Calibri" w:eastAsia="Calibri" w:hAnsi="Calibri" w:cs="Calibri"/>
              <w:sz w:val="24"/>
              <w:szCs w:val="20"/>
            </w:rPr>
            <w:fldChar w:fldCharType="separate"/>
          </w:r>
        </w:p>
        <w:p w14:paraId="038DA2CA" w14:textId="73A264C2" w:rsidR="006C1567" w:rsidRPr="006C1567" w:rsidRDefault="005743C2">
          <w:pPr>
            <w:pStyle w:val="TDC1"/>
            <w:tabs>
              <w:tab w:val="left" w:pos="440"/>
              <w:tab w:val="right" w:leader="dot" w:pos="9962"/>
            </w:tabs>
            <w:rPr>
              <w:rFonts w:eastAsiaTheme="minorEastAsia"/>
              <w:noProof/>
              <w:lang w:eastAsia="es-CL"/>
            </w:rPr>
          </w:pPr>
          <w:hyperlink w:anchor="_Toc498683566" w:history="1">
            <w:r w:rsidR="006C1567" w:rsidRPr="006C1567">
              <w:rPr>
                <w:rStyle w:val="Hipervnculo"/>
                <w:noProof/>
              </w:rPr>
              <w:t>1</w:t>
            </w:r>
            <w:r w:rsidR="006C1567" w:rsidRPr="006C1567">
              <w:rPr>
                <w:rFonts w:eastAsiaTheme="minorEastAsia"/>
                <w:noProof/>
                <w:lang w:eastAsia="es-CL"/>
              </w:rPr>
              <w:tab/>
            </w:r>
            <w:r w:rsidR="006C1567" w:rsidRPr="006C1567">
              <w:rPr>
                <w:rStyle w:val="Hipervnculo"/>
                <w:noProof/>
              </w:rPr>
              <w:t>RESUMEN</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_Toc498683566 \h </w:instrText>
            </w:r>
            <w:r w:rsidR="006C1567" w:rsidRPr="006C1567">
              <w:rPr>
                <w:noProof/>
                <w:webHidden/>
              </w:rPr>
            </w:r>
            <w:r w:rsidR="006C1567" w:rsidRPr="006C1567">
              <w:rPr>
                <w:noProof/>
                <w:webHidden/>
              </w:rPr>
              <w:fldChar w:fldCharType="separate"/>
            </w:r>
            <w:r w:rsidR="0081655E">
              <w:rPr>
                <w:noProof/>
                <w:webHidden/>
              </w:rPr>
              <w:t>2</w:t>
            </w:r>
            <w:r w:rsidR="006C1567" w:rsidRPr="006C1567">
              <w:rPr>
                <w:noProof/>
                <w:webHidden/>
              </w:rPr>
              <w:fldChar w:fldCharType="end"/>
            </w:r>
          </w:hyperlink>
        </w:p>
        <w:p w14:paraId="6BAAC60B" w14:textId="7FBE11FE" w:rsidR="006C1567" w:rsidRPr="006C1567" w:rsidRDefault="005743C2">
          <w:pPr>
            <w:pStyle w:val="TDC1"/>
            <w:tabs>
              <w:tab w:val="left" w:pos="440"/>
              <w:tab w:val="right" w:leader="dot" w:pos="9962"/>
            </w:tabs>
            <w:rPr>
              <w:rFonts w:eastAsiaTheme="minorEastAsia"/>
              <w:noProof/>
              <w:lang w:eastAsia="es-CL"/>
            </w:rPr>
          </w:pPr>
          <w:hyperlink w:anchor="_Toc498683567" w:history="1">
            <w:r w:rsidR="006C1567" w:rsidRPr="006C1567">
              <w:rPr>
                <w:rStyle w:val="Hipervnculo"/>
                <w:noProof/>
              </w:rPr>
              <w:t>2</w:t>
            </w:r>
            <w:r w:rsidR="006C1567" w:rsidRPr="006C1567">
              <w:rPr>
                <w:rFonts w:eastAsiaTheme="minorEastAsia"/>
                <w:noProof/>
                <w:lang w:eastAsia="es-CL"/>
              </w:rPr>
              <w:tab/>
            </w:r>
            <w:r w:rsidR="006C1567" w:rsidRPr="006C1567">
              <w:rPr>
                <w:rStyle w:val="Hipervnculo"/>
                <w:noProof/>
              </w:rPr>
              <w:t>IDENTIFICACIÓN DE LA UNIDAD FISCALIZABLE.</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_Toc498683567 \h </w:instrText>
            </w:r>
            <w:r w:rsidR="006C1567" w:rsidRPr="006C1567">
              <w:rPr>
                <w:noProof/>
                <w:webHidden/>
              </w:rPr>
            </w:r>
            <w:r w:rsidR="006C1567" w:rsidRPr="006C1567">
              <w:rPr>
                <w:noProof/>
                <w:webHidden/>
              </w:rPr>
              <w:fldChar w:fldCharType="separate"/>
            </w:r>
            <w:r w:rsidR="0081655E">
              <w:rPr>
                <w:noProof/>
                <w:webHidden/>
              </w:rPr>
              <w:t>3</w:t>
            </w:r>
            <w:r w:rsidR="006C1567" w:rsidRPr="006C1567">
              <w:rPr>
                <w:noProof/>
                <w:webHidden/>
              </w:rPr>
              <w:fldChar w:fldCharType="end"/>
            </w:r>
          </w:hyperlink>
        </w:p>
        <w:p w14:paraId="117C89B6" w14:textId="5E8C6660" w:rsidR="006C1567" w:rsidRPr="006C1567" w:rsidRDefault="005743C2">
          <w:pPr>
            <w:pStyle w:val="TDC1"/>
            <w:tabs>
              <w:tab w:val="left" w:pos="440"/>
              <w:tab w:val="right" w:leader="dot" w:pos="9962"/>
            </w:tabs>
            <w:rPr>
              <w:rFonts w:eastAsiaTheme="minorEastAsia"/>
              <w:noProof/>
              <w:lang w:eastAsia="es-CL"/>
            </w:rPr>
          </w:pPr>
          <w:hyperlink w:anchor="_Toc498683569" w:history="1">
            <w:r w:rsidR="006C1567" w:rsidRPr="006C1567">
              <w:rPr>
                <w:rStyle w:val="Hipervnculo"/>
                <w:noProof/>
              </w:rPr>
              <w:t>3</w:t>
            </w:r>
            <w:r w:rsidR="006C1567" w:rsidRPr="006C1567">
              <w:rPr>
                <w:rFonts w:eastAsiaTheme="minorEastAsia"/>
                <w:noProof/>
                <w:lang w:eastAsia="es-CL"/>
              </w:rPr>
              <w:tab/>
            </w:r>
            <w:r w:rsidR="006C1567" w:rsidRPr="006C1567">
              <w:rPr>
                <w:rStyle w:val="Hipervnculo"/>
                <w:noProof/>
              </w:rPr>
              <w:t>INSTRUMENTOS DE CARÁCTER AMBIENTAL FISCALIZADOS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_Toc498683569 \h </w:instrText>
            </w:r>
            <w:r w:rsidR="006C1567" w:rsidRPr="006C1567">
              <w:rPr>
                <w:noProof/>
                <w:webHidden/>
              </w:rPr>
            </w:r>
            <w:r w:rsidR="006C1567" w:rsidRPr="006C1567">
              <w:rPr>
                <w:noProof/>
                <w:webHidden/>
              </w:rPr>
              <w:fldChar w:fldCharType="separate"/>
            </w:r>
            <w:r w:rsidR="0081655E">
              <w:rPr>
                <w:noProof/>
                <w:webHidden/>
              </w:rPr>
              <w:t>4</w:t>
            </w:r>
            <w:r w:rsidR="006C1567" w:rsidRPr="006C1567">
              <w:rPr>
                <w:noProof/>
                <w:webHidden/>
              </w:rPr>
              <w:fldChar w:fldCharType="end"/>
            </w:r>
          </w:hyperlink>
        </w:p>
        <w:p w14:paraId="71BBCC61" w14:textId="7CB5BDB1" w:rsidR="006C1567" w:rsidRPr="006C1567" w:rsidRDefault="005743C2">
          <w:pPr>
            <w:pStyle w:val="TDC1"/>
            <w:tabs>
              <w:tab w:val="left" w:pos="440"/>
              <w:tab w:val="right" w:leader="dot" w:pos="9962"/>
            </w:tabs>
            <w:rPr>
              <w:rFonts w:eastAsiaTheme="minorEastAsia"/>
              <w:noProof/>
              <w:lang w:eastAsia="es-CL"/>
            </w:rPr>
          </w:pPr>
          <w:hyperlink w:anchor="_Toc498683570" w:history="1">
            <w:r w:rsidR="006C1567" w:rsidRPr="006C1567">
              <w:rPr>
                <w:rStyle w:val="Hipervnculo"/>
                <w:noProof/>
              </w:rPr>
              <w:t>4</w:t>
            </w:r>
            <w:r w:rsidR="006C1567" w:rsidRPr="006C1567">
              <w:rPr>
                <w:rFonts w:eastAsiaTheme="minorEastAsia"/>
                <w:noProof/>
                <w:lang w:eastAsia="es-CL"/>
              </w:rPr>
              <w:tab/>
            </w:r>
            <w:r w:rsidR="006C1567" w:rsidRPr="006C1567">
              <w:rPr>
                <w:rStyle w:val="Hipervnculo"/>
                <w:noProof/>
              </w:rPr>
              <w:t>ANTECEDENTES DE LA ACTIVIDAD DE FISCALIZACIÓN.</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_Toc498683570 \h </w:instrText>
            </w:r>
            <w:r w:rsidR="006C1567" w:rsidRPr="006C1567">
              <w:rPr>
                <w:noProof/>
                <w:webHidden/>
              </w:rPr>
            </w:r>
            <w:r w:rsidR="006C1567" w:rsidRPr="006C1567">
              <w:rPr>
                <w:noProof/>
                <w:webHidden/>
              </w:rPr>
              <w:fldChar w:fldCharType="separate"/>
            </w:r>
            <w:r w:rsidR="0081655E">
              <w:rPr>
                <w:noProof/>
                <w:webHidden/>
              </w:rPr>
              <w:t>4</w:t>
            </w:r>
            <w:r w:rsidR="006C1567" w:rsidRPr="006C1567">
              <w:rPr>
                <w:noProof/>
                <w:webHidden/>
              </w:rPr>
              <w:fldChar w:fldCharType="end"/>
            </w:r>
          </w:hyperlink>
        </w:p>
        <w:p w14:paraId="4C9C8718" w14:textId="704C9D06" w:rsidR="006C1567" w:rsidRPr="006C1567" w:rsidRDefault="005743C2">
          <w:pPr>
            <w:pStyle w:val="TDC1"/>
            <w:tabs>
              <w:tab w:val="left" w:pos="440"/>
              <w:tab w:val="right" w:leader="dot" w:pos="9962"/>
            </w:tabs>
            <w:rPr>
              <w:rFonts w:eastAsiaTheme="minorEastAsia"/>
              <w:noProof/>
              <w:lang w:eastAsia="es-CL"/>
            </w:rPr>
          </w:pPr>
          <w:hyperlink w:anchor="_Toc498683576" w:history="1">
            <w:r w:rsidR="006C1567" w:rsidRPr="006C1567">
              <w:rPr>
                <w:rStyle w:val="Hipervnculo"/>
                <w:noProof/>
              </w:rPr>
              <w:t>5</w:t>
            </w:r>
            <w:r w:rsidR="006C1567" w:rsidRPr="006C1567">
              <w:rPr>
                <w:rFonts w:eastAsiaTheme="minorEastAsia"/>
                <w:noProof/>
                <w:lang w:eastAsia="es-CL"/>
              </w:rPr>
              <w:tab/>
            </w:r>
            <w:r w:rsidR="006C1567" w:rsidRPr="006C1567">
              <w:rPr>
                <w:rStyle w:val="Hipervnculo"/>
                <w:noProof/>
              </w:rPr>
              <w:t>EVALUACIÓN DEL PLAN DE ACCIONES Y METAS CONTENIDO EN EL PROGRAMA DE CUMPLIMIENTO.</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_Toc498683576 \h </w:instrText>
            </w:r>
            <w:r w:rsidR="006C1567" w:rsidRPr="006C1567">
              <w:rPr>
                <w:noProof/>
                <w:webHidden/>
              </w:rPr>
            </w:r>
            <w:r w:rsidR="006C1567" w:rsidRPr="006C1567">
              <w:rPr>
                <w:noProof/>
                <w:webHidden/>
              </w:rPr>
              <w:fldChar w:fldCharType="separate"/>
            </w:r>
            <w:r w:rsidR="0081655E">
              <w:rPr>
                <w:noProof/>
                <w:webHidden/>
              </w:rPr>
              <w:t>7</w:t>
            </w:r>
            <w:r w:rsidR="006C1567" w:rsidRPr="006C1567">
              <w:rPr>
                <w:noProof/>
                <w:webHidden/>
              </w:rPr>
              <w:fldChar w:fldCharType="end"/>
            </w:r>
          </w:hyperlink>
        </w:p>
        <w:p w14:paraId="2BF78640" w14:textId="5DB87BCB" w:rsidR="006C1567" w:rsidRPr="006C1567" w:rsidRDefault="005743C2">
          <w:pPr>
            <w:pStyle w:val="TDC1"/>
            <w:tabs>
              <w:tab w:val="left" w:pos="440"/>
              <w:tab w:val="right" w:leader="dot" w:pos="9962"/>
            </w:tabs>
            <w:rPr>
              <w:rFonts w:eastAsiaTheme="minorEastAsia"/>
              <w:noProof/>
              <w:lang w:eastAsia="es-CL"/>
            </w:rPr>
          </w:pPr>
          <w:hyperlink w:anchor="_Toc498683581" w:history="1">
            <w:r w:rsidR="006C1567" w:rsidRPr="006C1567">
              <w:rPr>
                <w:rStyle w:val="Hipervnculo"/>
                <w:noProof/>
              </w:rPr>
              <w:t>6</w:t>
            </w:r>
            <w:r w:rsidR="006C1567" w:rsidRPr="006C1567">
              <w:rPr>
                <w:rFonts w:eastAsiaTheme="minorEastAsia"/>
                <w:noProof/>
                <w:lang w:eastAsia="es-CL"/>
              </w:rPr>
              <w:tab/>
            </w:r>
            <w:r w:rsidR="006C1567" w:rsidRPr="006C1567">
              <w:rPr>
                <w:rStyle w:val="Hipervnculo"/>
                <w:noProof/>
              </w:rPr>
              <w:t>CONCLUSIONES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_Toc498683581 \h </w:instrText>
            </w:r>
            <w:r w:rsidR="006C1567" w:rsidRPr="006C1567">
              <w:rPr>
                <w:noProof/>
                <w:webHidden/>
              </w:rPr>
            </w:r>
            <w:r w:rsidR="006C1567" w:rsidRPr="006C1567">
              <w:rPr>
                <w:noProof/>
                <w:webHidden/>
              </w:rPr>
              <w:fldChar w:fldCharType="separate"/>
            </w:r>
            <w:r w:rsidR="0081655E">
              <w:rPr>
                <w:noProof/>
                <w:webHidden/>
              </w:rPr>
              <w:t>25</w:t>
            </w:r>
            <w:r w:rsidR="006C1567" w:rsidRPr="006C1567">
              <w:rPr>
                <w:noProof/>
                <w:webHidden/>
              </w:rPr>
              <w:fldChar w:fldCharType="end"/>
            </w:r>
          </w:hyperlink>
        </w:p>
        <w:p w14:paraId="51E6199E" w14:textId="767B70BC" w:rsidR="006C1567" w:rsidRPr="006C1567" w:rsidRDefault="005743C2">
          <w:pPr>
            <w:pStyle w:val="TDC1"/>
            <w:tabs>
              <w:tab w:val="left" w:pos="440"/>
              <w:tab w:val="right" w:leader="dot" w:pos="9962"/>
            </w:tabs>
            <w:rPr>
              <w:rFonts w:eastAsiaTheme="minorEastAsia"/>
              <w:noProof/>
              <w:lang w:eastAsia="es-CL"/>
            </w:rPr>
          </w:pPr>
          <w:hyperlink w:anchor="_Toc498683582" w:history="1">
            <w:r w:rsidR="006C1567" w:rsidRPr="006C1567">
              <w:rPr>
                <w:rStyle w:val="Hipervnculo"/>
                <w:noProof/>
              </w:rPr>
              <w:t>7</w:t>
            </w:r>
            <w:r w:rsidR="006C1567" w:rsidRPr="006C1567">
              <w:rPr>
                <w:rFonts w:eastAsiaTheme="minorEastAsia"/>
                <w:noProof/>
                <w:lang w:eastAsia="es-CL"/>
              </w:rPr>
              <w:tab/>
            </w:r>
            <w:r w:rsidR="006C1567" w:rsidRPr="006C1567">
              <w:rPr>
                <w:rStyle w:val="Hipervnculo"/>
                <w:noProof/>
              </w:rPr>
              <w:t>ANEXOS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_Toc498683582 \h </w:instrText>
            </w:r>
            <w:r w:rsidR="006C1567" w:rsidRPr="006C1567">
              <w:rPr>
                <w:noProof/>
                <w:webHidden/>
              </w:rPr>
            </w:r>
            <w:r w:rsidR="006C1567" w:rsidRPr="006C1567">
              <w:rPr>
                <w:noProof/>
                <w:webHidden/>
              </w:rPr>
              <w:fldChar w:fldCharType="separate"/>
            </w:r>
            <w:r w:rsidR="0081655E">
              <w:rPr>
                <w:noProof/>
                <w:webHidden/>
              </w:rPr>
              <w:t>25</w:t>
            </w:r>
            <w:r w:rsidR="006C1567" w:rsidRPr="006C1567">
              <w:rPr>
                <w:noProof/>
                <w:webHidden/>
              </w:rPr>
              <w:fldChar w:fldCharType="end"/>
            </w:r>
          </w:hyperlink>
        </w:p>
        <w:p w14:paraId="0371B079" w14:textId="77777777" w:rsidR="00B8609F" w:rsidRPr="006C1567" w:rsidRDefault="00B8609F" w:rsidP="00B8609F">
          <w:pPr>
            <w:spacing w:line="240" w:lineRule="auto"/>
          </w:pPr>
          <w:r w:rsidRPr="006C1567">
            <w:rPr>
              <w:bCs/>
              <w:lang w:val="es-ES"/>
            </w:rPr>
            <w:fldChar w:fldCharType="end"/>
          </w:r>
        </w:p>
      </w:sdtContent>
    </w:sdt>
    <w:p w14:paraId="3B8BBEEA" w14:textId="77777777" w:rsidR="00B32B3B" w:rsidRDefault="00B32B3B" w:rsidP="00B32B3B">
      <w:pPr>
        <w:jc w:val="center"/>
        <w:rPr>
          <w:sz w:val="28"/>
          <w:szCs w:val="28"/>
        </w:rPr>
      </w:pPr>
    </w:p>
    <w:p w14:paraId="7B27F03E" w14:textId="77777777" w:rsidR="00B8609F" w:rsidRDefault="00B8609F" w:rsidP="00B32B3B">
      <w:pPr>
        <w:jc w:val="center"/>
        <w:rPr>
          <w:sz w:val="28"/>
          <w:szCs w:val="28"/>
        </w:rPr>
      </w:pPr>
    </w:p>
    <w:p w14:paraId="4638878A" w14:textId="77777777" w:rsidR="00B8609F" w:rsidRDefault="00B8609F" w:rsidP="00B32B3B">
      <w:pPr>
        <w:jc w:val="center"/>
        <w:rPr>
          <w:sz w:val="28"/>
          <w:szCs w:val="28"/>
        </w:rPr>
      </w:pPr>
    </w:p>
    <w:p w14:paraId="01B48D48" w14:textId="77777777" w:rsidR="00B8609F" w:rsidRDefault="00B8609F" w:rsidP="00B32B3B">
      <w:pPr>
        <w:jc w:val="center"/>
        <w:rPr>
          <w:sz w:val="28"/>
          <w:szCs w:val="28"/>
        </w:rPr>
      </w:pPr>
    </w:p>
    <w:p w14:paraId="069CB5F6" w14:textId="77777777" w:rsidR="00B8609F" w:rsidRDefault="00B8609F" w:rsidP="00B32B3B">
      <w:pPr>
        <w:jc w:val="center"/>
        <w:rPr>
          <w:sz w:val="28"/>
          <w:szCs w:val="28"/>
        </w:rPr>
      </w:pPr>
    </w:p>
    <w:p w14:paraId="44FD57B1" w14:textId="77777777" w:rsidR="00B8609F" w:rsidRDefault="00B8609F" w:rsidP="00B32B3B">
      <w:pPr>
        <w:jc w:val="center"/>
        <w:rPr>
          <w:sz w:val="28"/>
          <w:szCs w:val="28"/>
        </w:rPr>
      </w:pPr>
    </w:p>
    <w:p w14:paraId="4619EA0C" w14:textId="77777777" w:rsidR="00B8609F" w:rsidRDefault="00B8609F" w:rsidP="00B32B3B">
      <w:pPr>
        <w:jc w:val="center"/>
        <w:rPr>
          <w:sz w:val="28"/>
          <w:szCs w:val="28"/>
        </w:rPr>
      </w:pPr>
    </w:p>
    <w:p w14:paraId="6B34A739" w14:textId="77777777" w:rsidR="00B8609F" w:rsidRDefault="00B8609F" w:rsidP="00B32B3B">
      <w:pPr>
        <w:jc w:val="center"/>
        <w:rPr>
          <w:sz w:val="28"/>
          <w:szCs w:val="28"/>
        </w:rPr>
      </w:pPr>
    </w:p>
    <w:p w14:paraId="5E001FE1" w14:textId="77777777" w:rsidR="00B8609F" w:rsidRDefault="00B8609F" w:rsidP="00B32B3B">
      <w:pPr>
        <w:jc w:val="center"/>
        <w:rPr>
          <w:sz w:val="28"/>
          <w:szCs w:val="28"/>
        </w:rPr>
      </w:pPr>
    </w:p>
    <w:p w14:paraId="45D3E36A" w14:textId="77777777" w:rsidR="006B481F" w:rsidRDefault="006B481F" w:rsidP="00B32B3B">
      <w:pPr>
        <w:jc w:val="center"/>
        <w:rPr>
          <w:sz w:val="28"/>
          <w:szCs w:val="28"/>
        </w:rPr>
      </w:pPr>
    </w:p>
    <w:p w14:paraId="6CC829D4" w14:textId="77777777" w:rsidR="00BB091E" w:rsidRDefault="00BB091E" w:rsidP="00B32B3B">
      <w:pPr>
        <w:jc w:val="center"/>
        <w:rPr>
          <w:sz w:val="28"/>
          <w:szCs w:val="28"/>
        </w:rPr>
      </w:pPr>
    </w:p>
    <w:p w14:paraId="55F99F6D" w14:textId="77777777" w:rsidR="006B481F" w:rsidRDefault="006B481F" w:rsidP="00B32B3B">
      <w:pPr>
        <w:jc w:val="center"/>
        <w:rPr>
          <w:sz w:val="28"/>
          <w:szCs w:val="28"/>
        </w:rPr>
      </w:pPr>
    </w:p>
    <w:p w14:paraId="64660AB6" w14:textId="77777777" w:rsidR="006B481F" w:rsidRDefault="006B481F" w:rsidP="00B32B3B">
      <w:pPr>
        <w:jc w:val="center"/>
        <w:rPr>
          <w:sz w:val="28"/>
          <w:szCs w:val="28"/>
        </w:rPr>
      </w:pPr>
    </w:p>
    <w:p w14:paraId="39B5DA75" w14:textId="77777777" w:rsidR="006B481F" w:rsidRDefault="006B481F" w:rsidP="00B32B3B">
      <w:pPr>
        <w:jc w:val="center"/>
        <w:rPr>
          <w:sz w:val="28"/>
          <w:szCs w:val="28"/>
        </w:rPr>
      </w:pPr>
    </w:p>
    <w:p w14:paraId="108A9B64" w14:textId="77777777" w:rsidR="006C1567" w:rsidRDefault="006C1567" w:rsidP="00B32B3B">
      <w:pPr>
        <w:jc w:val="center"/>
        <w:rPr>
          <w:sz w:val="28"/>
          <w:szCs w:val="28"/>
        </w:rPr>
      </w:pPr>
    </w:p>
    <w:p w14:paraId="3077F97C" w14:textId="77777777" w:rsidR="006C1567" w:rsidRDefault="006C1567" w:rsidP="00B32B3B">
      <w:pPr>
        <w:jc w:val="center"/>
        <w:rPr>
          <w:sz w:val="28"/>
          <w:szCs w:val="28"/>
        </w:rPr>
      </w:pPr>
    </w:p>
    <w:p w14:paraId="07545462" w14:textId="77777777" w:rsidR="006B481F" w:rsidRDefault="006B481F" w:rsidP="004C4D60">
      <w:pPr>
        <w:rPr>
          <w:sz w:val="28"/>
          <w:szCs w:val="28"/>
        </w:rPr>
      </w:pPr>
    </w:p>
    <w:p w14:paraId="4935E73A" w14:textId="77777777" w:rsidR="00B8609F" w:rsidRPr="00D42470" w:rsidRDefault="00B8609F" w:rsidP="00B8609F">
      <w:pPr>
        <w:pStyle w:val="Ttulo1"/>
      </w:pPr>
      <w:bookmarkStart w:id="5" w:name="_Toc449085405"/>
      <w:bookmarkStart w:id="6" w:name="_Toc498683566"/>
      <w:r w:rsidRPr="00D42470">
        <w:t>RESUMEN</w:t>
      </w:r>
      <w:bookmarkEnd w:id="5"/>
      <w:bookmarkEnd w:id="6"/>
    </w:p>
    <w:p w14:paraId="33F47BAE"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CD6FF65" w14:textId="77F6CCD0" w:rsidR="00B8609F" w:rsidRDefault="00551721" w:rsidP="00B8609F">
      <w:pPr>
        <w:spacing w:after="0" w:line="240" w:lineRule="auto"/>
        <w:jc w:val="both"/>
        <w:rPr>
          <w:rFonts w:ascii="Calibri" w:eastAsia="Calibri" w:hAnsi="Calibri" w:cs="Calibri"/>
          <w:sz w:val="20"/>
          <w:szCs w:val="20"/>
        </w:rPr>
      </w:pPr>
      <w:r w:rsidRPr="00551721">
        <w:rPr>
          <w:rFonts w:ascii="Calibri" w:eastAsia="Calibri" w:hAnsi="Calibri" w:cs="Calibri"/>
          <w:sz w:val="20"/>
          <w:szCs w:val="20"/>
        </w:rPr>
        <w:t>El presente documento da cuenta de los resultados de la actividad de fiscalización ambiental realizada por la Superintendencia del Medio Ambiente (SMA), a la unidad fiscalizable “</w:t>
      </w:r>
      <w:r w:rsidR="0066276F" w:rsidRPr="0066276F">
        <w:rPr>
          <w:rFonts w:ascii="Calibri" w:eastAsia="Calibri" w:hAnsi="Calibri" w:cs="Calibri"/>
          <w:sz w:val="20"/>
          <w:szCs w:val="20"/>
        </w:rPr>
        <w:t>PROYECTO SODIMAC LOS PABLOS</w:t>
      </w:r>
      <w:r w:rsidRPr="00551721">
        <w:rPr>
          <w:rFonts w:ascii="Calibri" w:eastAsia="Calibri" w:hAnsi="Calibri" w:cs="Calibri"/>
          <w:sz w:val="20"/>
          <w:szCs w:val="20"/>
        </w:rPr>
        <w:t>”, ubicad</w:t>
      </w:r>
      <w:r w:rsidR="0066276F">
        <w:rPr>
          <w:rFonts w:ascii="Calibri" w:eastAsia="Calibri" w:hAnsi="Calibri" w:cs="Calibri"/>
          <w:sz w:val="20"/>
          <w:szCs w:val="20"/>
        </w:rPr>
        <w:t>o</w:t>
      </w:r>
      <w:r w:rsidRPr="00551721">
        <w:rPr>
          <w:rFonts w:ascii="Calibri" w:eastAsia="Calibri" w:hAnsi="Calibri" w:cs="Calibri"/>
          <w:sz w:val="20"/>
          <w:szCs w:val="20"/>
        </w:rPr>
        <w:t xml:space="preserve"> en </w:t>
      </w:r>
      <w:r w:rsidR="00525F02">
        <w:rPr>
          <w:rFonts w:ascii="Calibri" w:eastAsia="Calibri" w:hAnsi="Calibri" w:cs="Calibri"/>
          <w:sz w:val="20"/>
          <w:szCs w:val="20"/>
        </w:rPr>
        <w:t>i</w:t>
      </w:r>
      <w:r w:rsidR="00D35E90" w:rsidRPr="00D35E90">
        <w:rPr>
          <w:rFonts w:ascii="Calibri" w:eastAsia="Calibri" w:hAnsi="Calibri" w:cs="Calibri"/>
          <w:sz w:val="20"/>
          <w:szCs w:val="20"/>
        </w:rPr>
        <w:t>ntersección calle Máximo Reyes con Av. Encinas s/n.</w:t>
      </w:r>
      <w:r w:rsidRPr="00551721">
        <w:rPr>
          <w:rFonts w:ascii="Calibri" w:eastAsia="Calibri" w:hAnsi="Calibri" w:cs="Calibri"/>
          <w:sz w:val="20"/>
          <w:szCs w:val="20"/>
        </w:rPr>
        <w:t xml:space="preserve">, comuna de </w:t>
      </w:r>
      <w:r w:rsidR="00D35E90">
        <w:rPr>
          <w:rFonts w:ascii="Calibri" w:eastAsia="Calibri" w:hAnsi="Calibri" w:cs="Calibri"/>
          <w:sz w:val="20"/>
          <w:szCs w:val="20"/>
        </w:rPr>
        <w:t>Temuco</w:t>
      </w:r>
      <w:r w:rsidRPr="00551721">
        <w:rPr>
          <w:rFonts w:ascii="Calibri" w:eastAsia="Calibri" w:hAnsi="Calibri" w:cs="Calibri"/>
          <w:sz w:val="20"/>
          <w:szCs w:val="20"/>
        </w:rPr>
        <w:t>, región La Araucanía, en el marco del Programa de Cumplimiento</w:t>
      </w:r>
      <w:r w:rsidR="000B6D9B">
        <w:rPr>
          <w:rFonts w:ascii="Calibri" w:eastAsia="Calibri" w:hAnsi="Calibri" w:cs="Calibri"/>
          <w:sz w:val="20"/>
          <w:szCs w:val="20"/>
        </w:rPr>
        <w:t xml:space="preserve"> (PDC)</w:t>
      </w:r>
      <w:r w:rsidRPr="00551721">
        <w:rPr>
          <w:rFonts w:ascii="Calibri" w:eastAsia="Calibri" w:hAnsi="Calibri" w:cs="Calibri"/>
          <w:sz w:val="20"/>
          <w:szCs w:val="20"/>
        </w:rPr>
        <w:t xml:space="preserve"> aprobado a través de la Resolución Exenta N°</w:t>
      </w:r>
      <w:r w:rsidR="001E6882">
        <w:rPr>
          <w:rFonts w:ascii="Calibri" w:eastAsia="Calibri" w:hAnsi="Calibri" w:cs="Calibri"/>
          <w:sz w:val="20"/>
          <w:szCs w:val="20"/>
        </w:rPr>
        <w:t xml:space="preserve"> 2</w:t>
      </w:r>
      <w:r w:rsidR="00525F02">
        <w:rPr>
          <w:rFonts w:ascii="Calibri" w:eastAsia="Calibri" w:hAnsi="Calibri" w:cs="Calibri"/>
          <w:sz w:val="20"/>
          <w:szCs w:val="20"/>
        </w:rPr>
        <w:t xml:space="preserve"> </w:t>
      </w:r>
      <w:r w:rsidRPr="00551721">
        <w:rPr>
          <w:rFonts w:ascii="Calibri" w:eastAsia="Calibri" w:hAnsi="Calibri" w:cs="Calibri"/>
          <w:sz w:val="20"/>
          <w:szCs w:val="20"/>
        </w:rPr>
        <w:t>/</w:t>
      </w:r>
      <w:r w:rsidR="00525F02">
        <w:rPr>
          <w:rFonts w:ascii="Calibri" w:eastAsia="Calibri" w:hAnsi="Calibri" w:cs="Calibri"/>
          <w:sz w:val="20"/>
          <w:szCs w:val="20"/>
        </w:rPr>
        <w:t xml:space="preserve"> </w:t>
      </w:r>
      <w:r w:rsidRPr="00551721">
        <w:rPr>
          <w:rFonts w:ascii="Calibri" w:eastAsia="Calibri" w:hAnsi="Calibri" w:cs="Calibri"/>
          <w:sz w:val="20"/>
          <w:szCs w:val="20"/>
        </w:rPr>
        <w:t xml:space="preserve">Rol N° </w:t>
      </w:r>
      <w:r w:rsidR="001E6882">
        <w:rPr>
          <w:rFonts w:ascii="Calibri" w:eastAsia="Calibri" w:hAnsi="Calibri" w:cs="Calibri"/>
          <w:sz w:val="20"/>
          <w:szCs w:val="20"/>
        </w:rPr>
        <w:t>D</w:t>
      </w:r>
      <w:r w:rsidRPr="00551721">
        <w:rPr>
          <w:rFonts w:ascii="Calibri" w:eastAsia="Calibri" w:hAnsi="Calibri" w:cs="Calibri"/>
          <w:sz w:val="20"/>
          <w:szCs w:val="20"/>
        </w:rPr>
        <w:t>-</w:t>
      </w:r>
      <w:r w:rsidR="001E6882">
        <w:rPr>
          <w:rFonts w:ascii="Calibri" w:eastAsia="Calibri" w:hAnsi="Calibri" w:cs="Calibri"/>
          <w:sz w:val="20"/>
          <w:szCs w:val="20"/>
        </w:rPr>
        <w:t>211</w:t>
      </w:r>
      <w:r w:rsidRPr="00551721">
        <w:rPr>
          <w:rFonts w:ascii="Calibri" w:eastAsia="Calibri" w:hAnsi="Calibri" w:cs="Calibri"/>
          <w:sz w:val="20"/>
          <w:szCs w:val="20"/>
        </w:rPr>
        <w:t>-201</w:t>
      </w:r>
      <w:r w:rsidR="001E6882">
        <w:rPr>
          <w:rFonts w:ascii="Calibri" w:eastAsia="Calibri" w:hAnsi="Calibri" w:cs="Calibri"/>
          <w:sz w:val="20"/>
          <w:szCs w:val="20"/>
        </w:rPr>
        <w:t>9</w:t>
      </w:r>
      <w:r w:rsidRPr="00551721">
        <w:rPr>
          <w:rFonts w:ascii="Calibri" w:eastAsia="Calibri" w:hAnsi="Calibri" w:cs="Calibri"/>
          <w:sz w:val="20"/>
          <w:szCs w:val="20"/>
        </w:rPr>
        <w:t>, de</w:t>
      </w:r>
      <w:r w:rsidR="00525F02">
        <w:rPr>
          <w:rFonts w:ascii="Calibri" w:eastAsia="Calibri" w:hAnsi="Calibri" w:cs="Calibri"/>
          <w:sz w:val="20"/>
          <w:szCs w:val="20"/>
        </w:rPr>
        <w:t xml:space="preserve"> fecha</w:t>
      </w:r>
      <w:r w:rsidRPr="00551721">
        <w:rPr>
          <w:rFonts w:ascii="Calibri" w:eastAsia="Calibri" w:hAnsi="Calibri" w:cs="Calibri"/>
          <w:sz w:val="20"/>
          <w:szCs w:val="20"/>
        </w:rPr>
        <w:t xml:space="preserve"> </w:t>
      </w:r>
      <w:r w:rsidR="001E6882">
        <w:rPr>
          <w:rFonts w:ascii="Calibri" w:eastAsia="Calibri" w:hAnsi="Calibri" w:cs="Calibri"/>
          <w:sz w:val="20"/>
          <w:szCs w:val="20"/>
        </w:rPr>
        <w:t>24</w:t>
      </w:r>
      <w:r w:rsidRPr="00551721">
        <w:rPr>
          <w:rFonts w:ascii="Calibri" w:eastAsia="Calibri" w:hAnsi="Calibri" w:cs="Calibri"/>
          <w:sz w:val="20"/>
          <w:szCs w:val="20"/>
        </w:rPr>
        <w:t xml:space="preserve"> de </w:t>
      </w:r>
      <w:r w:rsidR="001E6882">
        <w:rPr>
          <w:rFonts w:ascii="Calibri" w:eastAsia="Calibri" w:hAnsi="Calibri" w:cs="Calibri"/>
          <w:sz w:val="20"/>
          <w:szCs w:val="20"/>
        </w:rPr>
        <w:t>enero</w:t>
      </w:r>
      <w:r w:rsidRPr="00551721">
        <w:rPr>
          <w:rFonts w:ascii="Calibri" w:eastAsia="Calibri" w:hAnsi="Calibri" w:cs="Calibri"/>
          <w:sz w:val="20"/>
          <w:szCs w:val="20"/>
        </w:rPr>
        <w:t xml:space="preserve"> del 20</w:t>
      </w:r>
      <w:r w:rsidR="001E6882">
        <w:rPr>
          <w:rFonts w:ascii="Calibri" w:eastAsia="Calibri" w:hAnsi="Calibri" w:cs="Calibri"/>
          <w:sz w:val="20"/>
          <w:szCs w:val="20"/>
        </w:rPr>
        <w:t>20</w:t>
      </w:r>
      <w:r w:rsidRPr="00551721">
        <w:rPr>
          <w:rFonts w:ascii="Calibri" w:eastAsia="Calibri" w:hAnsi="Calibri" w:cs="Calibri"/>
          <w:sz w:val="20"/>
          <w:szCs w:val="20"/>
        </w:rPr>
        <w:t xml:space="preserve"> de la Superintendencia del Medio Ambiente (Anexo 1). La</w:t>
      </w:r>
      <w:r w:rsidR="001E6882">
        <w:rPr>
          <w:rFonts w:ascii="Calibri" w:eastAsia="Calibri" w:hAnsi="Calibri" w:cs="Calibri"/>
          <w:sz w:val="20"/>
          <w:szCs w:val="20"/>
        </w:rPr>
        <w:t>s</w:t>
      </w:r>
      <w:r w:rsidRPr="00551721">
        <w:rPr>
          <w:rFonts w:ascii="Calibri" w:eastAsia="Calibri" w:hAnsi="Calibri" w:cs="Calibri"/>
          <w:sz w:val="20"/>
          <w:szCs w:val="20"/>
        </w:rPr>
        <w:t xml:space="preserve"> actividad</w:t>
      </w:r>
      <w:r w:rsidR="001E6882">
        <w:rPr>
          <w:rFonts w:ascii="Calibri" w:eastAsia="Calibri" w:hAnsi="Calibri" w:cs="Calibri"/>
          <w:sz w:val="20"/>
          <w:szCs w:val="20"/>
        </w:rPr>
        <w:t>es</w:t>
      </w:r>
      <w:r w:rsidRPr="00551721">
        <w:rPr>
          <w:rFonts w:ascii="Calibri" w:eastAsia="Calibri" w:hAnsi="Calibri" w:cs="Calibri"/>
          <w:sz w:val="20"/>
          <w:szCs w:val="20"/>
        </w:rPr>
        <w:t xml:space="preserve"> de inspección</w:t>
      </w:r>
      <w:r w:rsidR="002117EE">
        <w:rPr>
          <w:rFonts w:ascii="Calibri" w:eastAsia="Calibri" w:hAnsi="Calibri" w:cs="Calibri"/>
          <w:sz w:val="20"/>
          <w:szCs w:val="20"/>
        </w:rPr>
        <w:t xml:space="preserve"> ambiental</w:t>
      </w:r>
      <w:r w:rsidRPr="00551721">
        <w:rPr>
          <w:rFonts w:ascii="Calibri" w:eastAsia="Calibri" w:hAnsi="Calibri" w:cs="Calibri"/>
          <w:sz w:val="20"/>
          <w:szCs w:val="20"/>
        </w:rPr>
        <w:t xml:space="preserve"> </w:t>
      </w:r>
      <w:r w:rsidR="001E6882">
        <w:rPr>
          <w:rFonts w:ascii="Calibri" w:eastAsia="Calibri" w:hAnsi="Calibri" w:cs="Calibri"/>
          <w:sz w:val="20"/>
          <w:szCs w:val="20"/>
        </w:rPr>
        <w:t>asociadas al</w:t>
      </w:r>
      <w:r w:rsidR="000B6D9B">
        <w:rPr>
          <w:rFonts w:ascii="Calibri" w:eastAsia="Calibri" w:hAnsi="Calibri" w:cs="Calibri"/>
          <w:sz w:val="20"/>
          <w:szCs w:val="20"/>
        </w:rPr>
        <w:t xml:space="preserve"> PDC </w:t>
      </w:r>
      <w:r w:rsidRPr="00551721">
        <w:rPr>
          <w:rFonts w:ascii="Calibri" w:eastAsia="Calibri" w:hAnsi="Calibri" w:cs="Calibri"/>
          <w:sz w:val="20"/>
          <w:szCs w:val="20"/>
        </w:rPr>
        <w:t>fue</w:t>
      </w:r>
      <w:r w:rsidR="000B6D9B">
        <w:rPr>
          <w:rFonts w:ascii="Calibri" w:eastAsia="Calibri" w:hAnsi="Calibri" w:cs="Calibri"/>
          <w:sz w:val="20"/>
          <w:szCs w:val="20"/>
        </w:rPr>
        <w:t>ron</w:t>
      </w:r>
      <w:r w:rsidRPr="00551721">
        <w:rPr>
          <w:rFonts w:ascii="Calibri" w:eastAsia="Calibri" w:hAnsi="Calibri" w:cs="Calibri"/>
          <w:sz w:val="20"/>
          <w:szCs w:val="20"/>
        </w:rPr>
        <w:t xml:space="preserve"> desarrollada</w:t>
      </w:r>
      <w:r w:rsidR="000B6D9B">
        <w:rPr>
          <w:rFonts w:ascii="Calibri" w:eastAsia="Calibri" w:hAnsi="Calibri" w:cs="Calibri"/>
          <w:sz w:val="20"/>
          <w:szCs w:val="20"/>
        </w:rPr>
        <w:t>s</w:t>
      </w:r>
      <w:r w:rsidRPr="00551721">
        <w:rPr>
          <w:rFonts w:ascii="Calibri" w:eastAsia="Calibri" w:hAnsi="Calibri" w:cs="Calibri"/>
          <w:sz w:val="20"/>
          <w:szCs w:val="20"/>
        </w:rPr>
        <w:t xml:space="preserve"> </w:t>
      </w:r>
      <w:r w:rsidR="000B6D9B">
        <w:rPr>
          <w:rFonts w:ascii="Calibri" w:eastAsia="Calibri" w:hAnsi="Calibri" w:cs="Calibri"/>
          <w:sz w:val="20"/>
          <w:szCs w:val="20"/>
        </w:rPr>
        <w:t>los días 25 de febrero y 8 de mayo del 2020</w:t>
      </w:r>
      <w:r w:rsidRPr="00551721">
        <w:rPr>
          <w:rFonts w:ascii="Calibri" w:eastAsia="Calibri" w:hAnsi="Calibri" w:cs="Calibri"/>
          <w:sz w:val="20"/>
          <w:szCs w:val="20"/>
        </w:rPr>
        <w:t xml:space="preserve">, quedando </w:t>
      </w:r>
      <w:r w:rsidR="00525F02">
        <w:rPr>
          <w:rFonts w:ascii="Calibri" w:eastAsia="Calibri" w:hAnsi="Calibri" w:cs="Calibri"/>
          <w:sz w:val="20"/>
          <w:szCs w:val="20"/>
        </w:rPr>
        <w:t xml:space="preserve">los </w:t>
      </w:r>
      <w:r w:rsidRPr="00551721">
        <w:rPr>
          <w:rFonts w:ascii="Calibri" w:eastAsia="Calibri" w:hAnsi="Calibri" w:cs="Calibri"/>
          <w:sz w:val="20"/>
          <w:szCs w:val="20"/>
        </w:rPr>
        <w:t>registro</w:t>
      </w:r>
      <w:r w:rsidR="00525F02">
        <w:rPr>
          <w:rFonts w:ascii="Calibri" w:eastAsia="Calibri" w:hAnsi="Calibri" w:cs="Calibri"/>
          <w:sz w:val="20"/>
          <w:szCs w:val="20"/>
        </w:rPr>
        <w:t>s</w:t>
      </w:r>
      <w:r w:rsidRPr="00551721">
        <w:rPr>
          <w:rFonts w:ascii="Calibri" w:eastAsia="Calibri" w:hAnsi="Calibri" w:cs="Calibri"/>
          <w:sz w:val="20"/>
          <w:szCs w:val="20"/>
        </w:rPr>
        <w:t xml:space="preserve"> en </w:t>
      </w:r>
      <w:r w:rsidR="00525F02">
        <w:rPr>
          <w:rFonts w:ascii="Calibri" w:eastAsia="Calibri" w:hAnsi="Calibri" w:cs="Calibri"/>
          <w:sz w:val="20"/>
          <w:szCs w:val="20"/>
        </w:rPr>
        <w:t xml:space="preserve">las actas </w:t>
      </w:r>
      <w:r w:rsidRPr="00551721">
        <w:rPr>
          <w:rFonts w:ascii="Calibri" w:eastAsia="Calibri" w:hAnsi="Calibri" w:cs="Calibri"/>
          <w:sz w:val="20"/>
          <w:szCs w:val="20"/>
        </w:rPr>
        <w:t>de Inspección Ambiental correspondiente</w:t>
      </w:r>
      <w:r w:rsidR="00525F02">
        <w:rPr>
          <w:rFonts w:ascii="Calibri" w:eastAsia="Calibri" w:hAnsi="Calibri" w:cs="Calibri"/>
          <w:sz w:val="20"/>
          <w:szCs w:val="20"/>
        </w:rPr>
        <w:t>s</w:t>
      </w:r>
      <w:r w:rsidRPr="00551721">
        <w:rPr>
          <w:rFonts w:ascii="Calibri" w:eastAsia="Calibri" w:hAnsi="Calibri" w:cs="Calibri"/>
          <w:sz w:val="20"/>
          <w:szCs w:val="20"/>
        </w:rPr>
        <w:t xml:space="preserve"> (</w:t>
      </w:r>
      <w:r w:rsidR="002117EE">
        <w:rPr>
          <w:rFonts w:ascii="Calibri" w:eastAsia="Calibri" w:hAnsi="Calibri" w:cs="Calibri"/>
          <w:sz w:val="20"/>
          <w:szCs w:val="20"/>
        </w:rPr>
        <w:t>ver acta</w:t>
      </w:r>
      <w:r w:rsidR="000B6D9B">
        <w:rPr>
          <w:rFonts w:ascii="Calibri" w:eastAsia="Calibri" w:hAnsi="Calibri" w:cs="Calibri"/>
          <w:sz w:val="20"/>
          <w:szCs w:val="20"/>
        </w:rPr>
        <w:t>s</w:t>
      </w:r>
      <w:r w:rsidR="002117EE">
        <w:rPr>
          <w:rFonts w:ascii="Calibri" w:eastAsia="Calibri" w:hAnsi="Calibri" w:cs="Calibri"/>
          <w:sz w:val="20"/>
          <w:szCs w:val="20"/>
        </w:rPr>
        <w:t xml:space="preserve"> de </w:t>
      </w:r>
      <w:r w:rsidR="00463A8E">
        <w:rPr>
          <w:rFonts w:ascii="Calibri" w:eastAsia="Calibri" w:hAnsi="Calibri" w:cs="Calibri"/>
          <w:sz w:val="20"/>
          <w:szCs w:val="20"/>
        </w:rPr>
        <w:t>inspección</w:t>
      </w:r>
      <w:r w:rsidR="002117EE">
        <w:rPr>
          <w:rFonts w:ascii="Calibri" w:eastAsia="Calibri" w:hAnsi="Calibri" w:cs="Calibri"/>
          <w:sz w:val="20"/>
          <w:szCs w:val="20"/>
        </w:rPr>
        <w:t xml:space="preserve"> ambiental en </w:t>
      </w:r>
      <w:r w:rsidRPr="00551721">
        <w:rPr>
          <w:rFonts w:ascii="Calibri" w:eastAsia="Calibri" w:hAnsi="Calibri" w:cs="Calibri"/>
          <w:sz w:val="20"/>
          <w:szCs w:val="20"/>
        </w:rPr>
        <w:t>Anexo 2</w:t>
      </w:r>
      <w:r w:rsidR="000B6D9B">
        <w:rPr>
          <w:rFonts w:ascii="Calibri" w:eastAsia="Calibri" w:hAnsi="Calibri" w:cs="Calibri"/>
          <w:sz w:val="20"/>
          <w:szCs w:val="20"/>
        </w:rPr>
        <w:t xml:space="preserve"> y Anexo 3 respectivamente</w:t>
      </w:r>
      <w:r w:rsidRPr="00551721">
        <w:rPr>
          <w:rFonts w:ascii="Calibri" w:eastAsia="Calibri" w:hAnsi="Calibri" w:cs="Calibri"/>
          <w:sz w:val="20"/>
          <w:szCs w:val="20"/>
        </w:rPr>
        <w:t>).</w:t>
      </w:r>
    </w:p>
    <w:p w14:paraId="4DE7298D" w14:textId="77777777" w:rsidR="00551721" w:rsidRPr="00D42470" w:rsidRDefault="00551721" w:rsidP="00B8609F">
      <w:pPr>
        <w:spacing w:after="0" w:line="240" w:lineRule="auto"/>
        <w:jc w:val="both"/>
        <w:rPr>
          <w:rFonts w:ascii="Calibri" w:eastAsia="Calibri" w:hAnsi="Calibri" w:cs="Calibri"/>
          <w:sz w:val="20"/>
          <w:szCs w:val="20"/>
        </w:rPr>
      </w:pPr>
    </w:p>
    <w:p w14:paraId="6F10B0C3" w14:textId="3C0E1C65" w:rsidR="00B8609F" w:rsidRPr="00EF4FB4" w:rsidRDefault="00B8609F" w:rsidP="00BD4A0A">
      <w:pPr>
        <w:autoSpaceDE w:val="0"/>
        <w:autoSpaceDN w:val="0"/>
        <w:adjustRightInd w:val="0"/>
        <w:spacing w:line="240" w:lineRule="auto"/>
        <w:jc w:val="both"/>
        <w:rPr>
          <w:rFonts w:cstheme="minorHAnsi"/>
          <w:sz w:val="20"/>
          <w:szCs w:val="20"/>
        </w:rPr>
      </w:pPr>
      <w:r w:rsidRPr="00EF4FB4">
        <w:rPr>
          <w:rFonts w:cstheme="minorHAnsi"/>
          <w:sz w:val="20"/>
          <w:szCs w:val="20"/>
        </w:rPr>
        <w:t xml:space="preserve">Los objetivos específicos del programa consisten </w:t>
      </w:r>
      <w:r w:rsidR="007041C6">
        <w:rPr>
          <w:rFonts w:cstheme="minorHAnsi"/>
          <w:sz w:val="20"/>
          <w:szCs w:val="20"/>
        </w:rPr>
        <w:t>básicamente en subsanar los hechos</w:t>
      </w:r>
      <w:r w:rsidR="00A46F61">
        <w:rPr>
          <w:rFonts w:cstheme="minorHAnsi"/>
          <w:sz w:val="20"/>
          <w:szCs w:val="20"/>
        </w:rPr>
        <w:t xml:space="preserve"> que fueron </w:t>
      </w:r>
      <w:r w:rsidR="00E81A33">
        <w:rPr>
          <w:rFonts w:cstheme="minorHAnsi"/>
          <w:sz w:val="20"/>
          <w:szCs w:val="20"/>
        </w:rPr>
        <w:t>considerados como</w:t>
      </w:r>
      <w:r w:rsidR="00A46F61">
        <w:rPr>
          <w:rFonts w:cstheme="minorHAnsi"/>
          <w:sz w:val="20"/>
          <w:szCs w:val="20"/>
        </w:rPr>
        <w:t xml:space="preserve"> constitutivos de </w:t>
      </w:r>
      <w:r w:rsidR="00E81A33">
        <w:rPr>
          <w:rFonts w:cstheme="minorHAnsi"/>
          <w:sz w:val="20"/>
          <w:szCs w:val="20"/>
        </w:rPr>
        <w:t>infracción en</w:t>
      </w:r>
      <w:r w:rsidR="00A46F61">
        <w:rPr>
          <w:rFonts w:cstheme="minorHAnsi"/>
          <w:sz w:val="20"/>
          <w:szCs w:val="20"/>
        </w:rPr>
        <w:t xml:space="preserve"> la correspondiente formulación de cargos del procedimiento sancionatorio. Dichas infracciones son</w:t>
      </w:r>
      <w:r w:rsidR="008E59BB">
        <w:rPr>
          <w:rFonts w:cstheme="minorHAnsi"/>
          <w:sz w:val="20"/>
          <w:szCs w:val="20"/>
        </w:rPr>
        <w:t>:</w:t>
      </w:r>
      <w:r w:rsidR="00A46F61">
        <w:rPr>
          <w:rFonts w:cstheme="minorHAnsi"/>
          <w:sz w:val="20"/>
          <w:szCs w:val="20"/>
        </w:rPr>
        <w:t xml:space="preserve"> </w:t>
      </w:r>
      <w:r w:rsidR="007041C6">
        <w:rPr>
          <w:rFonts w:cstheme="minorHAnsi"/>
          <w:sz w:val="20"/>
          <w:szCs w:val="20"/>
        </w:rPr>
        <w:t xml:space="preserve"> </w:t>
      </w:r>
      <w:r w:rsidR="00BD4A0A" w:rsidRPr="00BD4A0A">
        <w:rPr>
          <w:rFonts w:cstheme="minorHAnsi"/>
          <w:sz w:val="20"/>
          <w:szCs w:val="20"/>
        </w:rPr>
        <w:t>La obtención, con fecha 23 de julio de 2019, de Niveles de Presión Sonora Corregidos (NPC) de 61 dB(A) y 63</w:t>
      </w:r>
      <w:r w:rsidR="00BD4A0A">
        <w:rPr>
          <w:rFonts w:cstheme="minorHAnsi"/>
          <w:sz w:val="20"/>
          <w:szCs w:val="20"/>
        </w:rPr>
        <w:t xml:space="preserve"> </w:t>
      </w:r>
      <w:r w:rsidR="00BD4A0A" w:rsidRPr="00BD4A0A">
        <w:rPr>
          <w:rFonts w:cstheme="minorHAnsi"/>
          <w:sz w:val="20"/>
          <w:szCs w:val="20"/>
        </w:rPr>
        <w:t>dB(A) respectivamente, ambas mediciones efectuadas en horario diurno, en condición externa la primera, y</w:t>
      </w:r>
      <w:r w:rsidR="00BD4A0A">
        <w:rPr>
          <w:rFonts w:cstheme="minorHAnsi"/>
          <w:sz w:val="20"/>
          <w:szCs w:val="20"/>
        </w:rPr>
        <w:t xml:space="preserve"> </w:t>
      </w:r>
      <w:r w:rsidR="00BD4A0A" w:rsidRPr="00BD4A0A">
        <w:rPr>
          <w:rFonts w:cstheme="minorHAnsi"/>
          <w:sz w:val="20"/>
          <w:szCs w:val="20"/>
        </w:rPr>
        <w:t>condición interna con ventana abierta, la segunda, ambas mediciones realizadas en receptores sensibles</w:t>
      </w:r>
      <w:r w:rsidR="00BD4A0A">
        <w:rPr>
          <w:rFonts w:cstheme="minorHAnsi"/>
          <w:sz w:val="20"/>
          <w:szCs w:val="20"/>
        </w:rPr>
        <w:t xml:space="preserve"> </w:t>
      </w:r>
      <w:r w:rsidR="00BD4A0A" w:rsidRPr="00BD4A0A">
        <w:rPr>
          <w:rFonts w:cstheme="minorHAnsi"/>
          <w:sz w:val="20"/>
          <w:szCs w:val="20"/>
        </w:rPr>
        <w:t>ubicados en Zona II; la obtención, con fecha 25 de octubre de 2019, de Nivel de Presión Sonora Corregido</w:t>
      </w:r>
      <w:r w:rsidR="00BD4A0A">
        <w:rPr>
          <w:rFonts w:cstheme="minorHAnsi"/>
          <w:sz w:val="20"/>
          <w:szCs w:val="20"/>
        </w:rPr>
        <w:t xml:space="preserve"> </w:t>
      </w:r>
      <w:r w:rsidR="00BD4A0A" w:rsidRPr="00BD4A0A">
        <w:rPr>
          <w:rFonts w:cstheme="minorHAnsi"/>
          <w:sz w:val="20"/>
          <w:szCs w:val="20"/>
        </w:rPr>
        <w:t>(NPC) de 72 dB(A), medición efectuada en horario diurno, en condición interna, con ventana abierta, en un</w:t>
      </w:r>
      <w:r w:rsidR="00BD4A0A">
        <w:rPr>
          <w:rFonts w:cstheme="minorHAnsi"/>
          <w:sz w:val="20"/>
          <w:szCs w:val="20"/>
        </w:rPr>
        <w:t xml:space="preserve"> </w:t>
      </w:r>
      <w:r w:rsidR="00BD4A0A" w:rsidRPr="00BD4A0A">
        <w:rPr>
          <w:rFonts w:cstheme="minorHAnsi"/>
          <w:sz w:val="20"/>
          <w:szCs w:val="20"/>
        </w:rPr>
        <w:t>receptor sensible ubicado en Zona II.</w:t>
      </w:r>
      <w:r w:rsidR="00491DBA">
        <w:rPr>
          <w:rFonts w:cstheme="minorHAnsi"/>
          <w:sz w:val="20"/>
          <w:szCs w:val="20"/>
        </w:rPr>
        <w:t xml:space="preserve"> </w:t>
      </w:r>
      <w:r w:rsidR="00C25332">
        <w:rPr>
          <w:rFonts w:cstheme="minorHAnsi"/>
          <w:sz w:val="20"/>
          <w:szCs w:val="20"/>
        </w:rPr>
        <w:t xml:space="preserve">Las acciones y metas establecidas en el Programa de Cumplimiento tuvieron como objetivo corregir las materias ambientales </w:t>
      </w:r>
      <w:r w:rsidR="00522FB4">
        <w:rPr>
          <w:rFonts w:cstheme="minorHAnsi"/>
          <w:sz w:val="20"/>
          <w:szCs w:val="20"/>
        </w:rPr>
        <w:t>que mostraron infracciones a la normativa.</w:t>
      </w:r>
    </w:p>
    <w:p w14:paraId="6E5A1855" w14:textId="1F145D51" w:rsidR="006D1046" w:rsidRDefault="00A46F61" w:rsidP="006D1046">
      <w:pPr>
        <w:spacing w:after="0" w:line="240" w:lineRule="auto"/>
        <w:jc w:val="both"/>
        <w:rPr>
          <w:sz w:val="28"/>
          <w:szCs w:val="28"/>
        </w:rPr>
      </w:pPr>
      <w:r>
        <w:rPr>
          <w:rFonts w:ascii="Calibri" w:eastAsia="Calibri" w:hAnsi="Calibri" w:cs="Calibri"/>
          <w:sz w:val="20"/>
          <w:szCs w:val="20"/>
        </w:rPr>
        <w:t xml:space="preserve">Como conclusión se </w:t>
      </w:r>
      <w:r w:rsidR="00A9254E">
        <w:rPr>
          <w:rFonts w:ascii="Calibri" w:eastAsia="Calibri" w:hAnsi="Calibri" w:cs="Calibri"/>
          <w:sz w:val="20"/>
          <w:szCs w:val="20"/>
        </w:rPr>
        <w:t>indica</w:t>
      </w:r>
      <w:r>
        <w:rPr>
          <w:rFonts w:ascii="Calibri" w:eastAsia="Calibri" w:hAnsi="Calibri" w:cs="Calibri"/>
          <w:sz w:val="20"/>
          <w:szCs w:val="20"/>
        </w:rPr>
        <w:t xml:space="preserve"> que el titular del proyecto ha cumplido con las metas y acciones comprometidas en el respectivo Programa de Cumplimiento</w:t>
      </w:r>
      <w:r w:rsidR="00EA37E8">
        <w:rPr>
          <w:rFonts w:ascii="Calibri" w:eastAsia="Calibri" w:hAnsi="Calibri" w:cs="Calibri"/>
          <w:sz w:val="20"/>
          <w:szCs w:val="20"/>
        </w:rPr>
        <w:t>,</w:t>
      </w:r>
      <w:r>
        <w:rPr>
          <w:rFonts w:ascii="Calibri" w:eastAsia="Calibri" w:hAnsi="Calibri" w:cs="Calibri"/>
          <w:sz w:val="20"/>
          <w:szCs w:val="20"/>
        </w:rPr>
        <w:t xml:space="preserve"> </w:t>
      </w:r>
      <w:r w:rsidR="006658E3">
        <w:rPr>
          <w:rFonts w:ascii="Calibri" w:eastAsia="Calibri" w:hAnsi="Calibri" w:cs="Calibri"/>
          <w:sz w:val="20"/>
          <w:szCs w:val="20"/>
        </w:rPr>
        <w:t xml:space="preserve">aprobado </w:t>
      </w:r>
      <w:r w:rsidR="00A9408C">
        <w:rPr>
          <w:rFonts w:ascii="Calibri" w:eastAsia="Calibri" w:hAnsi="Calibri" w:cs="Calibri"/>
          <w:sz w:val="20"/>
          <w:szCs w:val="20"/>
        </w:rPr>
        <w:t xml:space="preserve">a </w:t>
      </w:r>
      <w:r w:rsidR="00463A8E">
        <w:rPr>
          <w:rFonts w:ascii="Calibri" w:eastAsia="Calibri" w:hAnsi="Calibri" w:cs="Calibri"/>
          <w:sz w:val="20"/>
          <w:szCs w:val="20"/>
        </w:rPr>
        <w:t>través</w:t>
      </w:r>
      <w:r w:rsidR="00A9408C">
        <w:rPr>
          <w:rFonts w:ascii="Calibri" w:eastAsia="Calibri" w:hAnsi="Calibri" w:cs="Calibri"/>
          <w:sz w:val="20"/>
          <w:szCs w:val="20"/>
        </w:rPr>
        <w:t xml:space="preserve"> de</w:t>
      </w:r>
      <w:r>
        <w:rPr>
          <w:rFonts w:ascii="Calibri" w:eastAsia="Calibri" w:hAnsi="Calibri" w:cs="Calibri"/>
          <w:sz w:val="20"/>
          <w:szCs w:val="20"/>
        </w:rPr>
        <w:t xml:space="preserve"> </w:t>
      </w:r>
      <w:r w:rsidR="00E81A33">
        <w:rPr>
          <w:rFonts w:ascii="Calibri" w:eastAsia="Calibri" w:hAnsi="Calibri" w:cs="Calibri"/>
          <w:sz w:val="20"/>
          <w:szCs w:val="20"/>
        </w:rPr>
        <w:t>la Res</w:t>
      </w:r>
      <w:r w:rsidR="006658E3">
        <w:rPr>
          <w:rFonts w:ascii="Calibri" w:eastAsia="Calibri" w:hAnsi="Calibri" w:cs="Calibri"/>
          <w:sz w:val="20"/>
          <w:szCs w:val="20"/>
        </w:rPr>
        <w:t xml:space="preserve">. Ex. N° </w:t>
      </w:r>
      <w:r w:rsidR="00F653B2">
        <w:rPr>
          <w:rFonts w:ascii="Calibri" w:eastAsia="Calibri" w:hAnsi="Calibri" w:cs="Calibri"/>
          <w:sz w:val="20"/>
          <w:szCs w:val="20"/>
        </w:rPr>
        <w:t>2</w:t>
      </w:r>
      <w:r w:rsidR="006658E3">
        <w:rPr>
          <w:rFonts w:ascii="Calibri" w:eastAsia="Calibri" w:hAnsi="Calibri" w:cs="Calibri"/>
          <w:sz w:val="20"/>
          <w:szCs w:val="20"/>
        </w:rPr>
        <w:t xml:space="preserve">/Rol </w:t>
      </w:r>
      <w:r w:rsidR="00F653B2">
        <w:rPr>
          <w:rFonts w:ascii="Calibri" w:eastAsia="Calibri" w:hAnsi="Calibri" w:cs="Calibri"/>
          <w:sz w:val="20"/>
          <w:szCs w:val="20"/>
        </w:rPr>
        <w:t>D</w:t>
      </w:r>
      <w:r w:rsidR="006658E3">
        <w:rPr>
          <w:rFonts w:ascii="Calibri" w:eastAsia="Calibri" w:hAnsi="Calibri" w:cs="Calibri"/>
          <w:sz w:val="20"/>
          <w:szCs w:val="20"/>
        </w:rPr>
        <w:t>-</w:t>
      </w:r>
      <w:r w:rsidR="00F653B2">
        <w:rPr>
          <w:rFonts w:ascii="Calibri" w:eastAsia="Calibri" w:hAnsi="Calibri" w:cs="Calibri"/>
          <w:sz w:val="20"/>
          <w:szCs w:val="20"/>
        </w:rPr>
        <w:t>211</w:t>
      </w:r>
      <w:r w:rsidR="006658E3">
        <w:rPr>
          <w:rFonts w:ascii="Calibri" w:eastAsia="Calibri" w:hAnsi="Calibri" w:cs="Calibri"/>
          <w:sz w:val="20"/>
          <w:szCs w:val="20"/>
        </w:rPr>
        <w:t>-201</w:t>
      </w:r>
      <w:r w:rsidR="00F653B2">
        <w:rPr>
          <w:rFonts w:ascii="Calibri" w:eastAsia="Calibri" w:hAnsi="Calibri" w:cs="Calibri"/>
          <w:sz w:val="20"/>
          <w:szCs w:val="20"/>
        </w:rPr>
        <w:t>9</w:t>
      </w:r>
      <w:r w:rsidR="006658E3">
        <w:rPr>
          <w:rFonts w:ascii="Calibri" w:eastAsia="Calibri" w:hAnsi="Calibri" w:cs="Calibri"/>
          <w:sz w:val="20"/>
          <w:szCs w:val="20"/>
        </w:rPr>
        <w:t xml:space="preserve"> de la SMA</w:t>
      </w:r>
      <w:r>
        <w:rPr>
          <w:rFonts w:ascii="Calibri" w:eastAsia="Calibri" w:hAnsi="Calibri" w:cs="Calibri"/>
          <w:sz w:val="20"/>
          <w:szCs w:val="20"/>
        </w:rPr>
        <w:t xml:space="preserve">. </w:t>
      </w:r>
    </w:p>
    <w:p w14:paraId="11645983" w14:textId="77777777" w:rsidR="008D7BE2" w:rsidRDefault="008D7BE2" w:rsidP="008D7BE2">
      <w:pPr>
        <w:rPr>
          <w:sz w:val="28"/>
          <w:szCs w:val="28"/>
        </w:rPr>
      </w:pPr>
    </w:p>
    <w:p w14:paraId="51CAA7F8" w14:textId="77777777" w:rsidR="008D7BE2" w:rsidRDefault="008D7BE2" w:rsidP="008D7BE2">
      <w:pPr>
        <w:rPr>
          <w:sz w:val="28"/>
          <w:szCs w:val="28"/>
        </w:rPr>
      </w:pPr>
    </w:p>
    <w:p w14:paraId="669AA377" w14:textId="77777777" w:rsidR="008D7BE2" w:rsidRDefault="008D7BE2" w:rsidP="008D7BE2">
      <w:pPr>
        <w:rPr>
          <w:sz w:val="28"/>
          <w:szCs w:val="28"/>
        </w:rPr>
      </w:pPr>
    </w:p>
    <w:p w14:paraId="557E0C48" w14:textId="77777777" w:rsidR="008D7BE2" w:rsidRDefault="008D7BE2" w:rsidP="008D7BE2">
      <w:pPr>
        <w:rPr>
          <w:sz w:val="28"/>
          <w:szCs w:val="28"/>
        </w:rPr>
      </w:pPr>
    </w:p>
    <w:p w14:paraId="5FAA1041" w14:textId="77777777" w:rsidR="008D7BE2" w:rsidRDefault="008D7BE2" w:rsidP="008D7BE2">
      <w:pPr>
        <w:rPr>
          <w:sz w:val="28"/>
          <w:szCs w:val="28"/>
        </w:rPr>
      </w:pPr>
    </w:p>
    <w:p w14:paraId="1A3E6F3F" w14:textId="77777777" w:rsidR="004A3FDC" w:rsidRDefault="004A3FDC">
      <w:pPr>
        <w:rPr>
          <w:sz w:val="28"/>
          <w:szCs w:val="28"/>
        </w:rPr>
      </w:pPr>
      <w:r>
        <w:rPr>
          <w:sz w:val="28"/>
          <w:szCs w:val="28"/>
        </w:rPr>
        <w:br w:type="page"/>
      </w:r>
    </w:p>
    <w:p w14:paraId="683E915C" w14:textId="77777777" w:rsidR="008D7BE2" w:rsidRPr="00D42470" w:rsidRDefault="008D7BE2" w:rsidP="008D7BE2">
      <w:pPr>
        <w:pStyle w:val="Ttulo1"/>
      </w:pPr>
      <w:bookmarkStart w:id="7" w:name="_Toc390777017"/>
      <w:bookmarkStart w:id="8" w:name="_Toc449085406"/>
      <w:bookmarkStart w:id="9" w:name="_Toc498683567"/>
      <w:r w:rsidRPr="00D42470">
        <w:lastRenderedPageBreak/>
        <w:t xml:space="preserve">IDENTIFICACIÓN </w:t>
      </w:r>
      <w:bookmarkEnd w:id="7"/>
      <w:r w:rsidRPr="00D42470">
        <w:t>DE LA UNIDAD FISCALIZABLE</w:t>
      </w:r>
      <w:bookmarkEnd w:id="8"/>
      <w:r w:rsidR="00D741FE">
        <w:t>.</w:t>
      </w:r>
      <w:bookmarkEnd w:id="9"/>
    </w:p>
    <w:p w14:paraId="435B6F95"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5D475F5" w14:textId="77777777" w:rsidR="008D7BE2" w:rsidRDefault="008D7BE2" w:rsidP="008D7BE2">
      <w:pPr>
        <w:pStyle w:val="Ttulo2"/>
      </w:pPr>
      <w:bookmarkStart w:id="10" w:name="_Toc449085407"/>
      <w:bookmarkStart w:id="11" w:name="_Toc498683568"/>
      <w:r w:rsidRPr="00D42470">
        <w:t>Antecedentes Generales</w:t>
      </w:r>
      <w:bookmarkEnd w:id="10"/>
      <w:r w:rsidR="00D741FE">
        <w:t>.</w:t>
      </w:r>
      <w:bookmarkEnd w:id="11"/>
    </w:p>
    <w:p w14:paraId="62BDEEC6" w14:textId="77777777" w:rsidR="00D741FE" w:rsidRPr="00D741FE" w:rsidRDefault="00D741FE" w:rsidP="00B26394">
      <w:pPr>
        <w:spacing w:after="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846098" w:rsidRPr="00230321" w14:paraId="0F59B5ED" w14:textId="77777777" w:rsidTr="00EE6668">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19AB" w14:textId="77777777" w:rsidR="00846098" w:rsidRPr="00230321" w:rsidRDefault="00846098" w:rsidP="00846098">
            <w:pPr>
              <w:spacing w:after="0"/>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1FAB72A4" w14:textId="40E4F49C" w:rsidR="00846098" w:rsidRPr="00230321" w:rsidRDefault="00390DA1" w:rsidP="00846098">
            <w:pPr>
              <w:spacing w:after="0"/>
              <w:rPr>
                <w:rFonts w:cstheme="minorHAnsi"/>
                <w:sz w:val="20"/>
                <w:szCs w:val="20"/>
                <w:lang w:val="es-ES" w:eastAsia="es-ES"/>
              </w:rPr>
            </w:pPr>
            <w:r w:rsidRPr="00390DA1">
              <w:rPr>
                <w:rFonts w:cstheme="minorHAnsi"/>
                <w:sz w:val="20"/>
                <w:szCs w:val="20"/>
                <w:lang w:val="es-ES" w:eastAsia="es-ES"/>
              </w:rPr>
              <w:t>PROYECTO SODIMAC LOS PABLOS</w:t>
            </w:r>
          </w:p>
        </w:tc>
      </w:tr>
      <w:tr w:rsidR="00846098" w:rsidRPr="00230321" w14:paraId="1575D78A" w14:textId="77777777" w:rsidTr="00EE666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A50F59" w14:textId="77777777" w:rsidR="00846098" w:rsidRPr="00230321" w:rsidRDefault="00846098" w:rsidP="00846098">
            <w:pPr>
              <w:spacing w:after="0"/>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7A4AC9C2" w14:textId="77777777" w:rsidR="00846098" w:rsidRPr="00423304" w:rsidRDefault="00846098" w:rsidP="00846098">
            <w:pPr>
              <w:spacing w:after="0"/>
              <w:rPr>
                <w:rFonts w:cstheme="minorHAnsi"/>
                <w:sz w:val="20"/>
                <w:szCs w:val="20"/>
              </w:rPr>
            </w:pPr>
            <w:r w:rsidRPr="00423304">
              <w:rPr>
                <w:rFonts w:cstheme="minorHAns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222AFE35"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666EBED" w14:textId="369E060A" w:rsidR="00846098" w:rsidRPr="00230321" w:rsidRDefault="00390DA1" w:rsidP="00846098">
            <w:pPr>
              <w:spacing w:after="0"/>
              <w:rPr>
                <w:rFonts w:cstheme="minorHAnsi"/>
                <w:sz w:val="20"/>
                <w:szCs w:val="20"/>
              </w:rPr>
            </w:pPr>
            <w:r w:rsidRPr="00D35E90">
              <w:rPr>
                <w:rFonts w:ascii="Calibri" w:eastAsia="Calibri" w:hAnsi="Calibri" w:cs="Calibri"/>
                <w:sz w:val="20"/>
                <w:szCs w:val="20"/>
              </w:rPr>
              <w:t>Intersección calle Máximo Reyes con Av. Encinas s/n</w:t>
            </w:r>
            <w:r w:rsidRPr="00551721">
              <w:rPr>
                <w:rFonts w:ascii="Calibri" w:eastAsia="Calibri" w:hAnsi="Calibri" w:cs="Calibri"/>
                <w:sz w:val="20"/>
                <w:szCs w:val="20"/>
              </w:rPr>
              <w:t xml:space="preserve">, comuna de </w:t>
            </w:r>
            <w:r>
              <w:rPr>
                <w:rFonts w:ascii="Calibri" w:eastAsia="Calibri" w:hAnsi="Calibri" w:cs="Calibri"/>
                <w:sz w:val="20"/>
                <w:szCs w:val="20"/>
              </w:rPr>
              <w:t>Temuco</w:t>
            </w:r>
            <w:r w:rsidRPr="00551721">
              <w:rPr>
                <w:rFonts w:ascii="Calibri" w:eastAsia="Calibri" w:hAnsi="Calibri" w:cs="Calibri"/>
                <w:sz w:val="20"/>
                <w:szCs w:val="20"/>
              </w:rPr>
              <w:t>, región La Araucanía</w:t>
            </w:r>
            <w:r>
              <w:rPr>
                <w:rFonts w:ascii="Calibri" w:eastAsia="Calibri" w:hAnsi="Calibri" w:cs="Calibri"/>
                <w:sz w:val="20"/>
                <w:szCs w:val="20"/>
              </w:rPr>
              <w:t>.</w:t>
            </w:r>
          </w:p>
        </w:tc>
      </w:tr>
      <w:tr w:rsidR="00846098" w:rsidRPr="00230321" w14:paraId="4B82C6A1" w14:textId="77777777" w:rsidTr="00EE666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DA86F2" w14:textId="77777777" w:rsidR="00846098" w:rsidRPr="00230321" w:rsidRDefault="00846098" w:rsidP="00846098">
            <w:pPr>
              <w:spacing w:after="0"/>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2E77EC80" w14:textId="77777777" w:rsidR="00846098" w:rsidRPr="00230321" w:rsidRDefault="00846098" w:rsidP="00846098">
            <w:pPr>
              <w:spacing w:after="0"/>
              <w:rPr>
                <w:rFonts w:cstheme="minorHAnsi"/>
                <w:sz w:val="20"/>
                <w:szCs w:val="20"/>
              </w:rPr>
            </w:pPr>
            <w:r>
              <w:rPr>
                <w:rFonts w:cstheme="minorHAnsi"/>
                <w:sz w:val="20"/>
                <w:szCs w:val="20"/>
              </w:rPr>
              <w:t>Cautín</w:t>
            </w:r>
          </w:p>
        </w:tc>
        <w:tc>
          <w:tcPr>
            <w:tcW w:w="2296" w:type="pct"/>
            <w:vMerge/>
            <w:tcBorders>
              <w:left w:val="single" w:sz="4" w:space="0" w:color="auto"/>
              <w:right w:val="single" w:sz="4" w:space="0" w:color="auto"/>
            </w:tcBorders>
            <w:shd w:val="clear" w:color="auto" w:fill="FFFFFF"/>
          </w:tcPr>
          <w:p w14:paraId="49B8A445" w14:textId="77777777" w:rsidR="00846098" w:rsidRPr="00230321" w:rsidRDefault="00846098" w:rsidP="00846098">
            <w:pPr>
              <w:spacing w:after="0"/>
              <w:rPr>
                <w:rFonts w:cstheme="minorHAnsi"/>
                <w:b/>
                <w:sz w:val="20"/>
                <w:szCs w:val="20"/>
              </w:rPr>
            </w:pPr>
          </w:p>
        </w:tc>
      </w:tr>
      <w:tr w:rsidR="00846098" w:rsidRPr="00230321" w14:paraId="4CC3C197" w14:textId="77777777" w:rsidTr="00EE666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0AE6FA" w14:textId="77777777" w:rsidR="00846098" w:rsidRDefault="00846098" w:rsidP="00846098">
            <w:pPr>
              <w:spacing w:after="0"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044BF285" w14:textId="07955CE2" w:rsidR="00846098" w:rsidRPr="00230321" w:rsidRDefault="00390DA1" w:rsidP="00846098">
            <w:pPr>
              <w:spacing w:after="0" w:line="276" w:lineRule="auto"/>
              <w:rPr>
                <w:rFonts w:cstheme="minorHAnsi"/>
                <w:sz w:val="20"/>
                <w:szCs w:val="20"/>
              </w:rPr>
            </w:pPr>
            <w:r>
              <w:rPr>
                <w:rFonts w:cstheme="minorHAnsi"/>
                <w:sz w:val="20"/>
                <w:szCs w:val="20"/>
              </w:rPr>
              <w:t>Temuco</w:t>
            </w:r>
          </w:p>
        </w:tc>
        <w:tc>
          <w:tcPr>
            <w:tcW w:w="2296" w:type="pct"/>
            <w:vMerge/>
            <w:tcBorders>
              <w:left w:val="single" w:sz="4" w:space="0" w:color="auto"/>
              <w:bottom w:val="single" w:sz="4" w:space="0" w:color="auto"/>
              <w:right w:val="single" w:sz="4" w:space="0" w:color="auto"/>
            </w:tcBorders>
            <w:shd w:val="clear" w:color="auto" w:fill="FFFFFF"/>
          </w:tcPr>
          <w:p w14:paraId="70A388CB" w14:textId="77777777" w:rsidR="00846098" w:rsidRPr="00230321" w:rsidRDefault="00846098" w:rsidP="00846098">
            <w:pPr>
              <w:spacing w:after="0"/>
              <w:rPr>
                <w:rFonts w:cstheme="minorHAnsi"/>
                <w:b/>
                <w:sz w:val="20"/>
                <w:szCs w:val="20"/>
              </w:rPr>
            </w:pPr>
          </w:p>
        </w:tc>
      </w:tr>
      <w:tr w:rsidR="00846098" w:rsidRPr="00230321" w14:paraId="43DB47A1" w14:textId="77777777" w:rsidTr="00EE666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E6A2CA"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06FFC633" w14:textId="04988F1D" w:rsidR="00846098" w:rsidRPr="00230321" w:rsidRDefault="00390DA1" w:rsidP="00846098">
            <w:pPr>
              <w:spacing w:after="0"/>
              <w:rPr>
                <w:rFonts w:cstheme="minorHAnsi"/>
                <w:sz w:val="20"/>
                <w:szCs w:val="20"/>
                <w:lang w:val="es-ES" w:eastAsia="es-ES"/>
              </w:rPr>
            </w:pPr>
            <w:r w:rsidRPr="00390DA1">
              <w:rPr>
                <w:rFonts w:cstheme="minorHAnsi"/>
                <w:sz w:val="20"/>
                <w:szCs w:val="20"/>
                <w:lang w:val="es-ES" w:eastAsia="es-ES"/>
              </w:rPr>
              <w:t>Constructora Wörner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634974"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14:paraId="0505A017" w14:textId="3A6929A4" w:rsidR="00846098" w:rsidRPr="00230321" w:rsidRDefault="00390DA1" w:rsidP="00846098">
            <w:pPr>
              <w:spacing w:after="0"/>
              <w:rPr>
                <w:rFonts w:cstheme="minorHAnsi"/>
                <w:sz w:val="20"/>
                <w:szCs w:val="20"/>
                <w:lang w:val="es-ES" w:eastAsia="es-ES"/>
              </w:rPr>
            </w:pPr>
            <w:r w:rsidRPr="00390DA1">
              <w:rPr>
                <w:rFonts w:cstheme="minorHAnsi"/>
                <w:sz w:val="20"/>
                <w:szCs w:val="20"/>
                <w:lang w:val="es-ES" w:eastAsia="es-ES"/>
              </w:rPr>
              <w:t>78.568.830-9</w:t>
            </w:r>
          </w:p>
        </w:tc>
      </w:tr>
      <w:tr w:rsidR="00846098" w:rsidRPr="00230321" w14:paraId="0C004CF4" w14:textId="77777777" w:rsidTr="00EE666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57CAF2"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19118F7E" w14:textId="4C97F5D8" w:rsidR="00846098" w:rsidRPr="00230321" w:rsidRDefault="00390DA1" w:rsidP="00846098">
            <w:pPr>
              <w:spacing w:after="0"/>
              <w:rPr>
                <w:rFonts w:cstheme="minorHAnsi"/>
                <w:sz w:val="20"/>
                <w:szCs w:val="20"/>
              </w:rPr>
            </w:pPr>
            <w:r w:rsidRPr="00390DA1">
              <w:rPr>
                <w:rFonts w:cstheme="minorHAnsi"/>
                <w:sz w:val="20"/>
                <w:szCs w:val="20"/>
              </w:rPr>
              <w:t>Manuel Montt N° 669, Of. 501,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BA85A0"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14:paraId="7BA53572" w14:textId="21FE69B7" w:rsidR="00846098" w:rsidRPr="00230321" w:rsidRDefault="005743C2" w:rsidP="00846098">
            <w:pPr>
              <w:spacing w:after="0"/>
              <w:rPr>
                <w:rFonts w:cstheme="minorHAnsi"/>
                <w:sz w:val="20"/>
                <w:szCs w:val="20"/>
              </w:rPr>
            </w:pPr>
            <w:hyperlink r:id="rId13" w:history="1">
              <w:r w:rsidR="00881B56" w:rsidRPr="00904C48">
                <w:rPr>
                  <w:rStyle w:val="Hipervnculo"/>
                  <w:rFonts w:cstheme="minorHAnsi"/>
                  <w:sz w:val="20"/>
                  <w:szCs w:val="20"/>
                </w:rPr>
                <w:t>constructora@worner.cl</w:t>
              </w:r>
            </w:hyperlink>
            <w:r w:rsidR="00881B56">
              <w:rPr>
                <w:rStyle w:val="Hipervnculo"/>
                <w:rFonts w:cstheme="minorHAnsi"/>
                <w:sz w:val="20"/>
                <w:szCs w:val="20"/>
              </w:rPr>
              <w:t xml:space="preserve"> </w:t>
            </w:r>
          </w:p>
        </w:tc>
      </w:tr>
      <w:tr w:rsidR="00846098" w:rsidRPr="00230321" w14:paraId="31C0C880" w14:textId="77777777" w:rsidTr="00EE6668">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294EDE8" w14:textId="77777777" w:rsidR="00846098" w:rsidRPr="00230321" w:rsidRDefault="00846098" w:rsidP="00846098">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7798C7"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14:paraId="552CC650" w14:textId="1F8FA6F3" w:rsidR="00846098" w:rsidRPr="00230321" w:rsidRDefault="00881B56" w:rsidP="00846098">
            <w:pPr>
              <w:spacing w:after="0"/>
              <w:rPr>
                <w:rFonts w:cstheme="minorHAnsi"/>
                <w:sz w:val="20"/>
                <w:szCs w:val="20"/>
              </w:rPr>
            </w:pPr>
            <w:r w:rsidRPr="00881B56">
              <w:rPr>
                <w:rFonts w:cstheme="minorHAnsi"/>
                <w:sz w:val="20"/>
                <w:szCs w:val="20"/>
              </w:rPr>
              <w:t>+56 452 232 227</w:t>
            </w:r>
          </w:p>
        </w:tc>
      </w:tr>
      <w:tr w:rsidR="00846098" w:rsidRPr="00230321" w14:paraId="0C9A6E5F" w14:textId="77777777" w:rsidTr="00EE666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D89D62" w14:textId="77777777" w:rsidR="00846098" w:rsidRPr="00230321" w:rsidRDefault="00846098" w:rsidP="00846098">
            <w:pPr>
              <w:spacing w:after="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14:paraId="501A8BFF" w14:textId="406F6308" w:rsidR="00846098" w:rsidRPr="00230321" w:rsidRDefault="00881B56" w:rsidP="00846098">
            <w:pPr>
              <w:spacing w:after="0"/>
              <w:rPr>
                <w:rFonts w:cstheme="minorHAnsi"/>
                <w:sz w:val="20"/>
                <w:szCs w:val="20"/>
              </w:rPr>
            </w:pPr>
            <w:r w:rsidRPr="00881B56">
              <w:rPr>
                <w:rFonts w:cstheme="minorHAnsi"/>
                <w:sz w:val="20"/>
                <w:szCs w:val="20"/>
              </w:rPr>
              <w:t>Carmen Wörner Muxica</w:t>
            </w:r>
            <w:r>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7995D9" w14:textId="77777777" w:rsidR="00846098" w:rsidRPr="00230321" w:rsidRDefault="00846098" w:rsidP="00846098">
            <w:pPr>
              <w:spacing w:after="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14:paraId="44766200" w14:textId="563B57D2" w:rsidR="00846098" w:rsidRPr="00230321" w:rsidRDefault="00DD5737" w:rsidP="00846098">
            <w:pPr>
              <w:spacing w:after="0"/>
              <w:rPr>
                <w:rFonts w:cstheme="minorHAnsi"/>
                <w:sz w:val="20"/>
                <w:szCs w:val="20"/>
                <w:lang w:val="es-ES" w:eastAsia="es-ES"/>
              </w:rPr>
            </w:pPr>
            <w:r>
              <w:rPr>
                <w:rFonts w:cstheme="minorHAnsi"/>
                <w:sz w:val="20"/>
                <w:szCs w:val="20"/>
                <w:lang w:val="es-ES" w:eastAsia="es-ES"/>
              </w:rPr>
              <w:t>---</w:t>
            </w:r>
          </w:p>
        </w:tc>
      </w:tr>
      <w:tr w:rsidR="00846098" w:rsidRPr="00230321" w14:paraId="2366E2C0" w14:textId="77777777" w:rsidTr="00EE666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88FA38"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70F409A9" w14:textId="52072AED" w:rsidR="00846098" w:rsidRPr="00230321" w:rsidRDefault="00881B56" w:rsidP="00846098">
            <w:pPr>
              <w:spacing w:after="0"/>
              <w:rPr>
                <w:rFonts w:cstheme="minorHAnsi"/>
                <w:sz w:val="20"/>
                <w:szCs w:val="20"/>
                <w:lang w:val="es-ES" w:eastAsia="es-ES"/>
              </w:rPr>
            </w:pPr>
            <w:r w:rsidRPr="00881B56">
              <w:rPr>
                <w:rFonts w:cstheme="minorHAnsi"/>
                <w:sz w:val="20"/>
                <w:szCs w:val="20"/>
                <w:lang w:val="es-ES" w:eastAsia="es-ES"/>
              </w:rPr>
              <w:t>Manuel Montt 669, Of 501,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2397FF" w14:textId="77777777" w:rsidR="00846098" w:rsidRDefault="00846098" w:rsidP="00846098">
            <w:pPr>
              <w:spacing w:after="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14:paraId="398AF85D" w14:textId="4395585B" w:rsidR="00846098" w:rsidRPr="00230321" w:rsidRDefault="005743C2" w:rsidP="00846098">
            <w:pPr>
              <w:spacing w:after="0" w:line="276" w:lineRule="auto"/>
              <w:rPr>
                <w:rFonts w:cstheme="minorHAnsi"/>
                <w:sz w:val="20"/>
                <w:szCs w:val="20"/>
                <w:lang w:val="es-ES" w:eastAsia="es-ES"/>
              </w:rPr>
            </w:pPr>
            <w:hyperlink r:id="rId14" w:history="1">
              <w:r w:rsidR="00DD5737" w:rsidRPr="00904C48">
                <w:rPr>
                  <w:rStyle w:val="Hipervnculo"/>
                  <w:rFonts w:cstheme="minorHAnsi"/>
                  <w:sz w:val="20"/>
                  <w:szCs w:val="20"/>
                </w:rPr>
                <w:t>constructora@worner.cl</w:t>
              </w:r>
            </w:hyperlink>
          </w:p>
        </w:tc>
      </w:tr>
      <w:tr w:rsidR="00846098" w:rsidRPr="00230321" w14:paraId="538680DC" w14:textId="77777777" w:rsidTr="00EE666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D15A6DC" w14:textId="77777777" w:rsidR="00846098" w:rsidRPr="00230321" w:rsidRDefault="00846098" w:rsidP="00846098">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AF07DD" w14:textId="77777777" w:rsidR="00846098" w:rsidRDefault="00846098" w:rsidP="00846098">
            <w:pPr>
              <w:spacing w:after="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14:paraId="0FCD56C5" w14:textId="6786C97C" w:rsidR="00846098" w:rsidRPr="00230321" w:rsidRDefault="00881B56" w:rsidP="00846098">
            <w:pPr>
              <w:spacing w:after="0" w:line="276" w:lineRule="auto"/>
              <w:rPr>
                <w:rFonts w:cstheme="minorHAnsi"/>
                <w:sz w:val="20"/>
                <w:szCs w:val="20"/>
                <w:lang w:val="es-ES" w:eastAsia="es-ES"/>
              </w:rPr>
            </w:pPr>
            <w:r w:rsidRPr="00881B56">
              <w:rPr>
                <w:rFonts w:cstheme="minorHAnsi"/>
                <w:sz w:val="20"/>
                <w:szCs w:val="20"/>
                <w:lang w:val="es-ES" w:eastAsia="es-ES"/>
              </w:rPr>
              <w:t>+56 452 232 227</w:t>
            </w:r>
          </w:p>
        </w:tc>
      </w:tr>
      <w:tr w:rsidR="00846098" w:rsidRPr="00230321" w14:paraId="155D2DD0" w14:textId="77777777" w:rsidTr="00EE6668">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0A58BA" w14:textId="77777777" w:rsidR="00846098" w:rsidRPr="00230321" w:rsidRDefault="00846098" w:rsidP="00846098">
            <w:pPr>
              <w:spacing w:after="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29FACB7C" w14:textId="0FFA5ECE" w:rsidR="00846098" w:rsidRPr="00230321" w:rsidRDefault="00390DA1" w:rsidP="00846098">
            <w:pPr>
              <w:spacing w:after="0"/>
              <w:rPr>
                <w:rFonts w:cstheme="minorHAnsi"/>
                <w:sz w:val="20"/>
                <w:szCs w:val="20"/>
              </w:rPr>
            </w:pPr>
            <w:r>
              <w:rPr>
                <w:rFonts w:cstheme="minorHAnsi"/>
                <w:sz w:val="20"/>
                <w:szCs w:val="20"/>
              </w:rPr>
              <w:t>Construcción</w:t>
            </w:r>
          </w:p>
        </w:tc>
      </w:tr>
    </w:tbl>
    <w:p w14:paraId="32B34F44" w14:textId="77777777" w:rsidR="008D7BE2" w:rsidRPr="00D42470" w:rsidRDefault="008D7BE2" w:rsidP="008D7BE2">
      <w:pPr>
        <w:spacing w:line="240" w:lineRule="auto"/>
        <w:contextualSpacing/>
      </w:pPr>
    </w:p>
    <w:p w14:paraId="23F4C137" w14:textId="77777777" w:rsidR="008D7BE2" w:rsidRPr="00D42470" w:rsidRDefault="008D7BE2" w:rsidP="008D7BE2">
      <w:pPr>
        <w:spacing w:line="240" w:lineRule="auto"/>
        <w:contextualSpacing/>
      </w:pPr>
    </w:p>
    <w:p w14:paraId="7FA528D4" w14:textId="77777777" w:rsidR="008D7BE2" w:rsidRPr="00D42470" w:rsidRDefault="008D7BE2" w:rsidP="008D7BE2">
      <w:pPr>
        <w:spacing w:line="240" w:lineRule="auto"/>
        <w:jc w:val="center"/>
        <w:rPr>
          <w:rFonts w:ascii="Calibri" w:eastAsia="Calibri" w:hAnsi="Calibri" w:cs="Calibri"/>
          <w:sz w:val="28"/>
          <w:szCs w:val="32"/>
        </w:rPr>
      </w:pPr>
    </w:p>
    <w:p w14:paraId="7E1C42A6" w14:textId="77777777" w:rsidR="008D7BE2" w:rsidRPr="00D42470" w:rsidRDefault="008D7BE2" w:rsidP="008D7BE2">
      <w:pPr>
        <w:spacing w:line="240" w:lineRule="auto"/>
        <w:jc w:val="center"/>
        <w:rPr>
          <w:rFonts w:ascii="Calibri" w:eastAsia="Calibri" w:hAnsi="Calibri" w:cs="Calibri"/>
          <w:sz w:val="28"/>
          <w:szCs w:val="32"/>
        </w:rPr>
      </w:pPr>
    </w:p>
    <w:p w14:paraId="1D35E167" w14:textId="77777777" w:rsidR="008D7BE2" w:rsidRPr="00D42470" w:rsidRDefault="008D7BE2" w:rsidP="008D7BE2">
      <w:pPr>
        <w:spacing w:line="240" w:lineRule="auto"/>
        <w:jc w:val="center"/>
        <w:rPr>
          <w:rFonts w:ascii="Calibri" w:eastAsia="Calibri" w:hAnsi="Calibri" w:cs="Calibri"/>
          <w:sz w:val="28"/>
          <w:szCs w:val="32"/>
        </w:rPr>
      </w:pPr>
    </w:p>
    <w:p w14:paraId="3714F314" w14:textId="77777777" w:rsidR="008D7BE2" w:rsidRPr="00D42470" w:rsidRDefault="008D7BE2" w:rsidP="008D7BE2">
      <w:pPr>
        <w:spacing w:line="240" w:lineRule="auto"/>
        <w:jc w:val="center"/>
        <w:rPr>
          <w:rFonts w:ascii="Calibri" w:eastAsia="Calibri" w:hAnsi="Calibri" w:cs="Calibri"/>
          <w:sz w:val="28"/>
          <w:szCs w:val="32"/>
        </w:rPr>
      </w:pPr>
    </w:p>
    <w:p w14:paraId="39BE04C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49C94CAF" w14:textId="77777777" w:rsidR="008D7BE2" w:rsidRPr="008D7BE2" w:rsidRDefault="008D7BE2" w:rsidP="008D7BE2">
      <w:pPr>
        <w:pStyle w:val="Ttulo1"/>
      </w:pPr>
      <w:bookmarkStart w:id="21" w:name="_Toc390777020"/>
      <w:bookmarkStart w:id="22" w:name="_Toc449085409"/>
      <w:bookmarkStart w:id="23" w:name="_Toc498683569"/>
      <w:bookmarkEnd w:id="12"/>
      <w:bookmarkEnd w:id="13"/>
      <w:bookmarkEnd w:id="14"/>
      <w:bookmarkEnd w:id="15"/>
      <w:bookmarkEnd w:id="16"/>
      <w:bookmarkEnd w:id="17"/>
      <w:bookmarkEnd w:id="18"/>
      <w:bookmarkEnd w:id="19"/>
      <w:bookmarkEnd w:id="20"/>
      <w:r w:rsidRPr="008D7BE2">
        <w:lastRenderedPageBreak/>
        <w:t>INSTRUMENTOS DE CARÁCTER AMBIENTAL FISCALIZADOS</w:t>
      </w:r>
      <w:bookmarkEnd w:id="21"/>
      <w:bookmarkEnd w:id="22"/>
      <w:bookmarkEnd w:id="23"/>
      <w:r w:rsidR="005A76FA">
        <w:t>.</w:t>
      </w:r>
    </w:p>
    <w:p w14:paraId="4A8FB6FB"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6"/>
        <w:gridCol w:w="1289"/>
        <w:gridCol w:w="1263"/>
        <w:gridCol w:w="1142"/>
        <w:gridCol w:w="1136"/>
        <w:gridCol w:w="3264"/>
        <w:gridCol w:w="1462"/>
      </w:tblGrid>
      <w:tr w:rsidR="000E3F40" w:rsidRPr="00D42470" w14:paraId="65801D26" w14:textId="77777777" w:rsidTr="00D741FE">
        <w:trPr>
          <w:trHeight w:val="498"/>
        </w:trPr>
        <w:tc>
          <w:tcPr>
            <w:tcW w:w="5000" w:type="pct"/>
            <w:gridSpan w:val="7"/>
            <w:shd w:val="clear" w:color="000000" w:fill="D9D9D9"/>
            <w:noWrap/>
          </w:tcPr>
          <w:p w14:paraId="066B9A1F" w14:textId="77777777" w:rsidR="000E3F40" w:rsidRPr="00D42470" w:rsidRDefault="000E3F40" w:rsidP="00EE666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6904500E" w14:textId="77777777" w:rsidR="000E3F40" w:rsidRPr="00D42470" w:rsidRDefault="000E3F40" w:rsidP="00EE6668">
            <w:pPr>
              <w:spacing w:after="0" w:line="0" w:lineRule="atLeast"/>
              <w:rPr>
                <w:rFonts w:ascii="Calibri" w:eastAsia="Times New Roman" w:hAnsi="Calibri" w:cs="Calibri"/>
                <w:b/>
                <w:bCs/>
                <w:color w:val="000000"/>
                <w:sz w:val="20"/>
                <w:szCs w:val="20"/>
                <w:lang w:eastAsia="es-CL"/>
              </w:rPr>
            </w:pPr>
          </w:p>
        </w:tc>
      </w:tr>
      <w:tr w:rsidR="00D741FE" w:rsidRPr="00D42470" w14:paraId="57E1C8F2" w14:textId="77777777" w:rsidTr="00953EAC">
        <w:trPr>
          <w:trHeight w:val="498"/>
        </w:trPr>
        <w:tc>
          <w:tcPr>
            <w:tcW w:w="204" w:type="pct"/>
            <w:shd w:val="clear" w:color="auto" w:fill="auto"/>
            <w:vAlign w:val="center"/>
            <w:hideMark/>
          </w:tcPr>
          <w:p w14:paraId="7EEB2280"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7" w:type="pct"/>
            <w:shd w:val="clear" w:color="auto" w:fill="auto"/>
            <w:vAlign w:val="center"/>
            <w:hideMark/>
          </w:tcPr>
          <w:p w14:paraId="1D9797B1"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34" w:type="pct"/>
            <w:shd w:val="clear" w:color="auto" w:fill="auto"/>
            <w:vAlign w:val="center"/>
            <w:hideMark/>
          </w:tcPr>
          <w:p w14:paraId="5BA31945"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B0D6035"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3" w:type="pct"/>
            <w:vAlign w:val="center"/>
          </w:tcPr>
          <w:p w14:paraId="6B30998F"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14:paraId="427FE7A7"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638" w:type="pct"/>
            <w:shd w:val="clear" w:color="auto" w:fill="auto"/>
            <w:vAlign w:val="center"/>
            <w:hideMark/>
          </w:tcPr>
          <w:p w14:paraId="3FE6D04D"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4" w:type="pct"/>
          </w:tcPr>
          <w:p w14:paraId="14D203A0" w14:textId="77777777" w:rsidR="000E3F40" w:rsidRPr="00D42470" w:rsidRDefault="00D741FE" w:rsidP="00D741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0D196D" w:rsidRPr="00D42470" w14:paraId="2F7EE632" w14:textId="77777777" w:rsidTr="00953EAC">
        <w:trPr>
          <w:trHeight w:val="498"/>
        </w:trPr>
        <w:tc>
          <w:tcPr>
            <w:tcW w:w="204" w:type="pct"/>
            <w:shd w:val="clear" w:color="auto" w:fill="auto"/>
            <w:noWrap/>
            <w:vAlign w:val="center"/>
          </w:tcPr>
          <w:p w14:paraId="2546F737" w14:textId="0E74A9DE" w:rsidR="000D196D" w:rsidRDefault="00BB645E" w:rsidP="00D741F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7" w:type="pct"/>
            <w:shd w:val="clear" w:color="auto" w:fill="auto"/>
            <w:noWrap/>
            <w:vAlign w:val="center"/>
          </w:tcPr>
          <w:p w14:paraId="2E86C6E8" w14:textId="1CA781E5" w:rsidR="000D196D" w:rsidRPr="00DA36B9" w:rsidRDefault="00EB49A8"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P</w:t>
            </w:r>
            <w:r w:rsidR="0070044A">
              <w:rPr>
                <w:rFonts w:eastAsia="Times New Roman" w:cs="Calibri"/>
                <w:color w:val="000000"/>
                <w:sz w:val="20"/>
                <w:szCs w:val="20"/>
                <w:lang w:eastAsia="es-CL"/>
              </w:rPr>
              <w:t>D</w:t>
            </w:r>
            <w:r>
              <w:rPr>
                <w:rFonts w:eastAsia="Times New Roman" w:cs="Calibri"/>
                <w:color w:val="000000"/>
                <w:sz w:val="20"/>
                <w:szCs w:val="20"/>
                <w:lang w:eastAsia="es-CL"/>
              </w:rPr>
              <w:t>C</w:t>
            </w:r>
          </w:p>
        </w:tc>
        <w:tc>
          <w:tcPr>
            <w:tcW w:w="634" w:type="pct"/>
            <w:shd w:val="clear" w:color="auto" w:fill="auto"/>
            <w:noWrap/>
            <w:vAlign w:val="center"/>
          </w:tcPr>
          <w:p w14:paraId="03898887" w14:textId="52B4AE66" w:rsidR="000D196D" w:rsidRDefault="000D196D"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 N°</w:t>
            </w:r>
            <w:r w:rsidR="0029062B">
              <w:rPr>
                <w:rFonts w:eastAsia="Times New Roman" w:cs="Calibri"/>
                <w:color w:val="000000"/>
                <w:sz w:val="20"/>
                <w:szCs w:val="20"/>
                <w:lang w:eastAsia="es-CL"/>
              </w:rPr>
              <w:t>2</w:t>
            </w:r>
            <w:r>
              <w:rPr>
                <w:rFonts w:eastAsia="Times New Roman" w:cs="Calibri"/>
                <w:color w:val="000000"/>
                <w:sz w:val="20"/>
                <w:szCs w:val="20"/>
                <w:lang w:eastAsia="es-CL"/>
              </w:rPr>
              <w:t xml:space="preserve">/Rol </w:t>
            </w:r>
            <w:r w:rsidR="0029062B">
              <w:rPr>
                <w:rFonts w:eastAsia="Times New Roman" w:cs="Calibri"/>
                <w:color w:val="000000"/>
                <w:sz w:val="20"/>
                <w:szCs w:val="20"/>
                <w:lang w:eastAsia="es-CL"/>
              </w:rPr>
              <w:t>D</w:t>
            </w:r>
            <w:r>
              <w:rPr>
                <w:rFonts w:eastAsia="Times New Roman" w:cs="Calibri"/>
                <w:color w:val="000000"/>
                <w:sz w:val="20"/>
                <w:szCs w:val="20"/>
                <w:lang w:eastAsia="es-CL"/>
              </w:rPr>
              <w:t>-</w:t>
            </w:r>
            <w:r w:rsidR="0029062B">
              <w:rPr>
                <w:rFonts w:eastAsia="Times New Roman" w:cs="Calibri"/>
                <w:color w:val="000000"/>
                <w:sz w:val="20"/>
                <w:szCs w:val="20"/>
                <w:lang w:eastAsia="es-CL"/>
              </w:rPr>
              <w:t>211</w:t>
            </w:r>
            <w:r>
              <w:rPr>
                <w:rFonts w:eastAsia="Times New Roman" w:cs="Calibri"/>
                <w:color w:val="000000"/>
                <w:sz w:val="20"/>
                <w:szCs w:val="20"/>
                <w:lang w:eastAsia="es-CL"/>
              </w:rPr>
              <w:t>-201</w:t>
            </w:r>
            <w:r w:rsidR="0029062B">
              <w:rPr>
                <w:rFonts w:eastAsia="Times New Roman" w:cs="Calibri"/>
                <w:color w:val="000000"/>
                <w:sz w:val="20"/>
                <w:szCs w:val="20"/>
                <w:lang w:eastAsia="es-CL"/>
              </w:rPr>
              <w:t>9</w:t>
            </w:r>
          </w:p>
        </w:tc>
        <w:tc>
          <w:tcPr>
            <w:tcW w:w="573" w:type="pct"/>
            <w:vAlign w:val="center"/>
          </w:tcPr>
          <w:p w14:paraId="4E475924" w14:textId="0F68634C" w:rsidR="000D196D" w:rsidRDefault="0029062B"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24</w:t>
            </w:r>
            <w:r w:rsidR="00034CD1">
              <w:rPr>
                <w:rFonts w:eastAsia="Times New Roman" w:cs="Calibri"/>
                <w:color w:val="000000"/>
                <w:sz w:val="20"/>
                <w:szCs w:val="20"/>
                <w:lang w:eastAsia="es-CL"/>
              </w:rPr>
              <w:t xml:space="preserve"> de </w:t>
            </w:r>
            <w:r>
              <w:rPr>
                <w:rFonts w:eastAsia="Times New Roman" w:cs="Calibri"/>
                <w:color w:val="000000"/>
                <w:sz w:val="20"/>
                <w:szCs w:val="20"/>
                <w:lang w:eastAsia="es-CL"/>
              </w:rPr>
              <w:t>enero</w:t>
            </w:r>
            <w:r w:rsidR="00034CD1">
              <w:rPr>
                <w:rFonts w:eastAsia="Times New Roman" w:cs="Calibri"/>
                <w:color w:val="000000"/>
                <w:sz w:val="20"/>
                <w:szCs w:val="20"/>
                <w:lang w:eastAsia="es-CL"/>
              </w:rPr>
              <w:t xml:space="preserve"> de 20</w:t>
            </w:r>
            <w:r>
              <w:rPr>
                <w:rFonts w:eastAsia="Times New Roman" w:cs="Calibri"/>
                <w:color w:val="000000"/>
                <w:sz w:val="20"/>
                <w:szCs w:val="20"/>
                <w:lang w:eastAsia="es-CL"/>
              </w:rPr>
              <w:t>20</w:t>
            </w:r>
          </w:p>
        </w:tc>
        <w:tc>
          <w:tcPr>
            <w:tcW w:w="570" w:type="pct"/>
            <w:shd w:val="clear" w:color="auto" w:fill="auto"/>
            <w:noWrap/>
            <w:vAlign w:val="center"/>
          </w:tcPr>
          <w:p w14:paraId="22339977" w14:textId="0D8B4209" w:rsidR="000D196D" w:rsidRPr="00B35E8F" w:rsidRDefault="000D196D"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SMA</w:t>
            </w:r>
          </w:p>
        </w:tc>
        <w:tc>
          <w:tcPr>
            <w:tcW w:w="1638" w:type="pct"/>
            <w:shd w:val="clear" w:color="auto" w:fill="auto"/>
            <w:noWrap/>
            <w:vAlign w:val="center"/>
          </w:tcPr>
          <w:p w14:paraId="30932679" w14:textId="7887E45D" w:rsidR="00203934" w:rsidRPr="005A5E4C" w:rsidRDefault="000D196D" w:rsidP="00CF1BD6">
            <w:pPr>
              <w:spacing w:after="0" w:line="0" w:lineRule="atLeast"/>
              <w:rPr>
                <w:rFonts w:eastAsia="Times New Roman" w:cs="Calibri"/>
                <w:color w:val="000000"/>
                <w:sz w:val="20"/>
                <w:szCs w:val="20"/>
                <w:lang w:eastAsia="es-CL"/>
              </w:rPr>
            </w:pPr>
            <w:r w:rsidRPr="000D196D">
              <w:rPr>
                <w:rFonts w:eastAsia="Times New Roman" w:cs="Calibri"/>
                <w:color w:val="000000"/>
                <w:sz w:val="20"/>
                <w:szCs w:val="20"/>
                <w:lang w:eastAsia="es-CL"/>
              </w:rPr>
              <w:t>Aprueba Programa de Cumplimiento</w:t>
            </w:r>
            <w:r w:rsidRPr="005A5E4C">
              <w:rPr>
                <w:rFonts w:eastAsia="Times New Roman" w:cs="Calibri"/>
                <w:color w:val="000000"/>
                <w:sz w:val="20"/>
                <w:szCs w:val="20"/>
                <w:lang w:eastAsia="es-CL"/>
              </w:rPr>
              <w:t xml:space="preserve"> </w:t>
            </w:r>
            <w:r w:rsidR="00212200">
              <w:rPr>
                <w:rFonts w:eastAsia="Times New Roman" w:cs="Calibri"/>
                <w:color w:val="000000"/>
                <w:sz w:val="20"/>
                <w:szCs w:val="20"/>
                <w:lang w:eastAsia="es-CL"/>
              </w:rPr>
              <w:t>y suspende</w:t>
            </w:r>
            <w:r w:rsidR="00203934">
              <w:rPr>
                <w:rFonts w:eastAsia="Times New Roman" w:cs="Calibri"/>
                <w:color w:val="000000"/>
                <w:sz w:val="20"/>
                <w:szCs w:val="20"/>
                <w:lang w:eastAsia="es-CL"/>
              </w:rPr>
              <w:t xml:space="preserve"> </w:t>
            </w:r>
            <w:r w:rsidR="00212200">
              <w:rPr>
                <w:rFonts w:eastAsia="Times New Roman" w:cs="Calibri"/>
                <w:color w:val="000000"/>
                <w:sz w:val="20"/>
                <w:szCs w:val="20"/>
                <w:lang w:eastAsia="es-CL"/>
              </w:rPr>
              <w:t xml:space="preserve">procedimiento administrativo sancionatorio en contra de </w:t>
            </w:r>
            <w:r w:rsidR="00CF1BD6">
              <w:rPr>
                <w:rFonts w:eastAsia="Times New Roman" w:cs="Calibri"/>
                <w:color w:val="000000"/>
                <w:sz w:val="20"/>
                <w:szCs w:val="20"/>
                <w:lang w:eastAsia="es-CL"/>
              </w:rPr>
              <w:t>Constructora Wörner S.A</w:t>
            </w:r>
            <w:r w:rsidR="00034CD1">
              <w:rPr>
                <w:rFonts w:eastAsia="Times New Roman" w:cs="Calibri"/>
                <w:color w:val="000000"/>
                <w:sz w:val="20"/>
                <w:szCs w:val="20"/>
                <w:lang w:eastAsia="es-CL"/>
              </w:rPr>
              <w:t>.</w:t>
            </w:r>
          </w:p>
        </w:tc>
        <w:tc>
          <w:tcPr>
            <w:tcW w:w="734" w:type="pct"/>
            <w:vAlign w:val="center"/>
          </w:tcPr>
          <w:p w14:paraId="1837CB4C" w14:textId="76CED88B" w:rsidR="000D196D" w:rsidRDefault="0070044A" w:rsidP="00D741FE">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PDC finalizado.</w:t>
            </w:r>
          </w:p>
        </w:tc>
      </w:tr>
    </w:tbl>
    <w:p w14:paraId="577F4190" w14:textId="77777777" w:rsidR="000E3F40" w:rsidRPr="008D7BE2" w:rsidRDefault="000E3F40" w:rsidP="008D7BE2">
      <w:pPr>
        <w:spacing w:line="240" w:lineRule="auto"/>
        <w:contextualSpacing/>
        <w:rPr>
          <w:sz w:val="24"/>
          <w:szCs w:val="24"/>
        </w:rPr>
      </w:pPr>
    </w:p>
    <w:p w14:paraId="48030827" w14:textId="77777777" w:rsidR="008D7BE2" w:rsidRPr="008D7BE2" w:rsidRDefault="008D7BE2" w:rsidP="008D7BE2">
      <w:pPr>
        <w:pStyle w:val="Ttulo1"/>
      </w:pPr>
      <w:bookmarkStart w:id="24" w:name="_Toc352840385"/>
      <w:bookmarkStart w:id="25" w:name="_Toc352841445"/>
      <w:bookmarkStart w:id="26" w:name="_Toc447875232"/>
      <w:bookmarkStart w:id="27" w:name="_Toc449085410"/>
      <w:bookmarkStart w:id="28" w:name="_Toc498683570"/>
      <w:r w:rsidRPr="008D7BE2">
        <w:rPr>
          <w:rStyle w:val="Ttulo1Car"/>
          <w:b/>
        </w:rPr>
        <w:t>ANTECEDENTES DE LA ACTIVIDAD DE FISCALIZACIÓN</w:t>
      </w:r>
      <w:bookmarkEnd w:id="24"/>
      <w:bookmarkEnd w:id="25"/>
      <w:bookmarkEnd w:id="26"/>
      <w:bookmarkEnd w:id="27"/>
      <w:r w:rsidR="00B26394">
        <w:t>.</w:t>
      </w:r>
      <w:bookmarkEnd w:id="28"/>
    </w:p>
    <w:p w14:paraId="375CAE04"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798C8DDD" w14:textId="77777777" w:rsidR="008D7BE2" w:rsidRDefault="008D7BE2" w:rsidP="005A76FA">
      <w:pPr>
        <w:pStyle w:val="Ttulo2"/>
      </w:pPr>
      <w:bookmarkStart w:id="29" w:name="_Toc352162452"/>
      <w:bookmarkStart w:id="30" w:name="_Toc352162789"/>
      <w:bookmarkStart w:id="31" w:name="_Toc352840388"/>
      <w:bookmarkStart w:id="32" w:name="_Toc352841448"/>
      <w:bookmarkStart w:id="33" w:name="_Toc353998114"/>
      <w:bookmarkStart w:id="34" w:name="_Toc353998187"/>
      <w:bookmarkStart w:id="35" w:name="_Toc382383539"/>
      <w:bookmarkStart w:id="36" w:name="_Toc382472361"/>
      <w:bookmarkStart w:id="37" w:name="_Toc390184272"/>
      <w:bookmarkStart w:id="38" w:name="_Toc390360003"/>
      <w:bookmarkStart w:id="39" w:name="_Toc390777024"/>
      <w:bookmarkStart w:id="40" w:name="_Toc447875235"/>
      <w:bookmarkStart w:id="41" w:name="_Toc449085413"/>
      <w:bookmarkStart w:id="42" w:name="_Toc498683571"/>
      <w:r w:rsidRPr="008D7BE2">
        <w:t>Aspectos relativos a la ejecución de la Inspección Ambiental</w:t>
      </w:r>
      <w:bookmarkStart w:id="43" w:name="_Toc353998115"/>
      <w:bookmarkStart w:id="44" w:name="_Toc353998188"/>
      <w:bookmarkStart w:id="45" w:name="_Toc382383540"/>
      <w:bookmarkStart w:id="46" w:name="_Toc382472362"/>
      <w:bookmarkStart w:id="47" w:name="_Toc390184273"/>
      <w:bookmarkStart w:id="48" w:name="_Toc390360004"/>
      <w:bookmarkStart w:id="49" w:name="_Toc390777025"/>
      <w:bookmarkStart w:id="50" w:name="_Toc447875236"/>
      <w:bookmarkEnd w:id="29"/>
      <w:bookmarkEnd w:id="30"/>
      <w:bookmarkEnd w:id="31"/>
      <w:bookmarkEnd w:id="32"/>
      <w:bookmarkEnd w:id="33"/>
      <w:bookmarkEnd w:id="34"/>
      <w:bookmarkEnd w:id="35"/>
      <w:bookmarkEnd w:id="36"/>
      <w:bookmarkEnd w:id="37"/>
      <w:bookmarkEnd w:id="38"/>
      <w:bookmarkEnd w:id="39"/>
      <w:bookmarkEnd w:id="40"/>
      <w:bookmarkEnd w:id="41"/>
      <w:r w:rsidR="00B26394">
        <w:t>.</w:t>
      </w:r>
      <w:bookmarkEnd w:id="42"/>
    </w:p>
    <w:p w14:paraId="202B6341" w14:textId="77777777" w:rsidR="00B26394" w:rsidRPr="00B26394" w:rsidRDefault="00B26394" w:rsidP="00B26394">
      <w:pPr>
        <w:spacing w:after="0"/>
      </w:pPr>
    </w:p>
    <w:p w14:paraId="3B8B73C7" w14:textId="77777777" w:rsidR="008D7BE2" w:rsidRPr="005A76FA" w:rsidRDefault="008D7BE2" w:rsidP="005A76FA">
      <w:pPr>
        <w:pStyle w:val="Ttulo3"/>
        <w:spacing w:before="0"/>
        <w:rPr>
          <w:rFonts w:asciiTheme="minorHAnsi" w:eastAsia="Calibri" w:hAnsiTheme="minorHAnsi" w:cstheme="minorHAnsi"/>
        </w:rPr>
      </w:pPr>
      <w:bookmarkStart w:id="51" w:name="_Toc449085414"/>
      <w:bookmarkStart w:id="52" w:name="_Toc454880333"/>
      <w:bookmarkStart w:id="53" w:name="_Toc498683572"/>
      <w:r w:rsidRPr="005A76FA">
        <w:rPr>
          <w:rFonts w:asciiTheme="minorHAnsi" w:eastAsia="Calibri" w:hAnsiTheme="minorHAnsi" w:cstheme="minorHAnsi"/>
        </w:rPr>
        <w:t>Ejecución de la inspección</w:t>
      </w:r>
      <w:r w:rsidR="00B26394" w:rsidRPr="005A76FA">
        <w:rPr>
          <w:rFonts w:asciiTheme="minorHAnsi" w:eastAsia="Calibri" w:hAnsiTheme="minorHAnsi" w:cstheme="minorHAnsi"/>
        </w:rPr>
        <w:t>.</w:t>
      </w:r>
      <w:bookmarkEnd w:id="43"/>
      <w:bookmarkEnd w:id="44"/>
      <w:bookmarkEnd w:id="45"/>
      <w:bookmarkEnd w:id="46"/>
      <w:bookmarkEnd w:id="47"/>
      <w:bookmarkEnd w:id="48"/>
      <w:bookmarkEnd w:id="49"/>
      <w:bookmarkEnd w:id="50"/>
      <w:bookmarkEnd w:id="51"/>
      <w:bookmarkEnd w:id="52"/>
      <w:bookmarkEnd w:id="53"/>
    </w:p>
    <w:p w14:paraId="6FE577DA" w14:textId="77777777" w:rsidR="00B26394" w:rsidRPr="00B26394" w:rsidRDefault="00B26394" w:rsidP="00B26394">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146BA7EA"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133C8E0"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oposición al ingreso:</w:t>
            </w:r>
            <w:r w:rsidRPr="008D7BE2">
              <w:rPr>
                <w:rFonts w:ascii="Calibri" w:eastAsia="Calibri" w:hAnsi="Calibri" w:cs="Times New Roman"/>
                <w:sz w:val="20"/>
                <w:szCs w:val="20"/>
              </w:rPr>
              <w:t xml:space="preserve"> </w:t>
            </w:r>
            <w:r w:rsidR="00B26394">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AAE1BC1"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auxilio de fuerza pública: </w:t>
            </w:r>
            <w:r w:rsidR="00B26394" w:rsidRPr="00B26394">
              <w:rPr>
                <w:rFonts w:ascii="Calibri" w:eastAsia="Calibri" w:hAnsi="Calibri" w:cs="Times New Roman"/>
                <w:sz w:val="20"/>
                <w:szCs w:val="20"/>
              </w:rPr>
              <w:t>No.</w:t>
            </w:r>
          </w:p>
        </w:tc>
      </w:tr>
      <w:tr w:rsidR="008D7BE2" w:rsidRPr="008D7BE2" w14:paraId="402D07AB"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1156599"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colaboración por parte de los fiscalizados:</w:t>
            </w:r>
            <w:r w:rsidR="00B26394">
              <w:rPr>
                <w:rFonts w:ascii="Calibri" w:eastAsia="Calibri" w:hAnsi="Calibri" w:cs="Times New Roman"/>
                <w:b/>
                <w:sz w:val="20"/>
                <w:szCs w:val="20"/>
              </w:rPr>
              <w:t xml:space="preserve"> </w:t>
            </w:r>
            <w:r w:rsidR="00B26394" w:rsidRPr="00B26394">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CE74ACB"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trato respetuoso y deferente: </w:t>
            </w:r>
            <w:r w:rsidR="00B26394" w:rsidRPr="00B26394">
              <w:rPr>
                <w:rFonts w:ascii="Calibri" w:eastAsia="Calibri" w:hAnsi="Calibri" w:cs="Times New Roman"/>
                <w:sz w:val="20"/>
                <w:szCs w:val="20"/>
              </w:rPr>
              <w:t>Si.</w:t>
            </w:r>
          </w:p>
        </w:tc>
      </w:tr>
      <w:tr w:rsidR="008D7BE2" w:rsidRPr="008D7BE2" w14:paraId="06F96657"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A8BF9C3" w14:textId="3B76F6E7" w:rsidR="008D7BE2" w:rsidRPr="008D7BE2" w:rsidRDefault="008D7BE2" w:rsidP="004201A5">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00610E6C">
              <w:rPr>
                <w:rFonts w:ascii="Calibri" w:eastAsia="Calibri" w:hAnsi="Calibri" w:cs="Times New Roman"/>
                <w:b/>
                <w:color w:val="FF0000"/>
                <w:sz w:val="20"/>
                <w:szCs w:val="20"/>
              </w:rPr>
              <w:t xml:space="preserve"> </w:t>
            </w:r>
            <w:r w:rsidR="004201A5">
              <w:rPr>
                <w:rFonts w:ascii="Calibri" w:eastAsia="Calibri" w:hAnsi="Calibri" w:cs="Times New Roman"/>
                <w:sz w:val="20"/>
                <w:szCs w:val="20"/>
              </w:rPr>
              <w:t>Acta</w:t>
            </w:r>
            <w:r w:rsidR="00D67833">
              <w:rPr>
                <w:rFonts w:ascii="Calibri" w:eastAsia="Calibri" w:hAnsi="Calibri" w:cs="Times New Roman"/>
                <w:sz w:val="20"/>
                <w:szCs w:val="20"/>
              </w:rPr>
              <w:t>s</w:t>
            </w:r>
            <w:r w:rsidR="004201A5">
              <w:rPr>
                <w:rFonts w:ascii="Calibri" w:eastAsia="Calibri" w:hAnsi="Calibri" w:cs="Times New Roman"/>
                <w:sz w:val="20"/>
                <w:szCs w:val="20"/>
              </w:rPr>
              <w:t xml:space="preserve"> de inspección </w:t>
            </w:r>
            <w:r w:rsidR="00953EAC">
              <w:rPr>
                <w:rFonts w:ascii="Calibri" w:eastAsia="Calibri" w:hAnsi="Calibri" w:cs="Times New Roman"/>
                <w:sz w:val="20"/>
                <w:szCs w:val="20"/>
              </w:rPr>
              <w:t xml:space="preserve">ambiental </w:t>
            </w:r>
            <w:r w:rsidR="004201A5">
              <w:rPr>
                <w:rFonts w:ascii="Calibri" w:eastAsia="Calibri" w:hAnsi="Calibri" w:cs="Times New Roman"/>
                <w:sz w:val="20"/>
                <w:szCs w:val="20"/>
              </w:rPr>
              <w:t>en Anexo 2</w:t>
            </w:r>
            <w:r w:rsidR="00D67833">
              <w:rPr>
                <w:rFonts w:ascii="Calibri" w:eastAsia="Calibri" w:hAnsi="Calibri" w:cs="Times New Roman"/>
                <w:sz w:val="20"/>
                <w:szCs w:val="20"/>
              </w:rPr>
              <w:t xml:space="preserve"> y Anexo 3 respectivamente.</w:t>
            </w:r>
          </w:p>
        </w:tc>
      </w:tr>
    </w:tbl>
    <w:p w14:paraId="28D7C96F" w14:textId="7CC0D69D" w:rsidR="00AD068E" w:rsidRDefault="00AD068E" w:rsidP="00AD068E">
      <w:pPr>
        <w:spacing w:after="0" w:line="240" w:lineRule="auto"/>
        <w:ind w:left="720"/>
        <w:contextualSpacing/>
        <w:jc w:val="both"/>
        <w:outlineLvl w:val="1"/>
        <w:rPr>
          <w:rFonts w:ascii="Calibri" w:eastAsia="Calibri" w:hAnsi="Calibri" w:cs="Calibri"/>
          <w:b/>
        </w:rPr>
      </w:pPr>
      <w:bookmarkStart w:id="54" w:name="_Toc352840390"/>
      <w:bookmarkStart w:id="55" w:name="_Toc352841450"/>
      <w:bookmarkStart w:id="56" w:name="_Toc353998117"/>
      <w:bookmarkStart w:id="57" w:name="_Toc353998190"/>
      <w:bookmarkStart w:id="58" w:name="_Toc382383541"/>
      <w:bookmarkStart w:id="59" w:name="_Toc382472363"/>
      <w:bookmarkStart w:id="60" w:name="_Toc390184275"/>
      <w:bookmarkStart w:id="61" w:name="_Toc390360006"/>
      <w:bookmarkStart w:id="62" w:name="_Toc390777027"/>
      <w:bookmarkStart w:id="63" w:name="_Toc447875238"/>
      <w:bookmarkStart w:id="64" w:name="_Toc449085416"/>
    </w:p>
    <w:p w14:paraId="0CF64D7C" w14:textId="77777777" w:rsidR="00032740" w:rsidRDefault="00032740" w:rsidP="00AD068E">
      <w:pPr>
        <w:spacing w:after="0" w:line="240" w:lineRule="auto"/>
        <w:ind w:left="720"/>
        <w:contextualSpacing/>
        <w:jc w:val="both"/>
        <w:outlineLvl w:val="1"/>
        <w:rPr>
          <w:rFonts w:ascii="Calibri" w:eastAsia="Calibri" w:hAnsi="Calibri" w:cs="Calibri"/>
          <w:b/>
        </w:rPr>
      </w:pPr>
    </w:p>
    <w:p w14:paraId="79577925" w14:textId="77777777" w:rsidR="008D7BE2" w:rsidRPr="00610E6C" w:rsidRDefault="008D7BE2" w:rsidP="00EE6668">
      <w:pPr>
        <w:numPr>
          <w:ilvl w:val="2"/>
          <w:numId w:val="12"/>
        </w:numPr>
        <w:spacing w:after="0" w:line="240" w:lineRule="auto"/>
        <w:contextualSpacing/>
        <w:jc w:val="both"/>
        <w:outlineLvl w:val="1"/>
        <w:rPr>
          <w:rFonts w:ascii="Calibri" w:eastAsia="Calibri" w:hAnsi="Calibri" w:cs="Calibri"/>
          <w:b/>
          <w:color w:val="FF0000"/>
        </w:rPr>
      </w:pPr>
      <w:bookmarkStart w:id="65" w:name="_Toc454880334"/>
      <w:bookmarkStart w:id="66" w:name="_Toc498683573"/>
      <w:r w:rsidRPr="00610E6C">
        <w:rPr>
          <w:rFonts w:ascii="Calibri" w:eastAsia="Calibri" w:hAnsi="Calibri" w:cs="Calibri"/>
          <w:b/>
        </w:rPr>
        <w:t>Detalle del Recorrido de la Inspección.</w:t>
      </w:r>
      <w:bookmarkEnd w:id="54"/>
      <w:bookmarkEnd w:id="55"/>
      <w:bookmarkEnd w:id="56"/>
      <w:bookmarkEnd w:id="57"/>
      <w:bookmarkEnd w:id="58"/>
      <w:bookmarkEnd w:id="59"/>
      <w:bookmarkEnd w:id="60"/>
      <w:bookmarkEnd w:id="61"/>
      <w:bookmarkEnd w:id="62"/>
      <w:bookmarkEnd w:id="63"/>
      <w:bookmarkEnd w:id="64"/>
      <w:bookmarkEnd w:id="65"/>
      <w:bookmarkEnd w:id="66"/>
    </w:p>
    <w:p w14:paraId="2BCF67C5" w14:textId="77777777" w:rsidR="00610E6C" w:rsidRPr="00610E6C" w:rsidRDefault="00610E6C" w:rsidP="00610E6C">
      <w:pPr>
        <w:spacing w:after="0" w:line="240" w:lineRule="auto"/>
        <w:ind w:left="720"/>
        <w:contextualSpacing/>
        <w:jc w:val="both"/>
        <w:outlineLvl w:val="1"/>
        <w:rPr>
          <w:rFonts w:ascii="Calibri" w:eastAsia="Calibri" w:hAnsi="Calibri" w:cs="Calibri"/>
          <w:b/>
          <w:color w:val="FF0000"/>
        </w:rPr>
      </w:pPr>
    </w:p>
    <w:p w14:paraId="4ECCB6A0" w14:textId="28C23023" w:rsidR="008F33F0" w:rsidRDefault="008F33F0" w:rsidP="005A76FA">
      <w:pPr>
        <w:pStyle w:val="Ttulo4"/>
        <w:spacing w:before="0"/>
        <w:rPr>
          <w:rFonts w:eastAsia="Calibri"/>
        </w:rPr>
      </w:pPr>
      <w:r>
        <w:rPr>
          <w:rFonts w:eastAsia="Calibri"/>
        </w:rPr>
        <w:t xml:space="preserve">Día </w:t>
      </w:r>
      <w:r w:rsidR="00D67833">
        <w:rPr>
          <w:rFonts w:eastAsia="Calibri"/>
        </w:rPr>
        <w:t>25</w:t>
      </w:r>
      <w:r>
        <w:rPr>
          <w:rFonts w:eastAsia="Calibri"/>
        </w:rPr>
        <w:t xml:space="preserve"> de </w:t>
      </w:r>
      <w:r w:rsidR="00D67833">
        <w:rPr>
          <w:rFonts w:eastAsia="Calibri"/>
        </w:rPr>
        <w:t>febrero</w:t>
      </w:r>
      <w:r>
        <w:rPr>
          <w:rFonts w:eastAsia="Calibri"/>
        </w:rPr>
        <w:t xml:space="preserve"> del 20</w:t>
      </w:r>
      <w:r w:rsidR="00D67833">
        <w:rPr>
          <w:rFonts w:eastAsia="Calibri"/>
        </w:rPr>
        <w:t>20</w:t>
      </w:r>
      <w:r w:rsidRPr="008D7BE2">
        <w:rPr>
          <w:rFonts w:eastAsia="Calibri"/>
        </w:rPr>
        <w:t>.</w:t>
      </w:r>
    </w:p>
    <w:p w14:paraId="1E86EB99" w14:textId="77777777" w:rsidR="008F33F0" w:rsidRPr="008F33F0" w:rsidRDefault="008F33F0" w:rsidP="00927AA1">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7840"/>
      </w:tblGrid>
      <w:tr w:rsidR="008F33F0" w:rsidRPr="008D7BE2" w14:paraId="46174C30" w14:textId="77777777" w:rsidTr="00E81A33">
        <w:trPr>
          <w:trHeight w:val="587"/>
          <w:tblHeader/>
          <w:jc w:val="center"/>
        </w:trPr>
        <w:tc>
          <w:tcPr>
            <w:tcW w:w="1065" w:type="pct"/>
            <w:shd w:val="clear" w:color="auto" w:fill="D9D9D9"/>
            <w:vAlign w:val="center"/>
          </w:tcPr>
          <w:p w14:paraId="39090D65" w14:textId="77777777" w:rsidR="008F33F0" w:rsidRPr="008D7BE2" w:rsidRDefault="008F33F0" w:rsidP="00EE6668">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5" w:type="pct"/>
            <w:shd w:val="clear" w:color="auto" w:fill="D9D9D9"/>
            <w:vAlign w:val="center"/>
          </w:tcPr>
          <w:p w14:paraId="2B53BA1A" w14:textId="77777777" w:rsidR="008F33F0" w:rsidRPr="008D7BE2" w:rsidRDefault="008F33F0" w:rsidP="00EE6668">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F33F0" w:rsidRPr="008D7BE2" w14:paraId="77088C3C" w14:textId="77777777" w:rsidTr="00551735">
        <w:trPr>
          <w:trHeight w:val="359"/>
          <w:jc w:val="center"/>
        </w:trPr>
        <w:tc>
          <w:tcPr>
            <w:tcW w:w="1065" w:type="pct"/>
            <w:noWrap/>
            <w:vAlign w:val="center"/>
          </w:tcPr>
          <w:p w14:paraId="06D2B7FD" w14:textId="7CF5EAA3" w:rsidR="008F33F0" w:rsidRPr="008F33F0" w:rsidRDefault="008E3D7C" w:rsidP="00F812FC">
            <w:pPr>
              <w:pStyle w:val="Prrafodelista"/>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5" w:type="pct"/>
            <w:vAlign w:val="center"/>
          </w:tcPr>
          <w:p w14:paraId="5CE923A0" w14:textId="456D913C" w:rsidR="008F33F0" w:rsidRPr="008D7BE2" w:rsidRDefault="00D67833" w:rsidP="00EE666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Domicilio ubicado en Máximo Reyes</w:t>
            </w:r>
            <w:r w:rsidR="00E013DE">
              <w:rPr>
                <w:rFonts w:ascii="Calibri" w:eastAsia="Times New Roman" w:hAnsi="Calibri" w:cs="Calibri"/>
                <w:sz w:val="20"/>
                <w:szCs w:val="20"/>
                <w:lang w:val="es-ES_tradnl" w:eastAsia="es-CL"/>
              </w:rPr>
              <w:t xml:space="preserve"> (medición de ruidos).</w:t>
            </w:r>
          </w:p>
        </w:tc>
      </w:tr>
      <w:tr w:rsidR="00D67833" w:rsidRPr="008D7BE2" w14:paraId="3B505F22" w14:textId="77777777" w:rsidTr="00551735">
        <w:trPr>
          <w:trHeight w:val="359"/>
          <w:jc w:val="center"/>
        </w:trPr>
        <w:tc>
          <w:tcPr>
            <w:tcW w:w="1065" w:type="pct"/>
            <w:noWrap/>
            <w:vAlign w:val="center"/>
          </w:tcPr>
          <w:p w14:paraId="6AE5B5C0" w14:textId="155E5ECA" w:rsidR="00D67833" w:rsidRDefault="00D67833" w:rsidP="00F812FC">
            <w:pPr>
              <w:pStyle w:val="Prrafodelista"/>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5" w:type="pct"/>
            <w:vAlign w:val="center"/>
          </w:tcPr>
          <w:p w14:paraId="097A7E6A" w14:textId="587927AB" w:rsidR="00D67833" w:rsidRDefault="00D67833" w:rsidP="00EE666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Obra de construcción</w:t>
            </w:r>
            <w:r w:rsidR="00BB0287">
              <w:rPr>
                <w:rFonts w:ascii="Calibri" w:eastAsia="Times New Roman" w:hAnsi="Calibri" w:cs="Calibri"/>
                <w:sz w:val="20"/>
                <w:szCs w:val="20"/>
                <w:lang w:val="es-ES_tradnl" w:eastAsia="es-CL"/>
              </w:rPr>
              <w:t xml:space="preserve"> SODIMAC.</w:t>
            </w:r>
          </w:p>
        </w:tc>
      </w:tr>
    </w:tbl>
    <w:p w14:paraId="6F761FFA" w14:textId="2D053574" w:rsidR="008F33F0" w:rsidRDefault="008F33F0" w:rsidP="008F33F0"/>
    <w:p w14:paraId="29593235" w14:textId="5AD62C5F" w:rsidR="00D67833" w:rsidRDefault="00D67833" w:rsidP="00D67833">
      <w:pPr>
        <w:pStyle w:val="Ttulo4"/>
        <w:spacing w:before="0"/>
        <w:rPr>
          <w:rFonts w:eastAsia="Calibri"/>
        </w:rPr>
      </w:pPr>
      <w:r>
        <w:rPr>
          <w:rFonts w:eastAsia="Calibri"/>
        </w:rPr>
        <w:t>Día 8 de mayo del 2020</w:t>
      </w:r>
      <w:r w:rsidRPr="008D7BE2">
        <w:rPr>
          <w:rFonts w:eastAsia="Calibri"/>
        </w:rPr>
        <w:t>.</w:t>
      </w:r>
    </w:p>
    <w:p w14:paraId="5DE7F3BE" w14:textId="77777777" w:rsidR="00D67833" w:rsidRPr="008F33F0" w:rsidRDefault="00D67833" w:rsidP="00D67833">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7840"/>
      </w:tblGrid>
      <w:tr w:rsidR="00D67833" w:rsidRPr="008D7BE2" w14:paraId="4A9A216B" w14:textId="77777777" w:rsidTr="007D3E1E">
        <w:trPr>
          <w:trHeight w:val="587"/>
          <w:tblHeader/>
          <w:jc w:val="center"/>
        </w:trPr>
        <w:tc>
          <w:tcPr>
            <w:tcW w:w="1065" w:type="pct"/>
            <w:shd w:val="clear" w:color="auto" w:fill="D9D9D9"/>
            <w:vAlign w:val="center"/>
          </w:tcPr>
          <w:p w14:paraId="267EADB8" w14:textId="77777777" w:rsidR="00D67833" w:rsidRPr="008D7BE2" w:rsidRDefault="00D67833" w:rsidP="007D3E1E">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5" w:type="pct"/>
            <w:shd w:val="clear" w:color="auto" w:fill="D9D9D9"/>
            <w:vAlign w:val="center"/>
          </w:tcPr>
          <w:p w14:paraId="64DB42AF" w14:textId="77777777" w:rsidR="00D67833" w:rsidRPr="008D7BE2" w:rsidRDefault="00D67833" w:rsidP="007D3E1E">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D67833" w:rsidRPr="008D7BE2" w14:paraId="6E7AE0D6" w14:textId="77777777" w:rsidTr="007D3E1E">
        <w:trPr>
          <w:trHeight w:val="359"/>
          <w:jc w:val="center"/>
        </w:trPr>
        <w:tc>
          <w:tcPr>
            <w:tcW w:w="1065" w:type="pct"/>
            <w:noWrap/>
            <w:vAlign w:val="center"/>
          </w:tcPr>
          <w:p w14:paraId="3F7F87C2" w14:textId="4268E3DC" w:rsidR="00D67833" w:rsidRDefault="00D67833" w:rsidP="007D3E1E">
            <w:pPr>
              <w:pStyle w:val="Prrafodelista"/>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5" w:type="pct"/>
            <w:vAlign w:val="center"/>
          </w:tcPr>
          <w:p w14:paraId="1A880029" w14:textId="3AF39E11" w:rsidR="00D67833" w:rsidRDefault="00D67833" w:rsidP="007D3E1E">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Obra de construcción</w:t>
            </w:r>
            <w:r w:rsidR="00BB0287">
              <w:rPr>
                <w:rFonts w:ascii="Calibri" w:eastAsia="Times New Roman" w:hAnsi="Calibri" w:cs="Calibri"/>
                <w:sz w:val="20"/>
                <w:szCs w:val="20"/>
                <w:lang w:val="es-ES_tradnl" w:eastAsia="es-CL"/>
              </w:rPr>
              <w:t xml:space="preserve"> SODIMAC.</w:t>
            </w:r>
          </w:p>
        </w:tc>
      </w:tr>
    </w:tbl>
    <w:p w14:paraId="3BE05CE9" w14:textId="77777777" w:rsidR="00D67833" w:rsidRPr="008F33F0" w:rsidRDefault="00D67833" w:rsidP="008F33F0"/>
    <w:p w14:paraId="198B6C0E" w14:textId="77777777" w:rsidR="00F812FC" w:rsidRDefault="00F812FC">
      <w:pPr>
        <w:rPr>
          <w:rFonts w:eastAsia="Calibri" w:cstheme="majorBidi"/>
          <w:b/>
          <w:iCs/>
        </w:rPr>
      </w:pPr>
      <w:r>
        <w:rPr>
          <w:rFonts w:eastAsia="Calibri"/>
        </w:rPr>
        <w:br w:type="page"/>
      </w:r>
    </w:p>
    <w:p w14:paraId="21B5AF89" w14:textId="3927A6F5" w:rsidR="008D7BE2" w:rsidRPr="008D7BE2" w:rsidRDefault="007A07B2" w:rsidP="005A76FA">
      <w:pPr>
        <w:pStyle w:val="Ttulo4"/>
        <w:spacing w:before="0"/>
        <w:rPr>
          <w:rFonts w:eastAsia="Calibri"/>
        </w:rPr>
      </w:pPr>
      <w:r>
        <w:rPr>
          <w:rFonts w:eastAsia="Calibri"/>
        </w:rPr>
        <w:lastRenderedPageBreak/>
        <w:t>Ubicación unidad fiscalizable</w:t>
      </w:r>
      <w:r w:rsidR="008F33F0">
        <w:rPr>
          <w:rFonts w:eastAsia="Calibri"/>
        </w:rPr>
        <w:t>.</w:t>
      </w:r>
    </w:p>
    <w:p w14:paraId="521BDC08" w14:textId="77777777" w:rsidR="008D7BE2" w:rsidRPr="008D7BE2" w:rsidRDefault="008D7BE2" w:rsidP="008D7BE2">
      <w:pPr>
        <w:pStyle w:val="Ttulo4"/>
        <w:numPr>
          <w:ilvl w:val="0"/>
          <w:numId w:val="0"/>
        </w:numPr>
        <w:ind w:left="864"/>
        <w:rPr>
          <w:rFonts w:eastAsia="Calibri"/>
        </w:rPr>
      </w:pPr>
    </w:p>
    <w:tbl>
      <w:tblPr>
        <w:tblStyle w:val="Tablaconcuadrcula"/>
        <w:tblW w:w="0" w:type="auto"/>
        <w:tblLook w:val="04A0" w:firstRow="1" w:lastRow="0" w:firstColumn="1" w:lastColumn="0" w:noHBand="0" w:noVBand="1"/>
      </w:tblPr>
      <w:tblGrid>
        <w:gridCol w:w="9962"/>
      </w:tblGrid>
      <w:tr w:rsidR="008F33F0" w14:paraId="03E24031" w14:textId="77777777" w:rsidTr="008F33F0">
        <w:tc>
          <w:tcPr>
            <w:tcW w:w="9962" w:type="dxa"/>
          </w:tcPr>
          <w:p w14:paraId="11D500C4" w14:textId="7AB55800" w:rsidR="008F33F0" w:rsidRPr="005A76FA" w:rsidRDefault="008F33F0" w:rsidP="00771B5C">
            <w:pPr>
              <w:jc w:val="both"/>
            </w:pPr>
            <w:r w:rsidRPr="00E13322">
              <w:t xml:space="preserve">Figura 1. </w:t>
            </w:r>
            <w:r w:rsidR="007A07B2">
              <w:t xml:space="preserve">Ubicación </w:t>
            </w:r>
            <w:r w:rsidR="00455186">
              <w:t>Proyecto SODIMAC Los Pablos de la ciudad de Temuco</w:t>
            </w:r>
            <w:r w:rsidR="007A07B2">
              <w:t xml:space="preserve">, </w:t>
            </w:r>
            <w:r w:rsidR="00771B5C">
              <w:t xml:space="preserve">del titular </w:t>
            </w:r>
            <w:r w:rsidR="00455186">
              <w:t xml:space="preserve">Constructora </w:t>
            </w:r>
            <w:r w:rsidR="00463A8E">
              <w:t>Wörner</w:t>
            </w:r>
            <w:r w:rsidR="00455186">
              <w:t xml:space="preserve"> S.A.</w:t>
            </w:r>
            <w:r w:rsidR="00927AA1" w:rsidRPr="00E13322">
              <w:t xml:space="preserve"> (Fuente: Google Earth, 20</w:t>
            </w:r>
            <w:r w:rsidR="00032740">
              <w:t>20</w:t>
            </w:r>
            <w:r w:rsidR="00927AA1" w:rsidRPr="00E13322">
              <w:t>)</w:t>
            </w:r>
            <w:r w:rsidRPr="00E13322">
              <w:t>.</w:t>
            </w:r>
          </w:p>
          <w:p w14:paraId="338B1B39" w14:textId="77777777" w:rsidR="008F33F0" w:rsidRDefault="008F33F0" w:rsidP="008D7BE2">
            <w:pPr>
              <w:rPr>
                <w:sz w:val="28"/>
                <w:szCs w:val="28"/>
              </w:rPr>
            </w:pPr>
          </w:p>
          <w:p w14:paraId="7AA02023" w14:textId="00F504D1" w:rsidR="008F33F0" w:rsidRDefault="00330C11" w:rsidP="00AD6634">
            <w:pPr>
              <w:jc w:val="center"/>
              <w:rPr>
                <w:sz w:val="28"/>
                <w:szCs w:val="28"/>
              </w:rPr>
            </w:pPr>
            <w:r>
              <w:rPr>
                <w:noProof/>
                <w:sz w:val="28"/>
                <w:szCs w:val="28"/>
              </w:rPr>
              <w:drawing>
                <wp:inline distT="0" distB="0" distL="0" distR="0" wp14:anchorId="52C681A5" wp14:editId="58C7B0A6">
                  <wp:extent cx="6332220" cy="3649980"/>
                  <wp:effectExtent l="0" t="0" r="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5">
                            <a:extLst>
                              <a:ext uri="{28A0092B-C50C-407E-A947-70E740481C1C}">
                                <a14:useLocalDpi xmlns:a14="http://schemas.microsoft.com/office/drawing/2010/main" val="0"/>
                              </a:ext>
                            </a:extLst>
                          </a:blip>
                          <a:stretch>
                            <a:fillRect/>
                          </a:stretch>
                        </pic:blipFill>
                        <pic:spPr>
                          <a:xfrm>
                            <a:off x="0" y="0"/>
                            <a:ext cx="6332220" cy="3649980"/>
                          </a:xfrm>
                          <a:prstGeom prst="rect">
                            <a:avLst/>
                          </a:prstGeom>
                        </pic:spPr>
                      </pic:pic>
                    </a:graphicData>
                  </a:graphic>
                </wp:inline>
              </w:drawing>
            </w:r>
          </w:p>
          <w:p w14:paraId="6BFDD506" w14:textId="77777777" w:rsidR="008F33F0" w:rsidRDefault="008F33F0" w:rsidP="008D7BE2">
            <w:pPr>
              <w:rPr>
                <w:sz w:val="28"/>
                <w:szCs w:val="28"/>
              </w:rPr>
            </w:pPr>
          </w:p>
        </w:tc>
      </w:tr>
    </w:tbl>
    <w:p w14:paraId="19C558C4" w14:textId="77777777" w:rsidR="008D7BE2" w:rsidRDefault="008D7BE2" w:rsidP="008D7BE2">
      <w:pPr>
        <w:rPr>
          <w:sz w:val="28"/>
          <w:szCs w:val="28"/>
        </w:rPr>
      </w:pPr>
    </w:p>
    <w:p w14:paraId="42EB1D30" w14:textId="77777777" w:rsidR="008D7BE2" w:rsidRDefault="008D7BE2" w:rsidP="008D7BE2">
      <w:pPr>
        <w:rPr>
          <w:sz w:val="28"/>
          <w:szCs w:val="28"/>
        </w:rPr>
      </w:pPr>
    </w:p>
    <w:p w14:paraId="50CB86F0"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6"/>
          <w:type w:val="nextColumn"/>
          <w:pgSz w:w="12240" w:h="15840" w:code="1"/>
          <w:pgMar w:top="1134" w:right="1134" w:bottom="1134" w:left="1134" w:header="708" w:footer="708" w:gutter="0"/>
          <w:cols w:space="708"/>
          <w:titlePg/>
          <w:docGrid w:linePitch="360"/>
        </w:sectPr>
      </w:pPr>
      <w:bookmarkStart w:id="67" w:name="_Toc449085417"/>
    </w:p>
    <w:p w14:paraId="2B04907D" w14:textId="77777777" w:rsidR="008D7BE2" w:rsidRPr="00BB091E" w:rsidRDefault="008D7BE2" w:rsidP="008D7BE2">
      <w:pPr>
        <w:numPr>
          <w:ilvl w:val="1"/>
          <w:numId w:val="12"/>
        </w:numPr>
        <w:spacing w:after="0" w:line="240" w:lineRule="auto"/>
        <w:contextualSpacing/>
        <w:outlineLvl w:val="0"/>
        <w:rPr>
          <w:rStyle w:val="Ttulo2Car"/>
        </w:rPr>
      </w:pPr>
      <w:bookmarkStart w:id="68" w:name="_Toc498683574"/>
      <w:r w:rsidRPr="00BB091E">
        <w:rPr>
          <w:rStyle w:val="Ttulo2Car"/>
        </w:rPr>
        <w:lastRenderedPageBreak/>
        <w:t>Revisión Documental</w:t>
      </w:r>
      <w:bookmarkEnd w:id="67"/>
      <w:r w:rsidR="00927AA1">
        <w:rPr>
          <w:rStyle w:val="Ttulo2Car"/>
        </w:rPr>
        <w:t>.</w:t>
      </w:r>
      <w:bookmarkEnd w:id="68"/>
    </w:p>
    <w:p w14:paraId="6927C314"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3573D4E5"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69" w:name="_Toc382383545"/>
      <w:bookmarkStart w:id="70" w:name="_Toc382472367"/>
      <w:bookmarkStart w:id="71" w:name="_Toc390184277"/>
      <w:bookmarkStart w:id="72" w:name="_Toc390360008"/>
      <w:bookmarkStart w:id="73" w:name="_Toc390777029"/>
      <w:bookmarkStart w:id="74" w:name="_Toc449085418"/>
      <w:bookmarkStart w:id="75" w:name="_Toc454880336"/>
      <w:bookmarkStart w:id="76" w:name="_Toc498683575"/>
      <w:r w:rsidRPr="008D7BE2">
        <w:rPr>
          <w:rFonts w:ascii="Calibri" w:eastAsia="Calibri" w:hAnsi="Calibri" w:cs="Calibri"/>
          <w:b/>
        </w:rPr>
        <w:t>Documentos Revisados</w:t>
      </w:r>
      <w:bookmarkEnd w:id="69"/>
      <w:bookmarkEnd w:id="70"/>
      <w:bookmarkEnd w:id="71"/>
      <w:bookmarkEnd w:id="72"/>
      <w:bookmarkEnd w:id="73"/>
      <w:bookmarkEnd w:id="74"/>
      <w:bookmarkEnd w:id="75"/>
      <w:r w:rsidR="00927AA1">
        <w:rPr>
          <w:rFonts w:ascii="Calibri" w:eastAsia="Calibri" w:hAnsi="Calibri" w:cs="Calibri"/>
          <w:b/>
        </w:rPr>
        <w:t>.</w:t>
      </w:r>
      <w:bookmarkEnd w:id="76"/>
    </w:p>
    <w:p w14:paraId="37BB2DF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6"/>
        <w:gridCol w:w="4190"/>
        <w:gridCol w:w="4960"/>
        <w:gridCol w:w="3550"/>
      </w:tblGrid>
      <w:tr w:rsidR="00D836AE" w:rsidRPr="008D7BE2" w14:paraId="490FD9FA" w14:textId="77777777" w:rsidTr="00C15C87">
        <w:trPr>
          <w:trHeight w:val="1221"/>
        </w:trPr>
        <w:tc>
          <w:tcPr>
            <w:tcW w:w="235" w:type="pct"/>
            <w:shd w:val="clear" w:color="auto" w:fill="D9D9D9"/>
            <w:vAlign w:val="center"/>
          </w:tcPr>
          <w:p w14:paraId="22DFD964"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572" w:type="pct"/>
            <w:shd w:val="clear" w:color="auto" w:fill="D9D9D9"/>
            <w:tcMar>
              <w:top w:w="0" w:type="dxa"/>
              <w:left w:w="108" w:type="dxa"/>
              <w:bottom w:w="0" w:type="dxa"/>
              <w:right w:w="108" w:type="dxa"/>
            </w:tcMar>
            <w:vAlign w:val="center"/>
          </w:tcPr>
          <w:p w14:paraId="00A397B1"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861" w:type="pct"/>
            <w:shd w:val="clear" w:color="auto" w:fill="D9D9D9"/>
            <w:vAlign w:val="center"/>
          </w:tcPr>
          <w:p w14:paraId="1EFF03EC"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38462511"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1332" w:type="pct"/>
            <w:shd w:val="clear" w:color="auto" w:fill="D9D9D9"/>
            <w:vAlign w:val="center"/>
          </w:tcPr>
          <w:p w14:paraId="7608C238" w14:textId="77777777" w:rsidR="00D836AE" w:rsidRPr="008D7BE2" w:rsidRDefault="00D836AE" w:rsidP="00927AA1">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0A35FF" w:rsidRPr="008D7BE2" w14:paraId="37015F7A" w14:textId="77777777" w:rsidTr="00C15C87">
        <w:trPr>
          <w:trHeight w:val="986"/>
        </w:trPr>
        <w:tc>
          <w:tcPr>
            <w:tcW w:w="235" w:type="pct"/>
            <w:vAlign w:val="center"/>
          </w:tcPr>
          <w:p w14:paraId="01C0C01D" w14:textId="11F0046F" w:rsidR="000A35FF" w:rsidRPr="0027527C" w:rsidRDefault="00081949"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72" w:type="pct"/>
            <w:tcMar>
              <w:top w:w="0" w:type="dxa"/>
              <w:left w:w="108" w:type="dxa"/>
              <w:bottom w:w="0" w:type="dxa"/>
              <w:right w:w="108" w:type="dxa"/>
            </w:tcMar>
            <w:vAlign w:val="center"/>
          </w:tcPr>
          <w:p w14:paraId="5A96D4B4" w14:textId="2FB729D4" w:rsidR="000A35FF" w:rsidRPr="0027527C" w:rsidRDefault="0068003A" w:rsidP="006C1567">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Respuesta del titular de fecha 20.05.2020.</w:t>
            </w:r>
          </w:p>
        </w:tc>
        <w:tc>
          <w:tcPr>
            <w:tcW w:w="1861" w:type="pct"/>
            <w:vAlign w:val="center"/>
          </w:tcPr>
          <w:p w14:paraId="676AD1C3" w14:textId="11411E48" w:rsidR="000A35FF" w:rsidRDefault="0068003A" w:rsidP="0027527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Acta de inspe</w:t>
            </w:r>
            <w:r w:rsidR="001A544D">
              <w:rPr>
                <w:rFonts w:ascii="Calibri" w:eastAsia="Calibri" w:hAnsi="Calibri" w:cs="Times New Roman"/>
                <w:sz w:val="20"/>
                <w:szCs w:val="20"/>
                <w:lang w:val="es-ES"/>
              </w:rPr>
              <w:t>c</w:t>
            </w:r>
            <w:r>
              <w:rPr>
                <w:rFonts w:ascii="Calibri" w:eastAsia="Calibri" w:hAnsi="Calibri" w:cs="Times New Roman"/>
                <w:sz w:val="20"/>
                <w:szCs w:val="20"/>
                <w:lang w:val="es-ES"/>
              </w:rPr>
              <w:t>ci</w:t>
            </w:r>
            <w:r w:rsidR="001A544D">
              <w:rPr>
                <w:rFonts w:ascii="Calibri" w:eastAsia="Calibri" w:hAnsi="Calibri" w:cs="Times New Roman"/>
                <w:sz w:val="20"/>
                <w:szCs w:val="20"/>
                <w:lang w:val="es-ES"/>
              </w:rPr>
              <w:t>ó</w:t>
            </w:r>
            <w:r>
              <w:rPr>
                <w:rFonts w:ascii="Calibri" w:eastAsia="Calibri" w:hAnsi="Calibri" w:cs="Times New Roman"/>
                <w:sz w:val="20"/>
                <w:szCs w:val="20"/>
                <w:lang w:val="es-ES"/>
              </w:rPr>
              <w:t>n ambiental del 08.05.2020</w:t>
            </w:r>
            <w:r w:rsidR="001A544D">
              <w:rPr>
                <w:rFonts w:ascii="Calibri" w:eastAsia="Calibri" w:hAnsi="Calibri" w:cs="Times New Roman"/>
                <w:sz w:val="20"/>
                <w:szCs w:val="20"/>
                <w:lang w:val="es-ES"/>
              </w:rPr>
              <w:t xml:space="preserve"> de la SMA.</w:t>
            </w:r>
          </w:p>
        </w:tc>
        <w:tc>
          <w:tcPr>
            <w:tcW w:w="1332" w:type="pct"/>
            <w:vAlign w:val="center"/>
          </w:tcPr>
          <w:p w14:paraId="07FE048E" w14:textId="123AA1C5" w:rsidR="000A35FF" w:rsidRDefault="0068003A" w:rsidP="004F6DD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Ver respuesta del titular de fecha 20.05.2020 en Anexo </w:t>
            </w:r>
            <w:r w:rsidR="00081949">
              <w:rPr>
                <w:rFonts w:ascii="Calibri" w:eastAsia="Calibri" w:hAnsi="Calibri" w:cs="Times New Roman"/>
                <w:sz w:val="20"/>
                <w:szCs w:val="20"/>
                <w:lang w:val="es-ES" w:eastAsia="es-ES"/>
              </w:rPr>
              <w:t>4</w:t>
            </w:r>
            <w:r>
              <w:rPr>
                <w:rFonts w:ascii="Calibri" w:eastAsia="Calibri" w:hAnsi="Calibri" w:cs="Times New Roman"/>
                <w:sz w:val="20"/>
                <w:szCs w:val="20"/>
                <w:lang w:val="es-ES" w:eastAsia="es-ES"/>
              </w:rPr>
              <w:t xml:space="preserve"> del presente informe.</w:t>
            </w:r>
          </w:p>
        </w:tc>
      </w:tr>
      <w:tr w:rsidR="00081949" w:rsidRPr="008D7BE2" w14:paraId="46D3311A" w14:textId="77777777" w:rsidTr="00C15C87">
        <w:trPr>
          <w:trHeight w:val="986"/>
        </w:trPr>
        <w:tc>
          <w:tcPr>
            <w:tcW w:w="235" w:type="pct"/>
            <w:vAlign w:val="center"/>
          </w:tcPr>
          <w:p w14:paraId="3FD7E887" w14:textId="2F0F96DA" w:rsidR="00081949" w:rsidRDefault="00081949" w:rsidP="0008194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72" w:type="pct"/>
            <w:tcMar>
              <w:top w:w="0" w:type="dxa"/>
              <w:left w:w="108" w:type="dxa"/>
              <w:bottom w:w="0" w:type="dxa"/>
              <w:right w:w="108" w:type="dxa"/>
            </w:tcMar>
            <w:vAlign w:val="center"/>
          </w:tcPr>
          <w:p w14:paraId="59004CFF" w14:textId="4013B7CB" w:rsidR="00081949" w:rsidRDefault="00081949" w:rsidP="00081949">
            <w:pPr>
              <w:spacing w:after="0" w:line="240" w:lineRule="auto"/>
              <w:jc w:val="both"/>
              <w:rPr>
                <w:rFonts w:ascii="Calibri" w:eastAsia="Calibri" w:hAnsi="Calibri" w:cs="Times New Roman"/>
                <w:sz w:val="20"/>
                <w:szCs w:val="20"/>
                <w:lang w:val="es-ES"/>
              </w:rPr>
            </w:pPr>
            <w:r w:rsidRPr="0027527C">
              <w:rPr>
                <w:rFonts w:ascii="Calibri" w:eastAsia="Calibri" w:hAnsi="Calibri" w:cs="Times New Roman"/>
                <w:sz w:val="20"/>
                <w:szCs w:val="20"/>
                <w:lang w:val="es-ES"/>
              </w:rPr>
              <w:t>Reporte</w:t>
            </w:r>
            <w:r>
              <w:rPr>
                <w:rFonts w:ascii="Calibri" w:eastAsia="Calibri" w:hAnsi="Calibri" w:cs="Times New Roman"/>
                <w:sz w:val="20"/>
                <w:szCs w:val="20"/>
                <w:lang w:val="es-ES"/>
              </w:rPr>
              <w:t xml:space="preserve"> de acciones y medios de verificación del PDC.</w:t>
            </w:r>
          </w:p>
        </w:tc>
        <w:tc>
          <w:tcPr>
            <w:tcW w:w="1861" w:type="pct"/>
            <w:vAlign w:val="center"/>
          </w:tcPr>
          <w:p w14:paraId="7B96B730" w14:textId="4F7EC8AD" w:rsidR="00081949" w:rsidRDefault="00081949" w:rsidP="0008194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Sistema de Seguimiento </w:t>
            </w:r>
            <w:r w:rsidRPr="0027527C">
              <w:rPr>
                <w:rFonts w:ascii="Calibri" w:eastAsia="Calibri" w:hAnsi="Calibri" w:cs="Times New Roman"/>
                <w:sz w:val="20"/>
                <w:szCs w:val="20"/>
                <w:lang w:val="es-ES"/>
              </w:rPr>
              <w:t>Programa de Cumplimiento</w:t>
            </w:r>
            <w:r>
              <w:rPr>
                <w:rFonts w:ascii="Calibri" w:eastAsia="Calibri" w:hAnsi="Calibri" w:cs="Times New Roman"/>
                <w:sz w:val="20"/>
                <w:szCs w:val="20"/>
                <w:lang w:val="es-ES"/>
              </w:rPr>
              <w:t xml:space="preserve"> (SPDC).</w:t>
            </w:r>
          </w:p>
        </w:tc>
        <w:tc>
          <w:tcPr>
            <w:tcW w:w="1332" w:type="pct"/>
            <w:vAlign w:val="center"/>
          </w:tcPr>
          <w:p w14:paraId="5FFEA37F" w14:textId="410A9EE9" w:rsidR="00081949" w:rsidRDefault="00081949" w:rsidP="00081949">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Ver acciones 1, 2, 3, 4, 5, 6 y 7 PDC y medios de </w:t>
            </w:r>
            <w:r w:rsidR="00463A8E">
              <w:rPr>
                <w:rFonts w:ascii="Calibri" w:eastAsia="Calibri" w:hAnsi="Calibri" w:cs="Times New Roman"/>
                <w:sz w:val="20"/>
                <w:szCs w:val="20"/>
                <w:lang w:val="es-ES" w:eastAsia="es-ES"/>
              </w:rPr>
              <w:t>verificación</w:t>
            </w:r>
            <w:r>
              <w:rPr>
                <w:rFonts w:ascii="Calibri" w:eastAsia="Calibri" w:hAnsi="Calibri" w:cs="Times New Roman"/>
                <w:sz w:val="20"/>
                <w:szCs w:val="20"/>
                <w:lang w:val="es-ES" w:eastAsia="es-ES"/>
              </w:rPr>
              <w:t xml:space="preserve"> en Anexo</w:t>
            </w:r>
            <w:r>
              <w:rPr>
                <w:rFonts w:ascii="Calibri" w:eastAsia="Calibri" w:hAnsi="Calibri" w:cs="Times New Roman"/>
                <w:sz w:val="20"/>
                <w:szCs w:val="20"/>
                <w:lang w:val="es-ES"/>
              </w:rPr>
              <w:t xml:space="preserve"> 5 del presente informe.</w:t>
            </w:r>
          </w:p>
        </w:tc>
      </w:tr>
    </w:tbl>
    <w:p w14:paraId="1F78B894" w14:textId="77777777" w:rsidR="00613EF9" w:rsidRDefault="00613EF9" w:rsidP="008D7BE2">
      <w:pPr>
        <w:spacing w:line="240" w:lineRule="auto"/>
        <w:rPr>
          <w:rFonts w:ascii="Calibri" w:eastAsia="Calibri" w:hAnsi="Calibri" w:cs="Calibri"/>
          <w:sz w:val="28"/>
          <w:szCs w:val="32"/>
        </w:rPr>
      </w:pPr>
    </w:p>
    <w:p w14:paraId="754DD0FE"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45578833" w14:textId="77777777" w:rsidR="008D7BE2" w:rsidRDefault="008D7BE2" w:rsidP="008D7BE2">
      <w:pPr>
        <w:pStyle w:val="Ttulo1"/>
      </w:pPr>
      <w:bookmarkStart w:id="77" w:name="_Toc382381121"/>
      <w:bookmarkStart w:id="78" w:name="_Toc391299717"/>
      <w:bookmarkStart w:id="79" w:name="_Toc498683576"/>
      <w:bookmarkStart w:id="80" w:name="_Toc390777030"/>
      <w:bookmarkStart w:id="81" w:name="_Toc449085419"/>
      <w:r w:rsidRPr="008D7BE2">
        <w:lastRenderedPageBreak/>
        <w:t>EVALUACIÓN DEL PLAN DE ACCIONES Y METAS CONTENIDO EN EL PROGRAMA DE CUMPLIMIENTO</w:t>
      </w:r>
      <w:bookmarkEnd w:id="77"/>
      <w:bookmarkEnd w:id="78"/>
      <w:r w:rsidRPr="008D7BE2">
        <w:t>.</w:t>
      </w:r>
      <w:bookmarkEnd w:id="79"/>
    </w:p>
    <w:p w14:paraId="4A10E3F8" w14:textId="77777777" w:rsidR="008A0EAC" w:rsidRDefault="008A0EAC" w:rsidP="00EE6668">
      <w:pPr>
        <w:pStyle w:val="Listaconnmeros"/>
        <w:numPr>
          <w:ilvl w:val="0"/>
          <w:numId w:val="0"/>
        </w:numPr>
        <w:spacing w:after="0"/>
      </w:pPr>
    </w:p>
    <w:p w14:paraId="050679F6" w14:textId="391007BD" w:rsidR="00EE6668" w:rsidRDefault="00EE6668" w:rsidP="00EE6668">
      <w:pPr>
        <w:pStyle w:val="Ttulo2"/>
      </w:pPr>
      <w:r>
        <w:t>Afectaci</w:t>
      </w:r>
      <w:r w:rsidR="008B7D4E">
        <w:t>ones Ambientales</w:t>
      </w:r>
      <w:r>
        <w:t>.</w:t>
      </w:r>
    </w:p>
    <w:p w14:paraId="6481962D" w14:textId="77777777" w:rsidR="00EE6668" w:rsidRPr="00EE6668" w:rsidRDefault="00EE6668" w:rsidP="00EE6668">
      <w:pPr>
        <w:spacing w:after="0"/>
      </w:pPr>
    </w:p>
    <w:tbl>
      <w:tblPr>
        <w:tblStyle w:val="Tablaconcuadrcula1"/>
        <w:tblW w:w="5089" w:type="pct"/>
        <w:tblLook w:val="04A0" w:firstRow="1" w:lastRow="0" w:firstColumn="1" w:lastColumn="0" w:noHBand="0" w:noVBand="1"/>
      </w:tblPr>
      <w:tblGrid>
        <w:gridCol w:w="417"/>
        <w:gridCol w:w="1696"/>
        <w:gridCol w:w="1015"/>
        <w:gridCol w:w="1008"/>
        <w:gridCol w:w="1697"/>
        <w:gridCol w:w="1695"/>
        <w:gridCol w:w="6544"/>
      </w:tblGrid>
      <w:tr w:rsidR="008D7BE2" w:rsidRPr="00EE6668" w14:paraId="56E3E27B" w14:textId="77777777" w:rsidTr="00472F22">
        <w:trPr>
          <w:trHeight w:val="687"/>
        </w:trPr>
        <w:tc>
          <w:tcPr>
            <w:tcW w:w="5000" w:type="pct"/>
            <w:gridSpan w:val="7"/>
            <w:shd w:val="clear" w:color="auto" w:fill="D9D9D9" w:themeFill="background1" w:themeFillShade="D9"/>
            <w:vAlign w:val="center"/>
          </w:tcPr>
          <w:bookmarkEnd w:id="80"/>
          <w:bookmarkEnd w:id="81"/>
          <w:p w14:paraId="5A6B24F2" w14:textId="77777777" w:rsidR="008D7BE2" w:rsidRPr="00847CA7" w:rsidRDefault="000E6608" w:rsidP="00D64D15">
            <w:pPr>
              <w:jc w:val="both"/>
              <w:rPr>
                <w:lang w:val="es-CL"/>
              </w:rPr>
            </w:pPr>
            <w:r>
              <w:rPr>
                <w:b/>
              </w:rPr>
              <w:t>Hechos, actos y omisiones que constituyen la infracción</w:t>
            </w:r>
            <w:r w:rsidR="008D7BE2" w:rsidRPr="008D7BE2">
              <w:rPr>
                <w:b/>
              </w:rPr>
              <w:t>:</w:t>
            </w:r>
            <w:r>
              <w:t xml:space="preserve"> </w:t>
            </w:r>
          </w:p>
          <w:p w14:paraId="3D49E506" w14:textId="03933D45" w:rsidR="00EE6668" w:rsidRPr="00EE6668" w:rsidRDefault="00B334DB" w:rsidP="00B334DB">
            <w:pPr>
              <w:jc w:val="both"/>
              <w:rPr>
                <w:b/>
                <w:highlight w:val="yellow"/>
                <w:lang w:val="es-CL"/>
              </w:rPr>
            </w:pPr>
            <w:r w:rsidRPr="00B334DB">
              <w:rPr>
                <w:lang w:val="es-CL"/>
              </w:rPr>
              <w:t>La obtención, con fecha 23 de julio de 2019, de Niveles de Presión Sonora Corregidos (NPC) de 61 dB(A) y 63</w:t>
            </w:r>
            <w:r>
              <w:rPr>
                <w:lang w:val="es-CL"/>
              </w:rPr>
              <w:t xml:space="preserve"> </w:t>
            </w:r>
            <w:r w:rsidRPr="00B334DB">
              <w:rPr>
                <w:lang w:val="es-CL"/>
              </w:rPr>
              <w:t>dB(A) respectivamente, ambas mediciones efectuadas en horario diurno, en condición externa la primera, y</w:t>
            </w:r>
            <w:r>
              <w:rPr>
                <w:lang w:val="es-CL"/>
              </w:rPr>
              <w:t xml:space="preserve"> </w:t>
            </w:r>
            <w:r w:rsidRPr="00B334DB">
              <w:rPr>
                <w:lang w:val="es-CL"/>
              </w:rPr>
              <w:t>condición interna con ventana abierta, la segunda, ambas mediciones realizadas en receptores sensibles</w:t>
            </w:r>
            <w:r>
              <w:rPr>
                <w:lang w:val="es-CL"/>
              </w:rPr>
              <w:t xml:space="preserve"> </w:t>
            </w:r>
            <w:r w:rsidRPr="00B334DB">
              <w:rPr>
                <w:lang w:val="es-CL"/>
              </w:rPr>
              <w:t>ubicados en Zona II; la obtención, con fecha 25 de octubre de 2019, de Nivel de Presión Sonora Corregido</w:t>
            </w:r>
            <w:r>
              <w:rPr>
                <w:lang w:val="es-CL"/>
              </w:rPr>
              <w:t xml:space="preserve"> </w:t>
            </w:r>
            <w:r w:rsidRPr="00B334DB">
              <w:rPr>
                <w:lang w:val="es-CL"/>
              </w:rPr>
              <w:t>(NPC) de 72 dB(A), medición efectuada en horario diurno, en condición interna, con ventana abierta, en un</w:t>
            </w:r>
            <w:r>
              <w:rPr>
                <w:lang w:val="es-CL"/>
              </w:rPr>
              <w:t xml:space="preserve"> </w:t>
            </w:r>
            <w:r w:rsidRPr="00B334DB">
              <w:rPr>
                <w:lang w:val="es-CL"/>
              </w:rPr>
              <w:t>receptor sensible ubicado en Zona II</w:t>
            </w:r>
            <w:r w:rsidR="00F51771" w:rsidRPr="00F51771">
              <w:rPr>
                <w:lang w:val="es-CL"/>
              </w:rPr>
              <w:t>.</w:t>
            </w:r>
          </w:p>
        </w:tc>
      </w:tr>
      <w:tr w:rsidR="000E6608" w:rsidRPr="00EE6668" w14:paraId="5BA4C110" w14:textId="77777777" w:rsidTr="00472F22">
        <w:trPr>
          <w:trHeight w:val="687"/>
        </w:trPr>
        <w:tc>
          <w:tcPr>
            <w:tcW w:w="5000" w:type="pct"/>
            <w:gridSpan w:val="7"/>
            <w:shd w:val="clear" w:color="auto" w:fill="D9D9D9" w:themeFill="background1" w:themeFillShade="D9"/>
            <w:vAlign w:val="center"/>
          </w:tcPr>
          <w:p w14:paraId="7F747793" w14:textId="77777777" w:rsidR="00EE6668" w:rsidRDefault="000E6608" w:rsidP="00D64D15">
            <w:pPr>
              <w:jc w:val="both"/>
              <w:rPr>
                <w:b/>
              </w:rPr>
            </w:pPr>
            <w:r>
              <w:rPr>
                <w:b/>
              </w:rPr>
              <w:t>Normativa pertinente:</w:t>
            </w:r>
            <w:r w:rsidR="00721EA6">
              <w:rPr>
                <w:b/>
              </w:rPr>
              <w:t xml:space="preserve"> </w:t>
            </w:r>
          </w:p>
          <w:p w14:paraId="306B8F28" w14:textId="77777777" w:rsidR="00D97B0C" w:rsidRDefault="00D97B0C" w:rsidP="00D97B0C">
            <w:pPr>
              <w:jc w:val="both"/>
            </w:pPr>
            <w:r>
              <w:t>D.S N°38/2011</w:t>
            </w:r>
          </w:p>
          <w:p w14:paraId="00371171" w14:textId="06BBD0E9" w:rsidR="00A4592E" w:rsidRPr="00EE6668" w:rsidRDefault="00D97B0C" w:rsidP="00D97B0C">
            <w:pPr>
              <w:jc w:val="both"/>
              <w:rPr>
                <w:b/>
                <w:lang w:val="es-CL"/>
              </w:rPr>
            </w:pPr>
            <w:r>
              <w:t>Establece normas de emisiones de ruido</w:t>
            </w:r>
            <w:r w:rsidR="00D755C3">
              <w:t xml:space="preserve"> </w:t>
            </w:r>
            <w:r>
              <w:t xml:space="preserve">generado por fuentes que </w:t>
            </w:r>
            <w:r w:rsidR="00463A8E">
              <w:t>indica, elaborada</w:t>
            </w:r>
            <w:r>
              <w:t xml:space="preserve"> a partir de la </w:t>
            </w:r>
            <w:r w:rsidR="00463A8E">
              <w:t>revisión</w:t>
            </w:r>
            <w:r>
              <w:t xml:space="preserve"> del Decreto Supremo N°146 DE 1997.</w:t>
            </w:r>
          </w:p>
        </w:tc>
      </w:tr>
      <w:tr w:rsidR="008D7BE2" w:rsidRPr="008D7BE2" w14:paraId="534E19B4" w14:textId="77777777" w:rsidTr="00472F22">
        <w:trPr>
          <w:trHeight w:val="687"/>
        </w:trPr>
        <w:tc>
          <w:tcPr>
            <w:tcW w:w="5000" w:type="pct"/>
            <w:gridSpan w:val="7"/>
            <w:shd w:val="clear" w:color="auto" w:fill="D9D9D9" w:themeFill="background1" w:themeFillShade="D9"/>
            <w:vAlign w:val="center"/>
          </w:tcPr>
          <w:p w14:paraId="5A8F78AD" w14:textId="77777777" w:rsidR="00EE6668" w:rsidRDefault="00721EA6" w:rsidP="00642B06">
            <w:pPr>
              <w:rPr>
                <w:b/>
                <w:lang w:val="es-CL"/>
              </w:rPr>
            </w:pPr>
            <w:r>
              <w:rPr>
                <w:b/>
                <w:lang w:val="es-CL"/>
              </w:rPr>
              <w:t xml:space="preserve">Descripción de los efectos producidos por la infracción: </w:t>
            </w:r>
          </w:p>
          <w:p w14:paraId="0AC01FE8" w14:textId="358B24B2" w:rsidR="00CE7E76" w:rsidRPr="00CE7E76" w:rsidRDefault="00CE7E76" w:rsidP="00CE7E76">
            <w:pPr>
              <w:jc w:val="both"/>
              <w:rPr>
                <w:lang w:val="es-CL"/>
              </w:rPr>
            </w:pPr>
            <w:r w:rsidRPr="00CE7E76">
              <w:rPr>
                <w:lang w:val="es-CL"/>
              </w:rPr>
              <w:t>Que, del análisis de los antecedentes que se han incorporado en el presente procedimiento sancionatorio, es</w:t>
            </w:r>
            <w:r>
              <w:rPr>
                <w:lang w:val="es-CL"/>
              </w:rPr>
              <w:t xml:space="preserve"> </w:t>
            </w:r>
            <w:r w:rsidRPr="00CE7E76">
              <w:rPr>
                <w:lang w:val="es-CL"/>
              </w:rPr>
              <w:t>posible dar cuenta de elementos que comprueben la existencia de efectos negativos derivados de la infracción</w:t>
            </w:r>
            <w:r>
              <w:rPr>
                <w:lang w:val="es-CL"/>
              </w:rPr>
              <w:t xml:space="preserve"> </w:t>
            </w:r>
            <w:r w:rsidRPr="00CE7E76">
              <w:rPr>
                <w:lang w:val="es-CL"/>
              </w:rPr>
              <w:t>de manera determinante. A mayor abundamiento, la inspección realizada, constato la existencia de efectos</w:t>
            </w:r>
          </w:p>
          <w:p w14:paraId="486B3146" w14:textId="73290F5B" w:rsidR="00EE6668" w:rsidRPr="00721EA6" w:rsidRDefault="00CE7E76" w:rsidP="00CE7E76">
            <w:pPr>
              <w:jc w:val="both"/>
              <w:rPr>
                <w:b/>
                <w:lang w:val="es-CL"/>
              </w:rPr>
            </w:pPr>
            <w:r w:rsidRPr="00CE7E76">
              <w:rPr>
                <w:lang w:val="es-CL"/>
              </w:rPr>
              <w:t>negativos, misma circunstancia que califico la infracción como grave, en concordancia con lo establecido en el</w:t>
            </w:r>
            <w:r>
              <w:rPr>
                <w:lang w:val="es-CL"/>
              </w:rPr>
              <w:t xml:space="preserve"> </w:t>
            </w:r>
            <w:r w:rsidRPr="00CE7E76">
              <w:rPr>
                <w:lang w:val="es-CL"/>
              </w:rPr>
              <w:t>art. 36 N°2, de la LO-SMA. Sin embargo, en opinión de esta superintendencia, se puede concluir que el titular</w:t>
            </w:r>
            <w:r>
              <w:rPr>
                <w:lang w:val="es-CL"/>
              </w:rPr>
              <w:t xml:space="preserve"> </w:t>
            </w:r>
            <w:r w:rsidRPr="00CE7E76">
              <w:rPr>
                <w:lang w:val="es-CL"/>
              </w:rPr>
              <w:t>presento acciones suficientes que permiten sustentar el descarte de efectos negativos derivados de la</w:t>
            </w:r>
            <w:r>
              <w:rPr>
                <w:lang w:val="es-CL"/>
              </w:rPr>
              <w:t xml:space="preserve"> </w:t>
            </w:r>
            <w:r w:rsidRPr="00CE7E76">
              <w:rPr>
                <w:lang w:val="es-CL"/>
              </w:rPr>
              <w:t>infracción.</w:t>
            </w:r>
          </w:p>
        </w:tc>
      </w:tr>
      <w:tr w:rsidR="00C722B6" w:rsidRPr="008D7BE2" w14:paraId="20766356" w14:textId="77777777" w:rsidTr="00472F22">
        <w:tc>
          <w:tcPr>
            <w:tcW w:w="150" w:type="pct"/>
            <w:shd w:val="clear" w:color="auto" w:fill="D9D9D9" w:themeFill="background1" w:themeFillShade="D9"/>
            <w:vAlign w:val="center"/>
          </w:tcPr>
          <w:p w14:paraId="763CEEF8" w14:textId="77777777" w:rsidR="00342DF2" w:rsidRPr="008D7BE2" w:rsidRDefault="00342DF2" w:rsidP="00642B06">
            <w:pPr>
              <w:jc w:val="center"/>
              <w:rPr>
                <w:b/>
              </w:rPr>
            </w:pPr>
            <w:r>
              <w:rPr>
                <w:b/>
              </w:rPr>
              <w:t xml:space="preserve">N° </w:t>
            </w:r>
          </w:p>
        </w:tc>
        <w:tc>
          <w:tcPr>
            <w:tcW w:w="601" w:type="pct"/>
            <w:shd w:val="clear" w:color="auto" w:fill="D9D9D9" w:themeFill="background1" w:themeFillShade="D9"/>
            <w:vAlign w:val="center"/>
          </w:tcPr>
          <w:p w14:paraId="1AA8A578" w14:textId="77777777" w:rsidR="00342DF2" w:rsidRPr="008D7BE2" w:rsidRDefault="00342DF2" w:rsidP="008D7BE2">
            <w:pPr>
              <w:jc w:val="center"/>
              <w:rPr>
                <w:b/>
              </w:rPr>
            </w:pPr>
            <w:r w:rsidRPr="008D7BE2">
              <w:rPr>
                <w:b/>
              </w:rPr>
              <w:t>Acción</w:t>
            </w:r>
          </w:p>
        </w:tc>
        <w:tc>
          <w:tcPr>
            <w:tcW w:w="446" w:type="pct"/>
            <w:shd w:val="clear" w:color="auto" w:fill="D9D9D9" w:themeFill="background1" w:themeFillShade="D9"/>
            <w:vAlign w:val="center"/>
          </w:tcPr>
          <w:p w14:paraId="10410F01" w14:textId="579201AA" w:rsidR="00342DF2" w:rsidRPr="008D7BE2" w:rsidRDefault="00342DF2" w:rsidP="005570D8">
            <w:pPr>
              <w:jc w:val="center"/>
              <w:rPr>
                <w:b/>
              </w:rPr>
            </w:pPr>
            <w:r>
              <w:rPr>
                <w:b/>
              </w:rPr>
              <w:t xml:space="preserve">Tipo de Acción </w:t>
            </w:r>
          </w:p>
        </w:tc>
        <w:tc>
          <w:tcPr>
            <w:tcW w:w="358" w:type="pct"/>
            <w:shd w:val="clear" w:color="auto" w:fill="D9D9D9" w:themeFill="background1" w:themeFillShade="D9"/>
            <w:vAlign w:val="center"/>
          </w:tcPr>
          <w:p w14:paraId="2AE95B14" w14:textId="77777777" w:rsidR="00342DF2" w:rsidRPr="00EA1096" w:rsidRDefault="00342DF2" w:rsidP="008D7BE2">
            <w:pPr>
              <w:jc w:val="center"/>
              <w:rPr>
                <w:b/>
              </w:rPr>
            </w:pPr>
            <w:r w:rsidRPr="00843BF5">
              <w:rPr>
                <w:b/>
              </w:rPr>
              <w:t>Plazo de ejecución</w:t>
            </w:r>
          </w:p>
        </w:tc>
        <w:tc>
          <w:tcPr>
            <w:tcW w:w="601" w:type="pct"/>
            <w:shd w:val="clear" w:color="auto" w:fill="D9D9D9" w:themeFill="background1" w:themeFillShade="D9"/>
            <w:vAlign w:val="center"/>
          </w:tcPr>
          <w:p w14:paraId="5557CD34" w14:textId="77777777" w:rsidR="00342DF2" w:rsidRPr="008D7BE2" w:rsidRDefault="00342DF2" w:rsidP="008D7BE2">
            <w:pPr>
              <w:jc w:val="center"/>
              <w:rPr>
                <w:b/>
              </w:rPr>
            </w:pPr>
            <w:r>
              <w:rPr>
                <w:b/>
              </w:rPr>
              <w:t>Indicador de cumplimiento</w:t>
            </w:r>
          </w:p>
        </w:tc>
        <w:tc>
          <w:tcPr>
            <w:tcW w:w="600" w:type="pct"/>
            <w:shd w:val="clear" w:color="auto" w:fill="D9D9D9" w:themeFill="background1" w:themeFillShade="D9"/>
            <w:vAlign w:val="center"/>
          </w:tcPr>
          <w:p w14:paraId="246833E9" w14:textId="77777777" w:rsidR="00342DF2" w:rsidRPr="008D7BE2" w:rsidRDefault="00342DF2" w:rsidP="008D7BE2">
            <w:pPr>
              <w:jc w:val="center"/>
              <w:rPr>
                <w:b/>
              </w:rPr>
            </w:pPr>
            <w:r w:rsidRPr="008D7BE2">
              <w:rPr>
                <w:b/>
              </w:rPr>
              <w:t>Medios de verificación</w:t>
            </w:r>
          </w:p>
        </w:tc>
        <w:tc>
          <w:tcPr>
            <w:tcW w:w="2243" w:type="pct"/>
            <w:shd w:val="clear" w:color="auto" w:fill="D9D9D9" w:themeFill="background1" w:themeFillShade="D9"/>
            <w:vAlign w:val="center"/>
          </w:tcPr>
          <w:p w14:paraId="4C9C3A53" w14:textId="77777777" w:rsidR="00342DF2" w:rsidRPr="008D7BE2" w:rsidRDefault="00342DF2" w:rsidP="008D7BE2">
            <w:pPr>
              <w:jc w:val="center"/>
              <w:rPr>
                <w:b/>
              </w:rPr>
            </w:pPr>
            <w:r w:rsidRPr="008D7BE2">
              <w:rPr>
                <w:b/>
              </w:rPr>
              <w:t>Resultados de la Fiscalización</w:t>
            </w:r>
          </w:p>
        </w:tc>
      </w:tr>
      <w:tr w:rsidR="007832D0" w:rsidRPr="008D7BE2" w14:paraId="280D1962" w14:textId="77777777" w:rsidTr="00472F22">
        <w:trPr>
          <w:trHeight w:val="489"/>
        </w:trPr>
        <w:tc>
          <w:tcPr>
            <w:tcW w:w="150" w:type="pct"/>
            <w:shd w:val="clear" w:color="auto" w:fill="auto"/>
            <w:vAlign w:val="center"/>
          </w:tcPr>
          <w:p w14:paraId="5EB50A91" w14:textId="018A5CB0" w:rsidR="000957B6" w:rsidRPr="000957B6" w:rsidRDefault="000957B6" w:rsidP="00642B06">
            <w:pPr>
              <w:jc w:val="center"/>
            </w:pPr>
            <w:r w:rsidRPr="000957B6">
              <w:t>1</w:t>
            </w:r>
          </w:p>
        </w:tc>
        <w:tc>
          <w:tcPr>
            <w:tcW w:w="601" w:type="pct"/>
            <w:shd w:val="clear" w:color="auto" w:fill="auto"/>
            <w:vAlign w:val="center"/>
          </w:tcPr>
          <w:p w14:paraId="626354B6" w14:textId="30568A1D" w:rsidR="000957B6" w:rsidRPr="000957B6" w:rsidRDefault="00F77AEB" w:rsidP="00F77AEB">
            <w:pPr>
              <w:jc w:val="both"/>
            </w:pPr>
            <w:r>
              <w:t xml:space="preserve">Barrera acústica: Consiste en una barrera con un material cuya densidad debe ser superior a las 10kg/m2, la cual se debe instalar lo </w:t>
            </w:r>
            <w:r w:rsidR="00463A8E">
              <w:t>más</w:t>
            </w:r>
            <w:r>
              <w:t xml:space="preserve"> cerca posible de la fuente para ser efectiva.</w:t>
            </w:r>
          </w:p>
        </w:tc>
        <w:tc>
          <w:tcPr>
            <w:tcW w:w="446" w:type="pct"/>
            <w:shd w:val="clear" w:color="auto" w:fill="auto"/>
            <w:vAlign w:val="center"/>
          </w:tcPr>
          <w:p w14:paraId="17B5A382" w14:textId="113E7E60" w:rsidR="000957B6" w:rsidRPr="000957B6" w:rsidRDefault="003B01E6" w:rsidP="000211C0">
            <w:pPr>
              <w:jc w:val="center"/>
            </w:pPr>
            <w:r>
              <w:t>Ejecutada</w:t>
            </w:r>
          </w:p>
        </w:tc>
        <w:tc>
          <w:tcPr>
            <w:tcW w:w="358" w:type="pct"/>
            <w:shd w:val="clear" w:color="auto" w:fill="auto"/>
            <w:vAlign w:val="center"/>
          </w:tcPr>
          <w:p w14:paraId="50B66BAD" w14:textId="77777777" w:rsidR="000957B6" w:rsidRDefault="00F77AEB" w:rsidP="000211C0">
            <w:pPr>
              <w:jc w:val="both"/>
            </w:pPr>
            <w:r>
              <w:t xml:space="preserve">Inicio: </w:t>
            </w:r>
            <w:r w:rsidRPr="00F77AEB">
              <w:t>24-01-2020</w:t>
            </w:r>
            <w:r>
              <w:t>.</w:t>
            </w:r>
          </w:p>
          <w:p w14:paraId="2E4E8074" w14:textId="06A6AA7C" w:rsidR="00F77AEB" w:rsidRPr="000957B6" w:rsidRDefault="00F77AEB" w:rsidP="000211C0">
            <w:pPr>
              <w:jc w:val="both"/>
            </w:pPr>
            <w:r>
              <w:t xml:space="preserve">Termino: </w:t>
            </w:r>
            <w:r w:rsidRPr="00F77AEB">
              <w:t>17-08-2020</w:t>
            </w:r>
            <w:r w:rsidR="003B01E6">
              <w:t>.</w:t>
            </w:r>
          </w:p>
        </w:tc>
        <w:tc>
          <w:tcPr>
            <w:tcW w:w="601" w:type="pct"/>
            <w:shd w:val="clear" w:color="auto" w:fill="auto"/>
            <w:vAlign w:val="center"/>
          </w:tcPr>
          <w:p w14:paraId="7059B8DF" w14:textId="77777777" w:rsidR="00323BBA" w:rsidRDefault="00323BBA" w:rsidP="00323BBA">
            <w:pPr>
              <w:jc w:val="both"/>
            </w:pPr>
            <w:r w:rsidRPr="00323BBA">
              <w:t xml:space="preserve">El MURO PANTALLA ACUSTICO </w:t>
            </w:r>
          </w:p>
          <w:p w14:paraId="4012F842" w14:textId="236D45B2" w:rsidR="00323BBA" w:rsidRDefault="00323BBA" w:rsidP="00323BBA">
            <w:pPr>
              <w:jc w:val="both"/>
            </w:pPr>
            <w:r>
              <w:t>C</w:t>
            </w:r>
            <w:r w:rsidRPr="00323BBA">
              <w:t>ompuesto por un sándwich de 80 mm de</w:t>
            </w:r>
            <w:r w:rsidRPr="00323BBA">
              <w:br/>
              <w:t>espesor, de placas OSB de 15 mm por ambas caras, con un núcleo de lana de mineral</w:t>
            </w:r>
            <w:r w:rsidRPr="00323BBA">
              <w:br/>
              <w:t>de 35 kg/m3 de 50 mm de espesor que está soportado por una estructura de andamios</w:t>
            </w:r>
            <w:r>
              <w:t xml:space="preserve"> </w:t>
            </w:r>
            <w:r w:rsidRPr="00323BBA">
              <w:t xml:space="preserve">metálicos </w:t>
            </w:r>
            <w:r w:rsidRPr="00323BBA">
              <w:lastRenderedPageBreak/>
              <w:t>arriostrados.</w:t>
            </w:r>
            <w:r w:rsidRPr="00323BBA">
              <w:br/>
              <w:t>Las dimensiones del muro son las siguientes:</w:t>
            </w:r>
            <w:r w:rsidRPr="00323BBA">
              <w:br/>
            </w:r>
            <w:r>
              <w:t>-</w:t>
            </w:r>
            <w:r w:rsidR="00635521">
              <w:t xml:space="preserve"> </w:t>
            </w:r>
            <w:r w:rsidRPr="00323BBA">
              <w:t>90 m de largo total y altura entre 7,30 m.</w:t>
            </w:r>
            <w:r>
              <w:t xml:space="preserve"> </w:t>
            </w:r>
            <w:r w:rsidRPr="00323BBA">
              <w:t>En Anexo 2, Ubicación y altura de muro</w:t>
            </w:r>
            <w:r>
              <w:t xml:space="preserve"> </w:t>
            </w:r>
            <w:r w:rsidRPr="00323BBA">
              <w:t>acústico.</w:t>
            </w:r>
            <w:r w:rsidRPr="00323BBA">
              <w:br/>
              <w:t>En Anexo 3, Fotografías georreferénciales</w:t>
            </w:r>
            <w:r>
              <w:t xml:space="preserve"> </w:t>
            </w:r>
            <w:r w:rsidRPr="00323BBA">
              <w:t>En Anexo 4, facturas de compra de materiales que aplica para todas las medidas de</w:t>
            </w:r>
            <w:r w:rsidRPr="00323BBA">
              <w:br/>
              <w:t>acción ya realizadas.</w:t>
            </w:r>
          </w:p>
          <w:p w14:paraId="14A2ADE5" w14:textId="4641949E" w:rsidR="000957B6" w:rsidRPr="000957B6" w:rsidRDefault="000957B6" w:rsidP="000211C0">
            <w:pPr>
              <w:jc w:val="both"/>
            </w:pPr>
          </w:p>
        </w:tc>
        <w:tc>
          <w:tcPr>
            <w:tcW w:w="600" w:type="pct"/>
            <w:shd w:val="clear" w:color="auto" w:fill="auto"/>
            <w:vAlign w:val="center"/>
          </w:tcPr>
          <w:p w14:paraId="594080E7" w14:textId="6BFCEFE0" w:rsidR="00323BBA" w:rsidRDefault="00323BBA" w:rsidP="00323BBA">
            <w:pPr>
              <w:jc w:val="both"/>
            </w:pPr>
            <w:r>
              <w:lastRenderedPageBreak/>
              <w:t>-Boletas y/o facturas de compra de materiales (obligatorio).</w:t>
            </w:r>
          </w:p>
          <w:p w14:paraId="3FF5F62B" w14:textId="048A667D" w:rsidR="000957B6" w:rsidRPr="000957B6" w:rsidRDefault="00323BBA" w:rsidP="00323BBA">
            <w:pPr>
              <w:jc w:val="both"/>
            </w:pPr>
            <w:r>
              <w:t>-Fotografías fechadas y georreferenciadas ilustrativas del antes y después de la ejecución de la acción (obligatorio).</w:t>
            </w:r>
          </w:p>
        </w:tc>
        <w:tc>
          <w:tcPr>
            <w:tcW w:w="2243" w:type="pct"/>
            <w:shd w:val="clear" w:color="auto" w:fill="auto"/>
            <w:vAlign w:val="center"/>
          </w:tcPr>
          <w:p w14:paraId="68B68F33" w14:textId="1928F2C1" w:rsidR="003B0DD2" w:rsidRPr="00900D43" w:rsidRDefault="005330DD" w:rsidP="00C55394">
            <w:pPr>
              <w:jc w:val="both"/>
              <w:rPr>
                <w:b/>
                <w:bCs/>
                <w:u w:val="single"/>
              </w:rPr>
            </w:pPr>
            <w:r w:rsidRPr="00900D43">
              <w:rPr>
                <w:b/>
                <w:bCs/>
                <w:u w:val="single"/>
              </w:rPr>
              <w:t>HECHOS CONSTATADOS</w:t>
            </w:r>
          </w:p>
          <w:p w14:paraId="481CF4BD" w14:textId="77777777" w:rsidR="00AD52D3" w:rsidRDefault="00AD52D3" w:rsidP="00C55394">
            <w:pPr>
              <w:jc w:val="both"/>
              <w:rPr>
                <w:b/>
                <w:bCs/>
                <w:u w:val="single"/>
              </w:rPr>
            </w:pPr>
          </w:p>
          <w:p w14:paraId="64329C41" w14:textId="46E36EDD" w:rsidR="00C55394" w:rsidRPr="00190816" w:rsidRDefault="00463A8E" w:rsidP="00357341">
            <w:pPr>
              <w:pStyle w:val="Prrafodelista"/>
              <w:numPr>
                <w:ilvl w:val="0"/>
                <w:numId w:val="30"/>
              </w:numPr>
              <w:ind w:left="357" w:hanging="357"/>
              <w:rPr>
                <w:b/>
                <w:bCs/>
                <w:i/>
                <w:iCs/>
              </w:rPr>
            </w:pPr>
            <w:r w:rsidRPr="00190816">
              <w:rPr>
                <w:b/>
                <w:bCs/>
                <w:i/>
                <w:iCs/>
              </w:rPr>
              <w:t>Inspección</w:t>
            </w:r>
            <w:r w:rsidR="00C55394" w:rsidRPr="00190816">
              <w:rPr>
                <w:b/>
                <w:bCs/>
                <w:i/>
                <w:iCs/>
              </w:rPr>
              <w:t xml:space="preserve"> ambiental de fecha 25.02.2020</w:t>
            </w:r>
            <w:r w:rsidR="00900D43" w:rsidRPr="00190816">
              <w:rPr>
                <w:b/>
                <w:bCs/>
                <w:i/>
                <w:iCs/>
              </w:rPr>
              <w:t xml:space="preserve"> de la SMA</w:t>
            </w:r>
            <w:r w:rsidR="00C55394" w:rsidRPr="00190816">
              <w:rPr>
                <w:b/>
                <w:bCs/>
                <w:i/>
                <w:iCs/>
              </w:rPr>
              <w:t>.</w:t>
            </w:r>
          </w:p>
          <w:p w14:paraId="76ACE5CC" w14:textId="77777777" w:rsidR="00322B52" w:rsidRDefault="00322B52" w:rsidP="00C55394">
            <w:pPr>
              <w:jc w:val="both"/>
              <w:rPr>
                <w:u w:val="single"/>
              </w:rPr>
            </w:pPr>
          </w:p>
          <w:p w14:paraId="7AD64125" w14:textId="70F76350" w:rsidR="00C55394" w:rsidRPr="00900D43" w:rsidRDefault="00463A8E" w:rsidP="00C55394">
            <w:pPr>
              <w:jc w:val="both"/>
              <w:rPr>
                <w:u w:val="single"/>
              </w:rPr>
            </w:pPr>
            <w:r w:rsidRPr="00900D43">
              <w:rPr>
                <w:u w:val="single"/>
              </w:rPr>
              <w:t>Estación</w:t>
            </w:r>
            <w:r w:rsidR="00322B52" w:rsidRPr="00900D43">
              <w:rPr>
                <w:u w:val="single"/>
              </w:rPr>
              <w:t xml:space="preserve"> 1. Vivienda calle máximo Reyes</w:t>
            </w:r>
          </w:p>
          <w:p w14:paraId="0328AE64" w14:textId="5BC4C9C2" w:rsidR="00007318" w:rsidRPr="00007318" w:rsidRDefault="00007318" w:rsidP="00007318">
            <w:pPr>
              <w:pStyle w:val="Prrafodelista"/>
              <w:numPr>
                <w:ilvl w:val="0"/>
                <w:numId w:val="25"/>
              </w:numPr>
              <w:ind w:left="357" w:hanging="357"/>
            </w:pPr>
            <w:r w:rsidRPr="00007318">
              <w:t xml:space="preserve">Se coordina con denunciantes para realizar mediciones de ruido </w:t>
            </w:r>
            <w:r>
              <w:t xml:space="preserve">en </w:t>
            </w:r>
            <w:r w:rsidRPr="00007318">
              <w:t>horario diurno</w:t>
            </w:r>
            <w:r>
              <w:t>,</w:t>
            </w:r>
            <w:r w:rsidRPr="00007318">
              <w:t xml:space="preserve"> en atención a la denuncia ciudadana presentada en oficina regional de la SMA de Temuco, en contra de la Constructora Wörner S.A., ubicada en la intersección de la calle Máximo Reyes con Av. Encinas s/n. El objetivo de la inspección es verificar el cumplimiento del D.S. 38/2011 MMA ya que se han presentado nuevamente ruidos molestos</w:t>
            </w:r>
            <w:r>
              <w:t xml:space="preserve">, </w:t>
            </w:r>
            <w:r w:rsidR="00463A8E">
              <w:t>además</w:t>
            </w:r>
            <w:r>
              <w:t xml:space="preserve"> verificar el cumplimiento d</w:t>
            </w:r>
            <w:r w:rsidRPr="00007318">
              <w:t>el Programa de Cumplimiento asociado a la unidad fiscalizable.</w:t>
            </w:r>
          </w:p>
          <w:p w14:paraId="119EF145" w14:textId="6CCCAD7E" w:rsidR="00322B52" w:rsidRDefault="00322B52" w:rsidP="007D3E1E">
            <w:pPr>
              <w:pStyle w:val="Prrafodelista"/>
              <w:numPr>
                <w:ilvl w:val="0"/>
                <w:numId w:val="25"/>
              </w:numPr>
              <w:ind w:left="357" w:hanging="357"/>
            </w:pPr>
            <w:r w:rsidRPr="00322B52">
              <w:t xml:space="preserve">Siendo las 10:00 aprox. del día 25 de febrero del 2020, personal de la SMA se presenta en </w:t>
            </w:r>
            <w:r w:rsidR="00007318">
              <w:t>una vivienda afectada</w:t>
            </w:r>
            <w:r w:rsidRPr="00322B52">
              <w:t xml:space="preserve"> para proceder a realizar las mediciones de ruidos, en periodo diurno al interior de la vivienda</w:t>
            </w:r>
            <w:r w:rsidR="00007318">
              <w:t xml:space="preserve"> (</w:t>
            </w:r>
            <w:r w:rsidRPr="00322B52">
              <w:t>con ventana abierta</w:t>
            </w:r>
            <w:r w:rsidR="00007318">
              <w:t>)</w:t>
            </w:r>
            <w:r w:rsidRPr="00322B52">
              <w:t>.</w:t>
            </w:r>
          </w:p>
          <w:p w14:paraId="5472519B" w14:textId="25190D24" w:rsidR="00322B52" w:rsidRDefault="00322B52" w:rsidP="00322B52">
            <w:pPr>
              <w:pStyle w:val="Prrafodelista"/>
              <w:numPr>
                <w:ilvl w:val="0"/>
                <w:numId w:val="25"/>
              </w:numPr>
              <w:ind w:left="357" w:hanging="357"/>
            </w:pPr>
            <w:r>
              <w:lastRenderedPageBreak/>
              <w:t>Al momento de la inspección se perciben ruidos de maquinaria trabajando, tráfico de camiones, uso de galleteros, martillos y ruido de motores, proveniente de la construcción de la empresa Constructora Wörner S.A. (intersección de calle Máximo Reyes con Av. Encinas s/n</w:t>
            </w:r>
            <w:r w:rsidR="00DF739D">
              <w:t>).</w:t>
            </w:r>
          </w:p>
          <w:p w14:paraId="4E7E41C8" w14:textId="140B566D" w:rsidR="00322B52" w:rsidRDefault="00322B52" w:rsidP="00322B52">
            <w:pPr>
              <w:pStyle w:val="Prrafodelista"/>
              <w:numPr>
                <w:ilvl w:val="0"/>
                <w:numId w:val="25"/>
              </w:numPr>
              <w:ind w:left="357" w:hanging="357"/>
            </w:pPr>
            <w:r w:rsidRPr="00322B52">
              <w:t>Se puede observar desde el tercer piso de la vivienda el levantamiento de un muro acústico, conformado por paneles de madera (</w:t>
            </w:r>
            <w:r w:rsidR="00137DC2">
              <w:t>O</w:t>
            </w:r>
            <w:r w:rsidRPr="00322B52">
              <w:t xml:space="preserve">SB) y material </w:t>
            </w:r>
            <w:r w:rsidRPr="00DD04A9">
              <w:t>aislante (</w:t>
            </w:r>
            <w:r w:rsidR="00DF739D" w:rsidRPr="00DD04A9">
              <w:t>ver fotografía</w:t>
            </w:r>
            <w:r w:rsidR="001674CC" w:rsidRPr="00DD04A9">
              <w:t>s</w:t>
            </w:r>
            <w:r w:rsidR="00DF739D" w:rsidRPr="00DD04A9">
              <w:t xml:space="preserve"> 1 y 2</w:t>
            </w:r>
            <w:r w:rsidRPr="00DD04A9">
              <w:t>).</w:t>
            </w:r>
          </w:p>
          <w:p w14:paraId="6069B5CE" w14:textId="77777777" w:rsidR="00322B52" w:rsidRDefault="00322B52" w:rsidP="00322B52">
            <w:pPr>
              <w:pStyle w:val="Prrafodelista"/>
              <w:numPr>
                <w:ilvl w:val="0"/>
                <w:numId w:val="25"/>
              </w:numPr>
              <w:ind w:left="357" w:hanging="357"/>
            </w:pPr>
            <w:r w:rsidRPr="005F410F">
              <w:t>Las mediciones acústicas se realizaron mediante un sonó</w:t>
            </w:r>
            <w:r w:rsidRPr="00322B52">
              <w:t>metro marca Cirrus, Modelo CR162B, número de serie G066128, el cual cuenta con los certificados de calibración vigentes y fue calibrado de forma previa a las mediciones. Las mediciones fueron realizadas de acuerdo a los protocolos indicados en el D.S. N° 38/2011 MMA y según los distintos instructivos de la SMA.</w:t>
            </w:r>
          </w:p>
          <w:p w14:paraId="51DED830" w14:textId="53C0FE92" w:rsidR="005F410F" w:rsidRDefault="00322B52" w:rsidP="00F903A8">
            <w:pPr>
              <w:pStyle w:val="Prrafodelista"/>
              <w:numPr>
                <w:ilvl w:val="0"/>
                <w:numId w:val="25"/>
              </w:numPr>
              <w:ind w:left="357" w:hanging="357"/>
            </w:pPr>
            <w:r w:rsidRPr="00F903A8">
              <w:t xml:space="preserve">Los resultados y la información complementaria de las mediciones de ruido fueron registradas en las fichas técnicas de ruido, quedando también registrados en la memoria del sonómetro. A continuación, </w:t>
            </w:r>
            <w:r w:rsidR="00F903A8" w:rsidRPr="00F903A8">
              <w:t xml:space="preserve">se expone una tabla resumen </w:t>
            </w:r>
            <w:r w:rsidR="00F903A8">
              <w:t xml:space="preserve">con los resultados de la medición de ruido efectuado por la SMA </w:t>
            </w:r>
            <w:r w:rsidR="00F903A8" w:rsidRPr="00F903A8">
              <w:t>(ficha técnica de ruido se adjunta en el Anexo 6 del presente informe)</w:t>
            </w:r>
            <w:r w:rsidR="00F903A8">
              <w:t>:</w:t>
            </w:r>
          </w:p>
          <w:p w14:paraId="21404D79" w14:textId="77777777" w:rsidR="00F903A8" w:rsidRPr="00F903A8" w:rsidRDefault="00F903A8" w:rsidP="00F903A8">
            <w:pPr>
              <w:pStyle w:val="Prrafodelista"/>
              <w:ind w:left="357"/>
            </w:pPr>
          </w:p>
          <w:p w14:paraId="55F00702" w14:textId="73A94710" w:rsidR="00322B52" w:rsidRDefault="005F410F" w:rsidP="00F903A8">
            <w:pPr>
              <w:jc w:val="center"/>
            </w:pPr>
            <w:r>
              <w:t xml:space="preserve">Tabla 1. </w:t>
            </w:r>
            <w:r w:rsidRPr="005F410F">
              <w:t>Resultados de las mediciones acústicas realizadas por la SMA.</w:t>
            </w:r>
          </w:p>
          <w:tbl>
            <w:tblPr>
              <w:tblStyle w:val="Tablaconcuadrcula"/>
              <w:tblW w:w="6082" w:type="dxa"/>
              <w:tblLook w:val="04A0" w:firstRow="1" w:lastRow="0" w:firstColumn="1" w:lastColumn="0" w:noHBand="0" w:noVBand="1"/>
            </w:tblPr>
            <w:tblGrid>
              <w:gridCol w:w="819"/>
              <w:gridCol w:w="830"/>
              <w:gridCol w:w="593"/>
              <w:gridCol w:w="753"/>
              <w:gridCol w:w="1468"/>
              <w:gridCol w:w="629"/>
              <w:gridCol w:w="990"/>
            </w:tblGrid>
            <w:tr w:rsidR="005F410F" w:rsidRPr="005F410F" w14:paraId="3D66C86E" w14:textId="77777777" w:rsidTr="00F903A8">
              <w:tc>
                <w:tcPr>
                  <w:tcW w:w="819" w:type="dxa"/>
                  <w:vAlign w:val="center"/>
                </w:tcPr>
                <w:p w14:paraId="1C26E6A3" w14:textId="5A2664A8" w:rsidR="005F410F" w:rsidRPr="005F410F" w:rsidRDefault="005F410F" w:rsidP="00713BCF">
                  <w:pPr>
                    <w:jc w:val="center"/>
                    <w:rPr>
                      <w:sz w:val="16"/>
                      <w:szCs w:val="16"/>
                    </w:rPr>
                  </w:pPr>
                  <w:r w:rsidRPr="005F410F">
                    <w:rPr>
                      <w:rFonts w:eastAsia="Times New Roman" w:cstheme="minorHAnsi"/>
                      <w:b/>
                      <w:bCs/>
                      <w:color w:val="000000"/>
                      <w:sz w:val="16"/>
                      <w:szCs w:val="16"/>
                      <w:lang w:eastAsia="es-CL"/>
                    </w:rPr>
                    <w:t>Receptor N°</w:t>
                  </w:r>
                </w:p>
              </w:tc>
              <w:tc>
                <w:tcPr>
                  <w:tcW w:w="830" w:type="dxa"/>
                  <w:vAlign w:val="center"/>
                </w:tcPr>
                <w:p w14:paraId="1B6ABEA7" w14:textId="0DF064B0" w:rsidR="005F410F" w:rsidRPr="005F410F" w:rsidRDefault="005F410F" w:rsidP="00713BCF">
                  <w:pPr>
                    <w:jc w:val="center"/>
                    <w:rPr>
                      <w:sz w:val="16"/>
                      <w:szCs w:val="16"/>
                    </w:rPr>
                  </w:pPr>
                  <w:r w:rsidRPr="005F410F">
                    <w:rPr>
                      <w:rFonts w:eastAsia="Times New Roman" w:cstheme="minorHAnsi"/>
                      <w:b/>
                      <w:bCs/>
                      <w:color w:val="000000"/>
                      <w:sz w:val="16"/>
                      <w:szCs w:val="16"/>
                      <w:lang w:eastAsia="es-CL"/>
                    </w:rPr>
                    <w:t>Fecha medición</w:t>
                  </w:r>
                </w:p>
              </w:tc>
              <w:tc>
                <w:tcPr>
                  <w:tcW w:w="593" w:type="dxa"/>
                  <w:vAlign w:val="center"/>
                </w:tcPr>
                <w:p w14:paraId="6920D26D" w14:textId="5A537DBE" w:rsidR="005F410F" w:rsidRPr="005F410F" w:rsidRDefault="005F410F" w:rsidP="00713BCF">
                  <w:pPr>
                    <w:jc w:val="center"/>
                    <w:rPr>
                      <w:sz w:val="16"/>
                      <w:szCs w:val="16"/>
                    </w:rPr>
                  </w:pPr>
                  <w:r w:rsidRPr="005F410F">
                    <w:rPr>
                      <w:rFonts w:eastAsia="Times New Roman" w:cstheme="minorHAnsi"/>
                      <w:b/>
                      <w:bCs/>
                      <w:color w:val="000000"/>
                      <w:sz w:val="16"/>
                      <w:szCs w:val="16"/>
                      <w:lang w:eastAsia="es-CL"/>
                    </w:rPr>
                    <w:t>NPC [dBA]</w:t>
                  </w:r>
                </w:p>
              </w:tc>
              <w:tc>
                <w:tcPr>
                  <w:tcW w:w="753" w:type="dxa"/>
                  <w:vAlign w:val="center"/>
                </w:tcPr>
                <w:p w14:paraId="2B357D8F" w14:textId="500BB8A4" w:rsidR="005F410F" w:rsidRPr="005F410F" w:rsidRDefault="005F410F" w:rsidP="00713BCF">
                  <w:pPr>
                    <w:jc w:val="center"/>
                    <w:rPr>
                      <w:sz w:val="16"/>
                      <w:szCs w:val="16"/>
                    </w:rPr>
                  </w:pPr>
                  <w:r w:rsidRPr="005F410F">
                    <w:rPr>
                      <w:rFonts w:eastAsia="Times New Roman" w:cstheme="minorHAnsi"/>
                      <w:b/>
                      <w:bCs/>
                      <w:color w:val="000000"/>
                      <w:sz w:val="16"/>
                      <w:szCs w:val="16"/>
                      <w:lang w:eastAsia="es-CL"/>
                    </w:rPr>
                    <w:t>Zona DS N°38</w:t>
                  </w:r>
                </w:p>
              </w:tc>
              <w:tc>
                <w:tcPr>
                  <w:tcW w:w="1468" w:type="dxa"/>
                  <w:vAlign w:val="center"/>
                </w:tcPr>
                <w:p w14:paraId="3E1EA83F" w14:textId="6CB74484" w:rsidR="005F410F" w:rsidRPr="005F410F" w:rsidRDefault="005F410F" w:rsidP="00713BCF">
                  <w:pPr>
                    <w:jc w:val="center"/>
                    <w:rPr>
                      <w:sz w:val="16"/>
                      <w:szCs w:val="16"/>
                    </w:rPr>
                  </w:pPr>
                  <w:r w:rsidRPr="005F410F">
                    <w:rPr>
                      <w:rFonts w:eastAsia="Times New Roman" w:cstheme="minorHAnsi"/>
                      <w:b/>
                      <w:bCs/>
                      <w:color w:val="000000"/>
                      <w:sz w:val="16"/>
                      <w:szCs w:val="16"/>
                      <w:lang w:eastAsia="es-CL"/>
                    </w:rPr>
                    <w:t>Periodo (Diurno/Nocturno)</w:t>
                  </w:r>
                </w:p>
              </w:tc>
              <w:tc>
                <w:tcPr>
                  <w:tcW w:w="629" w:type="dxa"/>
                  <w:vAlign w:val="center"/>
                </w:tcPr>
                <w:p w14:paraId="392955CC" w14:textId="4DCC6D18" w:rsidR="005F410F" w:rsidRPr="005F410F" w:rsidRDefault="005F410F" w:rsidP="00713BCF">
                  <w:pPr>
                    <w:jc w:val="center"/>
                    <w:rPr>
                      <w:sz w:val="16"/>
                      <w:szCs w:val="16"/>
                    </w:rPr>
                  </w:pPr>
                  <w:r w:rsidRPr="005F410F">
                    <w:rPr>
                      <w:rFonts w:eastAsia="Times New Roman" w:cstheme="minorHAnsi"/>
                      <w:b/>
                      <w:bCs/>
                      <w:color w:val="000000"/>
                      <w:sz w:val="16"/>
                      <w:szCs w:val="16"/>
                      <w:lang w:eastAsia="es-CL"/>
                    </w:rPr>
                    <w:t>Límite [dBA]</w:t>
                  </w:r>
                </w:p>
              </w:tc>
              <w:tc>
                <w:tcPr>
                  <w:tcW w:w="990" w:type="dxa"/>
                  <w:vAlign w:val="center"/>
                </w:tcPr>
                <w:p w14:paraId="01CD55F2" w14:textId="36821659" w:rsidR="005F410F" w:rsidRPr="005F410F" w:rsidRDefault="005F410F" w:rsidP="00713BCF">
                  <w:pPr>
                    <w:jc w:val="center"/>
                    <w:rPr>
                      <w:sz w:val="16"/>
                      <w:szCs w:val="16"/>
                    </w:rPr>
                  </w:pPr>
                  <w:r w:rsidRPr="005F410F">
                    <w:rPr>
                      <w:rFonts w:eastAsia="Times New Roman" w:cstheme="minorHAnsi"/>
                      <w:b/>
                      <w:bCs/>
                      <w:color w:val="000000"/>
                      <w:sz w:val="16"/>
                      <w:szCs w:val="16"/>
                      <w:lang w:eastAsia="es-CL"/>
                    </w:rPr>
                    <w:t>Estado (Supera/No Supera)</w:t>
                  </w:r>
                </w:p>
              </w:tc>
            </w:tr>
            <w:tr w:rsidR="005F410F" w:rsidRPr="005F410F" w14:paraId="7DAB57AA" w14:textId="77777777" w:rsidTr="00F903A8">
              <w:tc>
                <w:tcPr>
                  <w:tcW w:w="819" w:type="dxa"/>
                  <w:vAlign w:val="center"/>
                </w:tcPr>
                <w:p w14:paraId="2B24018D" w14:textId="1B042453" w:rsidR="005F410F" w:rsidRPr="005F410F" w:rsidRDefault="005F410F" w:rsidP="00106D46">
                  <w:pPr>
                    <w:jc w:val="center"/>
                    <w:rPr>
                      <w:sz w:val="16"/>
                      <w:szCs w:val="16"/>
                    </w:rPr>
                  </w:pPr>
                  <w:r>
                    <w:rPr>
                      <w:rFonts w:eastAsia="Times New Roman" w:cstheme="minorHAnsi"/>
                      <w:color w:val="000000"/>
                      <w:sz w:val="16"/>
                      <w:szCs w:val="16"/>
                      <w:lang w:eastAsia="es-CL"/>
                    </w:rPr>
                    <w:t>1</w:t>
                  </w:r>
                </w:p>
              </w:tc>
              <w:tc>
                <w:tcPr>
                  <w:tcW w:w="830" w:type="dxa"/>
                  <w:vAlign w:val="center"/>
                </w:tcPr>
                <w:p w14:paraId="1F5C43AF" w14:textId="146064E8" w:rsidR="005F410F" w:rsidRPr="005F410F" w:rsidRDefault="005F410F" w:rsidP="00106D46">
                  <w:pPr>
                    <w:jc w:val="center"/>
                    <w:rPr>
                      <w:sz w:val="16"/>
                      <w:szCs w:val="16"/>
                    </w:rPr>
                  </w:pPr>
                  <w:r>
                    <w:rPr>
                      <w:rFonts w:eastAsia="Times New Roman" w:cstheme="minorHAnsi"/>
                      <w:color w:val="000000"/>
                      <w:sz w:val="16"/>
                      <w:szCs w:val="16"/>
                      <w:lang w:eastAsia="es-CL"/>
                    </w:rPr>
                    <w:t>25</w:t>
                  </w:r>
                  <w:r w:rsidRPr="005F410F">
                    <w:rPr>
                      <w:rFonts w:eastAsia="Times New Roman" w:cstheme="minorHAnsi"/>
                      <w:color w:val="000000"/>
                      <w:sz w:val="16"/>
                      <w:szCs w:val="16"/>
                      <w:lang w:eastAsia="es-CL"/>
                    </w:rPr>
                    <w:t>-0</w:t>
                  </w:r>
                  <w:r>
                    <w:rPr>
                      <w:rFonts w:eastAsia="Times New Roman" w:cstheme="minorHAnsi"/>
                      <w:color w:val="000000"/>
                      <w:sz w:val="16"/>
                      <w:szCs w:val="16"/>
                      <w:lang w:eastAsia="es-CL"/>
                    </w:rPr>
                    <w:t>2</w:t>
                  </w:r>
                  <w:r w:rsidRPr="005F410F">
                    <w:rPr>
                      <w:rFonts w:eastAsia="Times New Roman" w:cstheme="minorHAnsi"/>
                      <w:color w:val="000000"/>
                      <w:sz w:val="16"/>
                      <w:szCs w:val="16"/>
                      <w:lang w:eastAsia="es-CL"/>
                    </w:rPr>
                    <w:t>-2020</w:t>
                  </w:r>
                </w:p>
              </w:tc>
              <w:tc>
                <w:tcPr>
                  <w:tcW w:w="593" w:type="dxa"/>
                  <w:vAlign w:val="center"/>
                </w:tcPr>
                <w:p w14:paraId="319D52AA" w14:textId="505A77B2" w:rsidR="005F410F" w:rsidRPr="005F410F" w:rsidRDefault="005F410F" w:rsidP="00106D46">
                  <w:pPr>
                    <w:jc w:val="center"/>
                    <w:rPr>
                      <w:sz w:val="16"/>
                      <w:szCs w:val="16"/>
                    </w:rPr>
                  </w:pPr>
                  <w:r>
                    <w:rPr>
                      <w:rFonts w:eastAsia="Times New Roman" w:cstheme="minorHAnsi"/>
                      <w:b/>
                      <w:color w:val="000000"/>
                      <w:sz w:val="16"/>
                      <w:szCs w:val="16"/>
                      <w:lang w:eastAsia="es-CL"/>
                    </w:rPr>
                    <w:t>5</w:t>
                  </w:r>
                  <w:r w:rsidRPr="005F410F">
                    <w:rPr>
                      <w:rFonts w:eastAsia="Times New Roman" w:cstheme="minorHAnsi"/>
                      <w:b/>
                      <w:color w:val="000000"/>
                      <w:sz w:val="16"/>
                      <w:szCs w:val="16"/>
                      <w:lang w:eastAsia="es-CL"/>
                    </w:rPr>
                    <w:t>3</w:t>
                  </w:r>
                </w:p>
              </w:tc>
              <w:tc>
                <w:tcPr>
                  <w:tcW w:w="753" w:type="dxa"/>
                  <w:vAlign w:val="center"/>
                </w:tcPr>
                <w:p w14:paraId="7B78FF2C" w14:textId="4EFF6C94" w:rsidR="005F410F" w:rsidRPr="005F410F" w:rsidRDefault="005F410F" w:rsidP="00106D46">
                  <w:pPr>
                    <w:jc w:val="center"/>
                    <w:rPr>
                      <w:sz w:val="16"/>
                      <w:szCs w:val="16"/>
                    </w:rPr>
                  </w:pPr>
                  <w:r w:rsidRPr="005F410F">
                    <w:rPr>
                      <w:rFonts w:eastAsia="Times New Roman" w:cstheme="minorHAnsi"/>
                      <w:color w:val="000000"/>
                      <w:sz w:val="16"/>
                      <w:szCs w:val="16"/>
                      <w:lang w:eastAsia="es-CL"/>
                    </w:rPr>
                    <w:t>II</w:t>
                  </w:r>
                </w:p>
              </w:tc>
              <w:tc>
                <w:tcPr>
                  <w:tcW w:w="1468" w:type="dxa"/>
                  <w:vAlign w:val="center"/>
                </w:tcPr>
                <w:p w14:paraId="6BE23CC2" w14:textId="37F54EEB" w:rsidR="005F410F" w:rsidRPr="005F410F" w:rsidRDefault="005F410F" w:rsidP="00106D46">
                  <w:pPr>
                    <w:jc w:val="center"/>
                    <w:rPr>
                      <w:sz w:val="16"/>
                      <w:szCs w:val="16"/>
                    </w:rPr>
                  </w:pPr>
                  <w:r w:rsidRPr="005F410F">
                    <w:rPr>
                      <w:rFonts w:eastAsia="Times New Roman" w:cstheme="minorHAnsi"/>
                      <w:color w:val="000000"/>
                      <w:sz w:val="16"/>
                      <w:szCs w:val="16"/>
                      <w:lang w:eastAsia="es-CL"/>
                    </w:rPr>
                    <w:t>Diurno</w:t>
                  </w:r>
                </w:p>
              </w:tc>
              <w:tc>
                <w:tcPr>
                  <w:tcW w:w="629" w:type="dxa"/>
                  <w:vAlign w:val="center"/>
                </w:tcPr>
                <w:p w14:paraId="6141CF64" w14:textId="58E16F73" w:rsidR="005F410F" w:rsidRPr="005F410F" w:rsidRDefault="005F410F" w:rsidP="00106D46">
                  <w:pPr>
                    <w:jc w:val="center"/>
                    <w:rPr>
                      <w:sz w:val="16"/>
                      <w:szCs w:val="16"/>
                    </w:rPr>
                  </w:pPr>
                  <w:r w:rsidRPr="005F410F">
                    <w:rPr>
                      <w:rFonts w:eastAsia="Times New Roman" w:cstheme="minorHAnsi"/>
                      <w:color w:val="000000"/>
                      <w:sz w:val="16"/>
                      <w:szCs w:val="16"/>
                      <w:lang w:eastAsia="es-CL"/>
                    </w:rPr>
                    <w:t>60</w:t>
                  </w:r>
                </w:p>
              </w:tc>
              <w:tc>
                <w:tcPr>
                  <w:tcW w:w="990" w:type="dxa"/>
                  <w:vAlign w:val="center"/>
                </w:tcPr>
                <w:p w14:paraId="34BE2557" w14:textId="638A98B3" w:rsidR="005F410F" w:rsidRPr="005F410F" w:rsidRDefault="00357341" w:rsidP="00106D46">
                  <w:pPr>
                    <w:jc w:val="center"/>
                    <w:rPr>
                      <w:sz w:val="16"/>
                      <w:szCs w:val="16"/>
                    </w:rPr>
                  </w:pPr>
                  <w:r>
                    <w:rPr>
                      <w:rFonts w:eastAsia="Times New Roman" w:cstheme="minorHAnsi"/>
                      <w:b/>
                      <w:color w:val="000000"/>
                      <w:sz w:val="16"/>
                      <w:szCs w:val="16"/>
                      <w:lang w:eastAsia="es-CL"/>
                    </w:rPr>
                    <w:t xml:space="preserve">No </w:t>
                  </w:r>
                  <w:r w:rsidR="005F410F" w:rsidRPr="005F410F">
                    <w:rPr>
                      <w:rFonts w:eastAsia="Times New Roman" w:cstheme="minorHAnsi"/>
                      <w:b/>
                      <w:color w:val="000000"/>
                      <w:sz w:val="16"/>
                      <w:szCs w:val="16"/>
                      <w:lang w:eastAsia="es-CL"/>
                    </w:rPr>
                    <w:t>Supera</w:t>
                  </w:r>
                </w:p>
              </w:tc>
            </w:tr>
          </w:tbl>
          <w:p w14:paraId="602A674A" w14:textId="77777777" w:rsidR="00106D46" w:rsidRPr="00106D46" w:rsidRDefault="00106D46" w:rsidP="00106D46">
            <w:pPr>
              <w:pStyle w:val="Prrafodelista"/>
              <w:ind w:left="357"/>
            </w:pPr>
          </w:p>
          <w:p w14:paraId="7449A8F2" w14:textId="7D990FC8" w:rsidR="00322B52" w:rsidRDefault="00322B52" w:rsidP="00322B52">
            <w:pPr>
              <w:jc w:val="both"/>
              <w:rPr>
                <w:rFonts w:asciiTheme="minorHAnsi" w:hAnsiTheme="minorHAnsi" w:cstheme="minorHAnsi"/>
              </w:rPr>
            </w:pPr>
            <w:r w:rsidRPr="00EA3868">
              <w:rPr>
                <w:rFonts w:asciiTheme="minorHAnsi" w:hAnsiTheme="minorHAnsi" w:cstheme="minorHAnsi"/>
                <w:u w:val="single"/>
              </w:rPr>
              <w:t>Estación 2</w:t>
            </w:r>
            <w:r w:rsidRPr="00A85380">
              <w:rPr>
                <w:rFonts w:asciiTheme="minorHAnsi" w:hAnsiTheme="minorHAnsi" w:cstheme="minorHAnsi"/>
                <w:u w:val="single"/>
              </w:rPr>
              <w:t>. Obra de construcción</w:t>
            </w:r>
          </w:p>
          <w:p w14:paraId="48E34838" w14:textId="76557EFE" w:rsidR="00322B52" w:rsidRDefault="00322B52" w:rsidP="00322B52">
            <w:pPr>
              <w:pStyle w:val="Prrafodelista"/>
              <w:widowControl w:val="0"/>
              <w:numPr>
                <w:ilvl w:val="0"/>
                <w:numId w:val="26"/>
              </w:numPr>
              <w:ind w:left="357" w:hanging="357"/>
              <w:rPr>
                <w:rFonts w:asciiTheme="minorHAnsi" w:hAnsiTheme="minorHAnsi" w:cstheme="minorHAnsi"/>
              </w:rPr>
            </w:pPr>
            <w:r>
              <w:rPr>
                <w:rFonts w:asciiTheme="minorHAnsi" w:hAnsiTheme="minorHAnsi" w:cstheme="minorHAnsi"/>
              </w:rPr>
              <w:t xml:space="preserve">Se procede a realizar </w:t>
            </w:r>
            <w:r w:rsidR="00A85380">
              <w:rPr>
                <w:rFonts w:asciiTheme="minorHAnsi" w:hAnsiTheme="minorHAnsi" w:cstheme="minorHAnsi"/>
              </w:rPr>
              <w:t>l</w:t>
            </w:r>
            <w:r>
              <w:rPr>
                <w:rFonts w:asciiTheme="minorHAnsi" w:hAnsiTheme="minorHAnsi" w:cstheme="minorHAnsi"/>
              </w:rPr>
              <w:t>a inspección ambiental</w:t>
            </w:r>
            <w:r w:rsidR="00A85380">
              <w:rPr>
                <w:rFonts w:asciiTheme="minorHAnsi" w:hAnsiTheme="minorHAnsi" w:cstheme="minorHAnsi"/>
              </w:rPr>
              <w:t xml:space="preserve"> a la obra </w:t>
            </w:r>
            <w:r>
              <w:rPr>
                <w:rFonts w:asciiTheme="minorHAnsi" w:hAnsiTheme="minorHAnsi" w:cstheme="minorHAnsi"/>
              </w:rPr>
              <w:t xml:space="preserve">en construcción, asociado al proyecto Sodimac Los Pablos, correspondiente a la empresa Constructora Wörner S.A. </w:t>
            </w:r>
          </w:p>
          <w:p w14:paraId="5256735F" w14:textId="77777777" w:rsidR="00322B52" w:rsidRDefault="00322B52" w:rsidP="00322B52">
            <w:pPr>
              <w:pStyle w:val="Prrafodelista"/>
              <w:widowControl w:val="0"/>
              <w:numPr>
                <w:ilvl w:val="0"/>
                <w:numId w:val="26"/>
              </w:numPr>
              <w:ind w:left="357" w:hanging="357"/>
              <w:rPr>
                <w:rFonts w:asciiTheme="minorHAnsi" w:hAnsiTheme="minorHAnsi" w:cstheme="minorHAnsi"/>
              </w:rPr>
            </w:pPr>
            <w:r>
              <w:rPr>
                <w:rFonts w:asciiTheme="minorHAnsi" w:hAnsiTheme="minorHAnsi" w:cstheme="minorHAnsi"/>
              </w:rPr>
              <w:t xml:space="preserve">Al interior de la empresa se efectúa una reunión informativa con el Sr. Cristian Pereira (administrador de contrato), el Sr.  Javier Jordan (Gerente de Operaciones) y la Srta. Tabita Mora (prevencionista de riesgos), a quienes se les informa el motivo de la fiscalización, correspondiente a la verificación del programa de cumplimiento aprobado a través de la R.E. N° 2/Rol D-211-2019 de la SMA, de fecha </w:t>
            </w:r>
            <w:r w:rsidRPr="001140FA">
              <w:rPr>
                <w:rFonts w:asciiTheme="minorHAnsi" w:hAnsiTheme="minorHAnsi" w:cstheme="minorHAnsi"/>
              </w:rPr>
              <w:t>2</w:t>
            </w:r>
            <w:r>
              <w:rPr>
                <w:rFonts w:asciiTheme="minorHAnsi" w:hAnsiTheme="minorHAnsi" w:cstheme="minorHAnsi"/>
              </w:rPr>
              <w:t xml:space="preserve">4 de enero de 2020. </w:t>
            </w:r>
          </w:p>
          <w:p w14:paraId="3D954789" w14:textId="09885633" w:rsidR="00322B52" w:rsidRDefault="00322B52" w:rsidP="00322B52">
            <w:pPr>
              <w:pStyle w:val="Prrafodelista"/>
              <w:widowControl w:val="0"/>
              <w:numPr>
                <w:ilvl w:val="0"/>
                <w:numId w:val="26"/>
              </w:numPr>
              <w:ind w:left="357" w:hanging="357"/>
              <w:rPr>
                <w:rFonts w:asciiTheme="minorHAnsi" w:hAnsiTheme="minorHAnsi" w:cstheme="minorHAnsi"/>
              </w:rPr>
            </w:pPr>
            <w:r>
              <w:rPr>
                <w:rFonts w:asciiTheme="minorHAnsi" w:hAnsiTheme="minorHAnsi" w:cstheme="minorHAnsi"/>
              </w:rPr>
              <w:t xml:space="preserve">Respecto al PDC, el Sr. Pereira informa que la empresa está realizando </w:t>
            </w:r>
            <w:r>
              <w:rPr>
                <w:rFonts w:asciiTheme="minorHAnsi" w:hAnsiTheme="minorHAnsi" w:cstheme="minorHAnsi"/>
              </w:rPr>
              <w:lastRenderedPageBreak/>
              <w:t>mediciones de ruido todos los días, en jornada de mañana y tarde, en puntos ubicados detrás del muro acústico, para llevar un control de los decibeles generados por los trabajos que se llevan a cabo y</w:t>
            </w:r>
            <w:r w:rsidR="00A85380">
              <w:rPr>
                <w:rFonts w:asciiTheme="minorHAnsi" w:hAnsiTheme="minorHAnsi" w:cstheme="minorHAnsi"/>
              </w:rPr>
              <w:t xml:space="preserve"> así</w:t>
            </w:r>
            <w:r>
              <w:rPr>
                <w:rFonts w:asciiTheme="minorHAnsi" w:hAnsiTheme="minorHAnsi" w:cstheme="minorHAnsi"/>
              </w:rPr>
              <w:t xml:space="preserve"> tomar medidas si corresponde.</w:t>
            </w:r>
          </w:p>
          <w:p w14:paraId="22E61635" w14:textId="77777777" w:rsidR="00322B52" w:rsidRDefault="00322B52" w:rsidP="00322B52">
            <w:pPr>
              <w:pStyle w:val="Prrafodelista"/>
              <w:widowControl w:val="0"/>
              <w:numPr>
                <w:ilvl w:val="0"/>
                <w:numId w:val="26"/>
              </w:numPr>
              <w:ind w:left="357" w:hanging="357"/>
              <w:rPr>
                <w:rFonts w:asciiTheme="minorHAnsi" w:hAnsiTheme="minorHAnsi" w:cstheme="minorHAnsi"/>
              </w:rPr>
            </w:pPr>
            <w:r>
              <w:rPr>
                <w:rFonts w:asciiTheme="minorHAnsi" w:hAnsiTheme="minorHAnsi" w:cstheme="minorHAnsi"/>
              </w:rPr>
              <w:t xml:space="preserve">Junto a la Srta. Mora se procede a realizar un recorrido por el interior de la obra en construcción. </w:t>
            </w:r>
          </w:p>
          <w:p w14:paraId="6FEEB502" w14:textId="0A07C243" w:rsidR="00322B52" w:rsidRDefault="00322B52" w:rsidP="00322B52">
            <w:pPr>
              <w:pStyle w:val="Prrafodelista"/>
              <w:widowControl w:val="0"/>
              <w:numPr>
                <w:ilvl w:val="0"/>
                <w:numId w:val="26"/>
              </w:numPr>
              <w:ind w:left="357" w:hanging="357"/>
              <w:rPr>
                <w:rFonts w:asciiTheme="minorHAnsi" w:hAnsiTheme="minorHAnsi" w:cstheme="minorHAnsi"/>
              </w:rPr>
            </w:pPr>
            <w:r w:rsidRPr="00A56114">
              <w:rPr>
                <w:rFonts w:asciiTheme="minorHAnsi" w:hAnsiTheme="minorHAnsi" w:cstheme="minorHAnsi"/>
              </w:rPr>
              <w:t>Se constata un muro acústico,</w:t>
            </w:r>
            <w:r>
              <w:rPr>
                <w:rFonts w:asciiTheme="minorHAnsi" w:hAnsiTheme="minorHAnsi" w:cstheme="minorHAnsi"/>
              </w:rPr>
              <w:t xml:space="preserve"> ubicado aproximadamente a 7 metros de las panderetas de las casas particulares ubicadas por el lado de la calle Máximo Reyes. </w:t>
            </w:r>
            <w:r w:rsidR="005330DD">
              <w:rPr>
                <w:rFonts w:asciiTheme="minorHAnsi" w:hAnsiTheme="minorHAnsi" w:cstheme="minorHAnsi"/>
              </w:rPr>
              <w:t>S</w:t>
            </w:r>
            <w:r>
              <w:rPr>
                <w:rFonts w:asciiTheme="minorHAnsi" w:hAnsiTheme="minorHAnsi" w:cstheme="minorHAnsi"/>
              </w:rPr>
              <w:t>e procede a medir la altura del muro (con huincha métrica) y georreferencia</w:t>
            </w:r>
            <w:r w:rsidR="005330DD">
              <w:rPr>
                <w:rFonts w:asciiTheme="minorHAnsi" w:hAnsiTheme="minorHAnsi" w:cstheme="minorHAnsi"/>
              </w:rPr>
              <w:t>ción</w:t>
            </w:r>
            <w:r>
              <w:rPr>
                <w:rFonts w:asciiTheme="minorHAnsi" w:hAnsiTheme="minorHAnsi" w:cstheme="minorHAnsi"/>
              </w:rPr>
              <w:t xml:space="preserve"> para determinar la longitud del mismo. Cabe informar que el muro acústico es de paneles de </w:t>
            </w:r>
            <w:r w:rsidR="001711ED">
              <w:rPr>
                <w:rFonts w:asciiTheme="minorHAnsi" w:hAnsiTheme="minorHAnsi" w:cstheme="minorHAnsi"/>
              </w:rPr>
              <w:t>O</w:t>
            </w:r>
            <w:r>
              <w:rPr>
                <w:rFonts w:asciiTheme="minorHAnsi" w:hAnsiTheme="minorHAnsi" w:cstheme="minorHAnsi"/>
              </w:rPr>
              <w:t>SB por ambos lados y material aislante en el medio (lana mineral).</w:t>
            </w:r>
          </w:p>
          <w:p w14:paraId="33A3120D" w14:textId="0056AD8D" w:rsidR="00322B52" w:rsidRPr="00704578" w:rsidRDefault="00322B52" w:rsidP="00322B52">
            <w:pPr>
              <w:pStyle w:val="Prrafodelista"/>
              <w:widowControl w:val="0"/>
              <w:numPr>
                <w:ilvl w:val="0"/>
                <w:numId w:val="26"/>
              </w:numPr>
              <w:ind w:left="357" w:hanging="357"/>
              <w:rPr>
                <w:rFonts w:asciiTheme="minorHAnsi" w:hAnsiTheme="minorHAnsi" w:cstheme="minorHAnsi"/>
              </w:rPr>
            </w:pPr>
            <w:r w:rsidRPr="00704578">
              <w:rPr>
                <w:rFonts w:asciiTheme="minorHAnsi" w:hAnsiTheme="minorHAnsi" w:cstheme="minorHAnsi"/>
              </w:rPr>
              <w:t>De acuerdo a las mediciones efectuadas se puede determinar una altura del muro promedio de 7,35 m y una longitud de 160 m aproximadamente</w:t>
            </w:r>
            <w:r w:rsidR="00C84BD5" w:rsidRPr="00704578">
              <w:rPr>
                <w:rFonts w:asciiTheme="minorHAnsi" w:hAnsiTheme="minorHAnsi" w:cstheme="minorHAnsi"/>
              </w:rPr>
              <w:t xml:space="preserve"> (ver fotografías 3 y 4)</w:t>
            </w:r>
            <w:r w:rsidRPr="00704578">
              <w:rPr>
                <w:rFonts w:asciiTheme="minorHAnsi" w:hAnsiTheme="minorHAnsi" w:cstheme="minorHAnsi"/>
              </w:rPr>
              <w:t>.</w:t>
            </w:r>
          </w:p>
          <w:p w14:paraId="184CA4EF" w14:textId="51C101B6" w:rsidR="008A532F" w:rsidRDefault="008A532F" w:rsidP="008A532F">
            <w:pPr>
              <w:widowControl w:val="0"/>
              <w:rPr>
                <w:rFonts w:cstheme="minorHAnsi"/>
              </w:rPr>
            </w:pPr>
          </w:p>
          <w:p w14:paraId="51BB0DEA" w14:textId="7F791FA3" w:rsidR="00357341" w:rsidRPr="00190816" w:rsidRDefault="00463A8E" w:rsidP="00190816">
            <w:pPr>
              <w:pStyle w:val="Prrafodelista"/>
              <w:numPr>
                <w:ilvl w:val="0"/>
                <w:numId w:val="30"/>
              </w:numPr>
              <w:ind w:left="357" w:hanging="357"/>
              <w:rPr>
                <w:b/>
                <w:bCs/>
                <w:i/>
                <w:iCs/>
              </w:rPr>
            </w:pPr>
            <w:r w:rsidRPr="00190816">
              <w:rPr>
                <w:b/>
                <w:bCs/>
                <w:i/>
                <w:iCs/>
              </w:rPr>
              <w:t>Inspección</w:t>
            </w:r>
            <w:r w:rsidR="00357341" w:rsidRPr="00190816">
              <w:rPr>
                <w:b/>
                <w:bCs/>
                <w:i/>
                <w:iCs/>
              </w:rPr>
              <w:t xml:space="preserve"> ambiental de fecha 08.05.2020 de la SMA.</w:t>
            </w:r>
          </w:p>
          <w:p w14:paraId="61E71559" w14:textId="792AEC71" w:rsidR="00357341" w:rsidRDefault="00357341" w:rsidP="00357341">
            <w:pPr>
              <w:jc w:val="both"/>
              <w:rPr>
                <w:i/>
                <w:iCs/>
              </w:rPr>
            </w:pPr>
          </w:p>
          <w:p w14:paraId="2B1B0E8E" w14:textId="77777777" w:rsidR="00190816" w:rsidRPr="00190816" w:rsidRDefault="00190816" w:rsidP="00190816">
            <w:pPr>
              <w:pStyle w:val="Prrafodelista"/>
              <w:widowControl w:val="0"/>
              <w:numPr>
                <w:ilvl w:val="0"/>
                <w:numId w:val="33"/>
              </w:numPr>
              <w:ind w:left="357" w:hanging="357"/>
              <w:rPr>
                <w:rFonts w:cstheme="minorHAnsi"/>
              </w:rPr>
            </w:pPr>
            <w:r w:rsidRPr="00190816">
              <w:rPr>
                <w:rFonts w:cstheme="minorHAnsi"/>
              </w:rPr>
              <w:t xml:space="preserve">Siendo las 10:30 hrs aproximadamente se procede a realizar una inspección ambiental al proyecto en construcción denominado Sodimac Los Pablos, correspondiente a la empresa Constructora Wörner S.A. </w:t>
            </w:r>
          </w:p>
          <w:p w14:paraId="4881DEDA" w14:textId="77777777" w:rsidR="00190816" w:rsidRDefault="00190816" w:rsidP="00190816">
            <w:pPr>
              <w:pStyle w:val="Prrafodelista"/>
              <w:widowControl w:val="0"/>
              <w:numPr>
                <w:ilvl w:val="0"/>
                <w:numId w:val="33"/>
              </w:numPr>
              <w:ind w:left="357" w:hanging="357"/>
              <w:rPr>
                <w:rFonts w:asciiTheme="minorHAnsi" w:hAnsiTheme="minorHAnsi" w:cstheme="minorHAnsi"/>
              </w:rPr>
            </w:pPr>
            <w:r w:rsidRPr="00573110">
              <w:rPr>
                <w:rFonts w:asciiTheme="minorHAnsi" w:hAnsiTheme="minorHAnsi" w:cstheme="minorHAnsi"/>
              </w:rPr>
              <w:t>Al interior de la empresa se</w:t>
            </w:r>
            <w:r>
              <w:rPr>
                <w:rFonts w:asciiTheme="minorHAnsi" w:hAnsiTheme="minorHAnsi" w:cstheme="minorHAnsi"/>
              </w:rPr>
              <w:t xml:space="preserve"> efectúa una reunión informativa con el Sr. Cristian Pereira (administrador de contrato), y la Srta. Tabita Mora (prevencionista de riesgos), a quienes se les informa el motivo de la fiscalización, correspondiente a la verificación del programa de cumplimiento aprobado a través de la R.E. N° 2/Rol D-211-2019 de la SMA, de fecha </w:t>
            </w:r>
            <w:r w:rsidRPr="001140FA">
              <w:rPr>
                <w:rFonts w:asciiTheme="minorHAnsi" w:hAnsiTheme="minorHAnsi" w:cstheme="minorHAnsi"/>
              </w:rPr>
              <w:t>2</w:t>
            </w:r>
            <w:r>
              <w:rPr>
                <w:rFonts w:asciiTheme="minorHAnsi" w:hAnsiTheme="minorHAnsi" w:cstheme="minorHAnsi"/>
              </w:rPr>
              <w:t xml:space="preserve">4 de enero de 2020. </w:t>
            </w:r>
          </w:p>
          <w:p w14:paraId="394F209F" w14:textId="77777777" w:rsidR="00190816" w:rsidRDefault="00190816" w:rsidP="00190816">
            <w:pPr>
              <w:pStyle w:val="Prrafodelista"/>
              <w:widowControl w:val="0"/>
              <w:numPr>
                <w:ilvl w:val="0"/>
                <w:numId w:val="33"/>
              </w:numPr>
              <w:ind w:left="357" w:hanging="357"/>
              <w:rPr>
                <w:rFonts w:asciiTheme="minorHAnsi" w:hAnsiTheme="minorHAnsi" w:cstheme="minorHAnsi"/>
              </w:rPr>
            </w:pPr>
            <w:r>
              <w:rPr>
                <w:rFonts w:asciiTheme="minorHAnsi" w:hAnsiTheme="minorHAnsi" w:cstheme="minorHAnsi"/>
              </w:rPr>
              <w:t>El Sr. Pereira informa al fiscalizador que la Constructora Wörner S.A. recién hace una semana ha reiniciado las actividades y trabajos en el proyecto de construcción, a causa de la Pandemia actual por Coronavirus COVID-19.</w:t>
            </w:r>
          </w:p>
          <w:p w14:paraId="2BA33BEB" w14:textId="77777777" w:rsidR="00190816" w:rsidRDefault="00190816" w:rsidP="00190816">
            <w:pPr>
              <w:pStyle w:val="Prrafodelista"/>
              <w:widowControl w:val="0"/>
              <w:numPr>
                <w:ilvl w:val="0"/>
                <w:numId w:val="33"/>
              </w:numPr>
              <w:ind w:left="357" w:hanging="357"/>
              <w:rPr>
                <w:rFonts w:asciiTheme="minorHAnsi" w:hAnsiTheme="minorHAnsi" w:cstheme="minorHAnsi"/>
              </w:rPr>
            </w:pPr>
            <w:r>
              <w:rPr>
                <w:rFonts w:asciiTheme="minorHAnsi" w:hAnsiTheme="minorHAnsi" w:cstheme="minorHAnsi"/>
              </w:rPr>
              <w:t>Respecto al PDC, el Sr. Pereira informa que la empresa está llevando las medidas establecidas en el programa de cumplimiento.</w:t>
            </w:r>
          </w:p>
          <w:p w14:paraId="303E7D24" w14:textId="575991A4" w:rsidR="00190816" w:rsidRDefault="00190816" w:rsidP="00190816">
            <w:pPr>
              <w:pStyle w:val="Prrafodelista"/>
              <w:widowControl w:val="0"/>
              <w:numPr>
                <w:ilvl w:val="0"/>
                <w:numId w:val="33"/>
              </w:numPr>
              <w:ind w:left="357" w:hanging="357"/>
              <w:rPr>
                <w:rFonts w:asciiTheme="minorHAnsi" w:hAnsiTheme="minorHAnsi" w:cstheme="minorHAnsi"/>
              </w:rPr>
            </w:pPr>
            <w:r>
              <w:rPr>
                <w:rFonts w:asciiTheme="minorHAnsi" w:hAnsiTheme="minorHAnsi" w:cstheme="minorHAnsi"/>
              </w:rPr>
              <w:t>Se procede a realizar un recorrido por el interior de la obra en construcción, acompañado por la Srta. Tabita Mora (Prevencionista de Riesgos</w:t>
            </w:r>
            <w:r w:rsidR="00C2128D">
              <w:rPr>
                <w:rFonts w:asciiTheme="minorHAnsi" w:hAnsiTheme="minorHAnsi" w:cstheme="minorHAnsi"/>
              </w:rPr>
              <w:t xml:space="preserve"> de la empresa</w:t>
            </w:r>
            <w:r>
              <w:rPr>
                <w:rFonts w:asciiTheme="minorHAnsi" w:hAnsiTheme="minorHAnsi" w:cstheme="minorHAnsi"/>
              </w:rPr>
              <w:t xml:space="preserve">). </w:t>
            </w:r>
          </w:p>
          <w:p w14:paraId="68538E97" w14:textId="2C830AF1" w:rsidR="00190816" w:rsidRDefault="00190816" w:rsidP="00190816">
            <w:pPr>
              <w:pStyle w:val="Prrafodelista"/>
              <w:widowControl w:val="0"/>
              <w:numPr>
                <w:ilvl w:val="0"/>
                <w:numId w:val="33"/>
              </w:numPr>
              <w:ind w:left="357" w:hanging="357"/>
              <w:rPr>
                <w:rFonts w:asciiTheme="minorHAnsi" w:hAnsiTheme="minorHAnsi" w:cstheme="minorHAnsi"/>
              </w:rPr>
            </w:pPr>
            <w:r w:rsidRPr="00A56114">
              <w:rPr>
                <w:rFonts w:asciiTheme="minorHAnsi" w:hAnsiTheme="minorHAnsi" w:cstheme="minorHAnsi"/>
              </w:rPr>
              <w:t xml:space="preserve">Se constata </w:t>
            </w:r>
            <w:r>
              <w:rPr>
                <w:rFonts w:asciiTheme="minorHAnsi" w:hAnsiTheme="minorHAnsi" w:cstheme="minorHAnsi"/>
              </w:rPr>
              <w:t>el</w:t>
            </w:r>
            <w:r w:rsidRPr="00A56114">
              <w:rPr>
                <w:rFonts w:asciiTheme="minorHAnsi" w:hAnsiTheme="minorHAnsi" w:cstheme="minorHAnsi"/>
              </w:rPr>
              <w:t xml:space="preserve"> muro acústico,</w:t>
            </w:r>
            <w:r>
              <w:rPr>
                <w:rFonts w:asciiTheme="minorHAnsi" w:hAnsiTheme="minorHAnsi" w:cstheme="minorHAnsi"/>
              </w:rPr>
              <w:t xml:space="preserve"> por el lado de la calle Máximo Reyes. Cabe informar que el muro acústico es de paneles de </w:t>
            </w:r>
            <w:r w:rsidR="001711ED">
              <w:rPr>
                <w:rFonts w:asciiTheme="minorHAnsi" w:hAnsiTheme="minorHAnsi" w:cstheme="minorHAnsi"/>
              </w:rPr>
              <w:t>O</w:t>
            </w:r>
            <w:r>
              <w:rPr>
                <w:rFonts w:asciiTheme="minorHAnsi" w:hAnsiTheme="minorHAnsi" w:cstheme="minorHAnsi"/>
              </w:rPr>
              <w:t xml:space="preserve">SB por ambos lados y un </w:t>
            </w:r>
            <w:r>
              <w:rPr>
                <w:rFonts w:asciiTheme="minorHAnsi" w:hAnsiTheme="minorHAnsi" w:cstheme="minorHAnsi"/>
              </w:rPr>
              <w:lastRenderedPageBreak/>
              <w:t>material aislante en el medio (lana mineral).</w:t>
            </w:r>
            <w:r w:rsidR="00600C9A">
              <w:rPr>
                <w:rFonts w:asciiTheme="minorHAnsi" w:hAnsiTheme="minorHAnsi" w:cstheme="minorHAnsi"/>
              </w:rPr>
              <w:t xml:space="preserve"> </w:t>
            </w:r>
            <w:r>
              <w:rPr>
                <w:rFonts w:asciiTheme="minorHAnsi" w:hAnsiTheme="minorHAnsi" w:cstheme="minorHAnsi"/>
              </w:rPr>
              <w:t>El muro acústico mantiene las mismas dimensiones constatadas en inspección ambiental de fecha 25 de febrero de 2020, esto es, una altura de 7,35 m de altura promedio y longitud de 160 m aproximadamente, y se ubica a unos 7 metros de las panderetas de las viviendas particulares adyacentes, por el lado de la calle Máximo Reyes.</w:t>
            </w:r>
          </w:p>
          <w:p w14:paraId="761DBC22" w14:textId="2E1E8652" w:rsidR="00ED08BB" w:rsidRDefault="00ED08BB" w:rsidP="00ED08BB">
            <w:pPr>
              <w:widowControl w:val="0"/>
              <w:rPr>
                <w:rFonts w:cstheme="minorHAnsi"/>
              </w:rPr>
            </w:pPr>
          </w:p>
          <w:p w14:paraId="6413BE98" w14:textId="0AFCE4D7" w:rsidR="00074CD2" w:rsidRPr="00074CD2" w:rsidRDefault="00074CD2" w:rsidP="00074CD2">
            <w:pPr>
              <w:jc w:val="both"/>
              <w:rPr>
                <w:b/>
                <w:bCs/>
                <w:u w:val="single"/>
              </w:rPr>
            </w:pPr>
            <w:r w:rsidRPr="00074CD2">
              <w:rPr>
                <w:b/>
                <w:bCs/>
                <w:u w:val="single"/>
              </w:rPr>
              <w:t xml:space="preserve">Examen de la </w:t>
            </w:r>
            <w:r w:rsidR="00463A8E" w:rsidRPr="00074CD2">
              <w:rPr>
                <w:b/>
                <w:bCs/>
                <w:u w:val="single"/>
              </w:rPr>
              <w:t>Información</w:t>
            </w:r>
          </w:p>
          <w:p w14:paraId="6CFFD86C" w14:textId="280A3A42" w:rsidR="00074CD2" w:rsidRDefault="00074CD2" w:rsidP="00ED08BB">
            <w:pPr>
              <w:widowControl w:val="0"/>
              <w:rPr>
                <w:rFonts w:cstheme="minorHAnsi"/>
              </w:rPr>
            </w:pPr>
          </w:p>
          <w:p w14:paraId="2B69BF2F" w14:textId="74ECF72F" w:rsidR="00074CD2" w:rsidRPr="00143534" w:rsidRDefault="00143534" w:rsidP="00143534">
            <w:pPr>
              <w:pStyle w:val="Prrafodelista"/>
              <w:widowControl w:val="0"/>
              <w:numPr>
                <w:ilvl w:val="0"/>
                <w:numId w:val="44"/>
              </w:numPr>
              <w:ind w:left="357" w:hanging="357"/>
              <w:rPr>
                <w:rFonts w:cstheme="minorHAnsi"/>
              </w:rPr>
            </w:pPr>
            <w:r w:rsidRPr="00143534">
              <w:rPr>
                <w:rFonts w:asciiTheme="minorHAnsi" w:hAnsiTheme="minorHAnsi" w:cstheme="minorHAnsi"/>
              </w:rPr>
              <w:t>Se</w:t>
            </w:r>
            <w:r w:rsidRPr="00143534">
              <w:rPr>
                <w:rFonts w:cstheme="minorHAnsi"/>
              </w:rPr>
              <w:t xml:space="preserve"> puede verificar que el titular presenta los medios de verificación correspondientes a esta </w:t>
            </w:r>
            <w:r w:rsidR="00463A8E" w:rsidRPr="00143534">
              <w:rPr>
                <w:rFonts w:cstheme="minorHAnsi"/>
              </w:rPr>
              <w:t>acción</w:t>
            </w:r>
            <w:r w:rsidRPr="00143534">
              <w:rPr>
                <w:rFonts w:cstheme="minorHAnsi"/>
              </w:rPr>
              <w:t xml:space="preserve">, estos son: a) Ubicación del muro en el proyecto, b) </w:t>
            </w:r>
            <w:r w:rsidR="00463A8E" w:rsidRPr="00143534">
              <w:rPr>
                <w:rFonts w:cstheme="minorHAnsi"/>
              </w:rPr>
              <w:t>Fotografías</w:t>
            </w:r>
            <w:r w:rsidRPr="00143534">
              <w:rPr>
                <w:rFonts w:cstheme="minorHAnsi"/>
              </w:rPr>
              <w:t xml:space="preserve"> georreferencia</w:t>
            </w:r>
            <w:r w:rsidR="00463A8E">
              <w:rPr>
                <w:rFonts w:cstheme="minorHAnsi"/>
              </w:rPr>
              <w:t>das</w:t>
            </w:r>
            <w:r w:rsidRPr="00143534">
              <w:rPr>
                <w:rFonts w:cstheme="minorHAnsi"/>
              </w:rPr>
              <w:t xml:space="preserve"> y plano simple de </w:t>
            </w:r>
            <w:r w:rsidR="00463A8E" w:rsidRPr="00143534">
              <w:rPr>
                <w:rFonts w:cstheme="minorHAnsi"/>
              </w:rPr>
              <w:t>sectorización</w:t>
            </w:r>
            <w:r w:rsidRPr="00143534">
              <w:rPr>
                <w:rFonts w:cstheme="minorHAnsi"/>
              </w:rPr>
              <w:t xml:space="preserve"> de obra y c) facturas y calculo (cubicaciones), que ascienden a un valor total de $33.</w:t>
            </w:r>
            <w:r w:rsidR="002A4D30">
              <w:rPr>
                <w:rFonts w:cstheme="minorHAnsi"/>
              </w:rPr>
              <w:t>7</w:t>
            </w:r>
            <w:r w:rsidRPr="00143534">
              <w:rPr>
                <w:rFonts w:cstheme="minorHAnsi"/>
              </w:rPr>
              <w:t>00.000 aproximadamente</w:t>
            </w:r>
            <w:r w:rsidR="00FF41BF">
              <w:rPr>
                <w:rFonts w:cstheme="minorHAnsi"/>
              </w:rPr>
              <w:t>. V</w:t>
            </w:r>
            <w:r w:rsidR="00FB2E20">
              <w:rPr>
                <w:rFonts w:cstheme="minorHAnsi"/>
              </w:rPr>
              <w:t xml:space="preserve">er medios de verificación en </w:t>
            </w:r>
            <w:r w:rsidR="00463A8E">
              <w:rPr>
                <w:rFonts w:cstheme="minorHAnsi"/>
              </w:rPr>
              <w:t>acción</w:t>
            </w:r>
            <w:r w:rsidR="00FB2E20">
              <w:rPr>
                <w:rFonts w:cstheme="minorHAnsi"/>
              </w:rPr>
              <w:t xml:space="preserve"> 1 del Anexo 5 del presente informe.</w:t>
            </w:r>
          </w:p>
          <w:p w14:paraId="59F1B081" w14:textId="4A37B38D" w:rsidR="00322B52" w:rsidRPr="005D1C4B" w:rsidRDefault="00322B52" w:rsidP="005D1C4B">
            <w:pPr>
              <w:widowControl w:val="0"/>
            </w:pPr>
          </w:p>
        </w:tc>
      </w:tr>
      <w:tr w:rsidR="007832D0" w:rsidRPr="008D7BE2" w14:paraId="7CEAAE9F" w14:textId="77777777" w:rsidTr="00472F22">
        <w:trPr>
          <w:trHeight w:val="556"/>
        </w:trPr>
        <w:tc>
          <w:tcPr>
            <w:tcW w:w="150" w:type="pct"/>
            <w:vAlign w:val="center"/>
          </w:tcPr>
          <w:p w14:paraId="78CDA445" w14:textId="2258CE46" w:rsidR="00092709" w:rsidRPr="008D7BE2" w:rsidRDefault="00092709" w:rsidP="00092709">
            <w:pPr>
              <w:jc w:val="center"/>
            </w:pPr>
            <w:r>
              <w:lastRenderedPageBreak/>
              <w:t>2</w:t>
            </w:r>
          </w:p>
        </w:tc>
        <w:tc>
          <w:tcPr>
            <w:tcW w:w="601" w:type="pct"/>
            <w:vAlign w:val="center"/>
          </w:tcPr>
          <w:p w14:paraId="0423D698" w14:textId="2A1105FF" w:rsidR="00092709" w:rsidRPr="008D7BE2" w:rsidRDefault="00635521" w:rsidP="00635521">
            <w:pPr>
              <w:jc w:val="both"/>
            </w:pPr>
            <w:r>
              <w:t>Otras medidas (indicar todas las otras medidas que usted considere necesarias y que se implementaran antes de la medición final de presión sonora).</w:t>
            </w:r>
          </w:p>
        </w:tc>
        <w:tc>
          <w:tcPr>
            <w:tcW w:w="446" w:type="pct"/>
            <w:vAlign w:val="center"/>
          </w:tcPr>
          <w:p w14:paraId="6DEC2B81" w14:textId="62568B4B" w:rsidR="00092709" w:rsidRPr="008D7BE2" w:rsidRDefault="00635521" w:rsidP="00092709">
            <w:pPr>
              <w:jc w:val="center"/>
            </w:pPr>
            <w:r>
              <w:t>Ejecutada</w:t>
            </w:r>
          </w:p>
        </w:tc>
        <w:tc>
          <w:tcPr>
            <w:tcW w:w="358" w:type="pct"/>
            <w:vAlign w:val="center"/>
          </w:tcPr>
          <w:p w14:paraId="5AAA42A3" w14:textId="77777777" w:rsidR="00635521" w:rsidRDefault="00635521" w:rsidP="00635521">
            <w:pPr>
              <w:jc w:val="both"/>
            </w:pPr>
            <w:r>
              <w:t xml:space="preserve">Inicio: </w:t>
            </w:r>
            <w:r w:rsidRPr="00F77AEB">
              <w:t>24-01-2020</w:t>
            </w:r>
            <w:r>
              <w:t>.</w:t>
            </w:r>
          </w:p>
          <w:p w14:paraId="184DED1A" w14:textId="50CB54E9" w:rsidR="00092709" w:rsidRPr="008D7BE2" w:rsidRDefault="00635521" w:rsidP="00635521">
            <w:pPr>
              <w:jc w:val="both"/>
            </w:pPr>
            <w:r>
              <w:t xml:space="preserve">Termino: </w:t>
            </w:r>
            <w:r w:rsidRPr="00F77AEB">
              <w:t>17-08-2020</w:t>
            </w:r>
            <w:r>
              <w:t>.</w:t>
            </w:r>
          </w:p>
        </w:tc>
        <w:tc>
          <w:tcPr>
            <w:tcW w:w="601" w:type="pct"/>
            <w:vAlign w:val="center"/>
          </w:tcPr>
          <w:p w14:paraId="5D1C6CC7" w14:textId="77777777" w:rsidR="00635521" w:rsidRDefault="00635521" w:rsidP="00635521">
            <w:pPr>
              <w:jc w:val="both"/>
            </w:pPr>
            <w:r>
              <w:t>TALLER ACÚSTICO HERMÉTICO</w:t>
            </w:r>
          </w:p>
          <w:p w14:paraId="0F5751ED" w14:textId="094E3CF8" w:rsidR="00635521" w:rsidRDefault="00635521" w:rsidP="00635521">
            <w:pPr>
              <w:jc w:val="both"/>
            </w:pPr>
            <w:r>
              <w:t xml:space="preserve">Ubicado en sector de estacionamientos subterráneos, consistente en un recinto de 97.98 m2 y está construido con paredes con una cara de placa OSB de 15 mm, revestido en todo su interior con lana mineral de 35kg/m3, de 50 mm de espesor y otra cara cubierta con malla raschel. El techo es de </w:t>
            </w:r>
            <w:r>
              <w:lastRenderedPageBreak/>
              <w:t>hormigón armado.</w:t>
            </w:r>
          </w:p>
          <w:p w14:paraId="23EEB6C8" w14:textId="77777777" w:rsidR="00635521" w:rsidRDefault="00635521" w:rsidP="00635521">
            <w:pPr>
              <w:jc w:val="both"/>
            </w:pPr>
            <w:r>
              <w:t>Las dimensiones son las siguientes:</w:t>
            </w:r>
          </w:p>
          <w:p w14:paraId="17E6EDA7" w14:textId="0B86FB3B" w:rsidR="00635521" w:rsidRPr="005F4F57" w:rsidRDefault="00635521" w:rsidP="005F4F57">
            <w:pPr>
              <w:pStyle w:val="Prrafodelista"/>
              <w:numPr>
                <w:ilvl w:val="0"/>
                <w:numId w:val="23"/>
              </w:numPr>
              <w:ind w:left="357" w:hanging="357"/>
            </w:pPr>
            <w:r w:rsidRPr="005F4F57">
              <w:t>10,90 m de largo.</w:t>
            </w:r>
          </w:p>
          <w:p w14:paraId="1137CEBA" w14:textId="313BC69C" w:rsidR="00635521" w:rsidRDefault="00635521" w:rsidP="005F4F57">
            <w:pPr>
              <w:pStyle w:val="Prrafodelista"/>
              <w:numPr>
                <w:ilvl w:val="0"/>
                <w:numId w:val="23"/>
              </w:numPr>
              <w:ind w:left="357" w:hanging="357"/>
            </w:pPr>
            <w:r>
              <w:t>8,35 m de ancho.</w:t>
            </w:r>
          </w:p>
          <w:p w14:paraId="25026BBF" w14:textId="52A56E73" w:rsidR="00635521" w:rsidRDefault="00635521" w:rsidP="005F4F57">
            <w:pPr>
              <w:pStyle w:val="Prrafodelista"/>
              <w:numPr>
                <w:ilvl w:val="0"/>
                <w:numId w:val="23"/>
              </w:numPr>
              <w:ind w:left="357" w:hanging="357"/>
            </w:pPr>
            <w:r>
              <w:t>3,25 m de alto.</w:t>
            </w:r>
          </w:p>
          <w:p w14:paraId="68EC3E60" w14:textId="77777777" w:rsidR="00635521" w:rsidRDefault="00635521" w:rsidP="00635521">
            <w:pPr>
              <w:jc w:val="both"/>
            </w:pPr>
            <w:r>
              <w:t>En Anexo 6, Fotografías georreferenciadas de taller acústico.</w:t>
            </w:r>
          </w:p>
          <w:p w14:paraId="008DAE07" w14:textId="30900FFB" w:rsidR="00092709" w:rsidRPr="008D7BE2" w:rsidRDefault="00635521" w:rsidP="00635521">
            <w:pPr>
              <w:jc w:val="both"/>
            </w:pPr>
            <w:r>
              <w:t>En Anexo 9, Cuadro de efectividad de control de ruido de taller acústico (ítem 4.4.2, Página 30).</w:t>
            </w:r>
          </w:p>
        </w:tc>
        <w:tc>
          <w:tcPr>
            <w:tcW w:w="600" w:type="pct"/>
            <w:vAlign w:val="center"/>
          </w:tcPr>
          <w:p w14:paraId="02EF23B2" w14:textId="38E3ECE0" w:rsidR="005F4F57" w:rsidRDefault="005F4F57" w:rsidP="005F4F57">
            <w:pPr>
              <w:jc w:val="both"/>
            </w:pPr>
            <w:r>
              <w:rPr>
                <w:rStyle w:val="fontstyle01"/>
              </w:rPr>
              <w:lastRenderedPageBreak/>
              <w:t>-Boletas y/o facturas de compra de materiales (obligatorio).</w:t>
            </w:r>
            <w:r>
              <w:rPr>
                <w:rFonts w:ascii="Helvetica" w:hAnsi="Helvetica" w:cs="Helvetica"/>
                <w:color w:val="000000"/>
              </w:rPr>
              <w:br/>
            </w:r>
            <w:r>
              <w:rPr>
                <w:rStyle w:val="fontstyle01"/>
              </w:rPr>
              <w:t>Boletas y/o facturas facturas de pago de prestación de servicios.</w:t>
            </w:r>
            <w:r>
              <w:rPr>
                <w:rFonts w:ascii="Helvetica" w:hAnsi="Helvetica" w:cs="Helvetica"/>
                <w:color w:val="000000"/>
              </w:rPr>
              <w:br/>
            </w:r>
            <w:r>
              <w:rPr>
                <w:rStyle w:val="fontstyle01"/>
              </w:rPr>
              <w:t>-Fotografías fechadas y georreferenciadas ilustrativas del antes y después de la</w:t>
            </w:r>
            <w:r w:rsidR="001E2A98">
              <w:rPr>
                <w:rStyle w:val="fontstyle01"/>
              </w:rPr>
              <w:t xml:space="preserve"> </w:t>
            </w:r>
            <w:r>
              <w:rPr>
                <w:rStyle w:val="fontstyle01"/>
              </w:rPr>
              <w:t>ejecución de la</w:t>
            </w:r>
            <w:r w:rsidR="001E2A98">
              <w:rPr>
                <w:rStyle w:val="fontstyle01"/>
              </w:rPr>
              <w:t xml:space="preserve"> </w:t>
            </w:r>
            <w:r>
              <w:rPr>
                <w:rStyle w:val="fontstyle01"/>
              </w:rPr>
              <w:t>acción (obligatorio).</w:t>
            </w:r>
            <w:r>
              <w:rPr>
                <w:rFonts w:ascii="Helvetica" w:hAnsi="Helvetica" w:cs="Helvetica"/>
                <w:color w:val="000000"/>
              </w:rPr>
              <w:br/>
            </w:r>
            <w:r>
              <w:rPr>
                <w:rStyle w:val="fontstyle01"/>
              </w:rPr>
              <w:t xml:space="preserve">-Fichas o informes técnicos (en caso de marcar "Otra" </w:t>
            </w:r>
            <w:r>
              <w:rPr>
                <w:rStyle w:val="fontstyle01"/>
              </w:rPr>
              <w:lastRenderedPageBreak/>
              <w:t>este medio de</w:t>
            </w:r>
            <w:r w:rsidR="001E2A98">
              <w:rPr>
                <w:rStyle w:val="fontstyle01"/>
              </w:rPr>
              <w:t xml:space="preserve"> </w:t>
            </w:r>
            <w:r>
              <w:rPr>
                <w:rStyle w:val="fontstyle01"/>
              </w:rPr>
              <w:t>verificación es</w:t>
            </w:r>
            <w:r w:rsidR="001E2A98">
              <w:rPr>
                <w:rStyle w:val="fontstyle01"/>
              </w:rPr>
              <w:t xml:space="preserve"> </w:t>
            </w:r>
            <w:r>
              <w:rPr>
                <w:rStyle w:val="fontstyle01"/>
              </w:rPr>
              <w:t>obligatorio).</w:t>
            </w:r>
          </w:p>
          <w:p w14:paraId="565A0321" w14:textId="64AFB370" w:rsidR="00092709" w:rsidRPr="008D7BE2" w:rsidRDefault="00092709" w:rsidP="00092709">
            <w:pPr>
              <w:jc w:val="both"/>
            </w:pPr>
          </w:p>
        </w:tc>
        <w:tc>
          <w:tcPr>
            <w:tcW w:w="2243" w:type="pct"/>
          </w:tcPr>
          <w:p w14:paraId="14954D22" w14:textId="45C88436" w:rsidR="00942A22" w:rsidRPr="00900D43" w:rsidRDefault="00C229B8" w:rsidP="00942A22">
            <w:pPr>
              <w:jc w:val="both"/>
              <w:rPr>
                <w:b/>
                <w:bCs/>
                <w:u w:val="single"/>
              </w:rPr>
            </w:pPr>
            <w:r w:rsidRPr="00900D43">
              <w:rPr>
                <w:b/>
                <w:bCs/>
                <w:u w:val="single"/>
              </w:rPr>
              <w:lastRenderedPageBreak/>
              <w:t>HECHOS CONSTATADOS</w:t>
            </w:r>
          </w:p>
          <w:p w14:paraId="3EBCD7A2" w14:textId="77777777" w:rsidR="00942A22" w:rsidRDefault="00942A22" w:rsidP="00942A22">
            <w:pPr>
              <w:jc w:val="both"/>
              <w:rPr>
                <w:b/>
                <w:bCs/>
                <w:u w:val="single"/>
              </w:rPr>
            </w:pPr>
          </w:p>
          <w:p w14:paraId="05F9B3B7" w14:textId="71CCA1BF" w:rsidR="00942A22" w:rsidRPr="00ED08BB" w:rsidRDefault="00463A8E" w:rsidP="00ED08BB">
            <w:pPr>
              <w:pStyle w:val="Prrafodelista"/>
              <w:widowControl w:val="0"/>
              <w:numPr>
                <w:ilvl w:val="0"/>
                <w:numId w:val="35"/>
              </w:numPr>
              <w:ind w:left="357" w:hanging="357"/>
              <w:rPr>
                <w:rFonts w:cstheme="minorHAnsi"/>
                <w:b/>
                <w:bCs/>
              </w:rPr>
            </w:pPr>
            <w:r w:rsidRPr="00ED08BB">
              <w:rPr>
                <w:b/>
                <w:bCs/>
                <w:i/>
                <w:iCs/>
              </w:rPr>
              <w:t>Inspección</w:t>
            </w:r>
            <w:r w:rsidR="00942A22" w:rsidRPr="00ED08BB">
              <w:rPr>
                <w:b/>
                <w:bCs/>
                <w:i/>
                <w:iCs/>
              </w:rPr>
              <w:t xml:space="preserve"> ambiental de fecha 25.02.2020 de la SMA</w:t>
            </w:r>
          </w:p>
          <w:p w14:paraId="602207E2" w14:textId="174CCEE1" w:rsidR="00942A22" w:rsidRDefault="00942A22" w:rsidP="00942A22">
            <w:pPr>
              <w:widowControl w:val="0"/>
              <w:rPr>
                <w:rFonts w:cstheme="minorHAnsi"/>
              </w:rPr>
            </w:pPr>
          </w:p>
          <w:p w14:paraId="78A9464C" w14:textId="1874B1FD" w:rsidR="00942A22" w:rsidRPr="00942A22" w:rsidRDefault="00942A22" w:rsidP="00942A22">
            <w:pPr>
              <w:jc w:val="both"/>
              <w:rPr>
                <w:rFonts w:asciiTheme="minorHAnsi" w:hAnsiTheme="minorHAnsi" w:cstheme="minorHAnsi"/>
              </w:rPr>
            </w:pPr>
            <w:r w:rsidRPr="00EA3868">
              <w:rPr>
                <w:rFonts w:asciiTheme="minorHAnsi" w:hAnsiTheme="minorHAnsi" w:cstheme="minorHAnsi"/>
                <w:u w:val="single"/>
              </w:rPr>
              <w:t xml:space="preserve">Estación </w:t>
            </w:r>
            <w:r w:rsidR="00540E52">
              <w:rPr>
                <w:rFonts w:asciiTheme="minorHAnsi" w:hAnsiTheme="minorHAnsi" w:cstheme="minorHAnsi"/>
                <w:u w:val="single"/>
              </w:rPr>
              <w:t>2</w:t>
            </w:r>
            <w:r w:rsidRPr="00A85380">
              <w:rPr>
                <w:rFonts w:asciiTheme="minorHAnsi" w:hAnsiTheme="minorHAnsi" w:cstheme="minorHAnsi"/>
                <w:u w:val="single"/>
              </w:rPr>
              <w:t>. Obra de construcción</w:t>
            </w:r>
          </w:p>
          <w:p w14:paraId="58B02E0A" w14:textId="53FC0940" w:rsidR="00034E98" w:rsidRDefault="00034E98" w:rsidP="00034E98">
            <w:pPr>
              <w:pStyle w:val="Prrafodelista"/>
              <w:widowControl w:val="0"/>
              <w:numPr>
                <w:ilvl w:val="0"/>
                <w:numId w:val="28"/>
              </w:numPr>
              <w:ind w:left="357" w:hanging="357"/>
              <w:rPr>
                <w:rFonts w:asciiTheme="minorHAnsi" w:hAnsiTheme="minorHAnsi" w:cstheme="minorHAnsi"/>
              </w:rPr>
            </w:pPr>
            <w:r w:rsidRPr="00034E98">
              <w:rPr>
                <w:rFonts w:asciiTheme="minorHAnsi" w:hAnsiTheme="minorHAnsi" w:cstheme="minorHAnsi"/>
              </w:rPr>
              <w:t>Se constata en la zona donde se construirá el estacionamiento subterráneo, por el lado noreste de la construcción, un taller mecánico cerrado construido con p</w:t>
            </w:r>
            <w:r w:rsidR="00AA37A5">
              <w:rPr>
                <w:rFonts w:asciiTheme="minorHAnsi" w:hAnsiTheme="minorHAnsi" w:cstheme="minorHAnsi"/>
              </w:rPr>
              <w:t>l</w:t>
            </w:r>
            <w:r w:rsidRPr="00034E98">
              <w:rPr>
                <w:rFonts w:asciiTheme="minorHAnsi" w:hAnsiTheme="minorHAnsi" w:cstheme="minorHAnsi"/>
              </w:rPr>
              <w:t xml:space="preserve">anchas de </w:t>
            </w:r>
            <w:r w:rsidR="00AA37A5">
              <w:rPr>
                <w:rFonts w:asciiTheme="minorHAnsi" w:hAnsiTheme="minorHAnsi" w:cstheme="minorHAnsi"/>
              </w:rPr>
              <w:t>O</w:t>
            </w:r>
            <w:r w:rsidRPr="00034E98">
              <w:rPr>
                <w:rFonts w:asciiTheme="minorHAnsi" w:hAnsiTheme="minorHAnsi" w:cstheme="minorHAnsi"/>
              </w:rPr>
              <w:t xml:space="preserve">SB de largo 11 m y 9 m de ancho aproximadamente. Se observa que las paredes laterales de </w:t>
            </w:r>
            <w:r w:rsidR="00AA37A5">
              <w:rPr>
                <w:rFonts w:asciiTheme="minorHAnsi" w:hAnsiTheme="minorHAnsi" w:cstheme="minorHAnsi"/>
              </w:rPr>
              <w:t>O</w:t>
            </w:r>
            <w:r w:rsidRPr="00034E98">
              <w:rPr>
                <w:rFonts w:asciiTheme="minorHAnsi" w:hAnsiTheme="minorHAnsi" w:cstheme="minorHAnsi"/>
              </w:rPr>
              <w:t xml:space="preserve">SB poseen aislación con material de lana de vidrio. Se puede observar al interior del taller la ejecución de algunos trabajos de corte de materiales </w:t>
            </w:r>
            <w:r w:rsidRPr="00E708EE">
              <w:rPr>
                <w:rFonts w:asciiTheme="minorHAnsi" w:hAnsiTheme="minorHAnsi" w:cstheme="minorHAnsi"/>
              </w:rPr>
              <w:t xml:space="preserve">(ver </w:t>
            </w:r>
            <w:r w:rsidR="00463A8E" w:rsidRPr="00E708EE">
              <w:rPr>
                <w:rFonts w:asciiTheme="minorHAnsi" w:hAnsiTheme="minorHAnsi" w:cstheme="minorHAnsi"/>
              </w:rPr>
              <w:t>fotografía</w:t>
            </w:r>
            <w:r w:rsidRPr="00E708EE">
              <w:rPr>
                <w:rFonts w:asciiTheme="minorHAnsi" w:hAnsiTheme="minorHAnsi" w:cstheme="minorHAnsi"/>
              </w:rPr>
              <w:t xml:space="preserve"> </w:t>
            </w:r>
            <w:r w:rsidR="004F57FE" w:rsidRPr="00E708EE">
              <w:rPr>
                <w:rFonts w:asciiTheme="minorHAnsi" w:hAnsiTheme="minorHAnsi" w:cstheme="minorHAnsi"/>
              </w:rPr>
              <w:t>5</w:t>
            </w:r>
            <w:r w:rsidRPr="00E708EE">
              <w:rPr>
                <w:rFonts w:asciiTheme="minorHAnsi" w:hAnsiTheme="minorHAnsi" w:cstheme="minorHAnsi"/>
              </w:rPr>
              <w:t>).</w:t>
            </w:r>
          </w:p>
          <w:p w14:paraId="6328E0BB" w14:textId="77777777" w:rsidR="00C60765" w:rsidRDefault="00C60765" w:rsidP="00C60765">
            <w:pPr>
              <w:pStyle w:val="Prrafodelista"/>
              <w:widowControl w:val="0"/>
              <w:ind w:left="357"/>
              <w:rPr>
                <w:rFonts w:asciiTheme="minorHAnsi" w:hAnsiTheme="minorHAnsi" w:cstheme="minorHAnsi"/>
              </w:rPr>
            </w:pPr>
          </w:p>
          <w:p w14:paraId="0F44A835" w14:textId="2404460E" w:rsidR="00ED08BB" w:rsidRPr="00190816" w:rsidRDefault="00463A8E" w:rsidP="00ED08BB">
            <w:pPr>
              <w:pStyle w:val="Prrafodelista"/>
              <w:numPr>
                <w:ilvl w:val="0"/>
                <w:numId w:val="34"/>
              </w:numPr>
              <w:ind w:left="357" w:hanging="357"/>
              <w:rPr>
                <w:b/>
                <w:bCs/>
                <w:i/>
                <w:iCs/>
              </w:rPr>
            </w:pPr>
            <w:r w:rsidRPr="00190816">
              <w:rPr>
                <w:b/>
                <w:bCs/>
                <w:i/>
                <w:iCs/>
              </w:rPr>
              <w:t>Inspección</w:t>
            </w:r>
            <w:r w:rsidR="00ED08BB" w:rsidRPr="00190816">
              <w:rPr>
                <w:b/>
                <w:bCs/>
                <w:i/>
                <w:iCs/>
              </w:rPr>
              <w:t xml:space="preserve"> ambiental de fecha 08.05.2020 de la SMA.</w:t>
            </w:r>
          </w:p>
          <w:p w14:paraId="62165EED" w14:textId="77777777" w:rsidR="00ED08BB" w:rsidRPr="00ED08BB" w:rsidRDefault="00ED08BB" w:rsidP="00ED08BB">
            <w:pPr>
              <w:widowControl w:val="0"/>
              <w:rPr>
                <w:rFonts w:cstheme="minorHAnsi"/>
              </w:rPr>
            </w:pPr>
          </w:p>
          <w:p w14:paraId="13249166" w14:textId="008B4D48" w:rsidR="00034E98" w:rsidRPr="007168CB" w:rsidRDefault="00ED08BB" w:rsidP="002F702D">
            <w:pPr>
              <w:pStyle w:val="Prrafodelista"/>
              <w:widowControl w:val="0"/>
              <w:numPr>
                <w:ilvl w:val="0"/>
                <w:numId w:val="36"/>
              </w:numPr>
              <w:ind w:left="357" w:hanging="357"/>
              <w:rPr>
                <w:rFonts w:asciiTheme="minorHAnsi" w:hAnsiTheme="minorHAnsi" w:cstheme="minorHAnsi"/>
              </w:rPr>
            </w:pPr>
            <w:r w:rsidRPr="00F97E7C">
              <w:rPr>
                <w:rFonts w:asciiTheme="minorHAnsi" w:hAnsiTheme="minorHAnsi" w:cstheme="minorHAnsi"/>
              </w:rPr>
              <w:t>Se constata en</w:t>
            </w:r>
            <w:r w:rsidRPr="000435C9">
              <w:rPr>
                <w:rFonts w:asciiTheme="minorHAnsi" w:hAnsiTheme="minorHAnsi" w:cstheme="minorHAnsi"/>
              </w:rPr>
              <w:t xml:space="preserve"> el </w:t>
            </w:r>
            <w:r>
              <w:rPr>
                <w:rFonts w:asciiTheme="minorHAnsi" w:hAnsiTheme="minorHAnsi" w:cstheme="minorHAnsi"/>
              </w:rPr>
              <w:t xml:space="preserve">área subterránea del </w:t>
            </w:r>
            <w:r w:rsidRPr="000435C9">
              <w:rPr>
                <w:rFonts w:asciiTheme="minorHAnsi" w:hAnsiTheme="minorHAnsi" w:cstheme="minorHAnsi"/>
              </w:rPr>
              <w:t xml:space="preserve">estacionamiento, </w:t>
            </w:r>
            <w:r w:rsidR="00903CA6">
              <w:rPr>
                <w:rFonts w:asciiTheme="minorHAnsi" w:hAnsiTheme="minorHAnsi" w:cstheme="minorHAnsi"/>
              </w:rPr>
              <w:t>el</w:t>
            </w:r>
            <w:r w:rsidRPr="000435C9">
              <w:rPr>
                <w:rFonts w:asciiTheme="minorHAnsi" w:hAnsiTheme="minorHAnsi" w:cstheme="minorHAnsi"/>
              </w:rPr>
              <w:t xml:space="preserve"> taller mecánico cerrado</w:t>
            </w:r>
            <w:r>
              <w:rPr>
                <w:rFonts w:asciiTheme="minorHAnsi" w:hAnsiTheme="minorHAnsi" w:cstheme="minorHAnsi"/>
              </w:rPr>
              <w:t xml:space="preserve"> </w:t>
            </w:r>
            <w:r w:rsidRPr="000435C9">
              <w:rPr>
                <w:rFonts w:asciiTheme="minorHAnsi" w:hAnsiTheme="minorHAnsi" w:cstheme="minorHAnsi"/>
              </w:rPr>
              <w:t>construido con p</w:t>
            </w:r>
            <w:r w:rsidR="001711ED">
              <w:rPr>
                <w:rFonts w:asciiTheme="minorHAnsi" w:hAnsiTheme="minorHAnsi" w:cstheme="minorHAnsi"/>
              </w:rPr>
              <w:t>l</w:t>
            </w:r>
            <w:r w:rsidRPr="000435C9">
              <w:rPr>
                <w:rFonts w:asciiTheme="minorHAnsi" w:hAnsiTheme="minorHAnsi" w:cstheme="minorHAnsi"/>
              </w:rPr>
              <w:t xml:space="preserve">anchas de </w:t>
            </w:r>
            <w:r w:rsidR="00137DC2">
              <w:rPr>
                <w:rFonts w:asciiTheme="minorHAnsi" w:hAnsiTheme="minorHAnsi" w:cstheme="minorHAnsi"/>
              </w:rPr>
              <w:t>O</w:t>
            </w:r>
            <w:r w:rsidRPr="000435C9">
              <w:rPr>
                <w:rFonts w:asciiTheme="minorHAnsi" w:hAnsiTheme="minorHAnsi" w:cstheme="minorHAnsi"/>
              </w:rPr>
              <w:t xml:space="preserve">SB. </w:t>
            </w:r>
            <w:r>
              <w:rPr>
                <w:rFonts w:asciiTheme="minorHAnsi" w:hAnsiTheme="minorHAnsi" w:cstheme="minorHAnsi"/>
              </w:rPr>
              <w:t>Se observa que l</w:t>
            </w:r>
            <w:r w:rsidRPr="000435C9">
              <w:rPr>
                <w:rFonts w:asciiTheme="minorHAnsi" w:hAnsiTheme="minorHAnsi" w:cstheme="minorHAnsi"/>
              </w:rPr>
              <w:t xml:space="preserve">as paredes laterales de </w:t>
            </w:r>
            <w:r w:rsidR="00AA37A5">
              <w:rPr>
                <w:rFonts w:asciiTheme="minorHAnsi" w:hAnsiTheme="minorHAnsi" w:cstheme="minorHAnsi"/>
              </w:rPr>
              <w:t>O</w:t>
            </w:r>
            <w:r w:rsidRPr="000435C9">
              <w:rPr>
                <w:rFonts w:asciiTheme="minorHAnsi" w:hAnsiTheme="minorHAnsi" w:cstheme="minorHAnsi"/>
              </w:rPr>
              <w:t xml:space="preserve">SB </w:t>
            </w:r>
            <w:r w:rsidR="00903CA6">
              <w:rPr>
                <w:rFonts w:asciiTheme="minorHAnsi" w:hAnsiTheme="minorHAnsi" w:cstheme="minorHAnsi"/>
              </w:rPr>
              <w:t>tienen la</w:t>
            </w:r>
            <w:r w:rsidRPr="000435C9">
              <w:rPr>
                <w:rFonts w:asciiTheme="minorHAnsi" w:hAnsiTheme="minorHAnsi" w:cstheme="minorHAnsi"/>
              </w:rPr>
              <w:t xml:space="preserve"> aislación con material de lana de vidrio.</w:t>
            </w:r>
            <w:r>
              <w:rPr>
                <w:rFonts w:asciiTheme="minorHAnsi" w:hAnsiTheme="minorHAnsi" w:cstheme="minorHAnsi"/>
              </w:rPr>
              <w:t xml:space="preserve"> </w:t>
            </w:r>
            <w:r w:rsidRPr="000435C9">
              <w:rPr>
                <w:rFonts w:asciiTheme="minorHAnsi" w:hAnsiTheme="minorHAnsi" w:cstheme="minorHAnsi"/>
              </w:rPr>
              <w:t xml:space="preserve">Se </w:t>
            </w:r>
            <w:r w:rsidR="00903CA6">
              <w:rPr>
                <w:rFonts w:asciiTheme="minorHAnsi" w:hAnsiTheme="minorHAnsi" w:cstheme="minorHAnsi"/>
              </w:rPr>
              <w:t>observa</w:t>
            </w:r>
            <w:r w:rsidRPr="000435C9">
              <w:rPr>
                <w:rFonts w:asciiTheme="minorHAnsi" w:hAnsiTheme="minorHAnsi" w:cstheme="minorHAnsi"/>
              </w:rPr>
              <w:t xml:space="preserve"> al interior del taller</w:t>
            </w:r>
            <w:r w:rsidR="00903CA6">
              <w:rPr>
                <w:rFonts w:asciiTheme="minorHAnsi" w:hAnsiTheme="minorHAnsi" w:cstheme="minorHAnsi"/>
              </w:rPr>
              <w:t xml:space="preserve"> </w:t>
            </w:r>
            <w:r>
              <w:rPr>
                <w:rFonts w:asciiTheme="minorHAnsi" w:hAnsiTheme="minorHAnsi" w:cstheme="minorHAnsi"/>
              </w:rPr>
              <w:t>trabajos de corte efectuados por un trabajador de la empresa</w:t>
            </w:r>
            <w:r w:rsidR="00903CA6">
              <w:rPr>
                <w:rFonts w:asciiTheme="minorHAnsi" w:hAnsiTheme="minorHAnsi" w:cstheme="minorHAnsi"/>
              </w:rPr>
              <w:t xml:space="preserve"> </w:t>
            </w:r>
            <w:r w:rsidR="00903CA6" w:rsidRPr="00E708EE">
              <w:rPr>
                <w:rFonts w:asciiTheme="minorHAnsi" w:hAnsiTheme="minorHAnsi" w:cstheme="minorHAnsi"/>
              </w:rPr>
              <w:t>(ver fotografía 6)</w:t>
            </w:r>
            <w:r w:rsidRPr="00E708EE">
              <w:rPr>
                <w:rFonts w:asciiTheme="minorHAnsi" w:hAnsiTheme="minorHAnsi" w:cstheme="minorHAnsi"/>
              </w:rPr>
              <w:t>.</w:t>
            </w:r>
          </w:p>
        </w:tc>
      </w:tr>
      <w:tr w:rsidR="006930DB" w:rsidRPr="008D7BE2" w14:paraId="50841E88" w14:textId="77777777" w:rsidTr="00472F22">
        <w:trPr>
          <w:trHeight w:val="556"/>
        </w:trPr>
        <w:tc>
          <w:tcPr>
            <w:tcW w:w="150" w:type="pct"/>
            <w:vAlign w:val="center"/>
          </w:tcPr>
          <w:p w14:paraId="523A0F48" w14:textId="07F069B4" w:rsidR="00EF782A" w:rsidRPr="008D7BE2" w:rsidRDefault="00EF782A" w:rsidP="00EF782A">
            <w:pPr>
              <w:jc w:val="center"/>
            </w:pPr>
            <w:r>
              <w:t>3</w:t>
            </w:r>
          </w:p>
        </w:tc>
        <w:tc>
          <w:tcPr>
            <w:tcW w:w="601" w:type="pct"/>
            <w:vAlign w:val="center"/>
          </w:tcPr>
          <w:p w14:paraId="66DAD87B" w14:textId="77777777" w:rsidR="00472F22" w:rsidRDefault="00472F22" w:rsidP="00EF782A">
            <w:pPr>
              <w:jc w:val="both"/>
            </w:pPr>
          </w:p>
          <w:p w14:paraId="1869315F" w14:textId="4F262631" w:rsidR="00EF782A" w:rsidRPr="008D7BE2" w:rsidRDefault="008A532F" w:rsidP="00EF782A">
            <w:pPr>
              <w:jc w:val="both"/>
            </w:pPr>
            <w:r>
              <w:t>B</w:t>
            </w:r>
            <w:r w:rsidR="00EF782A">
              <w:t xml:space="preserve">arrera acústica: Consiste en una barrera con un material cuya densidad debe ser superior a los 10kg/m2, la cual se debe instalar lo </w:t>
            </w:r>
            <w:r w:rsidR="00463A8E">
              <w:t>más</w:t>
            </w:r>
            <w:r w:rsidR="00EF782A">
              <w:t xml:space="preserve"> cerca posible de la fuente para ser efectiva.</w:t>
            </w:r>
          </w:p>
        </w:tc>
        <w:tc>
          <w:tcPr>
            <w:tcW w:w="446" w:type="pct"/>
            <w:vAlign w:val="center"/>
          </w:tcPr>
          <w:p w14:paraId="1697D8CA" w14:textId="26F3447B" w:rsidR="00EF782A" w:rsidRDefault="00EF782A" w:rsidP="00EF782A">
            <w:pPr>
              <w:jc w:val="center"/>
            </w:pPr>
            <w:r>
              <w:t>Ejecutada</w:t>
            </w:r>
          </w:p>
        </w:tc>
        <w:tc>
          <w:tcPr>
            <w:tcW w:w="358" w:type="pct"/>
            <w:vAlign w:val="center"/>
          </w:tcPr>
          <w:p w14:paraId="2A805164" w14:textId="04C9619E" w:rsidR="00EF782A" w:rsidRDefault="00EF782A" w:rsidP="00EF782A">
            <w:pPr>
              <w:jc w:val="both"/>
            </w:pPr>
            <w:r>
              <w:t xml:space="preserve">Inicio: </w:t>
            </w:r>
            <w:r w:rsidRPr="00F77AEB">
              <w:t>24-01-2020</w:t>
            </w:r>
            <w:r>
              <w:t>.</w:t>
            </w:r>
          </w:p>
          <w:p w14:paraId="5A64779A" w14:textId="17BF3E60" w:rsidR="00EF782A" w:rsidRPr="008D7BE2" w:rsidRDefault="00EF782A" w:rsidP="00EF782A">
            <w:pPr>
              <w:jc w:val="both"/>
            </w:pPr>
            <w:r>
              <w:t xml:space="preserve">Termino: </w:t>
            </w:r>
            <w:r w:rsidRPr="00F77AEB">
              <w:t>17-08-2020</w:t>
            </w:r>
            <w:r>
              <w:t>.</w:t>
            </w:r>
          </w:p>
        </w:tc>
        <w:tc>
          <w:tcPr>
            <w:tcW w:w="601" w:type="pct"/>
            <w:vAlign w:val="center"/>
          </w:tcPr>
          <w:p w14:paraId="0C90C37D" w14:textId="7220F1D7" w:rsidR="00EF782A" w:rsidRDefault="00EF782A" w:rsidP="00EF782A">
            <w:pPr>
              <w:jc w:val="both"/>
            </w:pPr>
            <w:r>
              <w:t>BIOMBOS ACÚSTICOS MÓVILES</w:t>
            </w:r>
          </w:p>
          <w:p w14:paraId="4819C1B5" w14:textId="2F1C0E9B" w:rsidR="00EF782A" w:rsidRDefault="00EF782A" w:rsidP="00EF782A">
            <w:pPr>
              <w:jc w:val="both"/>
            </w:pPr>
            <w:r>
              <w:t xml:space="preserve">A efectos de reducir la emisión de ruidos en el origen, se confeccionó 4 biombos acústicos móviles, compuestos por placa OSB de 15 mm de espesor, revestido en su núcleo con lana mineral de 35 </w:t>
            </w:r>
            <w:r>
              <w:lastRenderedPageBreak/>
              <w:t>kg/m3 con un espesor de 50 mm y una contra cara de placa OSB de 15 mm (Total 80 mm), para realizar trabajos de corte con esmeril angular, cierra circular y para complementar la acción del muro acústico. Las dimensiones de los biombos acústico son las siguientes:</w:t>
            </w:r>
          </w:p>
          <w:p w14:paraId="1F291B04" w14:textId="77777777" w:rsidR="00EF782A" w:rsidRDefault="00EF782A" w:rsidP="00EF782A">
            <w:pPr>
              <w:jc w:val="both"/>
            </w:pPr>
            <w:r>
              <w:t>-2,44 m de alto</w:t>
            </w:r>
          </w:p>
          <w:p w14:paraId="06FE2F44" w14:textId="77777777" w:rsidR="00EF782A" w:rsidRDefault="00EF782A" w:rsidP="00EF782A">
            <w:pPr>
              <w:jc w:val="both"/>
            </w:pPr>
            <w:r>
              <w:t>-2,60 m de largo</w:t>
            </w:r>
          </w:p>
          <w:p w14:paraId="6067E9C4" w14:textId="77777777" w:rsidR="00EF782A" w:rsidRDefault="00EF782A" w:rsidP="00EF782A">
            <w:pPr>
              <w:jc w:val="both"/>
            </w:pPr>
            <w:r>
              <w:t>-1,22 m de ancho.</w:t>
            </w:r>
          </w:p>
          <w:p w14:paraId="7F088B8F" w14:textId="765AB2CB" w:rsidR="00EF782A" w:rsidRDefault="00EF782A" w:rsidP="00EF782A">
            <w:pPr>
              <w:jc w:val="both"/>
            </w:pPr>
            <w:r>
              <w:t>En Anexo 9 se adjunta Cuadro de comparación de efectividad acústica de medida de control de biombos móviles. (Ítem 4.4.3, Pagina 31).</w:t>
            </w:r>
          </w:p>
          <w:p w14:paraId="5B4D2DF4" w14:textId="1CC6799C" w:rsidR="00EF782A" w:rsidRPr="008D7BE2" w:rsidRDefault="00EF782A" w:rsidP="00EF782A">
            <w:pPr>
              <w:jc w:val="both"/>
            </w:pPr>
            <w:r>
              <w:t>En Anexo 7, Fotografías georreferenciales de biombos móviles.</w:t>
            </w:r>
          </w:p>
        </w:tc>
        <w:tc>
          <w:tcPr>
            <w:tcW w:w="600" w:type="pct"/>
            <w:vAlign w:val="center"/>
          </w:tcPr>
          <w:p w14:paraId="4D07D7DB" w14:textId="77777777" w:rsidR="00472F22" w:rsidRDefault="00472F22" w:rsidP="00EF782A">
            <w:pPr>
              <w:jc w:val="both"/>
            </w:pPr>
          </w:p>
          <w:p w14:paraId="6E9C385F" w14:textId="77777777" w:rsidR="00472F22" w:rsidRDefault="00472F22" w:rsidP="00EF782A">
            <w:pPr>
              <w:jc w:val="both"/>
            </w:pPr>
          </w:p>
          <w:p w14:paraId="74E0E30E" w14:textId="77777777" w:rsidR="00472F22" w:rsidRDefault="00472F22" w:rsidP="00EF782A">
            <w:pPr>
              <w:jc w:val="both"/>
            </w:pPr>
          </w:p>
          <w:p w14:paraId="53833D47" w14:textId="7A2B9430" w:rsidR="00EF782A" w:rsidRDefault="00EF782A" w:rsidP="00EF782A">
            <w:pPr>
              <w:jc w:val="both"/>
            </w:pPr>
            <w:r>
              <w:t>Medios de Verificación:</w:t>
            </w:r>
          </w:p>
          <w:p w14:paraId="6CD2B3AB" w14:textId="564BE859" w:rsidR="00EF782A" w:rsidRDefault="00EF782A" w:rsidP="00EF782A">
            <w:pPr>
              <w:jc w:val="both"/>
            </w:pPr>
            <w:r>
              <w:t>-Boletas y/o facturas de compra de materiales (obligatorio).</w:t>
            </w:r>
          </w:p>
          <w:p w14:paraId="10778226" w14:textId="460D88F1" w:rsidR="00EF782A" w:rsidRPr="008D7BE2" w:rsidRDefault="00EF782A" w:rsidP="00EF782A">
            <w:pPr>
              <w:jc w:val="both"/>
            </w:pPr>
            <w:r>
              <w:t xml:space="preserve">-Fotografías o informes técnicos (en caso de marcar "Otra" este medio de </w:t>
            </w:r>
            <w:r>
              <w:lastRenderedPageBreak/>
              <w:t>verificación es obligatorio).</w:t>
            </w:r>
          </w:p>
        </w:tc>
        <w:tc>
          <w:tcPr>
            <w:tcW w:w="2243" w:type="pct"/>
            <w:vAlign w:val="center"/>
          </w:tcPr>
          <w:p w14:paraId="2D606E94" w14:textId="5AB0B00D" w:rsidR="005D1C4B" w:rsidRPr="00900D43" w:rsidRDefault="00540E52" w:rsidP="005D1C4B">
            <w:pPr>
              <w:jc w:val="both"/>
              <w:rPr>
                <w:b/>
                <w:bCs/>
                <w:u w:val="single"/>
              </w:rPr>
            </w:pPr>
            <w:r w:rsidRPr="00900D43">
              <w:rPr>
                <w:b/>
                <w:bCs/>
                <w:u w:val="single"/>
              </w:rPr>
              <w:lastRenderedPageBreak/>
              <w:t>HECHOS CONSTATADOS</w:t>
            </w:r>
          </w:p>
          <w:p w14:paraId="677F0159" w14:textId="77777777" w:rsidR="005D1C4B" w:rsidRDefault="005D1C4B" w:rsidP="005D1C4B">
            <w:pPr>
              <w:jc w:val="both"/>
              <w:rPr>
                <w:b/>
                <w:bCs/>
                <w:u w:val="single"/>
              </w:rPr>
            </w:pPr>
          </w:p>
          <w:p w14:paraId="0E63AE84" w14:textId="1D637E7B" w:rsidR="005D1C4B" w:rsidRPr="00650213" w:rsidRDefault="00463A8E" w:rsidP="00650213">
            <w:pPr>
              <w:pStyle w:val="Prrafodelista"/>
              <w:numPr>
                <w:ilvl w:val="0"/>
                <w:numId w:val="40"/>
              </w:numPr>
              <w:ind w:left="357" w:hanging="357"/>
              <w:rPr>
                <w:b/>
                <w:bCs/>
                <w:i/>
                <w:iCs/>
              </w:rPr>
            </w:pPr>
            <w:r w:rsidRPr="00650213">
              <w:rPr>
                <w:b/>
                <w:bCs/>
                <w:i/>
                <w:iCs/>
              </w:rPr>
              <w:t>Inspección</w:t>
            </w:r>
            <w:r w:rsidR="005D1C4B" w:rsidRPr="00650213">
              <w:rPr>
                <w:b/>
                <w:bCs/>
                <w:i/>
                <w:iCs/>
              </w:rPr>
              <w:t xml:space="preserve"> ambiental de fecha 25.02.2020 de la SMA</w:t>
            </w:r>
          </w:p>
          <w:p w14:paraId="08E62ACB" w14:textId="77777777" w:rsidR="00650213" w:rsidRDefault="00650213" w:rsidP="005D1C4B">
            <w:pPr>
              <w:jc w:val="both"/>
              <w:rPr>
                <w:rFonts w:asciiTheme="minorHAnsi" w:hAnsiTheme="minorHAnsi" w:cstheme="minorHAnsi"/>
                <w:u w:val="single"/>
              </w:rPr>
            </w:pPr>
          </w:p>
          <w:p w14:paraId="0171F1C5" w14:textId="08B7A94A" w:rsidR="005D1C4B" w:rsidRPr="00942A22" w:rsidRDefault="005D1C4B" w:rsidP="005D1C4B">
            <w:pPr>
              <w:jc w:val="both"/>
              <w:rPr>
                <w:rFonts w:asciiTheme="minorHAnsi" w:hAnsiTheme="minorHAnsi" w:cstheme="minorHAnsi"/>
              </w:rPr>
            </w:pPr>
            <w:r w:rsidRPr="00EA3868">
              <w:rPr>
                <w:rFonts w:asciiTheme="minorHAnsi" w:hAnsiTheme="minorHAnsi" w:cstheme="minorHAnsi"/>
                <w:u w:val="single"/>
              </w:rPr>
              <w:t>Estación 2</w:t>
            </w:r>
            <w:r w:rsidRPr="00A85380">
              <w:rPr>
                <w:rFonts w:asciiTheme="minorHAnsi" w:hAnsiTheme="minorHAnsi" w:cstheme="minorHAnsi"/>
                <w:u w:val="single"/>
              </w:rPr>
              <w:t>. Obra de construcción</w:t>
            </w:r>
          </w:p>
          <w:p w14:paraId="162229EA" w14:textId="73F6C5A1" w:rsidR="005D1C4B" w:rsidRDefault="005D1C4B" w:rsidP="005D1C4B">
            <w:pPr>
              <w:pStyle w:val="Prrafodelista"/>
              <w:widowControl w:val="0"/>
              <w:numPr>
                <w:ilvl w:val="0"/>
                <w:numId w:val="29"/>
              </w:numPr>
              <w:ind w:left="357" w:hanging="357"/>
              <w:rPr>
                <w:rFonts w:asciiTheme="minorHAnsi" w:hAnsiTheme="minorHAnsi" w:cstheme="minorHAnsi"/>
              </w:rPr>
            </w:pPr>
            <w:r>
              <w:rPr>
                <w:rFonts w:asciiTheme="minorHAnsi" w:hAnsiTheme="minorHAnsi" w:cstheme="minorHAnsi"/>
              </w:rPr>
              <w:t>Se observan dos biombos para la mitigación de ruidos de algunos trabajos específicos que se requieren en la obra, según se informa, para algunos trabajos tales como corte con esmeril y cierra. Uno de los biombos es móvil (con ruedas) y el otro se encuentra fijo. De acuerdo a lo informado estos sirven para complementar y mitigar los ruidos, además del muro acústico</w:t>
            </w:r>
            <w:r w:rsidR="004F57FE">
              <w:rPr>
                <w:rFonts w:asciiTheme="minorHAnsi" w:hAnsiTheme="minorHAnsi" w:cstheme="minorHAnsi"/>
              </w:rPr>
              <w:t xml:space="preserve"> </w:t>
            </w:r>
            <w:r w:rsidR="004F57FE" w:rsidRPr="007168CB">
              <w:rPr>
                <w:rFonts w:asciiTheme="minorHAnsi" w:hAnsiTheme="minorHAnsi" w:cstheme="minorHAnsi"/>
              </w:rPr>
              <w:t>(ver fotografías 7 y 8)</w:t>
            </w:r>
            <w:r w:rsidRPr="007168CB">
              <w:rPr>
                <w:rFonts w:asciiTheme="minorHAnsi" w:hAnsiTheme="minorHAnsi" w:cstheme="minorHAnsi"/>
              </w:rPr>
              <w:t>.</w:t>
            </w:r>
          </w:p>
          <w:p w14:paraId="44ED488C" w14:textId="77777777" w:rsidR="00E7440D" w:rsidRDefault="00E7440D" w:rsidP="00EF782A">
            <w:pPr>
              <w:jc w:val="both"/>
            </w:pPr>
          </w:p>
          <w:p w14:paraId="5E04FDE5" w14:textId="1F3E8B4D" w:rsidR="00E7440D" w:rsidRPr="00190816" w:rsidRDefault="00463A8E" w:rsidP="00650213">
            <w:pPr>
              <w:pStyle w:val="Prrafodelista"/>
              <w:numPr>
                <w:ilvl w:val="0"/>
                <w:numId w:val="40"/>
              </w:numPr>
              <w:ind w:left="357" w:hanging="357"/>
              <w:rPr>
                <w:b/>
                <w:bCs/>
                <w:i/>
                <w:iCs/>
              </w:rPr>
            </w:pPr>
            <w:r w:rsidRPr="00190816">
              <w:rPr>
                <w:b/>
                <w:bCs/>
                <w:i/>
                <w:iCs/>
              </w:rPr>
              <w:t>Inspección</w:t>
            </w:r>
            <w:r w:rsidR="00E7440D" w:rsidRPr="00190816">
              <w:rPr>
                <w:b/>
                <w:bCs/>
                <w:i/>
                <w:iCs/>
              </w:rPr>
              <w:t xml:space="preserve"> ambiental de fecha 08.05.2020 de la SMA.</w:t>
            </w:r>
          </w:p>
          <w:p w14:paraId="267E927F" w14:textId="77777777" w:rsidR="00B141F1" w:rsidRDefault="00B141F1" w:rsidP="00B141F1">
            <w:pPr>
              <w:pStyle w:val="Prrafodelista"/>
              <w:widowControl w:val="0"/>
              <w:numPr>
                <w:ilvl w:val="0"/>
                <w:numId w:val="38"/>
              </w:numPr>
              <w:ind w:left="357" w:hanging="357"/>
              <w:rPr>
                <w:rFonts w:asciiTheme="minorHAnsi" w:hAnsiTheme="minorHAnsi" w:cstheme="minorHAnsi"/>
              </w:rPr>
            </w:pPr>
            <w:r>
              <w:rPr>
                <w:rFonts w:asciiTheme="minorHAnsi" w:hAnsiTheme="minorHAnsi" w:cstheme="minorHAnsi"/>
              </w:rPr>
              <w:t xml:space="preserve">Se observan dos pantallas acústicas unidireccionales de menor tamaño (biombos), para la mitigación de ruidos de algunos trabajos específicos que se requieren en la obra. Uno de las pantallas es móvil (con ruedas) y </w:t>
            </w:r>
            <w:r>
              <w:rPr>
                <w:rFonts w:asciiTheme="minorHAnsi" w:hAnsiTheme="minorHAnsi" w:cstheme="minorHAnsi"/>
              </w:rPr>
              <w:lastRenderedPageBreak/>
              <w:t xml:space="preserve">el otro se encuentra fijo. </w:t>
            </w:r>
          </w:p>
          <w:p w14:paraId="52EC5BA1" w14:textId="77024C2A" w:rsidR="00B141F1" w:rsidRPr="004D320F" w:rsidRDefault="00B141F1" w:rsidP="00EF782A">
            <w:pPr>
              <w:jc w:val="both"/>
            </w:pPr>
          </w:p>
        </w:tc>
      </w:tr>
      <w:tr w:rsidR="006930DB" w:rsidRPr="008D7BE2" w14:paraId="57C4379B" w14:textId="77777777" w:rsidTr="00472F22">
        <w:trPr>
          <w:trHeight w:val="556"/>
        </w:trPr>
        <w:tc>
          <w:tcPr>
            <w:tcW w:w="150" w:type="pct"/>
            <w:vAlign w:val="center"/>
          </w:tcPr>
          <w:p w14:paraId="70B7919D" w14:textId="1D961CC9" w:rsidR="00E622B0" w:rsidRDefault="00E622B0" w:rsidP="00E622B0">
            <w:pPr>
              <w:jc w:val="center"/>
            </w:pPr>
            <w:r>
              <w:lastRenderedPageBreak/>
              <w:t>4</w:t>
            </w:r>
          </w:p>
        </w:tc>
        <w:tc>
          <w:tcPr>
            <w:tcW w:w="601" w:type="pct"/>
            <w:vAlign w:val="center"/>
          </w:tcPr>
          <w:p w14:paraId="4D5A14FE" w14:textId="033C1363" w:rsidR="00E622B0" w:rsidRDefault="00E622B0" w:rsidP="00E622B0">
            <w:pPr>
              <w:jc w:val="both"/>
            </w:pPr>
            <w:r>
              <w:t xml:space="preserve">Otras medidas (indicar todas las otras medidas </w:t>
            </w:r>
            <w:r>
              <w:lastRenderedPageBreak/>
              <w:t>que usted considere necesarias y que se implementaran antes de la medición final de presión sonora. Túnel acústico para camión míxer de hormigón. Compuesto por placa OSB 15 mm, en su interior con lana mineral de 35 kg/m3, con un espesor de 50 mm, en todas sus paredes, fijada con malla raschel.</w:t>
            </w:r>
          </w:p>
        </w:tc>
        <w:tc>
          <w:tcPr>
            <w:tcW w:w="446" w:type="pct"/>
            <w:vAlign w:val="center"/>
          </w:tcPr>
          <w:p w14:paraId="13E42FEA" w14:textId="44601D74" w:rsidR="00E622B0" w:rsidRPr="00BC6E80" w:rsidRDefault="00E622B0" w:rsidP="00E622B0">
            <w:pPr>
              <w:jc w:val="center"/>
            </w:pPr>
            <w:r>
              <w:lastRenderedPageBreak/>
              <w:t>Ejecutada</w:t>
            </w:r>
          </w:p>
        </w:tc>
        <w:tc>
          <w:tcPr>
            <w:tcW w:w="358" w:type="pct"/>
            <w:vAlign w:val="center"/>
          </w:tcPr>
          <w:p w14:paraId="3656CD13" w14:textId="1C18E8E1" w:rsidR="00E622B0" w:rsidRDefault="00E622B0" w:rsidP="00E622B0">
            <w:pPr>
              <w:jc w:val="both"/>
            </w:pPr>
            <w:r>
              <w:t>Inicio: 06</w:t>
            </w:r>
            <w:r w:rsidRPr="00F77AEB">
              <w:t>-</w:t>
            </w:r>
            <w:r>
              <w:t>12</w:t>
            </w:r>
            <w:r w:rsidRPr="00F77AEB">
              <w:t>-20</w:t>
            </w:r>
            <w:r>
              <w:t>19.</w:t>
            </w:r>
          </w:p>
          <w:p w14:paraId="340EDD1B" w14:textId="042F96D2" w:rsidR="00E622B0" w:rsidRDefault="00E622B0" w:rsidP="00E622B0">
            <w:pPr>
              <w:jc w:val="both"/>
            </w:pPr>
            <w:r>
              <w:lastRenderedPageBreak/>
              <w:t xml:space="preserve">Termino: </w:t>
            </w:r>
            <w:r w:rsidRPr="00F77AEB">
              <w:t>1</w:t>
            </w:r>
            <w:r>
              <w:t>3</w:t>
            </w:r>
            <w:r w:rsidRPr="00F77AEB">
              <w:t>-</w:t>
            </w:r>
            <w:r>
              <w:t>12</w:t>
            </w:r>
            <w:r w:rsidRPr="00F77AEB">
              <w:t>-20</w:t>
            </w:r>
            <w:r>
              <w:t>19.</w:t>
            </w:r>
          </w:p>
        </w:tc>
        <w:tc>
          <w:tcPr>
            <w:tcW w:w="601" w:type="pct"/>
            <w:vAlign w:val="center"/>
          </w:tcPr>
          <w:p w14:paraId="7BA532D6" w14:textId="77777777" w:rsidR="00E62644" w:rsidRDefault="00E62644" w:rsidP="00E62644">
            <w:pPr>
              <w:jc w:val="both"/>
            </w:pPr>
            <w:r>
              <w:lastRenderedPageBreak/>
              <w:t xml:space="preserve">TÚNEL ACÚSTICO PARA CAMIÓN </w:t>
            </w:r>
            <w:r>
              <w:lastRenderedPageBreak/>
              <w:t>MIXER DE HORMIGÓN</w:t>
            </w:r>
          </w:p>
          <w:p w14:paraId="0B9C41DF" w14:textId="77777777" w:rsidR="00E62644" w:rsidRDefault="00E62644" w:rsidP="00E62644">
            <w:pPr>
              <w:jc w:val="both"/>
            </w:pPr>
            <w:r>
              <w:t>Una de las principales fuentes de emisión de ruido es el camión míxer de hormigón.</w:t>
            </w:r>
          </w:p>
          <w:p w14:paraId="4A7F4D69" w14:textId="2C39F824" w:rsidR="00E62644" w:rsidRDefault="00E62644" w:rsidP="00E62644">
            <w:pPr>
              <w:jc w:val="both"/>
            </w:pPr>
            <w:r>
              <w:t>Respecto de esta fuente se decidió ejecutar el vaciado del camión en un punto fijo y vaciar desde allí con bomba, en vez de llevar el camión a cada punto de hormigonado.</w:t>
            </w:r>
          </w:p>
          <w:p w14:paraId="21B291DF" w14:textId="2F42195A" w:rsidR="00E62644" w:rsidRDefault="00E62644" w:rsidP="00E62644">
            <w:pPr>
              <w:jc w:val="both"/>
            </w:pPr>
            <w:r>
              <w:t>En ese punto, seleccionado mediante simulación, se realizó la confección de un Túnel Acústico, que envuelve el camión mixer y disminuye las emisiones ruidosas en origen.</w:t>
            </w:r>
          </w:p>
          <w:p w14:paraId="5A92EF4D" w14:textId="6986A750" w:rsidR="00E62644" w:rsidRDefault="00E62644" w:rsidP="00E62644">
            <w:pPr>
              <w:jc w:val="both"/>
            </w:pPr>
            <w:r>
              <w:t>El túnel tiene las siguientes dimensiones:</w:t>
            </w:r>
          </w:p>
          <w:p w14:paraId="51F34E43" w14:textId="77777777" w:rsidR="00E62644" w:rsidRDefault="00E62644" w:rsidP="00E62644">
            <w:pPr>
              <w:jc w:val="both"/>
            </w:pPr>
            <w:r>
              <w:t>-10,20 m de largo</w:t>
            </w:r>
          </w:p>
          <w:p w14:paraId="7E0E52C0" w14:textId="77777777" w:rsidR="00E62644" w:rsidRDefault="00E62644" w:rsidP="00E62644">
            <w:pPr>
              <w:jc w:val="both"/>
            </w:pPr>
            <w:r>
              <w:lastRenderedPageBreak/>
              <w:t>-4,50 m de ancho</w:t>
            </w:r>
          </w:p>
          <w:p w14:paraId="06899DF8" w14:textId="77777777" w:rsidR="00E62644" w:rsidRDefault="00E62644" w:rsidP="00E62644">
            <w:pPr>
              <w:jc w:val="both"/>
            </w:pPr>
            <w:r>
              <w:t>-4,30 m de alto</w:t>
            </w:r>
          </w:p>
          <w:p w14:paraId="687DDD47" w14:textId="01F455F6" w:rsidR="00E62644" w:rsidRDefault="00E62644" w:rsidP="00E62644">
            <w:pPr>
              <w:jc w:val="both"/>
            </w:pPr>
            <w:r>
              <w:t>En Anexo 8 se adjunta Fotografías georreferénciales</w:t>
            </w:r>
          </w:p>
          <w:p w14:paraId="39451805" w14:textId="4603C50E" w:rsidR="00E622B0" w:rsidRDefault="00E62644" w:rsidP="00E62644">
            <w:pPr>
              <w:jc w:val="both"/>
            </w:pPr>
            <w:r>
              <w:t>En Anexo 9 se adjunta informe técnico Estudio Acústico, (ítem 4.4.1 Pagina 29) cuadro comparativo de efectividad de solución de ruido de túnel acústico.</w:t>
            </w:r>
          </w:p>
        </w:tc>
        <w:tc>
          <w:tcPr>
            <w:tcW w:w="600" w:type="pct"/>
            <w:vAlign w:val="center"/>
          </w:tcPr>
          <w:p w14:paraId="67507D2D" w14:textId="36D08025" w:rsidR="006930DB" w:rsidRPr="006930DB" w:rsidRDefault="006930DB" w:rsidP="006930DB">
            <w:pPr>
              <w:jc w:val="both"/>
              <w:rPr>
                <w:rStyle w:val="fontstyle01"/>
              </w:rPr>
            </w:pPr>
            <w:r w:rsidRPr="006930DB">
              <w:rPr>
                <w:rStyle w:val="fontstyle01"/>
              </w:rPr>
              <w:lastRenderedPageBreak/>
              <w:t>Medios de</w:t>
            </w:r>
            <w:r>
              <w:rPr>
                <w:rStyle w:val="fontstyle01"/>
              </w:rPr>
              <w:t xml:space="preserve"> </w:t>
            </w:r>
            <w:r w:rsidRPr="006930DB">
              <w:rPr>
                <w:rStyle w:val="fontstyle01"/>
              </w:rPr>
              <w:t>Verificación:</w:t>
            </w:r>
          </w:p>
          <w:p w14:paraId="15DF19EA" w14:textId="6B4DF6FD" w:rsidR="006930DB" w:rsidRPr="006930DB" w:rsidRDefault="006930DB" w:rsidP="006930DB">
            <w:pPr>
              <w:jc w:val="both"/>
              <w:rPr>
                <w:rStyle w:val="fontstyle01"/>
              </w:rPr>
            </w:pPr>
            <w:r w:rsidRPr="006930DB">
              <w:rPr>
                <w:rStyle w:val="fontstyle01"/>
              </w:rPr>
              <w:lastRenderedPageBreak/>
              <w:t>-Boletas y/o facturas de compra de materiales</w:t>
            </w:r>
            <w:r>
              <w:rPr>
                <w:rStyle w:val="fontstyle01"/>
              </w:rPr>
              <w:t xml:space="preserve"> </w:t>
            </w:r>
            <w:r w:rsidRPr="006930DB">
              <w:rPr>
                <w:rStyle w:val="fontstyle01"/>
              </w:rPr>
              <w:t>(obligatorio).</w:t>
            </w:r>
          </w:p>
          <w:p w14:paraId="1F616B7C" w14:textId="30BF98C9" w:rsidR="006930DB" w:rsidRPr="006930DB" w:rsidRDefault="006930DB" w:rsidP="006930DB">
            <w:pPr>
              <w:jc w:val="both"/>
              <w:rPr>
                <w:rStyle w:val="fontstyle01"/>
              </w:rPr>
            </w:pPr>
            <w:r w:rsidRPr="006930DB">
              <w:rPr>
                <w:rStyle w:val="fontstyle01"/>
              </w:rPr>
              <w:t>-Fotografías</w:t>
            </w:r>
            <w:r>
              <w:rPr>
                <w:rStyle w:val="fontstyle01"/>
              </w:rPr>
              <w:t xml:space="preserve"> </w:t>
            </w:r>
            <w:r w:rsidRPr="006930DB">
              <w:rPr>
                <w:rStyle w:val="fontstyle01"/>
              </w:rPr>
              <w:t>fechadas y georreferenciadas ilustrativas del antes y después de la</w:t>
            </w:r>
            <w:r>
              <w:rPr>
                <w:rStyle w:val="fontstyle01"/>
              </w:rPr>
              <w:t xml:space="preserve"> </w:t>
            </w:r>
            <w:r w:rsidRPr="006930DB">
              <w:rPr>
                <w:rStyle w:val="fontstyle01"/>
              </w:rPr>
              <w:t>ejecución de la acción (obligatorio).</w:t>
            </w:r>
          </w:p>
          <w:p w14:paraId="2AB74F09" w14:textId="474DE3C9" w:rsidR="00E622B0" w:rsidRDefault="006930DB" w:rsidP="006930DB">
            <w:pPr>
              <w:jc w:val="both"/>
              <w:rPr>
                <w:rStyle w:val="fontstyle01"/>
              </w:rPr>
            </w:pPr>
            <w:r w:rsidRPr="006930DB">
              <w:rPr>
                <w:rStyle w:val="fontstyle01"/>
              </w:rPr>
              <w:t>-Fichas o informes técnicos (en caso de</w:t>
            </w:r>
            <w:r>
              <w:rPr>
                <w:rStyle w:val="fontstyle01"/>
              </w:rPr>
              <w:t xml:space="preserve"> </w:t>
            </w:r>
            <w:r w:rsidRPr="006930DB">
              <w:rPr>
                <w:rStyle w:val="fontstyle01"/>
              </w:rPr>
              <w:t>marcar "Otra" este medio de</w:t>
            </w:r>
            <w:r>
              <w:rPr>
                <w:rStyle w:val="fontstyle01"/>
              </w:rPr>
              <w:t xml:space="preserve"> </w:t>
            </w:r>
            <w:r w:rsidRPr="006930DB">
              <w:rPr>
                <w:rStyle w:val="fontstyle01"/>
              </w:rPr>
              <w:t>verificación es</w:t>
            </w:r>
            <w:r>
              <w:rPr>
                <w:rStyle w:val="fontstyle01"/>
              </w:rPr>
              <w:t xml:space="preserve"> </w:t>
            </w:r>
            <w:r w:rsidRPr="006930DB">
              <w:rPr>
                <w:rStyle w:val="fontstyle01"/>
              </w:rPr>
              <w:t>obligatorio)</w:t>
            </w:r>
            <w:r>
              <w:rPr>
                <w:rStyle w:val="fontstyle01"/>
              </w:rPr>
              <w:t>.</w:t>
            </w:r>
          </w:p>
        </w:tc>
        <w:tc>
          <w:tcPr>
            <w:tcW w:w="2243" w:type="pct"/>
          </w:tcPr>
          <w:p w14:paraId="2BE542A2" w14:textId="2E553C87" w:rsidR="00034E98" w:rsidRPr="00900D43" w:rsidRDefault="00567EB6" w:rsidP="00034E98">
            <w:pPr>
              <w:jc w:val="both"/>
              <w:rPr>
                <w:b/>
                <w:bCs/>
                <w:u w:val="single"/>
              </w:rPr>
            </w:pPr>
            <w:r w:rsidRPr="00900D43">
              <w:rPr>
                <w:b/>
                <w:bCs/>
                <w:u w:val="single"/>
              </w:rPr>
              <w:lastRenderedPageBreak/>
              <w:t>HECHOS CONSTATADOS</w:t>
            </w:r>
          </w:p>
          <w:p w14:paraId="153A0C15" w14:textId="77777777" w:rsidR="00034E98" w:rsidRDefault="00034E98" w:rsidP="00034E98">
            <w:pPr>
              <w:jc w:val="both"/>
              <w:rPr>
                <w:b/>
                <w:bCs/>
                <w:u w:val="single"/>
              </w:rPr>
            </w:pPr>
          </w:p>
          <w:p w14:paraId="6EEE4330" w14:textId="759A7A9C" w:rsidR="00034E98" w:rsidRPr="00C51F6A" w:rsidRDefault="00463A8E" w:rsidP="00C51F6A">
            <w:pPr>
              <w:pStyle w:val="Prrafodelista"/>
              <w:widowControl w:val="0"/>
              <w:numPr>
                <w:ilvl w:val="0"/>
                <w:numId w:val="41"/>
              </w:numPr>
              <w:ind w:left="357" w:hanging="357"/>
              <w:rPr>
                <w:rFonts w:cstheme="minorHAnsi"/>
                <w:b/>
                <w:bCs/>
              </w:rPr>
            </w:pPr>
            <w:r w:rsidRPr="00C51F6A">
              <w:rPr>
                <w:b/>
                <w:bCs/>
                <w:i/>
                <w:iCs/>
              </w:rPr>
              <w:t>Inspección</w:t>
            </w:r>
            <w:r w:rsidR="00034E98" w:rsidRPr="00C51F6A">
              <w:rPr>
                <w:b/>
                <w:bCs/>
                <w:i/>
                <w:iCs/>
              </w:rPr>
              <w:t xml:space="preserve"> ambiental de fecha 25.02.2020 de la SMA</w:t>
            </w:r>
          </w:p>
          <w:p w14:paraId="6DEBF1AA" w14:textId="59372C63" w:rsidR="00034E98" w:rsidRPr="00942A22" w:rsidRDefault="00034E98" w:rsidP="00034E98">
            <w:pPr>
              <w:jc w:val="both"/>
              <w:rPr>
                <w:rFonts w:asciiTheme="minorHAnsi" w:hAnsiTheme="minorHAnsi" w:cstheme="minorHAnsi"/>
              </w:rPr>
            </w:pPr>
            <w:r w:rsidRPr="00EA3868">
              <w:rPr>
                <w:rFonts w:asciiTheme="minorHAnsi" w:hAnsiTheme="minorHAnsi" w:cstheme="minorHAnsi"/>
                <w:u w:val="single"/>
              </w:rPr>
              <w:lastRenderedPageBreak/>
              <w:t>Estación 2</w:t>
            </w:r>
            <w:r w:rsidRPr="00A85380">
              <w:rPr>
                <w:rFonts w:asciiTheme="minorHAnsi" w:hAnsiTheme="minorHAnsi" w:cstheme="minorHAnsi"/>
                <w:u w:val="single"/>
              </w:rPr>
              <w:t>. Obra de construcción</w:t>
            </w:r>
          </w:p>
          <w:p w14:paraId="0FA302FE" w14:textId="77777777" w:rsidR="00034E98" w:rsidRDefault="00034E98" w:rsidP="005F4E63">
            <w:pPr>
              <w:pStyle w:val="Prrafodelista"/>
              <w:widowControl w:val="0"/>
              <w:numPr>
                <w:ilvl w:val="0"/>
                <w:numId w:val="31"/>
              </w:numPr>
              <w:ind w:left="357" w:hanging="357"/>
              <w:rPr>
                <w:rFonts w:asciiTheme="minorHAnsi" w:hAnsiTheme="minorHAnsi" w:cstheme="minorHAnsi"/>
              </w:rPr>
            </w:pPr>
            <w:r w:rsidRPr="00B66E49">
              <w:rPr>
                <w:rFonts w:asciiTheme="minorHAnsi" w:hAnsiTheme="minorHAnsi" w:cstheme="minorHAnsi"/>
              </w:rPr>
              <w:t>Por el lado sur de la construcción, se puede constatar un camión mixer que se encuentra al interior de un túnel acústico (fijo), ubicado en las siguientes coordenadas (Datum WGS84, Huso 18):</w:t>
            </w:r>
            <w:r>
              <w:rPr>
                <w:rFonts w:asciiTheme="minorHAnsi" w:hAnsiTheme="minorHAnsi" w:cstheme="minorHAnsi"/>
              </w:rPr>
              <w:t xml:space="preserve"> </w:t>
            </w:r>
          </w:p>
          <w:p w14:paraId="7BB6840A" w14:textId="77777777" w:rsidR="00034E98" w:rsidRPr="00C40D25" w:rsidRDefault="00034E98" w:rsidP="005F4E63">
            <w:pPr>
              <w:pStyle w:val="Prrafodelista"/>
              <w:ind w:left="357"/>
              <w:rPr>
                <w:rFonts w:asciiTheme="minorHAnsi" w:hAnsiTheme="minorHAnsi" w:cstheme="minorHAnsi"/>
              </w:rPr>
            </w:pPr>
            <w:r w:rsidRPr="00B66E49">
              <w:rPr>
                <w:rFonts w:asciiTheme="minorHAnsi" w:hAnsiTheme="minorHAnsi" w:cstheme="minorHAnsi"/>
              </w:rPr>
              <w:t xml:space="preserve">E: 705.103 m </w:t>
            </w:r>
            <w:r>
              <w:rPr>
                <w:rFonts w:asciiTheme="minorHAnsi" w:hAnsiTheme="minorHAnsi" w:cstheme="minorHAnsi"/>
              </w:rPr>
              <w:t>y N: 5.709.081 m</w:t>
            </w:r>
            <w:r w:rsidRPr="00C40D25">
              <w:rPr>
                <w:rFonts w:asciiTheme="minorHAnsi" w:hAnsiTheme="minorHAnsi" w:cstheme="minorHAnsi"/>
              </w:rPr>
              <w:t>.</w:t>
            </w:r>
          </w:p>
          <w:p w14:paraId="23F4758F" w14:textId="58B8D9E2" w:rsidR="00034E98" w:rsidRDefault="00034E98" w:rsidP="005F4E63">
            <w:pPr>
              <w:pStyle w:val="Prrafodelista"/>
              <w:widowControl w:val="0"/>
              <w:numPr>
                <w:ilvl w:val="0"/>
                <w:numId w:val="31"/>
              </w:numPr>
              <w:ind w:left="357" w:hanging="357"/>
              <w:rPr>
                <w:rFonts w:asciiTheme="minorHAnsi" w:hAnsiTheme="minorHAnsi" w:cstheme="minorHAnsi"/>
              </w:rPr>
            </w:pPr>
            <w:r>
              <w:rPr>
                <w:rFonts w:asciiTheme="minorHAnsi" w:hAnsiTheme="minorHAnsi" w:cstheme="minorHAnsi"/>
              </w:rPr>
              <w:t xml:space="preserve">Se puede observar que el túnel acústico es de planchas de </w:t>
            </w:r>
            <w:r w:rsidR="00137DC2">
              <w:rPr>
                <w:rFonts w:asciiTheme="minorHAnsi" w:hAnsiTheme="minorHAnsi" w:cstheme="minorHAnsi"/>
              </w:rPr>
              <w:t>O</w:t>
            </w:r>
            <w:r>
              <w:rPr>
                <w:rFonts w:asciiTheme="minorHAnsi" w:hAnsiTheme="minorHAnsi" w:cstheme="minorHAnsi"/>
              </w:rPr>
              <w:t xml:space="preserve">SB y vigas metálicas, con revestimiento interior de lana de vidrio en las paredes </w:t>
            </w:r>
            <w:r w:rsidRPr="0005551D">
              <w:rPr>
                <w:rFonts w:asciiTheme="minorHAnsi" w:hAnsiTheme="minorHAnsi" w:cstheme="minorHAnsi"/>
              </w:rPr>
              <w:t xml:space="preserve">laterales (ver fotografías </w:t>
            </w:r>
            <w:r w:rsidR="004F57FE" w:rsidRPr="0005551D">
              <w:rPr>
                <w:rFonts w:asciiTheme="minorHAnsi" w:hAnsiTheme="minorHAnsi" w:cstheme="minorHAnsi"/>
              </w:rPr>
              <w:t>9</w:t>
            </w:r>
            <w:r w:rsidRPr="0005551D">
              <w:rPr>
                <w:rFonts w:asciiTheme="minorHAnsi" w:hAnsiTheme="minorHAnsi" w:cstheme="minorHAnsi"/>
              </w:rPr>
              <w:t xml:space="preserve"> y </w:t>
            </w:r>
            <w:r w:rsidR="004F57FE" w:rsidRPr="0005551D">
              <w:rPr>
                <w:rFonts w:asciiTheme="minorHAnsi" w:hAnsiTheme="minorHAnsi" w:cstheme="minorHAnsi"/>
              </w:rPr>
              <w:t>10</w:t>
            </w:r>
            <w:r w:rsidRPr="0005551D">
              <w:rPr>
                <w:rFonts w:asciiTheme="minorHAnsi" w:hAnsiTheme="minorHAnsi" w:cstheme="minorHAnsi"/>
              </w:rPr>
              <w:t>).</w:t>
            </w:r>
          </w:p>
          <w:p w14:paraId="01906332" w14:textId="50CB35C9" w:rsidR="00E622B0" w:rsidRDefault="00E622B0" w:rsidP="00E622B0">
            <w:pPr>
              <w:jc w:val="both"/>
            </w:pPr>
          </w:p>
          <w:p w14:paraId="20236159" w14:textId="45BEF005" w:rsidR="00FA4DCF" w:rsidRPr="00190816" w:rsidRDefault="00463A8E" w:rsidP="00FA4DCF">
            <w:pPr>
              <w:pStyle w:val="Prrafodelista"/>
              <w:numPr>
                <w:ilvl w:val="0"/>
                <w:numId w:val="42"/>
              </w:numPr>
              <w:ind w:left="357" w:hanging="357"/>
              <w:rPr>
                <w:b/>
                <w:bCs/>
                <w:i/>
                <w:iCs/>
              </w:rPr>
            </w:pPr>
            <w:r w:rsidRPr="00190816">
              <w:rPr>
                <w:b/>
                <w:bCs/>
                <w:i/>
                <w:iCs/>
              </w:rPr>
              <w:t>Inspección</w:t>
            </w:r>
            <w:r w:rsidR="00FA4DCF" w:rsidRPr="00190816">
              <w:rPr>
                <w:b/>
                <w:bCs/>
                <w:i/>
                <w:iCs/>
              </w:rPr>
              <w:t xml:space="preserve"> ambiental de fecha 08.05.2020 de la SMA.</w:t>
            </w:r>
          </w:p>
          <w:p w14:paraId="1EDB4DD4" w14:textId="77777777" w:rsidR="00C51F6A" w:rsidRDefault="00C51F6A" w:rsidP="00E622B0">
            <w:pPr>
              <w:jc w:val="both"/>
            </w:pPr>
          </w:p>
          <w:p w14:paraId="1B3A1503" w14:textId="4B78876A" w:rsidR="00C51F6A" w:rsidRDefault="00C51F6A" w:rsidP="0085129C">
            <w:pPr>
              <w:pStyle w:val="Prrafodelista"/>
              <w:widowControl w:val="0"/>
              <w:numPr>
                <w:ilvl w:val="0"/>
                <w:numId w:val="43"/>
              </w:numPr>
              <w:ind w:left="357" w:hanging="357"/>
              <w:rPr>
                <w:rFonts w:asciiTheme="minorHAnsi" w:hAnsiTheme="minorHAnsi" w:cstheme="minorHAnsi"/>
              </w:rPr>
            </w:pPr>
            <w:r>
              <w:rPr>
                <w:rFonts w:asciiTheme="minorHAnsi" w:hAnsiTheme="minorHAnsi" w:cstheme="minorHAnsi"/>
              </w:rPr>
              <w:t xml:space="preserve">Se constata un túnel acústico, </w:t>
            </w:r>
            <w:r w:rsidRPr="001D35EC">
              <w:rPr>
                <w:rFonts w:asciiTheme="minorHAnsi" w:hAnsiTheme="minorHAnsi" w:cstheme="minorHAnsi"/>
              </w:rPr>
              <w:t xml:space="preserve">de planchas de </w:t>
            </w:r>
            <w:r w:rsidR="00C05926">
              <w:rPr>
                <w:rFonts w:asciiTheme="minorHAnsi" w:hAnsiTheme="minorHAnsi" w:cstheme="minorHAnsi"/>
              </w:rPr>
              <w:t>O</w:t>
            </w:r>
            <w:r w:rsidRPr="001D35EC">
              <w:rPr>
                <w:rFonts w:asciiTheme="minorHAnsi" w:hAnsiTheme="minorHAnsi" w:cstheme="minorHAnsi"/>
              </w:rPr>
              <w:t>SB y vigas metálicas, con revestimiento interior de lana de vidrio en las paredes laterales</w:t>
            </w:r>
            <w:r>
              <w:rPr>
                <w:rFonts w:asciiTheme="minorHAnsi" w:hAnsiTheme="minorHAnsi" w:cstheme="minorHAnsi"/>
              </w:rPr>
              <w:t>, utilizado por los camiones Mixer de hormigón</w:t>
            </w:r>
            <w:r w:rsidRPr="001D35EC">
              <w:rPr>
                <w:rFonts w:asciiTheme="minorHAnsi" w:hAnsiTheme="minorHAnsi" w:cstheme="minorHAnsi"/>
              </w:rPr>
              <w:t>.</w:t>
            </w:r>
            <w:r>
              <w:rPr>
                <w:rFonts w:asciiTheme="minorHAnsi" w:hAnsiTheme="minorHAnsi" w:cstheme="minorHAnsi"/>
              </w:rPr>
              <w:t xml:space="preserve"> Cabe señalar que el túnel acústico se encuentra ubicado en otro sector cercano al constatado en inspección anterior, por el mismo lado Sureste del proyecto (lado calle Ines de Suarez y Condominio Valle Del Sol). Lo anterior por motivos del avance de la obra de construcción, que obligo a mover el túnel acústico.</w:t>
            </w:r>
          </w:p>
          <w:p w14:paraId="1E44CF23" w14:textId="77777777" w:rsidR="00C51F6A" w:rsidRDefault="00C51F6A" w:rsidP="00C51F6A">
            <w:pPr>
              <w:widowControl w:val="0"/>
              <w:rPr>
                <w:rFonts w:cstheme="minorHAnsi"/>
              </w:rPr>
            </w:pPr>
          </w:p>
          <w:p w14:paraId="555FD03B" w14:textId="0B7E264F" w:rsidR="00C51F6A" w:rsidRPr="00672F37" w:rsidRDefault="00C51F6A" w:rsidP="00E622B0">
            <w:pPr>
              <w:jc w:val="both"/>
            </w:pPr>
          </w:p>
        </w:tc>
      </w:tr>
      <w:tr w:rsidR="007832D0" w:rsidRPr="008D7BE2" w14:paraId="3BA1E877" w14:textId="77777777" w:rsidTr="005F4E63">
        <w:trPr>
          <w:trHeight w:val="556"/>
        </w:trPr>
        <w:tc>
          <w:tcPr>
            <w:tcW w:w="150" w:type="pct"/>
            <w:vAlign w:val="center"/>
          </w:tcPr>
          <w:p w14:paraId="1610B8DA" w14:textId="0F7E4A89" w:rsidR="0049622F" w:rsidRDefault="0049622F" w:rsidP="007A6568">
            <w:pPr>
              <w:jc w:val="center"/>
            </w:pPr>
            <w:r>
              <w:lastRenderedPageBreak/>
              <w:t>5</w:t>
            </w:r>
          </w:p>
        </w:tc>
        <w:tc>
          <w:tcPr>
            <w:tcW w:w="601" w:type="pct"/>
            <w:vAlign w:val="center"/>
          </w:tcPr>
          <w:p w14:paraId="007A230C" w14:textId="408A8550" w:rsidR="002A3856" w:rsidRDefault="002A3856" w:rsidP="002A3856">
            <w:pPr>
              <w:jc w:val="both"/>
            </w:pPr>
            <w:r>
              <w:t xml:space="preserve">Una vez ejecutadas todas las acciones de </w:t>
            </w:r>
            <w:r w:rsidR="00463A8E">
              <w:t>mitigación</w:t>
            </w:r>
            <w:r>
              <w:t xml:space="preserve"> de ruido, se realizará una</w:t>
            </w:r>
          </w:p>
          <w:p w14:paraId="3D3E75FA" w14:textId="6CA0281E" w:rsidR="002A3856" w:rsidRDefault="002A3856" w:rsidP="002A3856">
            <w:pPr>
              <w:jc w:val="both"/>
            </w:pPr>
            <w:r>
              <w:t>medición de ruido con el objetivo de acreditar el cumplimiento del D.S. N° 38/2011 del MMA.</w:t>
            </w:r>
          </w:p>
          <w:p w14:paraId="2040DFC0" w14:textId="77777777" w:rsidR="002A3856" w:rsidRDefault="002A3856" w:rsidP="002A3856">
            <w:pPr>
              <w:jc w:val="both"/>
            </w:pPr>
            <w:r>
              <w:t>La medición de ruidos deberá realizarse por una Entidad Técnica de Fiscalización</w:t>
            </w:r>
          </w:p>
          <w:p w14:paraId="73D479C0" w14:textId="77777777" w:rsidR="002A3856" w:rsidRDefault="002A3856" w:rsidP="002A3856">
            <w:pPr>
              <w:jc w:val="both"/>
            </w:pPr>
            <w:r>
              <w:t xml:space="preserve">Ambiental (ETFA), debidamente autorizada por la </w:t>
            </w:r>
            <w:r>
              <w:lastRenderedPageBreak/>
              <w:t>Superintendencia, conforme a la</w:t>
            </w:r>
          </w:p>
          <w:p w14:paraId="394FB303" w14:textId="77777777" w:rsidR="002A3856" w:rsidRDefault="002A3856" w:rsidP="002A3856">
            <w:pPr>
              <w:jc w:val="both"/>
            </w:pPr>
            <w:r>
              <w:t>metodología establecida en el D.S. N°38/2011 del MMA, desde el domicilio de los</w:t>
            </w:r>
          </w:p>
          <w:p w14:paraId="41934219" w14:textId="77777777" w:rsidR="002A3856" w:rsidRDefault="002A3856" w:rsidP="002A3856">
            <w:pPr>
              <w:jc w:val="both"/>
            </w:pPr>
            <w:r>
              <w:t>receptores sensibles de acuerdo a la formulación de cargos, en el mismo horario en que</w:t>
            </w:r>
          </w:p>
          <w:p w14:paraId="495B81E9" w14:textId="77777777" w:rsidR="002A3856" w:rsidRDefault="002A3856" w:rsidP="002A3856">
            <w:pPr>
              <w:jc w:val="both"/>
            </w:pPr>
            <w:r>
              <w:t>constó la infracción y mismas condiciones. En caso de no ser posible acceder a la</w:t>
            </w:r>
          </w:p>
          <w:p w14:paraId="5693B6C3" w14:textId="77777777" w:rsidR="002A3856" w:rsidRDefault="002A3856" w:rsidP="002A3856">
            <w:pPr>
              <w:jc w:val="both"/>
            </w:pPr>
            <w:r>
              <w:t>ubicación de dichos receptores, la empresa ETFA realizará la medición en un punto</w:t>
            </w:r>
          </w:p>
          <w:p w14:paraId="7BD73EFD" w14:textId="77777777" w:rsidR="002A3856" w:rsidRDefault="002A3856" w:rsidP="002A3856">
            <w:pPr>
              <w:jc w:val="both"/>
            </w:pPr>
            <w:r>
              <w:t>equivalente a la ubicación del receptor, de acuerdo a los criterios establecidos en el</w:t>
            </w:r>
          </w:p>
          <w:p w14:paraId="0B985C2F" w14:textId="77777777" w:rsidR="002A3856" w:rsidRDefault="002A3856" w:rsidP="002A3856">
            <w:pPr>
              <w:jc w:val="both"/>
            </w:pPr>
            <w:r>
              <w:t>D.S. N°38/2011 del MMA.</w:t>
            </w:r>
          </w:p>
          <w:p w14:paraId="1A903B3F" w14:textId="6F153CAE" w:rsidR="0049622F" w:rsidRDefault="002A3856" w:rsidP="002A3856">
            <w:pPr>
              <w:jc w:val="both"/>
            </w:pPr>
            <w:r>
              <w:lastRenderedPageBreak/>
              <w:t>En caso de no ajustarse a lo dispuesto a lo recién descrito la medición no será válida.</w:t>
            </w:r>
          </w:p>
        </w:tc>
        <w:tc>
          <w:tcPr>
            <w:tcW w:w="446" w:type="pct"/>
            <w:vAlign w:val="center"/>
          </w:tcPr>
          <w:p w14:paraId="2A3D8E45" w14:textId="68E65E41" w:rsidR="0049622F" w:rsidRPr="00E00A16" w:rsidRDefault="002A3856" w:rsidP="004627B6">
            <w:pPr>
              <w:jc w:val="center"/>
              <w:rPr>
                <w:b/>
                <w:bCs/>
                <w:i/>
                <w:iCs/>
              </w:rPr>
            </w:pPr>
            <w:r>
              <w:lastRenderedPageBreak/>
              <w:t>Ejecutada</w:t>
            </w:r>
          </w:p>
        </w:tc>
        <w:tc>
          <w:tcPr>
            <w:tcW w:w="358" w:type="pct"/>
            <w:vAlign w:val="center"/>
          </w:tcPr>
          <w:p w14:paraId="195968EA" w14:textId="70A6595A" w:rsidR="002A3856" w:rsidRDefault="002A3856" w:rsidP="002A3856">
            <w:pPr>
              <w:jc w:val="both"/>
            </w:pPr>
            <w:r>
              <w:t>Inicio: 16</w:t>
            </w:r>
            <w:r w:rsidRPr="00F77AEB">
              <w:t>-</w:t>
            </w:r>
            <w:r>
              <w:t>12</w:t>
            </w:r>
            <w:r w:rsidRPr="00F77AEB">
              <w:t>-20</w:t>
            </w:r>
            <w:r>
              <w:t>19.</w:t>
            </w:r>
          </w:p>
          <w:p w14:paraId="1687B141" w14:textId="0BC48EF6" w:rsidR="0049622F" w:rsidRDefault="002A3856" w:rsidP="002A3856">
            <w:pPr>
              <w:jc w:val="both"/>
            </w:pPr>
            <w:r>
              <w:t xml:space="preserve">Termino: </w:t>
            </w:r>
            <w:r w:rsidRPr="00F77AEB">
              <w:t>1</w:t>
            </w:r>
            <w:r>
              <w:t>7</w:t>
            </w:r>
            <w:r w:rsidRPr="00F77AEB">
              <w:t>-</w:t>
            </w:r>
            <w:r>
              <w:t>08</w:t>
            </w:r>
            <w:r w:rsidRPr="00F77AEB">
              <w:t>-20</w:t>
            </w:r>
            <w:r>
              <w:t>20.</w:t>
            </w:r>
          </w:p>
        </w:tc>
        <w:tc>
          <w:tcPr>
            <w:tcW w:w="601" w:type="pct"/>
            <w:vAlign w:val="center"/>
          </w:tcPr>
          <w:p w14:paraId="4CC68AB5" w14:textId="5200E1EA" w:rsidR="007832D0" w:rsidRDefault="007832D0" w:rsidP="007832D0">
            <w:pPr>
              <w:jc w:val="both"/>
            </w:pPr>
            <w:r>
              <w:t>En caso de que ninguna ETFA pudiera ejecutar dicha medición por falta de capacidad, se podrá realizar con alguna empresa acreditada por el Instituto Nacional de Normalización (INN) y/o autorizada por algún organismo de la administración del Estado</w:t>
            </w:r>
          </w:p>
          <w:p w14:paraId="5FCAA714" w14:textId="29AC385A" w:rsidR="007832D0" w:rsidRDefault="007832D0" w:rsidP="007832D0">
            <w:pPr>
              <w:jc w:val="both"/>
            </w:pPr>
            <w:r>
              <w:t xml:space="preserve">(Res. Ex. N°1024/2017 de la SMA). Dicho impedimento </w:t>
            </w:r>
            <w:r>
              <w:lastRenderedPageBreak/>
              <w:t>deberá ser evidenciado e informado a la Superintendencia, mediante la respuesta escrita de las ETFA respecto de su falta de capacidad para prestar el servicio requerido (Res. Ex. N° 127/2019 de la SMA, o aquella que la reemplace).</w:t>
            </w:r>
          </w:p>
          <w:p w14:paraId="7C7898C8" w14:textId="77777777" w:rsidR="007832D0" w:rsidRDefault="007832D0" w:rsidP="007832D0">
            <w:pPr>
              <w:jc w:val="both"/>
            </w:pPr>
            <w:r>
              <w:t>Más aún, si para realizar la mencionada medición no es posible contar con una ETFA o</w:t>
            </w:r>
          </w:p>
          <w:p w14:paraId="398A2DCA" w14:textId="77777777" w:rsidR="007832D0" w:rsidRDefault="007832D0" w:rsidP="007832D0">
            <w:pPr>
              <w:jc w:val="both"/>
            </w:pPr>
            <w:r>
              <w:t>alguna empresa acreditada por el INN y/o autorizada por algún Organismo de la</w:t>
            </w:r>
          </w:p>
          <w:p w14:paraId="050B5F0D" w14:textId="77777777" w:rsidR="007832D0" w:rsidRDefault="007832D0" w:rsidP="007832D0">
            <w:pPr>
              <w:jc w:val="both"/>
            </w:pPr>
            <w:r>
              <w:t>Administración del Estado, se deberá realizar la medición con una empresa con</w:t>
            </w:r>
          </w:p>
          <w:p w14:paraId="204A1FD6" w14:textId="77777777" w:rsidR="007832D0" w:rsidRDefault="007832D0" w:rsidP="007832D0">
            <w:pPr>
              <w:jc w:val="both"/>
            </w:pPr>
            <w:r>
              <w:t xml:space="preserve">experiencia en la realización de dicha actividad, siempre y cuando </w:t>
            </w:r>
            <w:r>
              <w:lastRenderedPageBreak/>
              <w:t>dicha circunstancia</w:t>
            </w:r>
          </w:p>
          <w:p w14:paraId="6EA7C953" w14:textId="0A69C11D" w:rsidR="0049622F" w:rsidRDefault="007832D0" w:rsidP="007832D0">
            <w:pPr>
              <w:jc w:val="both"/>
            </w:pPr>
            <w:r>
              <w:t>sea acreditada e informada a la Superintendencia</w:t>
            </w:r>
            <w:r w:rsidR="005D1C4B">
              <w:t>.</w:t>
            </w:r>
          </w:p>
        </w:tc>
        <w:tc>
          <w:tcPr>
            <w:tcW w:w="600" w:type="pct"/>
            <w:vAlign w:val="center"/>
          </w:tcPr>
          <w:p w14:paraId="35E376A1" w14:textId="0F00DB7A" w:rsidR="0049622F" w:rsidRPr="00A243EA" w:rsidRDefault="007832D0" w:rsidP="007832D0">
            <w:pPr>
              <w:jc w:val="both"/>
              <w:rPr>
                <w:rStyle w:val="fontstyle01"/>
              </w:rPr>
            </w:pPr>
            <w:r>
              <w:rPr>
                <w:rStyle w:val="fontstyle01"/>
              </w:rPr>
              <w:lastRenderedPageBreak/>
              <w:t xml:space="preserve">Informe presentado por ETFA </w:t>
            </w:r>
            <w:r w:rsidRPr="007832D0">
              <w:rPr>
                <w:rStyle w:val="fontstyle01"/>
              </w:rPr>
              <w:t>en donde se muestr</w:t>
            </w:r>
            <w:r w:rsidR="005A0577">
              <w:rPr>
                <w:rStyle w:val="fontstyle01"/>
              </w:rPr>
              <w:t>e</w:t>
            </w:r>
            <w:r w:rsidRPr="007832D0">
              <w:rPr>
                <w:rStyle w:val="fontstyle01"/>
              </w:rPr>
              <w:t xml:space="preserve"> el</w:t>
            </w:r>
            <w:r>
              <w:rPr>
                <w:rStyle w:val="fontstyle01"/>
              </w:rPr>
              <w:t xml:space="preserve"> </w:t>
            </w:r>
            <w:r w:rsidRPr="007832D0">
              <w:rPr>
                <w:rStyle w:val="fontstyle01"/>
              </w:rPr>
              <w:t>cumplimiento de la normativa vigente, demostrando la efectividad de todas las medidas</w:t>
            </w:r>
            <w:r>
              <w:rPr>
                <w:rStyle w:val="fontstyle01"/>
              </w:rPr>
              <w:t xml:space="preserve"> </w:t>
            </w:r>
            <w:r w:rsidRPr="007832D0">
              <w:rPr>
                <w:rStyle w:val="fontstyle01"/>
              </w:rPr>
              <w:t>anteriormente</w:t>
            </w:r>
            <w:r>
              <w:rPr>
                <w:rStyle w:val="fontstyle01"/>
              </w:rPr>
              <w:t xml:space="preserve"> </w:t>
            </w:r>
            <w:r w:rsidRPr="007832D0">
              <w:rPr>
                <w:rStyle w:val="fontstyle01"/>
              </w:rPr>
              <w:t>descritas como acción de mitigación de las fuentes emisoras de ruido.</w:t>
            </w:r>
          </w:p>
        </w:tc>
        <w:tc>
          <w:tcPr>
            <w:tcW w:w="2243" w:type="pct"/>
          </w:tcPr>
          <w:p w14:paraId="340AA52C" w14:textId="6F56D535" w:rsidR="0049622F" w:rsidRDefault="00567EB6" w:rsidP="005F4E63">
            <w:pPr>
              <w:jc w:val="both"/>
              <w:rPr>
                <w:b/>
                <w:bCs/>
                <w:u w:val="single"/>
              </w:rPr>
            </w:pPr>
            <w:r w:rsidRPr="005F4E63">
              <w:rPr>
                <w:b/>
                <w:bCs/>
                <w:u w:val="single"/>
              </w:rPr>
              <w:t>EXAMEN DE LA INFORMACIÓN</w:t>
            </w:r>
          </w:p>
          <w:p w14:paraId="22886F01" w14:textId="77777777" w:rsidR="001E148F" w:rsidRDefault="001E148F" w:rsidP="005F4E63">
            <w:pPr>
              <w:jc w:val="both"/>
              <w:rPr>
                <w:b/>
                <w:bCs/>
                <w:u w:val="single"/>
              </w:rPr>
            </w:pPr>
          </w:p>
          <w:p w14:paraId="2E4AECAD" w14:textId="4F742CFD" w:rsidR="005F4E63" w:rsidRDefault="005A0577" w:rsidP="006C54CE">
            <w:pPr>
              <w:pStyle w:val="Prrafodelista"/>
              <w:numPr>
                <w:ilvl w:val="0"/>
                <w:numId w:val="23"/>
              </w:numPr>
              <w:ind w:left="357" w:hanging="357"/>
            </w:pPr>
            <w:r w:rsidRPr="006C54CE">
              <w:t>El titular presenta el informe de medición de ruidos</w:t>
            </w:r>
            <w:r w:rsidR="006C54CE" w:rsidRPr="006C54CE">
              <w:t xml:space="preserve"> comprometido, </w:t>
            </w:r>
            <w:r w:rsidR="00567EB6">
              <w:t>con fecha de realización</w:t>
            </w:r>
            <w:r w:rsidR="006C54CE" w:rsidRPr="006C54CE">
              <w:t xml:space="preserve"> el </w:t>
            </w:r>
            <w:r w:rsidR="00463A8E" w:rsidRPr="006C54CE">
              <w:t>día</w:t>
            </w:r>
            <w:r w:rsidR="006C54CE" w:rsidRPr="006C54CE">
              <w:t xml:space="preserve"> 26-12-2019 </w:t>
            </w:r>
            <w:r w:rsidRPr="006C54CE">
              <w:t xml:space="preserve">por la ETFA </w:t>
            </w:r>
            <w:proofErr w:type="spellStart"/>
            <w:r w:rsidRPr="006C54CE">
              <w:t>Acustec</w:t>
            </w:r>
            <w:proofErr w:type="spellEnd"/>
            <w:r w:rsidRPr="006C54CE">
              <w:t xml:space="preserve"> </w:t>
            </w:r>
            <w:r w:rsidR="00463A8E" w:rsidRPr="006C54CE">
              <w:t>Ltda.</w:t>
            </w:r>
            <w:r w:rsidRPr="006C54CE">
              <w:t xml:space="preserve"> Al respecto, el titular </w:t>
            </w:r>
            <w:r w:rsidR="00463A8E" w:rsidRPr="006C54CE">
              <w:t>efectúa</w:t>
            </w:r>
            <w:r w:rsidRPr="006C54CE">
              <w:t xml:space="preserve"> las mediciones de ruido en tres horarios</w:t>
            </w:r>
            <w:r w:rsidR="007D3E1E" w:rsidRPr="006C54CE">
              <w:t xml:space="preserve"> </w:t>
            </w:r>
            <w:r w:rsidR="00772947" w:rsidRPr="006C54CE">
              <w:t>distintos</w:t>
            </w:r>
            <w:r w:rsidR="006C54CE" w:rsidRPr="006C54CE">
              <w:t xml:space="preserve"> en la misma jornada</w:t>
            </w:r>
            <w:r w:rsidR="00772947" w:rsidRPr="006C54CE">
              <w:t xml:space="preserve">, </w:t>
            </w:r>
            <w:r w:rsidR="007D3E1E" w:rsidRPr="006C54CE">
              <w:t>en una vivienda ubicada por la calle M</w:t>
            </w:r>
            <w:r w:rsidR="00567EB6">
              <w:t>á</w:t>
            </w:r>
            <w:r w:rsidR="007D3E1E" w:rsidRPr="006C54CE">
              <w:t>ximo Reyes.</w:t>
            </w:r>
            <w:r w:rsidR="00772947" w:rsidRPr="006C54CE">
              <w:t xml:space="preserve"> Los horarios de medición de ruidos fueron los siguientes:</w:t>
            </w:r>
          </w:p>
          <w:p w14:paraId="05B05E50" w14:textId="77777777" w:rsidR="006C54CE" w:rsidRPr="006C54CE" w:rsidRDefault="006C54CE" w:rsidP="006C54CE"/>
          <w:tbl>
            <w:tblPr>
              <w:tblStyle w:val="Tablaconcuadrcula"/>
              <w:tblW w:w="0" w:type="auto"/>
              <w:tblInd w:w="720" w:type="dxa"/>
              <w:tblLook w:val="04A0" w:firstRow="1" w:lastRow="0" w:firstColumn="1" w:lastColumn="0" w:noHBand="0" w:noVBand="1"/>
            </w:tblPr>
            <w:tblGrid>
              <w:gridCol w:w="1837"/>
              <w:gridCol w:w="3761"/>
            </w:tblGrid>
            <w:tr w:rsidR="00486930" w14:paraId="3C889E67" w14:textId="77777777" w:rsidTr="00567EB6">
              <w:tc>
                <w:tcPr>
                  <w:tcW w:w="1837" w:type="dxa"/>
                </w:tcPr>
                <w:p w14:paraId="25B38D5B" w14:textId="06C38D83" w:rsidR="00486930" w:rsidRPr="00486930" w:rsidRDefault="00486930" w:rsidP="00486930">
                  <w:pPr>
                    <w:pStyle w:val="Prrafodelista"/>
                    <w:ind w:left="0"/>
                    <w:jc w:val="center"/>
                    <w:rPr>
                      <w:b/>
                      <w:bCs/>
                    </w:rPr>
                  </w:pPr>
                  <w:r w:rsidRPr="00486930">
                    <w:rPr>
                      <w:b/>
                      <w:bCs/>
                    </w:rPr>
                    <w:t>Horario</w:t>
                  </w:r>
                </w:p>
              </w:tc>
              <w:tc>
                <w:tcPr>
                  <w:tcW w:w="3761" w:type="dxa"/>
                </w:tcPr>
                <w:p w14:paraId="7442AA35" w14:textId="7886EFA2" w:rsidR="00486930" w:rsidRPr="00486930" w:rsidRDefault="00486930" w:rsidP="00486930">
                  <w:pPr>
                    <w:pStyle w:val="Prrafodelista"/>
                    <w:ind w:left="0"/>
                    <w:jc w:val="center"/>
                    <w:rPr>
                      <w:b/>
                      <w:bCs/>
                    </w:rPr>
                  </w:pPr>
                  <w:r w:rsidRPr="00486930">
                    <w:rPr>
                      <w:b/>
                      <w:bCs/>
                    </w:rPr>
                    <w:t>Periodo de medición</w:t>
                  </w:r>
                </w:p>
              </w:tc>
            </w:tr>
            <w:tr w:rsidR="00486930" w14:paraId="7443EFB0" w14:textId="77777777" w:rsidTr="00567EB6">
              <w:tc>
                <w:tcPr>
                  <w:tcW w:w="1837" w:type="dxa"/>
                </w:tcPr>
                <w:p w14:paraId="6031A5AA" w14:textId="17189FE7" w:rsidR="00486930" w:rsidRPr="00486930" w:rsidRDefault="00486930" w:rsidP="00486930">
                  <w:pPr>
                    <w:pStyle w:val="Prrafodelista"/>
                    <w:ind w:left="0"/>
                    <w:jc w:val="center"/>
                  </w:pPr>
                  <w:r w:rsidRPr="00486930">
                    <w:t>1</w:t>
                  </w:r>
                </w:p>
              </w:tc>
              <w:tc>
                <w:tcPr>
                  <w:tcW w:w="3761" w:type="dxa"/>
                </w:tcPr>
                <w:p w14:paraId="6BAD5933" w14:textId="16B24717" w:rsidR="00486930" w:rsidRDefault="00486930" w:rsidP="00486930">
                  <w:pPr>
                    <w:pStyle w:val="Prrafodelista"/>
                    <w:ind w:left="0"/>
                    <w:jc w:val="center"/>
                    <w:rPr>
                      <w:u w:val="single"/>
                    </w:rPr>
                  </w:pPr>
                  <w:r w:rsidRPr="006C54CE">
                    <w:t>10:10 hrs a 10:56 hrs</w:t>
                  </w:r>
                </w:p>
              </w:tc>
            </w:tr>
            <w:tr w:rsidR="00486930" w14:paraId="041382EC" w14:textId="77777777" w:rsidTr="00567EB6">
              <w:tc>
                <w:tcPr>
                  <w:tcW w:w="1837" w:type="dxa"/>
                </w:tcPr>
                <w:p w14:paraId="6D4F1E02" w14:textId="26BB1512" w:rsidR="00486930" w:rsidRPr="00486930" w:rsidRDefault="00486930" w:rsidP="00486930">
                  <w:pPr>
                    <w:pStyle w:val="Prrafodelista"/>
                    <w:ind w:left="0"/>
                    <w:jc w:val="center"/>
                  </w:pPr>
                  <w:r w:rsidRPr="00486930">
                    <w:t>2</w:t>
                  </w:r>
                </w:p>
              </w:tc>
              <w:tc>
                <w:tcPr>
                  <w:tcW w:w="3761" w:type="dxa"/>
                </w:tcPr>
                <w:p w14:paraId="0F3F224C" w14:textId="6909B1D8" w:rsidR="00486930" w:rsidRPr="00486930" w:rsidRDefault="00486930" w:rsidP="00486930">
                  <w:pPr>
                    <w:jc w:val="center"/>
                  </w:pPr>
                  <w:r w:rsidRPr="00486930">
                    <w:t>14:36 hrs a 15:15 hrs</w:t>
                  </w:r>
                </w:p>
              </w:tc>
            </w:tr>
            <w:tr w:rsidR="00486930" w14:paraId="68FC315C" w14:textId="77777777" w:rsidTr="00567EB6">
              <w:tc>
                <w:tcPr>
                  <w:tcW w:w="1837" w:type="dxa"/>
                </w:tcPr>
                <w:p w14:paraId="7B924BE2" w14:textId="72241732" w:rsidR="00486930" w:rsidRPr="00486930" w:rsidRDefault="00486930" w:rsidP="00486930">
                  <w:pPr>
                    <w:pStyle w:val="Prrafodelista"/>
                    <w:ind w:left="0"/>
                    <w:jc w:val="center"/>
                  </w:pPr>
                  <w:r w:rsidRPr="00486930">
                    <w:t>3</w:t>
                  </w:r>
                </w:p>
              </w:tc>
              <w:tc>
                <w:tcPr>
                  <w:tcW w:w="3761" w:type="dxa"/>
                </w:tcPr>
                <w:p w14:paraId="36760720" w14:textId="6FADE501" w:rsidR="00486930" w:rsidRPr="00486930" w:rsidRDefault="00486930" w:rsidP="00486930">
                  <w:pPr>
                    <w:jc w:val="center"/>
                  </w:pPr>
                  <w:r w:rsidRPr="00486930">
                    <w:t>17:11 hrs a 17:49 hrs</w:t>
                  </w:r>
                </w:p>
              </w:tc>
            </w:tr>
          </w:tbl>
          <w:p w14:paraId="12AB3325" w14:textId="77777777" w:rsidR="00486930" w:rsidRDefault="00486930" w:rsidP="006C54CE">
            <w:pPr>
              <w:pStyle w:val="Prrafodelista"/>
              <w:rPr>
                <w:u w:val="single"/>
              </w:rPr>
            </w:pPr>
          </w:p>
          <w:p w14:paraId="758505EB" w14:textId="65FE048E" w:rsidR="00772947" w:rsidRDefault="00DE1D04" w:rsidP="00DE1D04">
            <w:pPr>
              <w:pStyle w:val="Prrafodelista"/>
              <w:numPr>
                <w:ilvl w:val="0"/>
                <w:numId w:val="23"/>
              </w:numPr>
              <w:ind w:left="357" w:hanging="357"/>
            </w:pPr>
            <w:r>
              <w:t xml:space="preserve">A </w:t>
            </w:r>
            <w:r w:rsidR="00463A8E">
              <w:t>continuación,</w:t>
            </w:r>
            <w:r>
              <w:t xml:space="preserve"> se presenta una tabla resumen con los resultados de </w:t>
            </w:r>
            <w:r w:rsidR="0054532A">
              <w:t xml:space="preserve">los </w:t>
            </w:r>
            <w:r>
              <w:t>NP</w:t>
            </w:r>
            <w:r w:rsidR="0054532A">
              <w:t>C</w:t>
            </w:r>
            <w:r>
              <w:t xml:space="preserve"> de las mediciones de ruido realizadas por la ETFA Acustec Ltda.</w:t>
            </w:r>
            <w:r w:rsidR="0054532A">
              <w:t>, en los distintos horarios y puntos (exterior, interior):</w:t>
            </w:r>
          </w:p>
          <w:p w14:paraId="2B1FE6DC" w14:textId="01E84251" w:rsidR="0054532A" w:rsidRDefault="0054532A" w:rsidP="0054532A">
            <w:pPr>
              <w:pStyle w:val="Prrafodelista"/>
              <w:ind w:left="357"/>
            </w:pPr>
          </w:p>
          <w:p w14:paraId="4644E056" w14:textId="77777777" w:rsidR="0054532A" w:rsidRDefault="0054532A" w:rsidP="0054532A">
            <w:pPr>
              <w:pStyle w:val="Prrafodelista"/>
              <w:ind w:left="357"/>
            </w:pPr>
          </w:p>
          <w:p w14:paraId="76987ADE" w14:textId="77777777" w:rsidR="0054532A" w:rsidRDefault="0054532A" w:rsidP="005C0A12">
            <w:pPr>
              <w:jc w:val="center"/>
            </w:pPr>
            <w:r>
              <w:t xml:space="preserve">Tabla 2. Resumen </w:t>
            </w:r>
            <w:r w:rsidR="004776FC">
              <w:t xml:space="preserve">de </w:t>
            </w:r>
            <w:r>
              <w:t>resultados de mediciones</w:t>
            </w:r>
            <w:r w:rsidR="00713BCF">
              <w:t xml:space="preserve"> realizado por la ETFA Acustec Ltda., con fecha 16-12-2019.</w:t>
            </w:r>
          </w:p>
          <w:tbl>
            <w:tblPr>
              <w:tblStyle w:val="Tablaconcuadrcula"/>
              <w:tblW w:w="6318" w:type="dxa"/>
              <w:tblLook w:val="04A0" w:firstRow="1" w:lastRow="0" w:firstColumn="1" w:lastColumn="0" w:noHBand="0" w:noVBand="1"/>
            </w:tblPr>
            <w:tblGrid>
              <w:gridCol w:w="899"/>
              <w:gridCol w:w="721"/>
              <w:gridCol w:w="697"/>
              <w:gridCol w:w="768"/>
              <w:gridCol w:w="1468"/>
              <w:gridCol w:w="775"/>
              <w:gridCol w:w="990"/>
            </w:tblGrid>
            <w:tr w:rsidR="00713BCF" w:rsidRPr="005F410F" w14:paraId="3758220B" w14:textId="77777777" w:rsidTr="00D6184B">
              <w:tc>
                <w:tcPr>
                  <w:tcW w:w="907" w:type="dxa"/>
                  <w:vAlign w:val="center"/>
                </w:tcPr>
                <w:p w14:paraId="1F0E82B7" w14:textId="77777777" w:rsidR="00713BCF" w:rsidRPr="005F410F" w:rsidRDefault="00713BCF" w:rsidP="00713BCF">
                  <w:pPr>
                    <w:jc w:val="center"/>
                    <w:rPr>
                      <w:sz w:val="16"/>
                      <w:szCs w:val="16"/>
                    </w:rPr>
                  </w:pPr>
                  <w:r w:rsidRPr="005F410F">
                    <w:rPr>
                      <w:rFonts w:eastAsia="Times New Roman" w:cstheme="minorHAnsi"/>
                      <w:b/>
                      <w:bCs/>
                      <w:color w:val="000000"/>
                      <w:sz w:val="16"/>
                      <w:szCs w:val="16"/>
                      <w:lang w:eastAsia="es-CL"/>
                    </w:rPr>
                    <w:lastRenderedPageBreak/>
                    <w:t>Receptor N°</w:t>
                  </w:r>
                </w:p>
              </w:tc>
              <w:tc>
                <w:tcPr>
                  <w:tcW w:w="658" w:type="dxa"/>
                  <w:vAlign w:val="center"/>
                </w:tcPr>
                <w:p w14:paraId="0AB9796E" w14:textId="2CF85ECB" w:rsidR="00713BCF" w:rsidRPr="005F410F" w:rsidRDefault="00713BCF" w:rsidP="00713BCF">
                  <w:pPr>
                    <w:jc w:val="center"/>
                    <w:rPr>
                      <w:sz w:val="16"/>
                      <w:szCs w:val="16"/>
                    </w:rPr>
                  </w:pPr>
                  <w:r>
                    <w:rPr>
                      <w:rFonts w:eastAsia="Times New Roman" w:cstheme="minorHAnsi"/>
                      <w:b/>
                      <w:bCs/>
                      <w:color w:val="000000"/>
                      <w:sz w:val="16"/>
                      <w:szCs w:val="16"/>
                      <w:lang w:eastAsia="es-CL"/>
                    </w:rPr>
                    <w:t>Horario</w:t>
                  </w:r>
                </w:p>
              </w:tc>
              <w:tc>
                <w:tcPr>
                  <w:tcW w:w="709" w:type="dxa"/>
                  <w:vAlign w:val="center"/>
                </w:tcPr>
                <w:p w14:paraId="0874275D" w14:textId="77777777" w:rsidR="00713BCF" w:rsidRPr="005F410F" w:rsidRDefault="00713BCF" w:rsidP="00713BCF">
                  <w:pPr>
                    <w:jc w:val="center"/>
                    <w:rPr>
                      <w:sz w:val="16"/>
                      <w:szCs w:val="16"/>
                    </w:rPr>
                  </w:pPr>
                  <w:r w:rsidRPr="005F410F">
                    <w:rPr>
                      <w:rFonts w:eastAsia="Times New Roman" w:cstheme="minorHAnsi"/>
                      <w:b/>
                      <w:bCs/>
                      <w:color w:val="000000"/>
                      <w:sz w:val="16"/>
                      <w:szCs w:val="16"/>
                      <w:lang w:eastAsia="es-CL"/>
                    </w:rPr>
                    <w:t>NPC [dBA]</w:t>
                  </w:r>
                </w:p>
              </w:tc>
              <w:tc>
                <w:tcPr>
                  <w:tcW w:w="794" w:type="dxa"/>
                  <w:vAlign w:val="center"/>
                </w:tcPr>
                <w:p w14:paraId="6B16C950" w14:textId="77777777" w:rsidR="00713BCF" w:rsidRPr="005F410F" w:rsidRDefault="00713BCF" w:rsidP="00713BCF">
                  <w:pPr>
                    <w:jc w:val="center"/>
                    <w:rPr>
                      <w:sz w:val="16"/>
                      <w:szCs w:val="16"/>
                    </w:rPr>
                  </w:pPr>
                  <w:r w:rsidRPr="005F410F">
                    <w:rPr>
                      <w:rFonts w:eastAsia="Times New Roman" w:cstheme="minorHAnsi"/>
                      <w:b/>
                      <w:bCs/>
                      <w:color w:val="000000"/>
                      <w:sz w:val="16"/>
                      <w:szCs w:val="16"/>
                      <w:lang w:eastAsia="es-CL"/>
                    </w:rPr>
                    <w:t>Zona DS N°38</w:t>
                  </w:r>
                </w:p>
              </w:tc>
              <w:tc>
                <w:tcPr>
                  <w:tcW w:w="1468" w:type="dxa"/>
                  <w:vAlign w:val="center"/>
                </w:tcPr>
                <w:p w14:paraId="6435FA8C" w14:textId="77777777" w:rsidR="00713BCF" w:rsidRPr="005F410F" w:rsidRDefault="00713BCF" w:rsidP="00713BCF">
                  <w:pPr>
                    <w:jc w:val="center"/>
                    <w:rPr>
                      <w:sz w:val="16"/>
                      <w:szCs w:val="16"/>
                    </w:rPr>
                  </w:pPr>
                  <w:r w:rsidRPr="005F410F">
                    <w:rPr>
                      <w:rFonts w:eastAsia="Times New Roman" w:cstheme="minorHAnsi"/>
                      <w:b/>
                      <w:bCs/>
                      <w:color w:val="000000"/>
                      <w:sz w:val="16"/>
                      <w:szCs w:val="16"/>
                      <w:lang w:eastAsia="es-CL"/>
                    </w:rPr>
                    <w:t>Periodo (Diurno/Nocturno)</w:t>
                  </w:r>
                </w:p>
              </w:tc>
              <w:tc>
                <w:tcPr>
                  <w:tcW w:w="792" w:type="dxa"/>
                  <w:vAlign w:val="center"/>
                </w:tcPr>
                <w:p w14:paraId="05D9A9B3" w14:textId="77777777" w:rsidR="00713BCF" w:rsidRPr="005F410F" w:rsidRDefault="00713BCF" w:rsidP="00713BCF">
                  <w:pPr>
                    <w:jc w:val="center"/>
                    <w:rPr>
                      <w:sz w:val="16"/>
                      <w:szCs w:val="16"/>
                    </w:rPr>
                  </w:pPr>
                  <w:r w:rsidRPr="005F410F">
                    <w:rPr>
                      <w:rFonts w:eastAsia="Times New Roman" w:cstheme="minorHAnsi"/>
                      <w:b/>
                      <w:bCs/>
                      <w:color w:val="000000"/>
                      <w:sz w:val="16"/>
                      <w:szCs w:val="16"/>
                      <w:lang w:eastAsia="es-CL"/>
                    </w:rPr>
                    <w:t>Límite [dBA]</w:t>
                  </w:r>
                </w:p>
              </w:tc>
              <w:tc>
                <w:tcPr>
                  <w:tcW w:w="990" w:type="dxa"/>
                  <w:vAlign w:val="center"/>
                </w:tcPr>
                <w:p w14:paraId="0A4FED88" w14:textId="77777777" w:rsidR="00713BCF" w:rsidRPr="005F410F" w:rsidRDefault="00713BCF" w:rsidP="00713BCF">
                  <w:pPr>
                    <w:jc w:val="center"/>
                    <w:rPr>
                      <w:sz w:val="16"/>
                      <w:szCs w:val="16"/>
                    </w:rPr>
                  </w:pPr>
                  <w:r w:rsidRPr="005F410F">
                    <w:rPr>
                      <w:rFonts w:eastAsia="Times New Roman" w:cstheme="minorHAnsi"/>
                      <w:b/>
                      <w:bCs/>
                      <w:color w:val="000000"/>
                      <w:sz w:val="16"/>
                      <w:szCs w:val="16"/>
                      <w:lang w:eastAsia="es-CL"/>
                    </w:rPr>
                    <w:t>Estado (Supera/No Supera)</w:t>
                  </w:r>
                </w:p>
              </w:tc>
            </w:tr>
            <w:tr w:rsidR="00713BCF" w:rsidRPr="005F410F" w14:paraId="78B42A3C" w14:textId="77777777" w:rsidTr="00D6184B">
              <w:tc>
                <w:tcPr>
                  <w:tcW w:w="907" w:type="dxa"/>
                  <w:shd w:val="clear" w:color="auto" w:fill="F2F2F2" w:themeFill="background1" w:themeFillShade="F2"/>
                  <w:vAlign w:val="center"/>
                </w:tcPr>
                <w:p w14:paraId="4B1EDD35" w14:textId="229BFE5F" w:rsidR="00713BCF" w:rsidRPr="005F410F" w:rsidRDefault="00713BCF" w:rsidP="00713BCF">
                  <w:pPr>
                    <w:jc w:val="center"/>
                    <w:rPr>
                      <w:sz w:val="16"/>
                      <w:szCs w:val="16"/>
                    </w:rPr>
                  </w:pPr>
                  <w:r>
                    <w:rPr>
                      <w:rFonts w:eastAsia="Times New Roman" w:cstheme="minorHAnsi"/>
                      <w:color w:val="000000"/>
                      <w:sz w:val="16"/>
                      <w:szCs w:val="16"/>
                      <w:lang w:eastAsia="es-CL"/>
                    </w:rPr>
                    <w:t>1-exterior</w:t>
                  </w:r>
                </w:p>
              </w:tc>
              <w:tc>
                <w:tcPr>
                  <w:tcW w:w="658" w:type="dxa"/>
                  <w:shd w:val="clear" w:color="auto" w:fill="F2F2F2" w:themeFill="background1" w:themeFillShade="F2"/>
                  <w:vAlign w:val="center"/>
                </w:tcPr>
                <w:p w14:paraId="7A191297" w14:textId="3F55C132" w:rsidR="00713BCF" w:rsidRPr="005F410F" w:rsidRDefault="00713BCF" w:rsidP="00713BCF">
                  <w:pPr>
                    <w:jc w:val="center"/>
                    <w:rPr>
                      <w:sz w:val="16"/>
                      <w:szCs w:val="16"/>
                    </w:rPr>
                  </w:pPr>
                  <w:r>
                    <w:rPr>
                      <w:rFonts w:eastAsia="Times New Roman" w:cstheme="minorHAnsi"/>
                      <w:color w:val="000000"/>
                      <w:sz w:val="16"/>
                      <w:szCs w:val="16"/>
                      <w:lang w:eastAsia="es-CL"/>
                    </w:rPr>
                    <w:t>1</w:t>
                  </w:r>
                </w:p>
              </w:tc>
              <w:tc>
                <w:tcPr>
                  <w:tcW w:w="709" w:type="dxa"/>
                  <w:shd w:val="clear" w:color="auto" w:fill="F2F2F2" w:themeFill="background1" w:themeFillShade="F2"/>
                  <w:vAlign w:val="center"/>
                </w:tcPr>
                <w:p w14:paraId="2EEB30FA" w14:textId="3C656E8E" w:rsidR="00713BCF" w:rsidRPr="005F410F" w:rsidRDefault="00F96A36" w:rsidP="00713BCF">
                  <w:pPr>
                    <w:jc w:val="center"/>
                    <w:rPr>
                      <w:sz w:val="16"/>
                      <w:szCs w:val="16"/>
                    </w:rPr>
                  </w:pPr>
                  <w:r>
                    <w:rPr>
                      <w:rFonts w:eastAsia="Times New Roman" w:cstheme="minorHAnsi"/>
                      <w:b/>
                      <w:color w:val="000000"/>
                      <w:sz w:val="16"/>
                      <w:szCs w:val="16"/>
                      <w:lang w:eastAsia="es-CL"/>
                    </w:rPr>
                    <w:t>52</w:t>
                  </w:r>
                </w:p>
              </w:tc>
              <w:tc>
                <w:tcPr>
                  <w:tcW w:w="794" w:type="dxa"/>
                  <w:shd w:val="clear" w:color="auto" w:fill="F2F2F2" w:themeFill="background1" w:themeFillShade="F2"/>
                  <w:vAlign w:val="center"/>
                </w:tcPr>
                <w:p w14:paraId="0FC2C60F" w14:textId="77777777" w:rsidR="00713BCF" w:rsidRPr="005F410F" w:rsidRDefault="00713BCF" w:rsidP="00713BCF">
                  <w:pPr>
                    <w:jc w:val="center"/>
                    <w:rPr>
                      <w:sz w:val="16"/>
                      <w:szCs w:val="16"/>
                    </w:rPr>
                  </w:pPr>
                  <w:r w:rsidRPr="005F410F">
                    <w:rPr>
                      <w:rFonts w:eastAsia="Times New Roman" w:cstheme="minorHAnsi"/>
                      <w:color w:val="000000"/>
                      <w:sz w:val="16"/>
                      <w:szCs w:val="16"/>
                      <w:lang w:eastAsia="es-CL"/>
                    </w:rPr>
                    <w:t>II</w:t>
                  </w:r>
                </w:p>
              </w:tc>
              <w:tc>
                <w:tcPr>
                  <w:tcW w:w="1468" w:type="dxa"/>
                  <w:shd w:val="clear" w:color="auto" w:fill="F2F2F2" w:themeFill="background1" w:themeFillShade="F2"/>
                  <w:vAlign w:val="center"/>
                </w:tcPr>
                <w:p w14:paraId="3E34DBC1" w14:textId="77777777" w:rsidR="00713BCF" w:rsidRPr="005F410F" w:rsidRDefault="00713BCF" w:rsidP="00713BCF">
                  <w:pPr>
                    <w:jc w:val="center"/>
                    <w:rPr>
                      <w:sz w:val="16"/>
                      <w:szCs w:val="16"/>
                    </w:rPr>
                  </w:pPr>
                  <w:r w:rsidRPr="005F410F">
                    <w:rPr>
                      <w:rFonts w:eastAsia="Times New Roman" w:cstheme="minorHAnsi"/>
                      <w:color w:val="000000"/>
                      <w:sz w:val="16"/>
                      <w:szCs w:val="16"/>
                      <w:lang w:eastAsia="es-CL"/>
                    </w:rPr>
                    <w:t>Diurno</w:t>
                  </w:r>
                </w:p>
              </w:tc>
              <w:tc>
                <w:tcPr>
                  <w:tcW w:w="792" w:type="dxa"/>
                  <w:shd w:val="clear" w:color="auto" w:fill="F2F2F2" w:themeFill="background1" w:themeFillShade="F2"/>
                  <w:vAlign w:val="center"/>
                </w:tcPr>
                <w:p w14:paraId="0CDF5EB2" w14:textId="77777777" w:rsidR="00713BCF" w:rsidRPr="005F410F" w:rsidRDefault="00713BCF" w:rsidP="00713BCF">
                  <w:pPr>
                    <w:jc w:val="center"/>
                    <w:rPr>
                      <w:sz w:val="16"/>
                      <w:szCs w:val="16"/>
                    </w:rPr>
                  </w:pPr>
                  <w:r w:rsidRPr="005F410F">
                    <w:rPr>
                      <w:rFonts w:eastAsia="Times New Roman" w:cstheme="minorHAnsi"/>
                      <w:color w:val="000000"/>
                      <w:sz w:val="16"/>
                      <w:szCs w:val="16"/>
                      <w:lang w:eastAsia="es-CL"/>
                    </w:rPr>
                    <w:t>60</w:t>
                  </w:r>
                </w:p>
              </w:tc>
              <w:tc>
                <w:tcPr>
                  <w:tcW w:w="990" w:type="dxa"/>
                  <w:shd w:val="clear" w:color="auto" w:fill="F2F2F2" w:themeFill="background1" w:themeFillShade="F2"/>
                  <w:vAlign w:val="center"/>
                </w:tcPr>
                <w:p w14:paraId="7040957F" w14:textId="77777777" w:rsidR="00713BCF" w:rsidRPr="005F410F" w:rsidRDefault="00713BCF" w:rsidP="00713BCF">
                  <w:pPr>
                    <w:jc w:val="center"/>
                    <w:rPr>
                      <w:sz w:val="16"/>
                      <w:szCs w:val="16"/>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29445E8A" w14:textId="77777777" w:rsidTr="00D6184B">
              <w:tc>
                <w:tcPr>
                  <w:tcW w:w="907" w:type="dxa"/>
                  <w:shd w:val="clear" w:color="auto" w:fill="F2F2F2" w:themeFill="background1" w:themeFillShade="F2"/>
                  <w:vAlign w:val="center"/>
                </w:tcPr>
                <w:p w14:paraId="73F422D1" w14:textId="3691342C" w:rsidR="00F96A36" w:rsidRDefault="00F96A36" w:rsidP="00F96A36">
                  <w:pPr>
                    <w:jc w:val="center"/>
                    <w:rPr>
                      <w:rFonts w:eastAsia="Times New Roman" w:cstheme="minorHAnsi"/>
                      <w:color w:val="000000"/>
                      <w:sz w:val="16"/>
                      <w:szCs w:val="16"/>
                      <w:lang w:eastAsia="es-CL"/>
                    </w:rPr>
                  </w:pPr>
                  <w:r w:rsidRPr="00D429E9">
                    <w:rPr>
                      <w:rFonts w:eastAsia="Times New Roman" w:cstheme="minorHAnsi"/>
                      <w:color w:val="000000"/>
                      <w:sz w:val="16"/>
                      <w:szCs w:val="16"/>
                      <w:lang w:eastAsia="es-CL"/>
                    </w:rPr>
                    <w:t>1-</w:t>
                  </w:r>
                  <w:r>
                    <w:rPr>
                      <w:rFonts w:eastAsia="Times New Roman" w:cstheme="minorHAnsi"/>
                      <w:color w:val="000000"/>
                      <w:sz w:val="16"/>
                      <w:szCs w:val="16"/>
                      <w:lang w:eastAsia="es-CL"/>
                    </w:rPr>
                    <w:t>interior</w:t>
                  </w:r>
                </w:p>
              </w:tc>
              <w:tc>
                <w:tcPr>
                  <w:tcW w:w="658" w:type="dxa"/>
                  <w:shd w:val="clear" w:color="auto" w:fill="F2F2F2" w:themeFill="background1" w:themeFillShade="F2"/>
                  <w:vAlign w:val="center"/>
                </w:tcPr>
                <w:p w14:paraId="77E89173" w14:textId="4B74F340"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1</w:t>
                  </w:r>
                </w:p>
              </w:tc>
              <w:tc>
                <w:tcPr>
                  <w:tcW w:w="709" w:type="dxa"/>
                  <w:shd w:val="clear" w:color="auto" w:fill="F2F2F2" w:themeFill="background1" w:themeFillShade="F2"/>
                  <w:vAlign w:val="center"/>
                </w:tcPr>
                <w:p w14:paraId="3020EDC7" w14:textId="675C611A"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50</w:t>
                  </w:r>
                </w:p>
              </w:tc>
              <w:tc>
                <w:tcPr>
                  <w:tcW w:w="794" w:type="dxa"/>
                  <w:shd w:val="clear" w:color="auto" w:fill="F2F2F2" w:themeFill="background1" w:themeFillShade="F2"/>
                </w:tcPr>
                <w:p w14:paraId="7A4EAEA6" w14:textId="3B8AB1B2"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shd w:val="clear" w:color="auto" w:fill="F2F2F2" w:themeFill="background1" w:themeFillShade="F2"/>
                  <w:vAlign w:val="center"/>
                </w:tcPr>
                <w:p w14:paraId="378F21D2" w14:textId="02DBE0DF"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shd w:val="clear" w:color="auto" w:fill="F2F2F2" w:themeFill="background1" w:themeFillShade="F2"/>
                  <w:vAlign w:val="center"/>
                </w:tcPr>
                <w:p w14:paraId="09115786" w14:textId="484E8C80"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shd w:val="clear" w:color="auto" w:fill="F2F2F2" w:themeFill="background1" w:themeFillShade="F2"/>
                  <w:vAlign w:val="center"/>
                </w:tcPr>
                <w:p w14:paraId="7957682C" w14:textId="0870DAE7"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4B90D559" w14:textId="77777777" w:rsidTr="00D6184B">
              <w:tc>
                <w:tcPr>
                  <w:tcW w:w="907" w:type="dxa"/>
                  <w:shd w:val="clear" w:color="auto" w:fill="F2F2F2" w:themeFill="background1" w:themeFillShade="F2"/>
                  <w:vAlign w:val="center"/>
                </w:tcPr>
                <w:p w14:paraId="1DB3EB8B" w14:textId="45A33AA3"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1-interior</w:t>
                  </w:r>
                </w:p>
              </w:tc>
              <w:tc>
                <w:tcPr>
                  <w:tcW w:w="658" w:type="dxa"/>
                  <w:shd w:val="clear" w:color="auto" w:fill="F2F2F2" w:themeFill="background1" w:themeFillShade="F2"/>
                  <w:vAlign w:val="center"/>
                </w:tcPr>
                <w:p w14:paraId="1A5FF5CF" w14:textId="2A903805"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1</w:t>
                  </w:r>
                </w:p>
              </w:tc>
              <w:tc>
                <w:tcPr>
                  <w:tcW w:w="709" w:type="dxa"/>
                  <w:shd w:val="clear" w:color="auto" w:fill="F2F2F2" w:themeFill="background1" w:themeFillShade="F2"/>
                  <w:vAlign w:val="center"/>
                </w:tcPr>
                <w:p w14:paraId="6E65D685" w14:textId="2C8BAA8E"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47</w:t>
                  </w:r>
                </w:p>
              </w:tc>
              <w:tc>
                <w:tcPr>
                  <w:tcW w:w="794" w:type="dxa"/>
                  <w:shd w:val="clear" w:color="auto" w:fill="F2F2F2" w:themeFill="background1" w:themeFillShade="F2"/>
                </w:tcPr>
                <w:p w14:paraId="53E3A1BA" w14:textId="52CFD3CD"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shd w:val="clear" w:color="auto" w:fill="F2F2F2" w:themeFill="background1" w:themeFillShade="F2"/>
                  <w:vAlign w:val="center"/>
                </w:tcPr>
                <w:p w14:paraId="5EC04EAF" w14:textId="6C8A9693"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shd w:val="clear" w:color="auto" w:fill="F2F2F2" w:themeFill="background1" w:themeFillShade="F2"/>
                  <w:vAlign w:val="center"/>
                </w:tcPr>
                <w:p w14:paraId="129781EB" w14:textId="1BBF6A42"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shd w:val="clear" w:color="auto" w:fill="F2F2F2" w:themeFill="background1" w:themeFillShade="F2"/>
                  <w:vAlign w:val="center"/>
                </w:tcPr>
                <w:p w14:paraId="595FCEE4" w14:textId="195C2C56"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4C20091B" w14:textId="77777777" w:rsidTr="00D6184B">
              <w:tc>
                <w:tcPr>
                  <w:tcW w:w="907" w:type="dxa"/>
                  <w:vAlign w:val="center"/>
                </w:tcPr>
                <w:p w14:paraId="279A9FAC" w14:textId="1B44A05C"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1-exterior</w:t>
                  </w:r>
                </w:p>
              </w:tc>
              <w:tc>
                <w:tcPr>
                  <w:tcW w:w="658" w:type="dxa"/>
                  <w:vAlign w:val="center"/>
                </w:tcPr>
                <w:p w14:paraId="71EC475F" w14:textId="54D955BB"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2</w:t>
                  </w:r>
                </w:p>
              </w:tc>
              <w:tc>
                <w:tcPr>
                  <w:tcW w:w="709" w:type="dxa"/>
                  <w:vAlign w:val="center"/>
                </w:tcPr>
                <w:p w14:paraId="107B0911" w14:textId="72770B12"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51</w:t>
                  </w:r>
                </w:p>
              </w:tc>
              <w:tc>
                <w:tcPr>
                  <w:tcW w:w="794" w:type="dxa"/>
                </w:tcPr>
                <w:p w14:paraId="5B1786E6" w14:textId="09FD4D05"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vAlign w:val="center"/>
                </w:tcPr>
                <w:p w14:paraId="309F0876" w14:textId="001DA83A"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vAlign w:val="center"/>
                </w:tcPr>
                <w:p w14:paraId="601467B7" w14:textId="0CCB6967"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vAlign w:val="center"/>
                </w:tcPr>
                <w:p w14:paraId="09DBB0F3" w14:textId="72974DF6"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4BB9C7E4" w14:textId="77777777" w:rsidTr="00D6184B">
              <w:tc>
                <w:tcPr>
                  <w:tcW w:w="907" w:type="dxa"/>
                  <w:vAlign w:val="center"/>
                </w:tcPr>
                <w:p w14:paraId="50E17B0F" w14:textId="32C89BA0" w:rsidR="00F96A36" w:rsidRDefault="00F96A36" w:rsidP="00F96A36">
                  <w:pPr>
                    <w:jc w:val="center"/>
                    <w:rPr>
                      <w:rFonts w:eastAsia="Times New Roman" w:cstheme="minorHAnsi"/>
                      <w:color w:val="000000"/>
                      <w:sz w:val="16"/>
                      <w:szCs w:val="16"/>
                      <w:lang w:eastAsia="es-CL"/>
                    </w:rPr>
                  </w:pPr>
                  <w:r w:rsidRPr="00D429E9">
                    <w:rPr>
                      <w:rFonts w:eastAsia="Times New Roman" w:cstheme="minorHAnsi"/>
                      <w:color w:val="000000"/>
                      <w:sz w:val="16"/>
                      <w:szCs w:val="16"/>
                      <w:lang w:eastAsia="es-CL"/>
                    </w:rPr>
                    <w:t>1-</w:t>
                  </w:r>
                  <w:r>
                    <w:rPr>
                      <w:rFonts w:eastAsia="Times New Roman" w:cstheme="minorHAnsi"/>
                      <w:color w:val="000000"/>
                      <w:sz w:val="16"/>
                      <w:szCs w:val="16"/>
                      <w:lang w:eastAsia="es-CL"/>
                    </w:rPr>
                    <w:t>interior</w:t>
                  </w:r>
                </w:p>
              </w:tc>
              <w:tc>
                <w:tcPr>
                  <w:tcW w:w="658" w:type="dxa"/>
                  <w:vAlign w:val="center"/>
                </w:tcPr>
                <w:p w14:paraId="753AC4EA" w14:textId="30BABB74"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2</w:t>
                  </w:r>
                </w:p>
              </w:tc>
              <w:tc>
                <w:tcPr>
                  <w:tcW w:w="709" w:type="dxa"/>
                  <w:vAlign w:val="center"/>
                </w:tcPr>
                <w:p w14:paraId="6AA1365F" w14:textId="39B4D0CE"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52</w:t>
                  </w:r>
                </w:p>
              </w:tc>
              <w:tc>
                <w:tcPr>
                  <w:tcW w:w="794" w:type="dxa"/>
                </w:tcPr>
                <w:p w14:paraId="45AFD3F8" w14:textId="558081B8"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vAlign w:val="center"/>
                </w:tcPr>
                <w:p w14:paraId="0563BBCC" w14:textId="3196D1C4"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vAlign w:val="center"/>
                </w:tcPr>
                <w:p w14:paraId="5E282765" w14:textId="01FA1D0E"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vAlign w:val="center"/>
                </w:tcPr>
                <w:p w14:paraId="457C46ED" w14:textId="7339552F"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181C74C3" w14:textId="77777777" w:rsidTr="00D6184B">
              <w:tc>
                <w:tcPr>
                  <w:tcW w:w="907" w:type="dxa"/>
                  <w:vAlign w:val="center"/>
                </w:tcPr>
                <w:p w14:paraId="368371E8" w14:textId="5507176D"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1-interior</w:t>
                  </w:r>
                </w:p>
              </w:tc>
              <w:tc>
                <w:tcPr>
                  <w:tcW w:w="658" w:type="dxa"/>
                  <w:vAlign w:val="center"/>
                </w:tcPr>
                <w:p w14:paraId="6BB5AE44" w14:textId="06B626CA"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2</w:t>
                  </w:r>
                </w:p>
              </w:tc>
              <w:tc>
                <w:tcPr>
                  <w:tcW w:w="709" w:type="dxa"/>
                  <w:vAlign w:val="center"/>
                </w:tcPr>
                <w:p w14:paraId="33EB5081" w14:textId="745B80F5"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49</w:t>
                  </w:r>
                </w:p>
              </w:tc>
              <w:tc>
                <w:tcPr>
                  <w:tcW w:w="794" w:type="dxa"/>
                </w:tcPr>
                <w:p w14:paraId="657C2A9F" w14:textId="3DFD65EE"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vAlign w:val="center"/>
                </w:tcPr>
                <w:p w14:paraId="677BF3B8" w14:textId="7985E7A1"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vAlign w:val="center"/>
                </w:tcPr>
                <w:p w14:paraId="1941D182" w14:textId="2114107D"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vAlign w:val="center"/>
                </w:tcPr>
                <w:p w14:paraId="0D0F1EC7" w14:textId="19C94EC6"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51F22066" w14:textId="77777777" w:rsidTr="00D6184B">
              <w:tc>
                <w:tcPr>
                  <w:tcW w:w="907" w:type="dxa"/>
                  <w:shd w:val="clear" w:color="auto" w:fill="F2F2F2" w:themeFill="background1" w:themeFillShade="F2"/>
                  <w:vAlign w:val="center"/>
                </w:tcPr>
                <w:p w14:paraId="0D98875B" w14:textId="400837E6"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1-exterior</w:t>
                  </w:r>
                </w:p>
              </w:tc>
              <w:tc>
                <w:tcPr>
                  <w:tcW w:w="658" w:type="dxa"/>
                  <w:shd w:val="clear" w:color="auto" w:fill="F2F2F2" w:themeFill="background1" w:themeFillShade="F2"/>
                  <w:vAlign w:val="center"/>
                </w:tcPr>
                <w:p w14:paraId="2F8D625C" w14:textId="14FAB81A"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3</w:t>
                  </w:r>
                </w:p>
              </w:tc>
              <w:tc>
                <w:tcPr>
                  <w:tcW w:w="709" w:type="dxa"/>
                  <w:shd w:val="clear" w:color="auto" w:fill="F2F2F2" w:themeFill="background1" w:themeFillShade="F2"/>
                  <w:vAlign w:val="center"/>
                </w:tcPr>
                <w:p w14:paraId="5E033504" w14:textId="430547B3"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51</w:t>
                  </w:r>
                </w:p>
              </w:tc>
              <w:tc>
                <w:tcPr>
                  <w:tcW w:w="794" w:type="dxa"/>
                  <w:shd w:val="clear" w:color="auto" w:fill="F2F2F2" w:themeFill="background1" w:themeFillShade="F2"/>
                </w:tcPr>
                <w:p w14:paraId="3C15D33D" w14:textId="3D3C3F7E"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shd w:val="clear" w:color="auto" w:fill="F2F2F2" w:themeFill="background1" w:themeFillShade="F2"/>
                  <w:vAlign w:val="center"/>
                </w:tcPr>
                <w:p w14:paraId="2C559D82" w14:textId="5ADFC0B8"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shd w:val="clear" w:color="auto" w:fill="F2F2F2" w:themeFill="background1" w:themeFillShade="F2"/>
                  <w:vAlign w:val="center"/>
                </w:tcPr>
                <w:p w14:paraId="6B884F9A" w14:textId="54F134ED"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shd w:val="clear" w:color="auto" w:fill="F2F2F2" w:themeFill="background1" w:themeFillShade="F2"/>
                  <w:vAlign w:val="center"/>
                </w:tcPr>
                <w:p w14:paraId="6762BCCE" w14:textId="44883905"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5DBB3BEE" w14:textId="77777777" w:rsidTr="00D6184B">
              <w:tc>
                <w:tcPr>
                  <w:tcW w:w="907" w:type="dxa"/>
                  <w:shd w:val="clear" w:color="auto" w:fill="F2F2F2" w:themeFill="background1" w:themeFillShade="F2"/>
                  <w:vAlign w:val="center"/>
                </w:tcPr>
                <w:p w14:paraId="651AE5A0" w14:textId="16553E4F" w:rsidR="00F96A36" w:rsidRDefault="00F96A36" w:rsidP="00F96A36">
                  <w:pPr>
                    <w:jc w:val="center"/>
                    <w:rPr>
                      <w:rFonts w:eastAsia="Times New Roman" w:cstheme="minorHAnsi"/>
                      <w:color w:val="000000"/>
                      <w:sz w:val="16"/>
                      <w:szCs w:val="16"/>
                      <w:lang w:eastAsia="es-CL"/>
                    </w:rPr>
                  </w:pPr>
                  <w:r w:rsidRPr="00D429E9">
                    <w:rPr>
                      <w:rFonts w:eastAsia="Times New Roman" w:cstheme="minorHAnsi"/>
                      <w:color w:val="000000"/>
                      <w:sz w:val="16"/>
                      <w:szCs w:val="16"/>
                      <w:lang w:eastAsia="es-CL"/>
                    </w:rPr>
                    <w:t>1-</w:t>
                  </w:r>
                  <w:r>
                    <w:rPr>
                      <w:rFonts w:eastAsia="Times New Roman" w:cstheme="minorHAnsi"/>
                      <w:color w:val="000000"/>
                      <w:sz w:val="16"/>
                      <w:szCs w:val="16"/>
                      <w:lang w:eastAsia="es-CL"/>
                    </w:rPr>
                    <w:t>interior</w:t>
                  </w:r>
                </w:p>
              </w:tc>
              <w:tc>
                <w:tcPr>
                  <w:tcW w:w="658" w:type="dxa"/>
                  <w:shd w:val="clear" w:color="auto" w:fill="F2F2F2" w:themeFill="background1" w:themeFillShade="F2"/>
                  <w:vAlign w:val="center"/>
                </w:tcPr>
                <w:p w14:paraId="53E8088F" w14:textId="71757111"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3</w:t>
                  </w:r>
                </w:p>
              </w:tc>
              <w:tc>
                <w:tcPr>
                  <w:tcW w:w="709" w:type="dxa"/>
                  <w:shd w:val="clear" w:color="auto" w:fill="F2F2F2" w:themeFill="background1" w:themeFillShade="F2"/>
                  <w:vAlign w:val="center"/>
                </w:tcPr>
                <w:p w14:paraId="079D4333" w14:textId="57E36603"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51</w:t>
                  </w:r>
                </w:p>
              </w:tc>
              <w:tc>
                <w:tcPr>
                  <w:tcW w:w="794" w:type="dxa"/>
                  <w:shd w:val="clear" w:color="auto" w:fill="F2F2F2" w:themeFill="background1" w:themeFillShade="F2"/>
                </w:tcPr>
                <w:p w14:paraId="3727A88F" w14:textId="4B5C8B0E"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shd w:val="clear" w:color="auto" w:fill="F2F2F2" w:themeFill="background1" w:themeFillShade="F2"/>
                  <w:vAlign w:val="center"/>
                </w:tcPr>
                <w:p w14:paraId="077A5629" w14:textId="39005540"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shd w:val="clear" w:color="auto" w:fill="F2F2F2" w:themeFill="background1" w:themeFillShade="F2"/>
                  <w:vAlign w:val="center"/>
                </w:tcPr>
                <w:p w14:paraId="7B481F0F" w14:textId="5CD34952"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shd w:val="clear" w:color="auto" w:fill="F2F2F2" w:themeFill="background1" w:themeFillShade="F2"/>
                  <w:vAlign w:val="center"/>
                </w:tcPr>
                <w:p w14:paraId="18DC7D2F" w14:textId="30B0BD29"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r w:rsidR="00F96A36" w:rsidRPr="005F410F" w14:paraId="4C88B3F5" w14:textId="77777777" w:rsidTr="00D6184B">
              <w:tc>
                <w:tcPr>
                  <w:tcW w:w="907" w:type="dxa"/>
                  <w:shd w:val="clear" w:color="auto" w:fill="F2F2F2" w:themeFill="background1" w:themeFillShade="F2"/>
                  <w:vAlign w:val="center"/>
                </w:tcPr>
                <w:p w14:paraId="749ACE92" w14:textId="5F4428AD"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1-interior</w:t>
                  </w:r>
                </w:p>
              </w:tc>
              <w:tc>
                <w:tcPr>
                  <w:tcW w:w="658" w:type="dxa"/>
                  <w:shd w:val="clear" w:color="auto" w:fill="F2F2F2" w:themeFill="background1" w:themeFillShade="F2"/>
                  <w:vAlign w:val="center"/>
                </w:tcPr>
                <w:p w14:paraId="71F39CCA" w14:textId="417F9F26" w:rsidR="00F96A36" w:rsidRDefault="00F96A36" w:rsidP="00F96A36">
                  <w:pPr>
                    <w:jc w:val="center"/>
                    <w:rPr>
                      <w:rFonts w:eastAsia="Times New Roman" w:cstheme="minorHAnsi"/>
                      <w:color w:val="000000"/>
                      <w:sz w:val="16"/>
                      <w:szCs w:val="16"/>
                      <w:lang w:eastAsia="es-CL"/>
                    </w:rPr>
                  </w:pPr>
                  <w:r>
                    <w:rPr>
                      <w:rFonts w:eastAsia="Times New Roman" w:cstheme="minorHAnsi"/>
                      <w:color w:val="000000"/>
                      <w:sz w:val="16"/>
                      <w:szCs w:val="16"/>
                      <w:lang w:eastAsia="es-CL"/>
                    </w:rPr>
                    <w:t>3</w:t>
                  </w:r>
                </w:p>
              </w:tc>
              <w:tc>
                <w:tcPr>
                  <w:tcW w:w="709" w:type="dxa"/>
                  <w:shd w:val="clear" w:color="auto" w:fill="F2F2F2" w:themeFill="background1" w:themeFillShade="F2"/>
                  <w:vAlign w:val="center"/>
                </w:tcPr>
                <w:p w14:paraId="29D2E500" w14:textId="6728E27E"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46</w:t>
                  </w:r>
                </w:p>
              </w:tc>
              <w:tc>
                <w:tcPr>
                  <w:tcW w:w="794" w:type="dxa"/>
                  <w:shd w:val="clear" w:color="auto" w:fill="F2F2F2" w:themeFill="background1" w:themeFillShade="F2"/>
                </w:tcPr>
                <w:p w14:paraId="1AA7EEF8" w14:textId="384F8076" w:rsidR="00F96A36" w:rsidRPr="005F410F" w:rsidRDefault="00F96A36" w:rsidP="00F96A36">
                  <w:pPr>
                    <w:jc w:val="center"/>
                    <w:rPr>
                      <w:rFonts w:eastAsia="Times New Roman" w:cstheme="minorHAnsi"/>
                      <w:color w:val="000000"/>
                      <w:sz w:val="16"/>
                      <w:szCs w:val="16"/>
                      <w:lang w:eastAsia="es-CL"/>
                    </w:rPr>
                  </w:pPr>
                  <w:r w:rsidRPr="00F765B5">
                    <w:rPr>
                      <w:rFonts w:eastAsia="Times New Roman" w:cstheme="minorHAnsi"/>
                      <w:color w:val="000000"/>
                      <w:sz w:val="16"/>
                      <w:szCs w:val="16"/>
                      <w:lang w:eastAsia="es-CL"/>
                    </w:rPr>
                    <w:t>II</w:t>
                  </w:r>
                </w:p>
              </w:tc>
              <w:tc>
                <w:tcPr>
                  <w:tcW w:w="1468" w:type="dxa"/>
                  <w:shd w:val="clear" w:color="auto" w:fill="F2F2F2" w:themeFill="background1" w:themeFillShade="F2"/>
                  <w:vAlign w:val="center"/>
                </w:tcPr>
                <w:p w14:paraId="37875BE3" w14:textId="075596BB"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Diurno</w:t>
                  </w:r>
                </w:p>
              </w:tc>
              <w:tc>
                <w:tcPr>
                  <w:tcW w:w="792" w:type="dxa"/>
                  <w:shd w:val="clear" w:color="auto" w:fill="F2F2F2" w:themeFill="background1" w:themeFillShade="F2"/>
                  <w:vAlign w:val="center"/>
                </w:tcPr>
                <w:p w14:paraId="5EDCEB5B" w14:textId="79842653" w:rsidR="00F96A36" w:rsidRPr="005F410F" w:rsidRDefault="00F96A36" w:rsidP="00F96A36">
                  <w:pPr>
                    <w:jc w:val="center"/>
                    <w:rPr>
                      <w:rFonts w:eastAsia="Times New Roman" w:cstheme="minorHAnsi"/>
                      <w:color w:val="000000"/>
                      <w:sz w:val="16"/>
                      <w:szCs w:val="16"/>
                      <w:lang w:eastAsia="es-CL"/>
                    </w:rPr>
                  </w:pPr>
                  <w:r w:rsidRPr="005F410F">
                    <w:rPr>
                      <w:rFonts w:eastAsia="Times New Roman" w:cstheme="minorHAnsi"/>
                      <w:color w:val="000000"/>
                      <w:sz w:val="16"/>
                      <w:szCs w:val="16"/>
                      <w:lang w:eastAsia="es-CL"/>
                    </w:rPr>
                    <w:t>60</w:t>
                  </w:r>
                </w:p>
              </w:tc>
              <w:tc>
                <w:tcPr>
                  <w:tcW w:w="990" w:type="dxa"/>
                  <w:shd w:val="clear" w:color="auto" w:fill="F2F2F2" w:themeFill="background1" w:themeFillShade="F2"/>
                  <w:vAlign w:val="center"/>
                </w:tcPr>
                <w:p w14:paraId="5C3DDE5E" w14:textId="5DBF264D" w:rsidR="00F96A36" w:rsidRDefault="00F96A36" w:rsidP="00F96A36">
                  <w:pPr>
                    <w:jc w:val="center"/>
                    <w:rPr>
                      <w:rFonts w:eastAsia="Times New Roman" w:cstheme="minorHAnsi"/>
                      <w:b/>
                      <w:color w:val="000000"/>
                      <w:sz w:val="16"/>
                      <w:szCs w:val="16"/>
                      <w:lang w:eastAsia="es-CL"/>
                    </w:rPr>
                  </w:pPr>
                  <w:r>
                    <w:rPr>
                      <w:rFonts w:eastAsia="Times New Roman" w:cstheme="minorHAnsi"/>
                      <w:b/>
                      <w:color w:val="000000"/>
                      <w:sz w:val="16"/>
                      <w:szCs w:val="16"/>
                      <w:lang w:eastAsia="es-CL"/>
                    </w:rPr>
                    <w:t xml:space="preserve">No </w:t>
                  </w:r>
                  <w:r w:rsidRPr="005F410F">
                    <w:rPr>
                      <w:rFonts w:eastAsia="Times New Roman" w:cstheme="minorHAnsi"/>
                      <w:b/>
                      <w:color w:val="000000"/>
                      <w:sz w:val="16"/>
                      <w:szCs w:val="16"/>
                      <w:lang w:eastAsia="es-CL"/>
                    </w:rPr>
                    <w:t>Supera</w:t>
                  </w:r>
                </w:p>
              </w:tc>
            </w:tr>
          </w:tbl>
          <w:p w14:paraId="1562AC32" w14:textId="77777777" w:rsidR="00713BCF" w:rsidRDefault="00713BCF" w:rsidP="0054532A"/>
          <w:p w14:paraId="724AD387" w14:textId="215E01CE" w:rsidR="00E16909" w:rsidRPr="00E16909" w:rsidRDefault="00065E0B" w:rsidP="00D6184B">
            <w:pPr>
              <w:pStyle w:val="Prrafodelista"/>
              <w:numPr>
                <w:ilvl w:val="0"/>
                <w:numId w:val="23"/>
              </w:numPr>
              <w:ind w:left="357" w:hanging="357"/>
            </w:pPr>
            <w:r>
              <w:t>De los resultados presentados en la Tabla 2, s</w:t>
            </w:r>
            <w:r w:rsidR="00E16909">
              <w:t xml:space="preserve">e puede verificar </w:t>
            </w:r>
            <w:r>
              <w:t>que las</w:t>
            </w:r>
            <w:r w:rsidR="00E16909">
              <w:t xml:space="preserve"> mediciones de ruido </w:t>
            </w:r>
            <w:r>
              <w:t>efectuadas</w:t>
            </w:r>
            <w:r w:rsidR="00E16909">
              <w:t xml:space="preserve"> </w:t>
            </w:r>
            <w:r w:rsidR="00D6184B">
              <w:t>por la ETFA Acustec</w:t>
            </w:r>
            <w:r w:rsidR="000D03D3">
              <w:t xml:space="preserve"> Ltda.</w:t>
            </w:r>
            <w:r w:rsidR="00D6184B">
              <w:t>, a</w:t>
            </w:r>
            <w:r>
              <w:t>s</w:t>
            </w:r>
            <w:r w:rsidR="00D6184B">
              <w:t xml:space="preserve">ociado al programa de cumplimiento Rol D-211-2019 de la SMA, </w:t>
            </w:r>
            <w:r w:rsidR="00E16909">
              <w:t xml:space="preserve">acreditan el cumplimiento del </w:t>
            </w:r>
            <w:r w:rsidR="00463A8E">
              <w:t>límite</w:t>
            </w:r>
            <w:r w:rsidR="00E16909">
              <w:t xml:space="preserve"> máximo </w:t>
            </w:r>
            <w:r w:rsidR="000D03D3">
              <w:t>de ruido</w:t>
            </w:r>
            <w:r>
              <w:t>,</w:t>
            </w:r>
            <w:r w:rsidR="000D03D3">
              <w:t xml:space="preserve"> de acuerdo al D.S. 38/2011.</w:t>
            </w:r>
          </w:p>
        </w:tc>
      </w:tr>
      <w:tr w:rsidR="007832D0" w:rsidRPr="008D7BE2" w14:paraId="464E538D" w14:textId="77777777" w:rsidTr="00472F22">
        <w:trPr>
          <w:trHeight w:val="556"/>
        </w:trPr>
        <w:tc>
          <w:tcPr>
            <w:tcW w:w="150" w:type="pct"/>
            <w:vAlign w:val="center"/>
          </w:tcPr>
          <w:p w14:paraId="35F2DDE2" w14:textId="60313B61" w:rsidR="00CE7E76" w:rsidRDefault="00CE7E76" w:rsidP="007A6568">
            <w:pPr>
              <w:jc w:val="center"/>
            </w:pPr>
            <w:r>
              <w:lastRenderedPageBreak/>
              <w:t>6</w:t>
            </w:r>
          </w:p>
        </w:tc>
        <w:tc>
          <w:tcPr>
            <w:tcW w:w="601" w:type="pct"/>
            <w:vAlign w:val="center"/>
          </w:tcPr>
          <w:p w14:paraId="7B034349" w14:textId="77777777" w:rsidR="006D3450" w:rsidRDefault="006D3450" w:rsidP="006D3450">
            <w:pPr>
              <w:jc w:val="both"/>
            </w:pPr>
            <w:r>
              <w:t>Cargar en el SPDC el Programa de Cumplimiento aprobado por la Superintendencia del</w:t>
            </w:r>
          </w:p>
          <w:p w14:paraId="47394792" w14:textId="77777777" w:rsidR="006D3450" w:rsidRDefault="006D3450" w:rsidP="006D3450">
            <w:pPr>
              <w:jc w:val="both"/>
            </w:pPr>
            <w:r>
              <w:t>Medio Ambiente. Para dar cumplimiento a dicha carga, se entregará la clave para</w:t>
            </w:r>
          </w:p>
          <w:p w14:paraId="4136EB83" w14:textId="232442B3" w:rsidR="00CE7E76" w:rsidRDefault="006D3450" w:rsidP="006D3450">
            <w:pPr>
              <w:jc w:val="both"/>
            </w:pPr>
            <w:r>
              <w:t xml:space="preserve">acceder al sistema en la misma resolución que aprueba dicho programa. Debiendo cargar el programa en el plazo de 5 días hábiles contados desde la notificación de la resolución que apruebe el Programa de Cumplimiento, de conformidad a lo establecido en la Resolución Exenta </w:t>
            </w:r>
            <w:r>
              <w:lastRenderedPageBreak/>
              <w:t>N° 116/2018 de la SMA.</w:t>
            </w:r>
          </w:p>
        </w:tc>
        <w:tc>
          <w:tcPr>
            <w:tcW w:w="446" w:type="pct"/>
            <w:vAlign w:val="center"/>
          </w:tcPr>
          <w:p w14:paraId="72F5D435" w14:textId="73A822F8" w:rsidR="00CE7E76" w:rsidRPr="00E00A16" w:rsidRDefault="006D3450" w:rsidP="004627B6">
            <w:pPr>
              <w:jc w:val="center"/>
              <w:rPr>
                <w:b/>
                <w:bCs/>
                <w:i/>
                <w:iCs/>
              </w:rPr>
            </w:pPr>
            <w:r>
              <w:lastRenderedPageBreak/>
              <w:t>Ejecutada</w:t>
            </w:r>
          </w:p>
        </w:tc>
        <w:tc>
          <w:tcPr>
            <w:tcW w:w="358" w:type="pct"/>
            <w:vAlign w:val="center"/>
          </w:tcPr>
          <w:p w14:paraId="78998AD7" w14:textId="63BD45E1" w:rsidR="006B5FD7" w:rsidRDefault="006B5FD7" w:rsidP="006B5FD7">
            <w:pPr>
              <w:jc w:val="both"/>
            </w:pPr>
            <w:r>
              <w:t>Inicio: 03</w:t>
            </w:r>
            <w:r w:rsidRPr="00F77AEB">
              <w:t>-</w:t>
            </w:r>
            <w:r>
              <w:t>08</w:t>
            </w:r>
            <w:r w:rsidRPr="00F77AEB">
              <w:t>-20</w:t>
            </w:r>
            <w:r>
              <w:t>20.</w:t>
            </w:r>
          </w:p>
          <w:p w14:paraId="5BDAEA5E" w14:textId="4FDB0EB1" w:rsidR="00CE7E76" w:rsidRDefault="006B5FD7" w:rsidP="006B5FD7">
            <w:pPr>
              <w:jc w:val="both"/>
            </w:pPr>
            <w:r>
              <w:t xml:space="preserve">Termino: </w:t>
            </w:r>
            <w:r w:rsidRPr="00F77AEB">
              <w:t>1</w:t>
            </w:r>
            <w:r>
              <w:t>0</w:t>
            </w:r>
            <w:r w:rsidRPr="00F77AEB">
              <w:t>-</w:t>
            </w:r>
            <w:r>
              <w:t>08</w:t>
            </w:r>
            <w:r w:rsidRPr="00F77AEB">
              <w:t>-20</w:t>
            </w:r>
            <w:r>
              <w:t>20.</w:t>
            </w:r>
          </w:p>
        </w:tc>
        <w:tc>
          <w:tcPr>
            <w:tcW w:w="601" w:type="pct"/>
            <w:vAlign w:val="center"/>
          </w:tcPr>
          <w:p w14:paraId="3651D25F" w14:textId="51C6E44F" w:rsidR="00A8089D" w:rsidRDefault="00A8089D" w:rsidP="00A8089D">
            <w:pPr>
              <w:jc w:val="both"/>
            </w:pPr>
            <w:r>
              <w:t>En relación a los indicadores de cumplimiento y medios de verificación asociados a esta nueva acción, por su naturaleza, no requiere un reporte o medio de verificación específico.</w:t>
            </w:r>
          </w:p>
          <w:p w14:paraId="785DEE63" w14:textId="557F805E" w:rsidR="00CE7E76" w:rsidRDefault="00A8089D" w:rsidP="00A8089D">
            <w:pPr>
              <w:jc w:val="both"/>
            </w:pPr>
            <w:r>
              <w:t xml:space="preserve">Por otra parte, como Impedimentos eventuales, se contemplarán aquellos problemas exclusivamente técnicos que pudieren afectar el funcionamiento del sistema digital en el que se implemente el SPDC, y que impidan la correcta y oportuna carga de la información. </w:t>
            </w:r>
            <w:r>
              <w:lastRenderedPageBreak/>
              <w:t>Por tanto, en caso de ocurrencia, se dará aviso inmediato a la SMA, vía correo electrónico, especificando los motivos técnicos por los cuales no fue posible cargar el Programa de Cumplimiento en el portal SPDC, remitiendo comprobante de error o cualquier otro medio de prueba que acredite dicha situación. La entrega del Programa de Cumplimiento se realizará a más tardar al día siguiente hábil al vencimiento del plazo correspondiente, en la Oficina de Partes de la Superintendencia del Medio Ambiente.</w:t>
            </w:r>
          </w:p>
        </w:tc>
        <w:tc>
          <w:tcPr>
            <w:tcW w:w="600" w:type="pct"/>
            <w:vAlign w:val="center"/>
          </w:tcPr>
          <w:p w14:paraId="468F4ECA" w14:textId="6AC35E7E" w:rsidR="00CE7E76" w:rsidRPr="00A243EA" w:rsidRDefault="00A8089D" w:rsidP="00A8089D">
            <w:pPr>
              <w:jc w:val="both"/>
              <w:rPr>
                <w:rStyle w:val="fontstyle01"/>
              </w:rPr>
            </w:pPr>
            <w:r w:rsidRPr="00A8089D">
              <w:rPr>
                <w:rStyle w:val="fontstyle01"/>
              </w:rPr>
              <w:lastRenderedPageBreak/>
              <w:t>En relación a los indicadores de cumplimiento y medios de verificación</w:t>
            </w:r>
            <w:r>
              <w:rPr>
                <w:rStyle w:val="fontstyle01"/>
              </w:rPr>
              <w:t xml:space="preserve"> </w:t>
            </w:r>
            <w:r w:rsidRPr="00A8089D">
              <w:rPr>
                <w:rStyle w:val="fontstyle01"/>
              </w:rPr>
              <w:t>asociados a esta</w:t>
            </w:r>
            <w:r>
              <w:rPr>
                <w:rStyle w:val="fontstyle01"/>
              </w:rPr>
              <w:t xml:space="preserve"> </w:t>
            </w:r>
            <w:r w:rsidRPr="00A8089D">
              <w:rPr>
                <w:rStyle w:val="fontstyle01"/>
              </w:rPr>
              <w:t>nueva acción, por su naturaleza, no requiere un reporte o medio de verificación</w:t>
            </w:r>
            <w:r w:rsidR="00C722B6">
              <w:rPr>
                <w:rStyle w:val="fontstyle01"/>
              </w:rPr>
              <w:t xml:space="preserve"> </w:t>
            </w:r>
            <w:r w:rsidRPr="00A8089D">
              <w:rPr>
                <w:rStyle w:val="fontstyle01"/>
              </w:rPr>
              <w:t>específico</w:t>
            </w:r>
            <w:r>
              <w:rPr>
                <w:rStyle w:val="fontstyle01"/>
              </w:rPr>
              <w:t>.</w:t>
            </w:r>
          </w:p>
        </w:tc>
        <w:tc>
          <w:tcPr>
            <w:tcW w:w="2243" w:type="pct"/>
            <w:vAlign w:val="center"/>
          </w:tcPr>
          <w:p w14:paraId="02CE7AEC" w14:textId="2A27AEDF" w:rsidR="00CE7E76" w:rsidRPr="00C100B2" w:rsidRDefault="00C100B2" w:rsidP="00F35206">
            <w:pPr>
              <w:pStyle w:val="Prrafodelista"/>
              <w:numPr>
                <w:ilvl w:val="0"/>
                <w:numId w:val="23"/>
              </w:numPr>
              <w:ind w:left="357" w:hanging="357"/>
            </w:pPr>
            <w:r w:rsidRPr="00C100B2">
              <w:t xml:space="preserve">Se verifica y acredita a </w:t>
            </w:r>
            <w:r w:rsidR="00463A8E" w:rsidRPr="00C100B2">
              <w:t>través</w:t>
            </w:r>
            <w:r w:rsidRPr="00C100B2">
              <w:t xml:space="preserve"> del Sistema de Seguimiento de Programas de Cumplimiento (SPDC) que el titular realiza dentro de plazo la carga del PDC al SPDC, tal como se verifica en </w:t>
            </w:r>
            <w:r w:rsidR="00CE3E81">
              <w:t xml:space="preserve">la </w:t>
            </w:r>
            <w:r w:rsidR="00463A8E">
              <w:t>Acción</w:t>
            </w:r>
            <w:r w:rsidR="00CE3E81">
              <w:t xml:space="preserve"> 6 del Anexo 5 del presente informe (ver </w:t>
            </w:r>
            <w:r w:rsidR="00CE3E81" w:rsidRPr="00CE3E81">
              <w:t>Id Comprobante: CCPDC-698</w:t>
            </w:r>
            <w:r w:rsidR="00CE3E81">
              <w:t xml:space="preserve"> en </w:t>
            </w:r>
            <w:r w:rsidR="00463A8E">
              <w:t>Acción</w:t>
            </w:r>
            <w:r w:rsidR="00CE3E81">
              <w:t xml:space="preserve"> 6 del Anexo 5).</w:t>
            </w:r>
            <w:r w:rsidRPr="00C100B2">
              <w:t xml:space="preserve"> </w:t>
            </w:r>
          </w:p>
        </w:tc>
      </w:tr>
      <w:tr w:rsidR="00561D69" w:rsidRPr="008D7BE2" w14:paraId="0E69362F" w14:textId="77777777" w:rsidTr="00472F22">
        <w:trPr>
          <w:trHeight w:val="556"/>
        </w:trPr>
        <w:tc>
          <w:tcPr>
            <w:tcW w:w="150" w:type="pct"/>
            <w:vAlign w:val="center"/>
          </w:tcPr>
          <w:p w14:paraId="70AC2694" w14:textId="27A7D723" w:rsidR="00561D69" w:rsidRDefault="00561D69" w:rsidP="00561D69">
            <w:pPr>
              <w:jc w:val="center"/>
            </w:pPr>
            <w:r>
              <w:t>7</w:t>
            </w:r>
          </w:p>
        </w:tc>
        <w:tc>
          <w:tcPr>
            <w:tcW w:w="601" w:type="pct"/>
            <w:vAlign w:val="center"/>
          </w:tcPr>
          <w:p w14:paraId="1750E498" w14:textId="74649B92" w:rsidR="00561D69" w:rsidRDefault="00561D69" w:rsidP="00561D69">
            <w:pPr>
              <w:jc w:val="both"/>
            </w:pPr>
            <w:r>
              <w:t xml:space="preserve">Cargar en el portal SPDC de la Superintendencia </w:t>
            </w:r>
            <w:r>
              <w:lastRenderedPageBreak/>
              <w:t>del Medio Ambiente, en un único reporte final, todos los medios de verificación comprometidos para acreditar la ejecución de las acciones comprendidas en el PdC, de conformidad a lo establecido en la Resolución Exenta N° 116/2018 de la SMA.</w:t>
            </w:r>
          </w:p>
        </w:tc>
        <w:tc>
          <w:tcPr>
            <w:tcW w:w="446" w:type="pct"/>
            <w:vAlign w:val="center"/>
          </w:tcPr>
          <w:p w14:paraId="155E5331" w14:textId="306DFB50" w:rsidR="00561D69" w:rsidRPr="00E00A16" w:rsidRDefault="00561D69" w:rsidP="00561D69">
            <w:pPr>
              <w:jc w:val="center"/>
              <w:rPr>
                <w:b/>
                <w:bCs/>
                <w:i/>
                <w:iCs/>
              </w:rPr>
            </w:pPr>
            <w:r>
              <w:lastRenderedPageBreak/>
              <w:t>Ejecutada</w:t>
            </w:r>
          </w:p>
        </w:tc>
        <w:tc>
          <w:tcPr>
            <w:tcW w:w="358" w:type="pct"/>
            <w:vAlign w:val="center"/>
          </w:tcPr>
          <w:p w14:paraId="39A260BF" w14:textId="77777777" w:rsidR="00561D69" w:rsidRDefault="00561D69" w:rsidP="00561D69">
            <w:pPr>
              <w:jc w:val="both"/>
            </w:pPr>
            <w:r>
              <w:t>Inicio: 03</w:t>
            </w:r>
            <w:r w:rsidRPr="00F77AEB">
              <w:t>-</w:t>
            </w:r>
            <w:r>
              <w:t>08</w:t>
            </w:r>
            <w:r w:rsidRPr="00F77AEB">
              <w:t>-20</w:t>
            </w:r>
            <w:r>
              <w:t>20.</w:t>
            </w:r>
          </w:p>
          <w:p w14:paraId="5EAA4C93" w14:textId="4C47B0F0" w:rsidR="00561D69" w:rsidRDefault="00561D69" w:rsidP="00561D69">
            <w:pPr>
              <w:jc w:val="both"/>
            </w:pPr>
            <w:r>
              <w:lastRenderedPageBreak/>
              <w:t xml:space="preserve">Termino: </w:t>
            </w:r>
            <w:r w:rsidRPr="00F77AEB">
              <w:t>1</w:t>
            </w:r>
            <w:r>
              <w:t>7</w:t>
            </w:r>
            <w:r w:rsidRPr="00F77AEB">
              <w:t>-</w:t>
            </w:r>
            <w:r>
              <w:t>08</w:t>
            </w:r>
            <w:r w:rsidRPr="00F77AEB">
              <w:t>-20</w:t>
            </w:r>
            <w:r>
              <w:t>20.</w:t>
            </w:r>
          </w:p>
        </w:tc>
        <w:tc>
          <w:tcPr>
            <w:tcW w:w="601" w:type="pct"/>
            <w:vAlign w:val="center"/>
          </w:tcPr>
          <w:p w14:paraId="7E0B10FF" w14:textId="15F7E2E2" w:rsidR="00561D69" w:rsidRDefault="00561D69" w:rsidP="00561D69">
            <w:pPr>
              <w:jc w:val="both"/>
            </w:pPr>
            <w:r>
              <w:lastRenderedPageBreak/>
              <w:t xml:space="preserve">(i) Impedimentos: se considerarán como tales, los </w:t>
            </w:r>
            <w:r>
              <w:lastRenderedPageBreak/>
              <w:t>problemas exclusivamente técnicos que pudieren afectar el funcionamiento del sistema digital en el que se implemente el SPDC, y que impidan la correcta y oportuna entrega de los documentos correspondientes;</w:t>
            </w:r>
          </w:p>
          <w:p w14:paraId="51694624" w14:textId="734004FB" w:rsidR="00561D69" w:rsidRDefault="00561D69" w:rsidP="00561D69">
            <w:pPr>
              <w:jc w:val="both"/>
            </w:pPr>
            <w:r>
              <w:t>(ii)Acción y plazo de aviso en caso de ocurrencia, se dará aviso inmediato a la SMA, vía correo electrónico, señalando los motivos técnicos por los cuales no fue posible cargar los documentos en el sistema digital en el que se implemente el SPDC, remitiendo comprobante de error o cualquier otro medio de prueba que acredite dicha situación; y</w:t>
            </w:r>
          </w:p>
          <w:p w14:paraId="46489212" w14:textId="611CABC2" w:rsidR="00561D69" w:rsidRDefault="00561D69" w:rsidP="00561D69">
            <w:pPr>
              <w:jc w:val="both"/>
            </w:pPr>
            <w:r>
              <w:lastRenderedPageBreak/>
              <w:t>(iii) Acción alternativa: en caso de impedimentos, la entrega de los reportes y medios de verificación será a través de Oficina de Partes de la Superintendencia del Medio Ambiente.</w:t>
            </w:r>
          </w:p>
        </w:tc>
        <w:tc>
          <w:tcPr>
            <w:tcW w:w="600" w:type="pct"/>
            <w:vAlign w:val="center"/>
          </w:tcPr>
          <w:p w14:paraId="6918A13E" w14:textId="62317C6A" w:rsidR="00561D69" w:rsidRPr="00A243EA" w:rsidRDefault="00C722B6" w:rsidP="00561D69">
            <w:pPr>
              <w:jc w:val="both"/>
              <w:rPr>
                <w:rStyle w:val="fontstyle01"/>
              </w:rPr>
            </w:pPr>
            <w:r w:rsidRPr="00A8089D">
              <w:rPr>
                <w:rStyle w:val="fontstyle01"/>
              </w:rPr>
              <w:lastRenderedPageBreak/>
              <w:t xml:space="preserve">En relación a los indicadores de cumplimiento y </w:t>
            </w:r>
            <w:r w:rsidRPr="00A8089D">
              <w:rPr>
                <w:rStyle w:val="fontstyle01"/>
              </w:rPr>
              <w:lastRenderedPageBreak/>
              <w:t>medios de verificación</w:t>
            </w:r>
            <w:r>
              <w:rPr>
                <w:rStyle w:val="fontstyle01"/>
              </w:rPr>
              <w:t xml:space="preserve"> </w:t>
            </w:r>
            <w:r w:rsidRPr="00A8089D">
              <w:rPr>
                <w:rStyle w:val="fontstyle01"/>
              </w:rPr>
              <w:t>asociados a esta</w:t>
            </w:r>
            <w:r>
              <w:rPr>
                <w:rStyle w:val="fontstyle01"/>
              </w:rPr>
              <w:t xml:space="preserve"> </w:t>
            </w:r>
            <w:r w:rsidRPr="00A8089D">
              <w:rPr>
                <w:rStyle w:val="fontstyle01"/>
              </w:rPr>
              <w:t>nueva acción, por su naturaleza, no requiere un reporte o medio de verificación</w:t>
            </w:r>
            <w:r>
              <w:rPr>
                <w:rStyle w:val="fontstyle01"/>
              </w:rPr>
              <w:t xml:space="preserve"> </w:t>
            </w:r>
            <w:r w:rsidRPr="00A8089D">
              <w:rPr>
                <w:rStyle w:val="fontstyle01"/>
              </w:rPr>
              <w:t>específico</w:t>
            </w:r>
            <w:r>
              <w:rPr>
                <w:rStyle w:val="fontstyle01"/>
              </w:rPr>
              <w:t>.</w:t>
            </w:r>
          </w:p>
        </w:tc>
        <w:tc>
          <w:tcPr>
            <w:tcW w:w="2243" w:type="pct"/>
            <w:vAlign w:val="center"/>
          </w:tcPr>
          <w:p w14:paraId="70EEA628" w14:textId="6F7FA728" w:rsidR="00561D69" w:rsidRDefault="00FA4DD5" w:rsidP="0085501D">
            <w:pPr>
              <w:pStyle w:val="Prrafodelista"/>
              <w:numPr>
                <w:ilvl w:val="0"/>
                <w:numId w:val="23"/>
              </w:numPr>
              <w:ind w:left="357" w:hanging="357"/>
            </w:pPr>
            <w:r w:rsidRPr="00C100B2">
              <w:lastRenderedPageBreak/>
              <w:t xml:space="preserve">Se verifica y acredita a </w:t>
            </w:r>
            <w:r w:rsidR="00F97299" w:rsidRPr="00C100B2">
              <w:t>través</w:t>
            </w:r>
            <w:r w:rsidRPr="00C100B2">
              <w:t xml:space="preserve"> del Sistema de Seguimiento de Programas de Cumplimiento (SPDC) que el titular realiza dentro de plazo la carga </w:t>
            </w:r>
            <w:r>
              <w:t>en el portal SPDC de un único reporte final</w:t>
            </w:r>
            <w:r w:rsidRPr="00C100B2">
              <w:t xml:space="preserve">, </w:t>
            </w:r>
            <w:r>
              <w:t xml:space="preserve">con todos los medios de </w:t>
            </w:r>
            <w:r>
              <w:lastRenderedPageBreak/>
              <w:t xml:space="preserve">verificación </w:t>
            </w:r>
            <w:r w:rsidR="00F97299">
              <w:t>comprometidos</w:t>
            </w:r>
            <w:r>
              <w:t xml:space="preserve">, acreditando el </w:t>
            </w:r>
            <w:r w:rsidR="00F97299">
              <w:t>cumplimiento</w:t>
            </w:r>
            <w:r>
              <w:t xml:space="preserve"> de esta </w:t>
            </w:r>
            <w:r w:rsidR="00F97299">
              <w:t>acción</w:t>
            </w:r>
            <w:r>
              <w:t xml:space="preserve"> (ver “</w:t>
            </w:r>
            <w:r w:rsidRPr="00FA4DD5">
              <w:t xml:space="preserve">Comprobante </w:t>
            </w:r>
            <w:r w:rsidR="00F97299" w:rsidRPr="00FA4DD5">
              <w:t>Envío</w:t>
            </w:r>
            <w:r w:rsidRPr="00FA4DD5">
              <w:t xml:space="preserve"> Reporte Final</w:t>
            </w:r>
            <w:r>
              <w:t xml:space="preserve"> </w:t>
            </w:r>
            <w:r w:rsidRPr="00FA4DD5">
              <w:t>SPDC-746-2020</w:t>
            </w:r>
            <w:r>
              <w:t>” en la Acción 7 del Anexo 5 del presente informe).</w:t>
            </w:r>
          </w:p>
        </w:tc>
      </w:tr>
    </w:tbl>
    <w:p w14:paraId="77942896" w14:textId="77777777" w:rsidR="00EE6668" w:rsidRDefault="00EE6668"/>
    <w:p w14:paraId="592ECDAF" w14:textId="77777777" w:rsidR="004D320F" w:rsidRDefault="004D320F">
      <w:r>
        <w:br w:type="page"/>
      </w:r>
    </w:p>
    <w:tbl>
      <w:tblPr>
        <w:tblW w:w="5000" w:type="pct"/>
        <w:jc w:val="center"/>
        <w:tblCellMar>
          <w:left w:w="70" w:type="dxa"/>
          <w:right w:w="70" w:type="dxa"/>
        </w:tblCellMar>
        <w:tblLook w:val="04A0" w:firstRow="1" w:lastRow="0" w:firstColumn="1" w:lastColumn="0" w:noHBand="0" w:noVBand="1"/>
      </w:tblPr>
      <w:tblGrid>
        <w:gridCol w:w="3518"/>
        <w:gridCol w:w="3308"/>
        <w:gridCol w:w="3139"/>
        <w:gridCol w:w="3597"/>
      </w:tblGrid>
      <w:tr w:rsidR="00A27F7F" w:rsidRPr="00D42470" w14:paraId="7E204333" w14:textId="77777777" w:rsidTr="007D3E1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BBA7C7" w14:textId="30F42F4F" w:rsidR="00A27F7F" w:rsidRPr="00D42470" w:rsidRDefault="00B425FA" w:rsidP="007D3E1E">
            <w:pPr>
              <w:spacing w:after="0" w:line="240" w:lineRule="auto"/>
              <w:jc w:val="center"/>
              <w:rPr>
                <w:rFonts w:ascii="Calibri" w:eastAsia="Times New Roman" w:hAnsi="Calibri" w:cs="Times New Roman"/>
                <w:b/>
                <w:bCs/>
                <w:color w:val="000000"/>
                <w:sz w:val="20"/>
                <w:szCs w:val="20"/>
                <w:lang w:eastAsia="es-CL"/>
              </w:rPr>
            </w:pPr>
            <w:r>
              <w:lastRenderedPageBreak/>
              <w:br w:type="page"/>
            </w:r>
            <w:r w:rsidR="007A6568">
              <w:br w:type="page"/>
            </w:r>
            <w:r w:rsidR="00A27F7F">
              <w:br w:type="page"/>
            </w:r>
            <w:r w:rsidR="00A27F7F" w:rsidRPr="00D42470">
              <w:rPr>
                <w:rFonts w:ascii="Calibri" w:eastAsia="Times New Roman" w:hAnsi="Calibri" w:cs="Times New Roman"/>
                <w:b/>
                <w:bCs/>
                <w:color w:val="000000"/>
                <w:sz w:val="20"/>
                <w:szCs w:val="20"/>
                <w:lang w:eastAsia="es-CL"/>
              </w:rPr>
              <w:t>Registros</w:t>
            </w:r>
          </w:p>
        </w:tc>
      </w:tr>
      <w:tr w:rsidR="00A27F7F" w:rsidRPr="00D42470" w14:paraId="2A3F7263" w14:textId="77777777" w:rsidTr="00326CD4">
        <w:trPr>
          <w:trHeight w:val="6079"/>
          <w:jc w:val="center"/>
        </w:trPr>
        <w:tc>
          <w:tcPr>
            <w:tcW w:w="2517" w:type="pct"/>
            <w:gridSpan w:val="2"/>
            <w:tcBorders>
              <w:top w:val="nil"/>
              <w:left w:val="single" w:sz="4" w:space="0" w:color="auto"/>
              <w:right w:val="single" w:sz="4" w:space="0" w:color="auto"/>
            </w:tcBorders>
            <w:shd w:val="clear" w:color="auto" w:fill="auto"/>
            <w:noWrap/>
            <w:vAlign w:val="center"/>
            <w:hideMark/>
          </w:tcPr>
          <w:p w14:paraId="69DBBAFE" w14:textId="2EDA5F1E" w:rsidR="00A27F7F" w:rsidRPr="00D42470" w:rsidRDefault="00A27F7F" w:rsidP="007D3E1E">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0A7FCB1C" wp14:editId="7CC7318D">
                  <wp:extent cx="4245309" cy="3183981"/>
                  <wp:effectExtent l="0" t="0" r="3175"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pic:cNvPicPr preferRelativeResize="0"/>
                        </pic:nvPicPr>
                        <pic:blipFill>
                          <a:blip r:embed="rId17" cstate="print">
                            <a:extLst>
                              <a:ext uri="{28A0092B-C50C-407E-A947-70E740481C1C}">
                                <a14:useLocalDpi xmlns:a14="http://schemas.microsoft.com/office/drawing/2010/main" val="0"/>
                              </a:ext>
                            </a:extLst>
                          </a:blip>
                          <a:stretch>
                            <a:fillRect/>
                          </a:stretch>
                        </pic:blipFill>
                        <pic:spPr>
                          <a:xfrm>
                            <a:off x="0" y="0"/>
                            <a:ext cx="4245309" cy="3183981"/>
                          </a:xfrm>
                          <a:prstGeom prst="rect">
                            <a:avLst/>
                          </a:prstGeom>
                        </pic:spPr>
                      </pic:pic>
                    </a:graphicData>
                  </a:graphic>
                </wp:inline>
              </w:drawing>
            </w:r>
          </w:p>
        </w:tc>
        <w:tc>
          <w:tcPr>
            <w:tcW w:w="2483" w:type="pct"/>
            <w:gridSpan w:val="2"/>
            <w:tcBorders>
              <w:top w:val="nil"/>
              <w:left w:val="single" w:sz="4" w:space="0" w:color="auto"/>
              <w:right w:val="single" w:sz="4" w:space="0" w:color="auto"/>
            </w:tcBorders>
            <w:shd w:val="clear" w:color="auto" w:fill="auto"/>
            <w:noWrap/>
            <w:vAlign w:val="center"/>
            <w:hideMark/>
          </w:tcPr>
          <w:p w14:paraId="2DA190DE" w14:textId="77777777" w:rsidR="00A27F7F" w:rsidRPr="00D42470" w:rsidRDefault="00A27F7F" w:rsidP="00326CD4">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378CA555" wp14:editId="761224ED">
                  <wp:extent cx="4189415" cy="3142062"/>
                  <wp:effectExtent l="0" t="0" r="1905" b="127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0 Imagen"/>
                          <pic:cNvPicPr preferRelativeResize="0"/>
                        </pic:nvPicPr>
                        <pic:blipFill>
                          <a:blip r:embed="rId18" cstate="print">
                            <a:extLst>
                              <a:ext uri="{28A0092B-C50C-407E-A947-70E740481C1C}">
                                <a14:useLocalDpi xmlns:a14="http://schemas.microsoft.com/office/drawing/2010/main" val="0"/>
                              </a:ext>
                            </a:extLst>
                          </a:blip>
                          <a:stretch>
                            <a:fillRect/>
                          </a:stretch>
                        </pic:blipFill>
                        <pic:spPr>
                          <a:xfrm>
                            <a:off x="0" y="0"/>
                            <a:ext cx="4189415" cy="3142062"/>
                          </a:xfrm>
                          <a:prstGeom prst="rect">
                            <a:avLst/>
                          </a:prstGeom>
                        </pic:spPr>
                      </pic:pic>
                    </a:graphicData>
                  </a:graphic>
                </wp:inline>
              </w:drawing>
            </w:r>
          </w:p>
        </w:tc>
      </w:tr>
      <w:tr w:rsidR="00326CD4" w:rsidRPr="00D42470" w14:paraId="19F4A1DD" w14:textId="77777777" w:rsidTr="00326CD4">
        <w:trPr>
          <w:trHeight w:val="300"/>
          <w:jc w:val="center"/>
        </w:trPr>
        <w:tc>
          <w:tcPr>
            <w:tcW w:w="1297" w:type="pct"/>
            <w:tcBorders>
              <w:top w:val="single" w:sz="4" w:space="0" w:color="auto"/>
              <w:left w:val="single" w:sz="4" w:space="0" w:color="auto"/>
              <w:bottom w:val="single" w:sz="4" w:space="0" w:color="auto"/>
              <w:right w:val="nil"/>
            </w:tcBorders>
            <w:shd w:val="clear" w:color="auto" w:fill="auto"/>
            <w:noWrap/>
            <w:vAlign w:val="center"/>
            <w:hideMark/>
          </w:tcPr>
          <w:p w14:paraId="5F13FC5B" w14:textId="77777777" w:rsidR="00A27F7F" w:rsidRPr="00D42470" w:rsidRDefault="00A27F7F" w:rsidP="007D3E1E">
            <w:pPr>
              <w:spacing w:after="0" w:line="240" w:lineRule="auto"/>
              <w:contextualSpacing/>
              <w:outlineLvl w:val="1"/>
              <w:rPr>
                <w:rFonts w:ascii="Calibri" w:eastAsia="Times New Roman" w:hAnsi="Calibri" w:cs="Calibri"/>
                <w:b/>
                <w:color w:val="000000"/>
                <w:sz w:val="18"/>
                <w:szCs w:val="18"/>
                <w:lang w:eastAsia="es-CL"/>
              </w:rPr>
            </w:pPr>
            <w:bookmarkStart w:id="82" w:name="_Toc353998123"/>
            <w:bookmarkStart w:id="83" w:name="_Toc353998196"/>
            <w:bookmarkStart w:id="84" w:name="_Toc382383549"/>
            <w:bookmarkStart w:id="85" w:name="_Toc382472371"/>
            <w:bookmarkStart w:id="86" w:name="_Toc390184281"/>
            <w:bookmarkStart w:id="87" w:name="_Toc390360012"/>
            <w:bookmarkStart w:id="88" w:name="_Toc390777033"/>
            <w:bookmarkStart w:id="89" w:name="_Toc447875244"/>
            <w:bookmarkStart w:id="90" w:name="_Toc448926734"/>
            <w:bookmarkStart w:id="91" w:name="_Toc448926923"/>
            <w:bookmarkStart w:id="92" w:name="_Toc448927011"/>
            <w:bookmarkStart w:id="93" w:name="_Toc448928074"/>
            <w:bookmarkStart w:id="94" w:name="_Toc449085422"/>
            <w:bookmarkStart w:id="95" w:name="_Toc449105980"/>
            <w:bookmarkStart w:id="96" w:name="_Toc449106096"/>
            <w:r w:rsidRPr="00D42470">
              <w:rPr>
                <w:rFonts w:ascii="Calibri" w:eastAsia="Calibri" w:hAnsi="Calibri" w:cs="Calibri"/>
                <w:b/>
                <w:sz w:val="18"/>
                <w:szCs w:val="20"/>
              </w:rPr>
              <w:t xml:space="preserve">Tabla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Tabla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18"/>
              </w:rPr>
              <w:t>.</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tc>
        <w:tc>
          <w:tcPr>
            <w:tcW w:w="12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51856" w14:textId="38B68AC1" w:rsidR="00A27F7F" w:rsidRPr="00D42470" w:rsidRDefault="00A27F7F" w:rsidP="007D3E1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674CC">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w:t>
            </w:r>
            <w:r w:rsidR="00326CD4" w:rsidRPr="00326CD4">
              <w:rPr>
                <w:rFonts w:ascii="Calibri" w:eastAsia="Times New Roman" w:hAnsi="Calibri" w:cs="Times New Roman"/>
                <w:sz w:val="18"/>
                <w:szCs w:val="18"/>
                <w:lang w:eastAsia="es-CL"/>
              </w:rPr>
              <w:t>0</w:t>
            </w:r>
            <w:r w:rsidR="001674CC">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w:t>
            </w:r>
            <w:r w:rsidR="00326CD4" w:rsidRPr="00326CD4">
              <w:rPr>
                <w:rFonts w:ascii="Calibri" w:eastAsia="Times New Roman" w:hAnsi="Calibri" w:cs="Times New Roman"/>
                <w:sz w:val="18"/>
                <w:szCs w:val="18"/>
                <w:lang w:eastAsia="es-CL"/>
              </w:rPr>
              <w:t>20</w:t>
            </w:r>
            <w:r w:rsidR="001674CC">
              <w:rPr>
                <w:rFonts w:ascii="Calibri" w:eastAsia="Times New Roman" w:hAnsi="Calibri" w:cs="Times New Roman"/>
                <w:sz w:val="18"/>
                <w:szCs w:val="18"/>
                <w:lang w:eastAsia="es-CL"/>
              </w:rPr>
              <w:t>20</w:t>
            </w:r>
            <w:r w:rsidRPr="00326CD4" w:rsidDel="00CA3F62">
              <w:rPr>
                <w:rFonts w:ascii="Calibri" w:eastAsia="Times New Roman" w:hAnsi="Calibri" w:cs="Times New Roman"/>
                <w:sz w:val="18"/>
                <w:szCs w:val="18"/>
                <w:lang w:eastAsia="es-CL"/>
              </w:rPr>
              <w:t xml:space="preserve"> </w:t>
            </w:r>
          </w:p>
        </w:tc>
        <w:tc>
          <w:tcPr>
            <w:tcW w:w="1157" w:type="pct"/>
            <w:tcBorders>
              <w:top w:val="single" w:sz="4" w:space="0" w:color="auto"/>
              <w:left w:val="nil"/>
              <w:bottom w:val="single" w:sz="4" w:space="0" w:color="auto"/>
              <w:right w:val="nil"/>
            </w:tcBorders>
            <w:shd w:val="clear" w:color="auto" w:fill="auto"/>
            <w:noWrap/>
            <w:vAlign w:val="center"/>
            <w:hideMark/>
          </w:tcPr>
          <w:p w14:paraId="50435696" w14:textId="77777777" w:rsidR="00A27F7F" w:rsidRPr="00D42470" w:rsidRDefault="00A27F7F" w:rsidP="007D3E1E">
            <w:pPr>
              <w:spacing w:after="0" w:line="240" w:lineRule="auto"/>
              <w:contextualSpacing/>
              <w:outlineLvl w:val="1"/>
              <w:rPr>
                <w:rFonts w:ascii="Calibri" w:eastAsia="Calibri" w:hAnsi="Calibri" w:cs="Calibri"/>
                <w:b/>
                <w:sz w:val="18"/>
                <w:szCs w:val="18"/>
              </w:rPr>
            </w:pPr>
            <w:bookmarkStart w:id="97" w:name="_Toc353998124"/>
            <w:bookmarkStart w:id="98" w:name="_Toc353998197"/>
            <w:bookmarkStart w:id="99" w:name="_Toc382383550"/>
            <w:bookmarkStart w:id="100" w:name="_Toc382472372"/>
            <w:bookmarkStart w:id="101" w:name="_Toc390184282"/>
            <w:bookmarkStart w:id="102" w:name="_Toc390360013"/>
            <w:bookmarkStart w:id="103" w:name="_Toc390777034"/>
            <w:bookmarkStart w:id="104" w:name="_Toc447875245"/>
            <w:bookmarkStart w:id="105" w:name="_Toc448926735"/>
            <w:bookmarkStart w:id="106" w:name="_Toc448926924"/>
            <w:bookmarkStart w:id="107" w:name="_Toc448927012"/>
            <w:bookmarkStart w:id="108" w:name="_Toc448928075"/>
            <w:bookmarkStart w:id="109" w:name="_Toc449085423"/>
            <w:bookmarkStart w:id="110" w:name="_Toc449105981"/>
            <w:bookmarkStart w:id="111" w:name="_Toc44910609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18"/>
              </w:rPr>
              <w:t>.</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tc>
        <w:tc>
          <w:tcPr>
            <w:tcW w:w="13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5D8CF0" w14:textId="1BBD9C1C" w:rsidR="00A27F7F" w:rsidRPr="00D42470" w:rsidRDefault="00A27F7F" w:rsidP="007D3E1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674CC">
              <w:rPr>
                <w:rFonts w:ascii="Calibri" w:eastAsia="Times New Roman" w:hAnsi="Calibri" w:cs="Times New Roman"/>
                <w:color w:val="000000"/>
                <w:sz w:val="18"/>
                <w:szCs w:val="18"/>
                <w:lang w:eastAsia="es-CL"/>
              </w:rPr>
              <w:t>25</w:t>
            </w:r>
            <w:r w:rsidR="001674CC" w:rsidRPr="00326CD4">
              <w:rPr>
                <w:rFonts w:ascii="Calibri" w:eastAsia="Times New Roman" w:hAnsi="Calibri" w:cs="Times New Roman"/>
                <w:sz w:val="18"/>
                <w:szCs w:val="18"/>
                <w:lang w:eastAsia="es-CL"/>
              </w:rPr>
              <w:t>-0</w:t>
            </w:r>
            <w:r w:rsidR="001674CC">
              <w:rPr>
                <w:rFonts w:ascii="Calibri" w:eastAsia="Times New Roman" w:hAnsi="Calibri" w:cs="Times New Roman"/>
                <w:sz w:val="18"/>
                <w:szCs w:val="18"/>
                <w:lang w:eastAsia="es-CL"/>
              </w:rPr>
              <w:t>2</w:t>
            </w:r>
            <w:r w:rsidR="001674CC" w:rsidRPr="00326CD4">
              <w:rPr>
                <w:rFonts w:ascii="Calibri" w:eastAsia="Times New Roman" w:hAnsi="Calibri" w:cs="Times New Roman"/>
                <w:sz w:val="18"/>
                <w:szCs w:val="18"/>
                <w:lang w:eastAsia="es-CL"/>
              </w:rPr>
              <w:t>-20</w:t>
            </w:r>
            <w:r w:rsidR="001674CC">
              <w:rPr>
                <w:rFonts w:ascii="Calibri" w:eastAsia="Times New Roman" w:hAnsi="Calibri" w:cs="Times New Roman"/>
                <w:sz w:val="18"/>
                <w:szCs w:val="18"/>
                <w:lang w:eastAsia="es-CL"/>
              </w:rPr>
              <w:t>20</w:t>
            </w:r>
          </w:p>
        </w:tc>
      </w:tr>
      <w:tr w:rsidR="00A27F7F" w:rsidRPr="00D42470" w14:paraId="65D72654" w14:textId="77777777" w:rsidTr="00326CD4">
        <w:trPr>
          <w:trHeight w:val="450"/>
          <w:jc w:val="center"/>
        </w:trPr>
        <w:tc>
          <w:tcPr>
            <w:tcW w:w="251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546BDF4" w14:textId="77777777" w:rsidR="00A27F7F" w:rsidRPr="00D42470" w:rsidRDefault="00A27F7F" w:rsidP="007D3E1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5F1F669" w14:textId="57CA8A41" w:rsidR="00A27F7F" w:rsidRPr="00D42470" w:rsidRDefault="00326CD4" w:rsidP="003919D0">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fotografía se observa</w:t>
            </w:r>
            <w:r w:rsidR="001674CC">
              <w:rPr>
                <w:rFonts w:ascii="Calibri" w:eastAsia="Times New Roman" w:hAnsi="Calibri" w:cs="Times New Roman"/>
                <w:color w:val="000000"/>
                <w:sz w:val="18"/>
                <w:szCs w:val="18"/>
                <w:lang w:eastAsia="es-CL"/>
              </w:rPr>
              <w:t>n</w:t>
            </w:r>
            <w:r>
              <w:rPr>
                <w:rFonts w:ascii="Calibri" w:eastAsia="Times New Roman" w:hAnsi="Calibri" w:cs="Times New Roman"/>
                <w:color w:val="000000"/>
                <w:sz w:val="18"/>
                <w:szCs w:val="18"/>
                <w:lang w:eastAsia="es-CL"/>
              </w:rPr>
              <w:t xml:space="preserve"> </w:t>
            </w:r>
            <w:r w:rsidR="001674CC">
              <w:rPr>
                <w:rFonts w:ascii="Calibri" w:eastAsia="Times New Roman" w:hAnsi="Calibri" w:cs="Times New Roman"/>
                <w:color w:val="000000"/>
                <w:sz w:val="18"/>
                <w:szCs w:val="18"/>
                <w:lang w:eastAsia="es-CL"/>
              </w:rPr>
              <w:t xml:space="preserve">trabajos en altura efectuados en el muro a la hora de la </w:t>
            </w:r>
            <w:r w:rsidR="00463A8E">
              <w:rPr>
                <w:rFonts w:ascii="Calibri" w:eastAsia="Times New Roman" w:hAnsi="Calibri" w:cs="Times New Roman"/>
                <w:color w:val="000000"/>
                <w:sz w:val="18"/>
                <w:szCs w:val="18"/>
                <w:lang w:eastAsia="es-CL"/>
              </w:rPr>
              <w:t>fiscalización</w:t>
            </w:r>
            <w:r w:rsidR="001674CC">
              <w:rPr>
                <w:rFonts w:ascii="Calibri" w:eastAsia="Times New Roman" w:hAnsi="Calibri" w:cs="Times New Roman"/>
                <w:color w:val="000000"/>
                <w:sz w:val="18"/>
                <w:szCs w:val="18"/>
                <w:lang w:eastAsia="es-CL"/>
              </w:rPr>
              <w:t xml:space="preserve">, muro </w:t>
            </w:r>
            <w:r w:rsidR="00463A8E">
              <w:rPr>
                <w:rFonts w:ascii="Calibri" w:eastAsia="Times New Roman" w:hAnsi="Calibri" w:cs="Times New Roman"/>
                <w:color w:val="000000"/>
                <w:sz w:val="18"/>
                <w:szCs w:val="18"/>
                <w:lang w:eastAsia="es-CL"/>
              </w:rPr>
              <w:t>acústico</w:t>
            </w:r>
            <w:r w:rsidR="003919D0">
              <w:rPr>
                <w:rFonts w:ascii="Calibri" w:eastAsia="Times New Roman" w:hAnsi="Calibri" w:cs="Times New Roman"/>
                <w:color w:val="000000"/>
                <w:sz w:val="18"/>
                <w:szCs w:val="18"/>
                <w:lang w:eastAsia="es-CL"/>
              </w:rPr>
              <w:t xml:space="preserve"> </w:t>
            </w:r>
            <w:r w:rsidR="001674CC">
              <w:rPr>
                <w:rFonts w:ascii="Calibri" w:eastAsia="Times New Roman" w:hAnsi="Calibri" w:cs="Times New Roman"/>
                <w:color w:val="000000"/>
                <w:sz w:val="18"/>
                <w:szCs w:val="18"/>
                <w:lang w:eastAsia="es-CL"/>
              </w:rPr>
              <w:t xml:space="preserve">levantado por la empresa constructora (Constructora </w:t>
            </w:r>
            <w:r w:rsidR="00463A8E">
              <w:rPr>
                <w:rFonts w:ascii="Calibri" w:eastAsia="Times New Roman" w:hAnsi="Calibri" w:cs="Times New Roman"/>
                <w:color w:val="000000"/>
                <w:sz w:val="18"/>
                <w:szCs w:val="18"/>
                <w:lang w:eastAsia="es-CL"/>
              </w:rPr>
              <w:t>Wörner</w:t>
            </w:r>
            <w:r w:rsidR="001674CC">
              <w:rPr>
                <w:rFonts w:ascii="Calibri" w:eastAsia="Times New Roman" w:hAnsi="Calibri" w:cs="Times New Roman"/>
                <w:color w:val="000000"/>
                <w:sz w:val="18"/>
                <w:szCs w:val="18"/>
                <w:lang w:eastAsia="es-CL"/>
              </w:rPr>
              <w:t xml:space="preserve"> S.A.).</w:t>
            </w:r>
          </w:p>
        </w:tc>
        <w:tc>
          <w:tcPr>
            <w:tcW w:w="248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2E86D989" w14:textId="77777777" w:rsidR="00A27F7F" w:rsidRPr="00D42470" w:rsidRDefault="00A27F7F" w:rsidP="007D3E1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65429E0" w14:textId="1C0FBB7C" w:rsidR="00A27F7F" w:rsidRPr="00D42470" w:rsidRDefault="00326CD4" w:rsidP="003919D0">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3919D0">
              <w:rPr>
                <w:rFonts w:ascii="Calibri" w:eastAsia="Times New Roman" w:hAnsi="Calibri" w:cs="Times New Roman"/>
                <w:color w:val="000000"/>
                <w:sz w:val="18"/>
                <w:szCs w:val="18"/>
                <w:lang w:eastAsia="es-CL"/>
              </w:rPr>
              <w:t>otra imagen del muro acústico</w:t>
            </w:r>
            <w:r w:rsidR="00D61CD2">
              <w:rPr>
                <w:rFonts w:ascii="Calibri" w:eastAsia="Times New Roman" w:hAnsi="Calibri" w:cs="Times New Roman"/>
                <w:color w:val="000000"/>
                <w:sz w:val="18"/>
                <w:szCs w:val="18"/>
                <w:lang w:eastAsia="es-CL"/>
              </w:rPr>
              <w:t>,</w:t>
            </w:r>
            <w:r w:rsidR="003919D0">
              <w:rPr>
                <w:rFonts w:ascii="Calibri" w:eastAsia="Times New Roman" w:hAnsi="Calibri" w:cs="Times New Roman"/>
                <w:color w:val="000000"/>
                <w:sz w:val="18"/>
                <w:szCs w:val="18"/>
                <w:lang w:eastAsia="es-CL"/>
              </w:rPr>
              <w:t xml:space="preserve"> desde la vivienda donde se efectúan las mediciones de ruido.</w:t>
            </w:r>
          </w:p>
        </w:tc>
      </w:tr>
      <w:tr w:rsidR="00A27F7F" w:rsidRPr="00D42470" w14:paraId="07BEA355" w14:textId="77777777" w:rsidTr="00326CD4">
        <w:trPr>
          <w:trHeight w:val="450"/>
          <w:jc w:val="center"/>
        </w:trPr>
        <w:tc>
          <w:tcPr>
            <w:tcW w:w="2517" w:type="pct"/>
            <w:gridSpan w:val="2"/>
            <w:vMerge/>
            <w:tcBorders>
              <w:top w:val="single" w:sz="4" w:space="0" w:color="auto"/>
              <w:left w:val="single" w:sz="4" w:space="0" w:color="auto"/>
              <w:bottom w:val="single" w:sz="4" w:space="0" w:color="auto"/>
              <w:right w:val="single" w:sz="4" w:space="0" w:color="auto"/>
            </w:tcBorders>
            <w:vAlign w:val="center"/>
            <w:hideMark/>
          </w:tcPr>
          <w:p w14:paraId="09E647F3" w14:textId="77777777" w:rsidR="00A27F7F" w:rsidRPr="00D42470" w:rsidRDefault="00A27F7F" w:rsidP="007D3E1E">
            <w:pPr>
              <w:spacing w:after="0" w:line="240" w:lineRule="auto"/>
              <w:rPr>
                <w:rFonts w:ascii="Calibri" w:eastAsia="Times New Roman" w:hAnsi="Calibri" w:cs="Times New Roman"/>
                <w:color w:val="000000"/>
                <w:sz w:val="20"/>
                <w:szCs w:val="20"/>
                <w:lang w:eastAsia="es-CL"/>
              </w:rPr>
            </w:pPr>
          </w:p>
        </w:tc>
        <w:tc>
          <w:tcPr>
            <w:tcW w:w="2483" w:type="pct"/>
            <w:gridSpan w:val="2"/>
            <w:vMerge/>
            <w:tcBorders>
              <w:top w:val="single" w:sz="4" w:space="0" w:color="auto"/>
              <w:left w:val="single" w:sz="4" w:space="0" w:color="auto"/>
              <w:bottom w:val="single" w:sz="4" w:space="0" w:color="auto"/>
              <w:right w:val="single" w:sz="4" w:space="0" w:color="auto"/>
            </w:tcBorders>
            <w:vAlign w:val="center"/>
            <w:hideMark/>
          </w:tcPr>
          <w:p w14:paraId="6262EA2D" w14:textId="77777777" w:rsidR="00A27F7F" w:rsidRPr="00D42470" w:rsidRDefault="00A27F7F" w:rsidP="007D3E1E">
            <w:pPr>
              <w:spacing w:after="0" w:line="240" w:lineRule="auto"/>
              <w:rPr>
                <w:rFonts w:ascii="Calibri" w:eastAsia="Times New Roman" w:hAnsi="Calibri" w:cs="Times New Roman"/>
                <w:color w:val="000000"/>
                <w:sz w:val="20"/>
                <w:szCs w:val="20"/>
                <w:lang w:eastAsia="es-CL"/>
              </w:rPr>
            </w:pPr>
          </w:p>
        </w:tc>
      </w:tr>
    </w:tbl>
    <w:p w14:paraId="7E556104" w14:textId="77777777" w:rsidR="007A6568" w:rsidRDefault="007A6568"/>
    <w:p w14:paraId="5A10B2F6" w14:textId="10C333AA" w:rsidR="002B7211" w:rsidRDefault="002B7211">
      <w:bookmarkStart w:id="112" w:name="_Toc352840404"/>
      <w:bookmarkStart w:id="113" w:name="_Toc352841464"/>
      <w:bookmarkStart w:id="114" w:name="_Toc447875253"/>
      <w:bookmarkStart w:id="115" w:name="_Toc449085431"/>
      <w:r>
        <w:br w:type="page"/>
      </w:r>
    </w:p>
    <w:tbl>
      <w:tblPr>
        <w:tblW w:w="5000" w:type="pct"/>
        <w:jc w:val="center"/>
        <w:tblCellMar>
          <w:left w:w="70" w:type="dxa"/>
          <w:right w:w="70" w:type="dxa"/>
        </w:tblCellMar>
        <w:tblLook w:val="04A0" w:firstRow="1" w:lastRow="0" w:firstColumn="1" w:lastColumn="0" w:noHBand="0" w:noVBand="1"/>
      </w:tblPr>
      <w:tblGrid>
        <w:gridCol w:w="3520"/>
        <w:gridCol w:w="3310"/>
        <w:gridCol w:w="3136"/>
        <w:gridCol w:w="3596"/>
      </w:tblGrid>
      <w:tr w:rsidR="002B7211" w:rsidRPr="00D42470" w14:paraId="1807030F" w14:textId="77777777" w:rsidTr="00DD04A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3F97D" w14:textId="08C3BD1E" w:rsidR="002B7211" w:rsidRPr="00D42470" w:rsidRDefault="002B7211" w:rsidP="00DD04A9">
            <w:pPr>
              <w:spacing w:after="0" w:line="240" w:lineRule="auto"/>
              <w:jc w:val="center"/>
              <w:rPr>
                <w:rFonts w:ascii="Calibri" w:eastAsia="Times New Roman" w:hAnsi="Calibri" w:cs="Times New Roman"/>
                <w:b/>
                <w:bCs/>
                <w:color w:val="000000"/>
                <w:sz w:val="20"/>
                <w:szCs w:val="20"/>
                <w:lang w:eastAsia="es-CL"/>
              </w:rPr>
            </w:pPr>
            <w:r>
              <w:lastRenderedPageBreak/>
              <w:br w:type="page"/>
            </w:r>
            <w:r>
              <w:br w:type="page"/>
            </w:r>
            <w:r>
              <w:br w:type="page"/>
            </w:r>
            <w:r>
              <w:br w:type="page"/>
            </w:r>
            <w:r w:rsidRPr="00D42470">
              <w:rPr>
                <w:rFonts w:ascii="Calibri" w:eastAsia="Times New Roman" w:hAnsi="Calibri" w:cs="Times New Roman"/>
                <w:b/>
                <w:bCs/>
                <w:color w:val="000000"/>
                <w:sz w:val="20"/>
                <w:szCs w:val="20"/>
                <w:lang w:eastAsia="es-CL"/>
              </w:rPr>
              <w:t>Registros</w:t>
            </w:r>
          </w:p>
        </w:tc>
      </w:tr>
      <w:tr w:rsidR="002B7211" w:rsidRPr="00D42470" w14:paraId="04745B63" w14:textId="77777777" w:rsidTr="00DD04A9">
        <w:trPr>
          <w:trHeight w:val="6079"/>
          <w:jc w:val="center"/>
        </w:trPr>
        <w:tc>
          <w:tcPr>
            <w:tcW w:w="2517" w:type="pct"/>
            <w:gridSpan w:val="2"/>
            <w:tcBorders>
              <w:top w:val="nil"/>
              <w:left w:val="single" w:sz="4" w:space="0" w:color="auto"/>
              <w:right w:val="single" w:sz="4" w:space="0" w:color="auto"/>
            </w:tcBorders>
            <w:shd w:val="clear" w:color="auto" w:fill="auto"/>
            <w:noWrap/>
            <w:vAlign w:val="center"/>
            <w:hideMark/>
          </w:tcPr>
          <w:p w14:paraId="600D1756" w14:textId="77777777" w:rsidR="002B7211" w:rsidRPr="00D42470" w:rsidRDefault="002B7211" w:rsidP="00DD04A9">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331E3AA6" wp14:editId="1A4E9620">
                  <wp:extent cx="4245307" cy="3183981"/>
                  <wp:effectExtent l="0" t="0" r="3175"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pic:cNvPicPr preferRelativeResize="0"/>
                        </pic:nvPicPr>
                        <pic:blipFill>
                          <a:blip r:embed="rId19" cstate="print">
                            <a:extLst>
                              <a:ext uri="{28A0092B-C50C-407E-A947-70E740481C1C}">
                                <a14:useLocalDpi xmlns:a14="http://schemas.microsoft.com/office/drawing/2010/main" val="0"/>
                              </a:ext>
                            </a:extLst>
                          </a:blip>
                          <a:stretch>
                            <a:fillRect/>
                          </a:stretch>
                        </pic:blipFill>
                        <pic:spPr>
                          <a:xfrm>
                            <a:off x="0" y="0"/>
                            <a:ext cx="4245307" cy="3183981"/>
                          </a:xfrm>
                          <a:prstGeom prst="rect">
                            <a:avLst/>
                          </a:prstGeom>
                        </pic:spPr>
                      </pic:pic>
                    </a:graphicData>
                  </a:graphic>
                </wp:inline>
              </w:drawing>
            </w:r>
          </w:p>
        </w:tc>
        <w:tc>
          <w:tcPr>
            <w:tcW w:w="2483" w:type="pct"/>
            <w:gridSpan w:val="2"/>
            <w:tcBorders>
              <w:top w:val="nil"/>
              <w:left w:val="single" w:sz="4" w:space="0" w:color="auto"/>
              <w:right w:val="single" w:sz="4" w:space="0" w:color="auto"/>
            </w:tcBorders>
            <w:shd w:val="clear" w:color="auto" w:fill="auto"/>
            <w:noWrap/>
            <w:vAlign w:val="center"/>
            <w:hideMark/>
          </w:tcPr>
          <w:p w14:paraId="7145239E" w14:textId="3AEBB6BA" w:rsidR="002B7211" w:rsidRPr="00D42470" w:rsidRDefault="002B7211" w:rsidP="00DD04A9">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4B831284" wp14:editId="2954319C">
                  <wp:extent cx="4119749" cy="3142062"/>
                  <wp:effectExtent l="0" t="0" r="0" b="127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 Imagen"/>
                          <pic:cNvPicPr preferRelativeResize="0"/>
                        </pic:nvPicPr>
                        <pic:blipFill>
                          <a:blip r:embed="rId20" cstate="print">
                            <a:extLst>
                              <a:ext uri="{28A0092B-C50C-407E-A947-70E740481C1C}">
                                <a14:useLocalDpi xmlns:a14="http://schemas.microsoft.com/office/drawing/2010/main" val="0"/>
                              </a:ext>
                            </a:extLst>
                          </a:blip>
                          <a:stretch>
                            <a:fillRect/>
                          </a:stretch>
                        </pic:blipFill>
                        <pic:spPr>
                          <a:xfrm>
                            <a:off x="0" y="0"/>
                            <a:ext cx="4119749" cy="3142062"/>
                          </a:xfrm>
                          <a:prstGeom prst="rect">
                            <a:avLst/>
                          </a:prstGeom>
                        </pic:spPr>
                      </pic:pic>
                    </a:graphicData>
                  </a:graphic>
                </wp:inline>
              </w:drawing>
            </w:r>
          </w:p>
        </w:tc>
      </w:tr>
      <w:tr w:rsidR="002B7211" w:rsidRPr="00D42470" w14:paraId="0514DDDE" w14:textId="77777777" w:rsidTr="00DD04A9">
        <w:trPr>
          <w:trHeight w:val="300"/>
          <w:jc w:val="center"/>
        </w:trPr>
        <w:tc>
          <w:tcPr>
            <w:tcW w:w="1297" w:type="pct"/>
            <w:tcBorders>
              <w:top w:val="single" w:sz="4" w:space="0" w:color="auto"/>
              <w:left w:val="single" w:sz="4" w:space="0" w:color="auto"/>
              <w:bottom w:val="single" w:sz="4" w:space="0" w:color="auto"/>
              <w:right w:val="nil"/>
            </w:tcBorders>
            <w:shd w:val="clear" w:color="auto" w:fill="auto"/>
            <w:noWrap/>
            <w:vAlign w:val="center"/>
            <w:hideMark/>
          </w:tcPr>
          <w:p w14:paraId="7EE2A985" w14:textId="0AC4C3CD" w:rsidR="002B7211" w:rsidRPr="00D42470" w:rsidRDefault="002B7211" w:rsidP="00DD04A9">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Tabla </w:t>
            </w:r>
            <w:r>
              <w:rPr>
                <w:rFonts w:ascii="Calibri" w:eastAsia="Calibri" w:hAnsi="Calibri" w:cs="Calibri"/>
                <w:b/>
                <w:sz w:val="18"/>
                <w:szCs w:val="20"/>
              </w:rPr>
              <w:t>3</w:t>
            </w:r>
            <w:r w:rsidRPr="00D42470">
              <w:rPr>
                <w:rFonts w:ascii="Calibri" w:eastAsia="Calibri" w:hAnsi="Calibri" w:cs="Calibri"/>
                <w:b/>
                <w:sz w:val="18"/>
                <w:szCs w:val="18"/>
              </w:rPr>
              <w:t>.</w:t>
            </w:r>
          </w:p>
        </w:tc>
        <w:tc>
          <w:tcPr>
            <w:tcW w:w="12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8E5B3C" w14:textId="77777777" w:rsidR="002B7211" w:rsidRPr="00D42470" w:rsidRDefault="002B7211"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r w:rsidRPr="00326CD4" w:rsidDel="00CA3F62">
              <w:rPr>
                <w:rFonts w:ascii="Calibri" w:eastAsia="Times New Roman" w:hAnsi="Calibri" w:cs="Times New Roman"/>
                <w:sz w:val="18"/>
                <w:szCs w:val="18"/>
                <w:lang w:eastAsia="es-CL"/>
              </w:rPr>
              <w:t xml:space="preserve"> </w:t>
            </w:r>
          </w:p>
        </w:tc>
        <w:tc>
          <w:tcPr>
            <w:tcW w:w="1157" w:type="pct"/>
            <w:tcBorders>
              <w:top w:val="single" w:sz="4" w:space="0" w:color="auto"/>
              <w:left w:val="nil"/>
              <w:bottom w:val="single" w:sz="4" w:space="0" w:color="auto"/>
              <w:right w:val="nil"/>
            </w:tcBorders>
            <w:shd w:val="clear" w:color="auto" w:fill="auto"/>
            <w:noWrap/>
            <w:vAlign w:val="center"/>
            <w:hideMark/>
          </w:tcPr>
          <w:p w14:paraId="684EF9D1" w14:textId="00581ABA" w:rsidR="002B7211" w:rsidRPr="00D42470" w:rsidRDefault="002B7211" w:rsidP="00DD04A9">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Pr>
                <w:rFonts w:ascii="Calibri" w:eastAsia="Calibri" w:hAnsi="Calibri" w:cs="Calibri"/>
                <w:b/>
                <w:sz w:val="18"/>
                <w:szCs w:val="20"/>
              </w:rPr>
              <w:t xml:space="preserve"> 4</w:t>
            </w:r>
            <w:r w:rsidRPr="00D42470">
              <w:rPr>
                <w:rFonts w:ascii="Calibri" w:eastAsia="Calibri" w:hAnsi="Calibri" w:cs="Calibri"/>
                <w:b/>
                <w:sz w:val="18"/>
                <w:szCs w:val="18"/>
              </w:rPr>
              <w:t>.</w:t>
            </w:r>
          </w:p>
        </w:tc>
        <w:tc>
          <w:tcPr>
            <w:tcW w:w="13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D2ABC8" w14:textId="77777777" w:rsidR="002B7211" w:rsidRPr="00D42470" w:rsidRDefault="002B7211"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p>
        </w:tc>
      </w:tr>
      <w:tr w:rsidR="002B7211" w:rsidRPr="00D42470" w14:paraId="3DC2522B" w14:textId="77777777" w:rsidTr="00DD04A9">
        <w:trPr>
          <w:trHeight w:val="450"/>
          <w:jc w:val="center"/>
        </w:trPr>
        <w:tc>
          <w:tcPr>
            <w:tcW w:w="251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C9048B2" w14:textId="77777777" w:rsidR="002B7211" w:rsidRPr="00D42470" w:rsidRDefault="002B7211"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6418D3D" w14:textId="24E5C8BB" w:rsidR="002B7211" w:rsidRPr="00D42470" w:rsidRDefault="002B7211" w:rsidP="00DD04A9">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fotografía se observa</w:t>
            </w:r>
            <w:r w:rsidR="00DD04A9">
              <w:rPr>
                <w:rFonts w:ascii="Calibri" w:eastAsia="Times New Roman" w:hAnsi="Calibri" w:cs="Times New Roman"/>
                <w:color w:val="000000"/>
                <w:sz w:val="18"/>
                <w:szCs w:val="18"/>
                <w:lang w:eastAsia="es-CL"/>
              </w:rPr>
              <w:t xml:space="preserve"> el muro </w:t>
            </w:r>
            <w:r w:rsidR="00463A8E">
              <w:rPr>
                <w:rFonts w:ascii="Calibri" w:eastAsia="Times New Roman" w:hAnsi="Calibri" w:cs="Times New Roman"/>
                <w:color w:val="000000"/>
                <w:sz w:val="18"/>
                <w:szCs w:val="18"/>
                <w:lang w:eastAsia="es-CL"/>
              </w:rPr>
              <w:t>acústico</w:t>
            </w:r>
            <w:r w:rsidR="00DD04A9">
              <w:rPr>
                <w:rFonts w:ascii="Calibri" w:eastAsia="Times New Roman" w:hAnsi="Calibri" w:cs="Times New Roman"/>
                <w:color w:val="000000"/>
                <w:sz w:val="18"/>
                <w:szCs w:val="18"/>
                <w:lang w:eastAsia="es-CL"/>
              </w:rPr>
              <w:t xml:space="preserve"> levantado, en el cual se observa en terreno que </w:t>
            </w:r>
            <w:r w:rsidR="00463A8E">
              <w:rPr>
                <w:rFonts w:ascii="Calibri" w:eastAsia="Times New Roman" w:hAnsi="Calibri" w:cs="Times New Roman"/>
                <w:color w:val="000000"/>
                <w:sz w:val="18"/>
                <w:szCs w:val="18"/>
                <w:lang w:eastAsia="es-CL"/>
              </w:rPr>
              <w:t>está</w:t>
            </w:r>
            <w:r w:rsidR="00DD04A9">
              <w:rPr>
                <w:rFonts w:ascii="Calibri" w:eastAsia="Times New Roman" w:hAnsi="Calibri" w:cs="Times New Roman"/>
                <w:color w:val="000000"/>
                <w:sz w:val="18"/>
                <w:szCs w:val="18"/>
                <w:lang w:eastAsia="es-CL"/>
              </w:rPr>
              <w:t xml:space="preserve"> conformado por placas de OSB en ambas caras y lana mineral de 50 mm entre estas dos placas.</w:t>
            </w:r>
          </w:p>
        </w:tc>
        <w:tc>
          <w:tcPr>
            <w:tcW w:w="248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6BD415F4" w14:textId="77777777" w:rsidR="002B7211" w:rsidRPr="00D42470" w:rsidRDefault="002B7211"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25B25B4" w14:textId="538BF8BE" w:rsidR="002B7211" w:rsidRPr="00D42470" w:rsidRDefault="002B7211" w:rsidP="00DD04A9">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DD04A9">
              <w:rPr>
                <w:rFonts w:ascii="Calibri" w:eastAsia="Times New Roman" w:hAnsi="Calibri" w:cs="Times New Roman"/>
                <w:color w:val="000000"/>
                <w:sz w:val="18"/>
                <w:szCs w:val="18"/>
                <w:lang w:eastAsia="es-CL"/>
              </w:rPr>
              <w:t xml:space="preserve">el proceso de medición de las dimensiones del muro </w:t>
            </w:r>
            <w:r w:rsidR="00463A8E">
              <w:rPr>
                <w:rFonts w:ascii="Calibri" w:eastAsia="Times New Roman" w:hAnsi="Calibri" w:cs="Times New Roman"/>
                <w:color w:val="000000"/>
                <w:sz w:val="18"/>
                <w:szCs w:val="18"/>
                <w:lang w:eastAsia="es-CL"/>
              </w:rPr>
              <w:t>acústico</w:t>
            </w:r>
            <w:r w:rsidR="00DD04A9">
              <w:rPr>
                <w:rFonts w:ascii="Calibri" w:eastAsia="Times New Roman" w:hAnsi="Calibri" w:cs="Times New Roman"/>
                <w:color w:val="000000"/>
                <w:sz w:val="18"/>
                <w:szCs w:val="18"/>
                <w:lang w:eastAsia="es-CL"/>
              </w:rPr>
              <w:t xml:space="preserve">, apoyado por personal de la constructora, y efectuado con una huincha </w:t>
            </w:r>
            <w:r w:rsidR="00463A8E">
              <w:rPr>
                <w:rFonts w:ascii="Calibri" w:eastAsia="Times New Roman" w:hAnsi="Calibri" w:cs="Times New Roman"/>
                <w:color w:val="000000"/>
                <w:sz w:val="18"/>
                <w:szCs w:val="18"/>
                <w:lang w:eastAsia="es-CL"/>
              </w:rPr>
              <w:t>métrica</w:t>
            </w:r>
          </w:p>
        </w:tc>
      </w:tr>
      <w:tr w:rsidR="002B7211" w:rsidRPr="00D42470" w14:paraId="3659EE78" w14:textId="77777777" w:rsidTr="00DD04A9">
        <w:trPr>
          <w:trHeight w:val="450"/>
          <w:jc w:val="center"/>
        </w:trPr>
        <w:tc>
          <w:tcPr>
            <w:tcW w:w="2517" w:type="pct"/>
            <w:gridSpan w:val="2"/>
            <w:vMerge/>
            <w:tcBorders>
              <w:top w:val="single" w:sz="4" w:space="0" w:color="auto"/>
              <w:left w:val="single" w:sz="4" w:space="0" w:color="auto"/>
              <w:bottom w:val="single" w:sz="4" w:space="0" w:color="auto"/>
              <w:right w:val="single" w:sz="4" w:space="0" w:color="auto"/>
            </w:tcBorders>
            <w:vAlign w:val="center"/>
            <w:hideMark/>
          </w:tcPr>
          <w:p w14:paraId="62D7050D" w14:textId="77777777" w:rsidR="002B7211" w:rsidRPr="00D42470" w:rsidRDefault="002B7211" w:rsidP="00DD04A9">
            <w:pPr>
              <w:spacing w:after="0" w:line="240" w:lineRule="auto"/>
              <w:rPr>
                <w:rFonts w:ascii="Calibri" w:eastAsia="Times New Roman" w:hAnsi="Calibri" w:cs="Times New Roman"/>
                <w:color w:val="000000"/>
                <w:sz w:val="20"/>
                <w:szCs w:val="20"/>
                <w:lang w:eastAsia="es-CL"/>
              </w:rPr>
            </w:pPr>
          </w:p>
        </w:tc>
        <w:tc>
          <w:tcPr>
            <w:tcW w:w="2483" w:type="pct"/>
            <w:gridSpan w:val="2"/>
            <w:vMerge/>
            <w:tcBorders>
              <w:top w:val="single" w:sz="4" w:space="0" w:color="auto"/>
              <w:left w:val="single" w:sz="4" w:space="0" w:color="auto"/>
              <w:bottom w:val="single" w:sz="4" w:space="0" w:color="auto"/>
              <w:right w:val="single" w:sz="4" w:space="0" w:color="auto"/>
            </w:tcBorders>
            <w:vAlign w:val="center"/>
            <w:hideMark/>
          </w:tcPr>
          <w:p w14:paraId="6DE99DDC" w14:textId="77777777" w:rsidR="002B7211" w:rsidRPr="00D42470" w:rsidRDefault="002B7211" w:rsidP="00DD04A9">
            <w:pPr>
              <w:spacing w:after="0" w:line="240" w:lineRule="auto"/>
              <w:rPr>
                <w:rFonts w:ascii="Calibri" w:eastAsia="Times New Roman" w:hAnsi="Calibri" w:cs="Times New Roman"/>
                <w:color w:val="000000"/>
                <w:sz w:val="20"/>
                <w:szCs w:val="20"/>
                <w:lang w:eastAsia="es-CL"/>
              </w:rPr>
            </w:pPr>
          </w:p>
        </w:tc>
      </w:tr>
    </w:tbl>
    <w:p w14:paraId="2CE20A49" w14:textId="77777777" w:rsidR="00DA4378" w:rsidRDefault="00DA4378" w:rsidP="00926E5A"/>
    <w:p w14:paraId="2999FA20" w14:textId="2BD9C353" w:rsidR="008D08DF" w:rsidRDefault="008D08DF">
      <w:r>
        <w:br w:type="page"/>
      </w:r>
    </w:p>
    <w:tbl>
      <w:tblPr>
        <w:tblW w:w="5000" w:type="pct"/>
        <w:jc w:val="center"/>
        <w:tblCellMar>
          <w:left w:w="70" w:type="dxa"/>
          <w:right w:w="70" w:type="dxa"/>
        </w:tblCellMar>
        <w:tblLook w:val="04A0" w:firstRow="1" w:lastRow="0" w:firstColumn="1" w:lastColumn="0" w:noHBand="0" w:noVBand="1"/>
      </w:tblPr>
      <w:tblGrid>
        <w:gridCol w:w="3518"/>
        <w:gridCol w:w="3308"/>
        <w:gridCol w:w="3139"/>
        <w:gridCol w:w="3597"/>
      </w:tblGrid>
      <w:tr w:rsidR="008D08DF" w:rsidRPr="00D42470" w14:paraId="771B6CAB" w14:textId="77777777" w:rsidTr="00DD04A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0F6826" w14:textId="77777777" w:rsidR="008D08DF" w:rsidRPr="00D42470" w:rsidRDefault="008D08DF" w:rsidP="00DD04A9">
            <w:pPr>
              <w:spacing w:after="0" w:line="240" w:lineRule="auto"/>
              <w:jc w:val="center"/>
              <w:rPr>
                <w:rFonts w:ascii="Calibri" w:eastAsia="Times New Roman" w:hAnsi="Calibri" w:cs="Times New Roman"/>
                <w:b/>
                <w:bCs/>
                <w:color w:val="000000"/>
                <w:sz w:val="20"/>
                <w:szCs w:val="20"/>
                <w:lang w:eastAsia="es-CL"/>
              </w:rPr>
            </w:pPr>
            <w:r>
              <w:lastRenderedPageBreak/>
              <w:br w:type="page"/>
            </w:r>
            <w:r>
              <w:br w:type="page"/>
            </w:r>
            <w:r>
              <w:br w:type="page"/>
            </w:r>
            <w:r w:rsidRPr="00D42470">
              <w:rPr>
                <w:rFonts w:ascii="Calibri" w:eastAsia="Times New Roman" w:hAnsi="Calibri" w:cs="Times New Roman"/>
                <w:b/>
                <w:bCs/>
                <w:color w:val="000000"/>
                <w:sz w:val="20"/>
                <w:szCs w:val="20"/>
                <w:lang w:eastAsia="es-CL"/>
              </w:rPr>
              <w:t>Registros</w:t>
            </w:r>
          </w:p>
        </w:tc>
      </w:tr>
      <w:tr w:rsidR="008D08DF" w:rsidRPr="00D42470" w14:paraId="6BE7B361" w14:textId="77777777" w:rsidTr="00DD04A9">
        <w:trPr>
          <w:trHeight w:val="6079"/>
          <w:jc w:val="center"/>
        </w:trPr>
        <w:tc>
          <w:tcPr>
            <w:tcW w:w="2517" w:type="pct"/>
            <w:gridSpan w:val="2"/>
            <w:tcBorders>
              <w:top w:val="nil"/>
              <w:left w:val="single" w:sz="4" w:space="0" w:color="auto"/>
              <w:right w:val="single" w:sz="4" w:space="0" w:color="auto"/>
            </w:tcBorders>
            <w:shd w:val="clear" w:color="auto" w:fill="auto"/>
            <w:noWrap/>
            <w:vAlign w:val="center"/>
            <w:hideMark/>
          </w:tcPr>
          <w:p w14:paraId="7224C77E" w14:textId="77777777" w:rsidR="008D08DF" w:rsidRPr="00D42470" w:rsidRDefault="008D08DF" w:rsidP="00DD04A9">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4F98B4FD" wp14:editId="06A06C4C">
                  <wp:extent cx="4245307" cy="3183981"/>
                  <wp:effectExtent l="0" t="0" r="3175"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 Imagen"/>
                          <pic:cNvPicPr preferRelativeResize="0"/>
                        </pic:nvPicPr>
                        <pic:blipFill>
                          <a:blip r:embed="rId21" cstate="print">
                            <a:extLst>
                              <a:ext uri="{28A0092B-C50C-407E-A947-70E740481C1C}">
                                <a14:useLocalDpi xmlns:a14="http://schemas.microsoft.com/office/drawing/2010/main" val="0"/>
                              </a:ext>
                            </a:extLst>
                          </a:blip>
                          <a:stretch>
                            <a:fillRect/>
                          </a:stretch>
                        </pic:blipFill>
                        <pic:spPr>
                          <a:xfrm>
                            <a:off x="0" y="0"/>
                            <a:ext cx="4245307" cy="3183981"/>
                          </a:xfrm>
                          <a:prstGeom prst="rect">
                            <a:avLst/>
                          </a:prstGeom>
                        </pic:spPr>
                      </pic:pic>
                    </a:graphicData>
                  </a:graphic>
                </wp:inline>
              </w:drawing>
            </w:r>
          </w:p>
        </w:tc>
        <w:tc>
          <w:tcPr>
            <w:tcW w:w="2483" w:type="pct"/>
            <w:gridSpan w:val="2"/>
            <w:tcBorders>
              <w:top w:val="nil"/>
              <w:left w:val="single" w:sz="4" w:space="0" w:color="auto"/>
              <w:right w:val="single" w:sz="4" w:space="0" w:color="auto"/>
            </w:tcBorders>
            <w:shd w:val="clear" w:color="auto" w:fill="auto"/>
            <w:noWrap/>
            <w:vAlign w:val="center"/>
            <w:hideMark/>
          </w:tcPr>
          <w:p w14:paraId="080611DB" w14:textId="77777777" w:rsidR="008D08DF" w:rsidRPr="00D42470" w:rsidRDefault="008D08DF" w:rsidP="00DD04A9">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0CFCA66F" wp14:editId="3EC5BAD6">
                  <wp:extent cx="4189415" cy="3142061"/>
                  <wp:effectExtent l="0" t="0" r="1905" b="127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0 Imagen"/>
                          <pic:cNvPicPr preferRelativeResize="0"/>
                        </pic:nvPicPr>
                        <pic:blipFill>
                          <a:blip r:embed="rId22" cstate="print">
                            <a:extLst>
                              <a:ext uri="{28A0092B-C50C-407E-A947-70E740481C1C}">
                                <a14:useLocalDpi xmlns:a14="http://schemas.microsoft.com/office/drawing/2010/main" val="0"/>
                              </a:ext>
                            </a:extLst>
                          </a:blip>
                          <a:stretch>
                            <a:fillRect/>
                          </a:stretch>
                        </pic:blipFill>
                        <pic:spPr>
                          <a:xfrm>
                            <a:off x="0" y="0"/>
                            <a:ext cx="4189415" cy="3142061"/>
                          </a:xfrm>
                          <a:prstGeom prst="rect">
                            <a:avLst/>
                          </a:prstGeom>
                        </pic:spPr>
                      </pic:pic>
                    </a:graphicData>
                  </a:graphic>
                </wp:inline>
              </w:drawing>
            </w:r>
          </w:p>
        </w:tc>
      </w:tr>
      <w:tr w:rsidR="008D08DF" w:rsidRPr="00D42470" w14:paraId="4BE917A7" w14:textId="77777777" w:rsidTr="00DD04A9">
        <w:trPr>
          <w:trHeight w:val="300"/>
          <w:jc w:val="center"/>
        </w:trPr>
        <w:tc>
          <w:tcPr>
            <w:tcW w:w="1297" w:type="pct"/>
            <w:tcBorders>
              <w:top w:val="single" w:sz="4" w:space="0" w:color="auto"/>
              <w:left w:val="single" w:sz="4" w:space="0" w:color="auto"/>
              <w:bottom w:val="single" w:sz="4" w:space="0" w:color="auto"/>
              <w:right w:val="nil"/>
            </w:tcBorders>
            <w:shd w:val="clear" w:color="auto" w:fill="auto"/>
            <w:noWrap/>
            <w:vAlign w:val="center"/>
            <w:hideMark/>
          </w:tcPr>
          <w:p w14:paraId="32D9929D" w14:textId="789CEE01" w:rsidR="008D08DF" w:rsidRPr="00D42470" w:rsidRDefault="008D08DF" w:rsidP="00DD04A9">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Tabla </w:t>
            </w:r>
            <w:r>
              <w:rPr>
                <w:rFonts w:ascii="Calibri" w:eastAsia="Calibri" w:hAnsi="Calibri" w:cs="Calibri"/>
                <w:b/>
                <w:sz w:val="18"/>
                <w:szCs w:val="20"/>
              </w:rPr>
              <w:t>5</w:t>
            </w:r>
            <w:r w:rsidRPr="00D42470">
              <w:rPr>
                <w:rFonts w:ascii="Calibri" w:eastAsia="Calibri" w:hAnsi="Calibri" w:cs="Calibri"/>
                <w:b/>
                <w:sz w:val="18"/>
                <w:szCs w:val="18"/>
              </w:rPr>
              <w:t>.</w:t>
            </w:r>
          </w:p>
        </w:tc>
        <w:tc>
          <w:tcPr>
            <w:tcW w:w="12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DA6CF8"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r w:rsidRPr="00326CD4" w:rsidDel="00CA3F62">
              <w:rPr>
                <w:rFonts w:ascii="Calibri" w:eastAsia="Times New Roman" w:hAnsi="Calibri" w:cs="Times New Roman"/>
                <w:sz w:val="18"/>
                <w:szCs w:val="18"/>
                <w:lang w:eastAsia="es-CL"/>
              </w:rPr>
              <w:t xml:space="preserve"> </w:t>
            </w:r>
          </w:p>
        </w:tc>
        <w:tc>
          <w:tcPr>
            <w:tcW w:w="1157" w:type="pct"/>
            <w:tcBorders>
              <w:top w:val="single" w:sz="4" w:space="0" w:color="auto"/>
              <w:left w:val="nil"/>
              <w:bottom w:val="single" w:sz="4" w:space="0" w:color="auto"/>
              <w:right w:val="nil"/>
            </w:tcBorders>
            <w:shd w:val="clear" w:color="auto" w:fill="auto"/>
            <w:noWrap/>
            <w:vAlign w:val="center"/>
            <w:hideMark/>
          </w:tcPr>
          <w:p w14:paraId="5993616D" w14:textId="0523A549" w:rsidR="008D08DF" w:rsidRPr="00D42470" w:rsidRDefault="008D08DF" w:rsidP="00DD04A9">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Pr>
                <w:rFonts w:ascii="Calibri" w:eastAsia="Calibri" w:hAnsi="Calibri" w:cs="Calibri"/>
                <w:b/>
                <w:sz w:val="18"/>
                <w:szCs w:val="20"/>
              </w:rPr>
              <w:t xml:space="preserve"> 6</w:t>
            </w:r>
            <w:r w:rsidRPr="00D42470">
              <w:rPr>
                <w:rFonts w:ascii="Calibri" w:eastAsia="Calibri" w:hAnsi="Calibri" w:cs="Calibri"/>
                <w:b/>
                <w:sz w:val="18"/>
                <w:szCs w:val="18"/>
              </w:rPr>
              <w:t>.</w:t>
            </w:r>
          </w:p>
        </w:tc>
        <w:tc>
          <w:tcPr>
            <w:tcW w:w="13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0D6BB1"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p>
        </w:tc>
      </w:tr>
      <w:tr w:rsidR="008D08DF" w:rsidRPr="00D42470" w14:paraId="72A0FD95" w14:textId="77777777" w:rsidTr="00DD04A9">
        <w:trPr>
          <w:trHeight w:val="450"/>
          <w:jc w:val="center"/>
        </w:trPr>
        <w:tc>
          <w:tcPr>
            <w:tcW w:w="251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83D3DE8"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07CB7C2" w14:textId="3CF72A2D" w:rsidR="008D08DF" w:rsidRPr="00D42470" w:rsidRDefault="008D08DF" w:rsidP="00DD04A9">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fotografía se observa</w:t>
            </w:r>
            <w:r w:rsidR="00076205">
              <w:rPr>
                <w:rFonts w:ascii="Calibri" w:eastAsia="Times New Roman" w:hAnsi="Calibri" w:cs="Times New Roman"/>
                <w:color w:val="000000"/>
                <w:sz w:val="18"/>
                <w:szCs w:val="18"/>
                <w:lang w:eastAsia="es-CL"/>
              </w:rPr>
              <w:t xml:space="preserve"> el interior del taller </w:t>
            </w:r>
            <w:r w:rsidR="00463A8E">
              <w:rPr>
                <w:rFonts w:ascii="Calibri" w:eastAsia="Times New Roman" w:hAnsi="Calibri" w:cs="Times New Roman"/>
                <w:color w:val="000000"/>
                <w:sz w:val="18"/>
                <w:szCs w:val="18"/>
                <w:lang w:eastAsia="es-CL"/>
              </w:rPr>
              <w:t>acústico</w:t>
            </w:r>
            <w:r w:rsidR="00076205">
              <w:rPr>
                <w:rFonts w:ascii="Calibri" w:eastAsia="Times New Roman" w:hAnsi="Calibri" w:cs="Times New Roman"/>
                <w:color w:val="000000"/>
                <w:sz w:val="18"/>
                <w:szCs w:val="18"/>
                <w:lang w:eastAsia="es-CL"/>
              </w:rPr>
              <w:t>, ubicado en el subterráneo del proyec</w:t>
            </w:r>
            <w:r w:rsidR="00C53ABA">
              <w:rPr>
                <w:rFonts w:ascii="Calibri" w:eastAsia="Times New Roman" w:hAnsi="Calibri" w:cs="Times New Roman"/>
                <w:color w:val="000000"/>
                <w:sz w:val="18"/>
                <w:szCs w:val="18"/>
                <w:lang w:eastAsia="es-CL"/>
              </w:rPr>
              <w:t>t</w:t>
            </w:r>
            <w:r w:rsidR="00076205">
              <w:rPr>
                <w:rFonts w:ascii="Calibri" w:eastAsia="Times New Roman" w:hAnsi="Calibri" w:cs="Times New Roman"/>
                <w:color w:val="000000"/>
                <w:sz w:val="18"/>
                <w:szCs w:val="18"/>
                <w:lang w:eastAsia="es-CL"/>
              </w:rPr>
              <w:t xml:space="preserve">o en construcción. Se puede observar la </w:t>
            </w:r>
            <w:r w:rsidR="00463A8E">
              <w:rPr>
                <w:rFonts w:ascii="Calibri" w:eastAsia="Times New Roman" w:hAnsi="Calibri" w:cs="Times New Roman"/>
                <w:color w:val="000000"/>
                <w:sz w:val="18"/>
                <w:szCs w:val="18"/>
                <w:lang w:eastAsia="es-CL"/>
              </w:rPr>
              <w:t>realización</w:t>
            </w:r>
            <w:r w:rsidR="00076205">
              <w:rPr>
                <w:rFonts w:ascii="Calibri" w:eastAsia="Times New Roman" w:hAnsi="Calibri" w:cs="Times New Roman"/>
                <w:color w:val="000000"/>
                <w:sz w:val="18"/>
                <w:szCs w:val="18"/>
                <w:lang w:eastAsia="es-CL"/>
              </w:rPr>
              <w:t xml:space="preserve"> de trabajos de corte a la hora de la </w:t>
            </w:r>
            <w:r w:rsidR="00463A8E">
              <w:rPr>
                <w:rFonts w:ascii="Calibri" w:eastAsia="Times New Roman" w:hAnsi="Calibri" w:cs="Times New Roman"/>
                <w:color w:val="000000"/>
                <w:sz w:val="18"/>
                <w:szCs w:val="18"/>
                <w:lang w:eastAsia="es-CL"/>
              </w:rPr>
              <w:t>fiscalización</w:t>
            </w:r>
            <w:r w:rsidR="00C53ABA">
              <w:rPr>
                <w:rFonts w:ascii="Calibri" w:eastAsia="Times New Roman" w:hAnsi="Calibri" w:cs="Times New Roman"/>
                <w:color w:val="000000"/>
                <w:sz w:val="18"/>
                <w:szCs w:val="18"/>
                <w:lang w:eastAsia="es-CL"/>
              </w:rPr>
              <w:t xml:space="preserve">. Se observa aislación con lana mineral y </w:t>
            </w:r>
            <w:r w:rsidR="00463A8E">
              <w:rPr>
                <w:rFonts w:ascii="Calibri" w:eastAsia="Times New Roman" w:hAnsi="Calibri" w:cs="Times New Roman"/>
                <w:color w:val="000000"/>
                <w:sz w:val="18"/>
                <w:szCs w:val="18"/>
                <w:lang w:eastAsia="es-CL"/>
              </w:rPr>
              <w:t xml:space="preserve">también </w:t>
            </w:r>
            <w:r w:rsidR="00C53ABA">
              <w:rPr>
                <w:rFonts w:ascii="Calibri" w:eastAsia="Times New Roman" w:hAnsi="Calibri" w:cs="Times New Roman"/>
                <w:color w:val="000000"/>
                <w:sz w:val="18"/>
                <w:szCs w:val="18"/>
                <w:lang w:eastAsia="es-CL"/>
              </w:rPr>
              <w:t xml:space="preserve">techo y paredes de </w:t>
            </w:r>
            <w:r w:rsidR="00463A8E">
              <w:rPr>
                <w:rFonts w:ascii="Calibri" w:eastAsia="Times New Roman" w:hAnsi="Calibri" w:cs="Times New Roman"/>
                <w:color w:val="000000"/>
                <w:sz w:val="18"/>
                <w:szCs w:val="18"/>
                <w:lang w:eastAsia="es-CL"/>
              </w:rPr>
              <w:t>hormigón</w:t>
            </w:r>
            <w:r w:rsidR="00C53ABA">
              <w:rPr>
                <w:rFonts w:ascii="Calibri" w:eastAsia="Times New Roman" w:hAnsi="Calibri" w:cs="Times New Roman"/>
                <w:color w:val="000000"/>
                <w:sz w:val="18"/>
                <w:szCs w:val="18"/>
                <w:lang w:eastAsia="es-CL"/>
              </w:rPr>
              <w:t>.</w:t>
            </w:r>
          </w:p>
        </w:tc>
        <w:tc>
          <w:tcPr>
            <w:tcW w:w="248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BA27C71"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38CFBB4" w14:textId="698CA002" w:rsidR="008D08DF" w:rsidRPr="00D42470" w:rsidRDefault="008D08DF" w:rsidP="00DD04A9">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076205">
              <w:rPr>
                <w:rFonts w:ascii="Calibri" w:eastAsia="Times New Roman" w:hAnsi="Calibri" w:cs="Times New Roman"/>
                <w:color w:val="000000"/>
                <w:sz w:val="18"/>
                <w:szCs w:val="18"/>
                <w:lang w:eastAsia="es-CL"/>
              </w:rPr>
              <w:t xml:space="preserve">el </w:t>
            </w:r>
            <w:r w:rsidR="00587481">
              <w:rPr>
                <w:rFonts w:ascii="Calibri" w:eastAsia="Times New Roman" w:hAnsi="Calibri" w:cs="Times New Roman"/>
                <w:color w:val="000000"/>
                <w:sz w:val="18"/>
                <w:szCs w:val="18"/>
                <w:lang w:eastAsia="es-CL"/>
              </w:rPr>
              <w:t xml:space="preserve">mismo </w:t>
            </w:r>
            <w:r w:rsidR="00076205">
              <w:rPr>
                <w:rFonts w:ascii="Calibri" w:eastAsia="Times New Roman" w:hAnsi="Calibri" w:cs="Times New Roman"/>
                <w:color w:val="000000"/>
                <w:sz w:val="18"/>
                <w:szCs w:val="18"/>
                <w:lang w:eastAsia="es-CL"/>
              </w:rPr>
              <w:t xml:space="preserve">taller </w:t>
            </w:r>
            <w:r w:rsidR="00463A8E">
              <w:rPr>
                <w:rFonts w:ascii="Calibri" w:eastAsia="Times New Roman" w:hAnsi="Calibri" w:cs="Times New Roman"/>
                <w:color w:val="000000"/>
                <w:sz w:val="18"/>
                <w:szCs w:val="18"/>
                <w:lang w:eastAsia="es-CL"/>
              </w:rPr>
              <w:t>mecánico</w:t>
            </w:r>
            <w:r w:rsidR="00076205">
              <w:rPr>
                <w:rFonts w:ascii="Calibri" w:eastAsia="Times New Roman" w:hAnsi="Calibri" w:cs="Times New Roman"/>
                <w:color w:val="000000"/>
                <w:sz w:val="18"/>
                <w:szCs w:val="18"/>
                <w:lang w:eastAsia="es-CL"/>
              </w:rPr>
              <w:t xml:space="preserve">, visto desde afuera, </w:t>
            </w:r>
            <w:r w:rsidR="006172CB">
              <w:rPr>
                <w:rFonts w:ascii="Calibri" w:eastAsia="Times New Roman" w:hAnsi="Calibri" w:cs="Times New Roman"/>
                <w:color w:val="000000"/>
                <w:sz w:val="18"/>
                <w:szCs w:val="18"/>
                <w:lang w:eastAsia="es-CL"/>
              </w:rPr>
              <w:t>el cual se encuentra cerrado completamente</w:t>
            </w:r>
            <w:r w:rsidR="00C53ABA">
              <w:rPr>
                <w:rFonts w:ascii="Calibri" w:eastAsia="Times New Roman" w:hAnsi="Calibri" w:cs="Times New Roman"/>
                <w:color w:val="000000"/>
                <w:sz w:val="18"/>
                <w:szCs w:val="18"/>
                <w:lang w:eastAsia="es-CL"/>
              </w:rPr>
              <w:t xml:space="preserve">, con paredes de </w:t>
            </w:r>
            <w:r w:rsidR="00463A8E">
              <w:rPr>
                <w:rFonts w:ascii="Calibri" w:eastAsia="Times New Roman" w:hAnsi="Calibri" w:cs="Times New Roman"/>
                <w:color w:val="000000"/>
                <w:sz w:val="18"/>
                <w:szCs w:val="18"/>
                <w:lang w:eastAsia="es-CL"/>
              </w:rPr>
              <w:t>hormigón</w:t>
            </w:r>
            <w:r w:rsidR="00C53ABA">
              <w:rPr>
                <w:rFonts w:ascii="Calibri" w:eastAsia="Times New Roman" w:hAnsi="Calibri" w:cs="Times New Roman"/>
                <w:color w:val="000000"/>
                <w:sz w:val="18"/>
                <w:szCs w:val="18"/>
                <w:lang w:eastAsia="es-CL"/>
              </w:rPr>
              <w:t xml:space="preserve"> y placas de OSB por el frente (taller </w:t>
            </w:r>
            <w:r w:rsidR="006172CB">
              <w:rPr>
                <w:rFonts w:ascii="Calibri" w:eastAsia="Times New Roman" w:hAnsi="Calibri" w:cs="Times New Roman"/>
                <w:color w:val="000000"/>
                <w:sz w:val="18"/>
                <w:szCs w:val="18"/>
                <w:lang w:eastAsia="es-CL"/>
              </w:rPr>
              <w:t>señalizado</w:t>
            </w:r>
            <w:r w:rsidR="00C53ABA">
              <w:rPr>
                <w:rFonts w:ascii="Calibri" w:eastAsia="Times New Roman" w:hAnsi="Calibri" w:cs="Times New Roman"/>
                <w:color w:val="000000"/>
                <w:sz w:val="18"/>
                <w:szCs w:val="18"/>
                <w:lang w:eastAsia="es-CL"/>
              </w:rPr>
              <w:t>).</w:t>
            </w:r>
          </w:p>
        </w:tc>
      </w:tr>
      <w:tr w:rsidR="008D08DF" w:rsidRPr="00D42470" w14:paraId="2B35F22F" w14:textId="77777777" w:rsidTr="00DD04A9">
        <w:trPr>
          <w:trHeight w:val="450"/>
          <w:jc w:val="center"/>
        </w:trPr>
        <w:tc>
          <w:tcPr>
            <w:tcW w:w="2517" w:type="pct"/>
            <w:gridSpan w:val="2"/>
            <w:vMerge/>
            <w:tcBorders>
              <w:top w:val="single" w:sz="4" w:space="0" w:color="auto"/>
              <w:left w:val="single" w:sz="4" w:space="0" w:color="auto"/>
              <w:bottom w:val="single" w:sz="4" w:space="0" w:color="auto"/>
              <w:right w:val="single" w:sz="4" w:space="0" w:color="auto"/>
            </w:tcBorders>
            <w:vAlign w:val="center"/>
            <w:hideMark/>
          </w:tcPr>
          <w:p w14:paraId="252D2B20" w14:textId="77777777" w:rsidR="008D08DF" w:rsidRPr="00D42470" w:rsidRDefault="008D08DF" w:rsidP="00DD04A9">
            <w:pPr>
              <w:spacing w:after="0" w:line="240" w:lineRule="auto"/>
              <w:rPr>
                <w:rFonts w:ascii="Calibri" w:eastAsia="Times New Roman" w:hAnsi="Calibri" w:cs="Times New Roman"/>
                <w:color w:val="000000"/>
                <w:sz w:val="20"/>
                <w:szCs w:val="20"/>
                <w:lang w:eastAsia="es-CL"/>
              </w:rPr>
            </w:pPr>
          </w:p>
        </w:tc>
        <w:tc>
          <w:tcPr>
            <w:tcW w:w="2483" w:type="pct"/>
            <w:gridSpan w:val="2"/>
            <w:vMerge/>
            <w:tcBorders>
              <w:top w:val="single" w:sz="4" w:space="0" w:color="auto"/>
              <w:left w:val="single" w:sz="4" w:space="0" w:color="auto"/>
              <w:bottom w:val="single" w:sz="4" w:space="0" w:color="auto"/>
              <w:right w:val="single" w:sz="4" w:space="0" w:color="auto"/>
            </w:tcBorders>
            <w:vAlign w:val="center"/>
            <w:hideMark/>
          </w:tcPr>
          <w:p w14:paraId="50DC36FA" w14:textId="77777777" w:rsidR="008D08DF" w:rsidRPr="00D42470" w:rsidRDefault="008D08DF" w:rsidP="00DD04A9">
            <w:pPr>
              <w:spacing w:after="0" w:line="240" w:lineRule="auto"/>
              <w:rPr>
                <w:rFonts w:ascii="Calibri" w:eastAsia="Times New Roman" w:hAnsi="Calibri" w:cs="Times New Roman"/>
                <w:color w:val="000000"/>
                <w:sz w:val="20"/>
                <w:szCs w:val="20"/>
                <w:lang w:eastAsia="es-CL"/>
              </w:rPr>
            </w:pPr>
          </w:p>
        </w:tc>
      </w:tr>
    </w:tbl>
    <w:p w14:paraId="5C271E4B" w14:textId="77777777" w:rsidR="008D08DF" w:rsidRDefault="008D08DF" w:rsidP="008D08DF">
      <w:pPr>
        <w:jc w:val="center"/>
      </w:pPr>
    </w:p>
    <w:p w14:paraId="4F34AE47" w14:textId="378E4AE4" w:rsidR="008D08DF" w:rsidRDefault="008D08DF" w:rsidP="008D08DF">
      <w:pPr>
        <w:tabs>
          <w:tab w:val="center" w:pos="6786"/>
        </w:tabs>
      </w:pPr>
      <w:r>
        <w:tab/>
      </w:r>
    </w:p>
    <w:p w14:paraId="68DBE8C3" w14:textId="77777777" w:rsidR="008D08DF" w:rsidRDefault="008D08DF">
      <w:r>
        <w:br w:type="page"/>
      </w:r>
    </w:p>
    <w:tbl>
      <w:tblPr>
        <w:tblW w:w="5000" w:type="pct"/>
        <w:jc w:val="center"/>
        <w:tblCellMar>
          <w:left w:w="70" w:type="dxa"/>
          <w:right w:w="70" w:type="dxa"/>
        </w:tblCellMar>
        <w:tblLook w:val="04A0" w:firstRow="1" w:lastRow="0" w:firstColumn="1" w:lastColumn="0" w:noHBand="0" w:noVBand="1"/>
      </w:tblPr>
      <w:tblGrid>
        <w:gridCol w:w="3518"/>
        <w:gridCol w:w="3308"/>
        <w:gridCol w:w="3139"/>
        <w:gridCol w:w="3597"/>
      </w:tblGrid>
      <w:tr w:rsidR="008D08DF" w:rsidRPr="00D42470" w14:paraId="681ECFB0" w14:textId="77777777" w:rsidTr="00DD04A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EEF44C" w14:textId="3C9E8BDD" w:rsidR="008D08DF" w:rsidRPr="00D42470" w:rsidRDefault="008D08DF" w:rsidP="00DD04A9">
            <w:pPr>
              <w:spacing w:after="0" w:line="240" w:lineRule="auto"/>
              <w:jc w:val="center"/>
              <w:rPr>
                <w:rFonts w:ascii="Calibri" w:eastAsia="Times New Roman" w:hAnsi="Calibri" w:cs="Times New Roman"/>
                <w:b/>
                <w:bCs/>
                <w:color w:val="000000"/>
                <w:sz w:val="20"/>
                <w:szCs w:val="20"/>
                <w:lang w:eastAsia="es-CL"/>
              </w:rPr>
            </w:pPr>
            <w:r>
              <w:lastRenderedPageBreak/>
              <w:br w:type="page"/>
            </w:r>
            <w:r>
              <w:br w:type="page"/>
            </w:r>
            <w:r>
              <w:br w:type="page"/>
            </w:r>
            <w:r>
              <w:br w:type="page"/>
            </w:r>
            <w:r w:rsidRPr="00D42470">
              <w:rPr>
                <w:rFonts w:ascii="Calibri" w:eastAsia="Times New Roman" w:hAnsi="Calibri" w:cs="Times New Roman"/>
                <w:b/>
                <w:bCs/>
                <w:color w:val="000000"/>
                <w:sz w:val="20"/>
                <w:szCs w:val="20"/>
                <w:lang w:eastAsia="es-CL"/>
              </w:rPr>
              <w:t>Registros</w:t>
            </w:r>
          </w:p>
        </w:tc>
      </w:tr>
      <w:tr w:rsidR="008D08DF" w:rsidRPr="00D42470" w14:paraId="270C3ACB" w14:textId="77777777" w:rsidTr="00DD04A9">
        <w:trPr>
          <w:trHeight w:val="6079"/>
          <w:jc w:val="center"/>
        </w:trPr>
        <w:tc>
          <w:tcPr>
            <w:tcW w:w="2517" w:type="pct"/>
            <w:gridSpan w:val="2"/>
            <w:tcBorders>
              <w:top w:val="nil"/>
              <w:left w:val="single" w:sz="4" w:space="0" w:color="auto"/>
              <w:right w:val="single" w:sz="4" w:space="0" w:color="auto"/>
            </w:tcBorders>
            <w:shd w:val="clear" w:color="auto" w:fill="auto"/>
            <w:noWrap/>
            <w:vAlign w:val="center"/>
            <w:hideMark/>
          </w:tcPr>
          <w:p w14:paraId="0112891B" w14:textId="77777777" w:rsidR="008D08DF" w:rsidRPr="00D42470" w:rsidRDefault="008D08DF" w:rsidP="00DD04A9">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72FD4D0D" wp14:editId="266A06EA">
                  <wp:extent cx="4245307" cy="3183981"/>
                  <wp:effectExtent l="0" t="0" r="3175"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0 Imagen"/>
                          <pic:cNvPicPr preferRelativeResize="0"/>
                        </pic:nvPicPr>
                        <pic:blipFill>
                          <a:blip r:embed="rId23" cstate="print">
                            <a:extLst>
                              <a:ext uri="{28A0092B-C50C-407E-A947-70E740481C1C}">
                                <a14:useLocalDpi xmlns:a14="http://schemas.microsoft.com/office/drawing/2010/main" val="0"/>
                              </a:ext>
                            </a:extLst>
                          </a:blip>
                          <a:stretch>
                            <a:fillRect/>
                          </a:stretch>
                        </pic:blipFill>
                        <pic:spPr>
                          <a:xfrm>
                            <a:off x="0" y="0"/>
                            <a:ext cx="4245307" cy="3183981"/>
                          </a:xfrm>
                          <a:prstGeom prst="rect">
                            <a:avLst/>
                          </a:prstGeom>
                        </pic:spPr>
                      </pic:pic>
                    </a:graphicData>
                  </a:graphic>
                </wp:inline>
              </w:drawing>
            </w:r>
          </w:p>
        </w:tc>
        <w:tc>
          <w:tcPr>
            <w:tcW w:w="2483" w:type="pct"/>
            <w:gridSpan w:val="2"/>
            <w:tcBorders>
              <w:top w:val="nil"/>
              <w:left w:val="single" w:sz="4" w:space="0" w:color="auto"/>
              <w:right w:val="single" w:sz="4" w:space="0" w:color="auto"/>
            </w:tcBorders>
            <w:shd w:val="clear" w:color="auto" w:fill="auto"/>
            <w:noWrap/>
            <w:vAlign w:val="center"/>
            <w:hideMark/>
          </w:tcPr>
          <w:p w14:paraId="3F226F14" w14:textId="77777777" w:rsidR="008D08DF" w:rsidRPr="00D42470" w:rsidRDefault="008D08DF" w:rsidP="00DD04A9">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621FD90E" wp14:editId="7CF9284F">
                  <wp:extent cx="4189415" cy="3142061"/>
                  <wp:effectExtent l="0" t="0" r="1905" b="127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0 Imagen"/>
                          <pic:cNvPicPr preferRelativeResize="0"/>
                        </pic:nvPicPr>
                        <pic:blipFill>
                          <a:blip r:embed="rId24" cstate="print">
                            <a:extLst>
                              <a:ext uri="{28A0092B-C50C-407E-A947-70E740481C1C}">
                                <a14:useLocalDpi xmlns:a14="http://schemas.microsoft.com/office/drawing/2010/main" val="0"/>
                              </a:ext>
                            </a:extLst>
                          </a:blip>
                          <a:stretch>
                            <a:fillRect/>
                          </a:stretch>
                        </pic:blipFill>
                        <pic:spPr>
                          <a:xfrm>
                            <a:off x="0" y="0"/>
                            <a:ext cx="4189415" cy="3142061"/>
                          </a:xfrm>
                          <a:prstGeom prst="rect">
                            <a:avLst/>
                          </a:prstGeom>
                        </pic:spPr>
                      </pic:pic>
                    </a:graphicData>
                  </a:graphic>
                </wp:inline>
              </w:drawing>
            </w:r>
          </w:p>
        </w:tc>
      </w:tr>
      <w:tr w:rsidR="008D08DF" w:rsidRPr="00D42470" w14:paraId="2DCA8F1F" w14:textId="77777777" w:rsidTr="00DD04A9">
        <w:trPr>
          <w:trHeight w:val="300"/>
          <w:jc w:val="center"/>
        </w:trPr>
        <w:tc>
          <w:tcPr>
            <w:tcW w:w="1297" w:type="pct"/>
            <w:tcBorders>
              <w:top w:val="single" w:sz="4" w:space="0" w:color="auto"/>
              <w:left w:val="single" w:sz="4" w:space="0" w:color="auto"/>
              <w:bottom w:val="single" w:sz="4" w:space="0" w:color="auto"/>
              <w:right w:val="nil"/>
            </w:tcBorders>
            <w:shd w:val="clear" w:color="auto" w:fill="auto"/>
            <w:noWrap/>
            <w:vAlign w:val="center"/>
            <w:hideMark/>
          </w:tcPr>
          <w:p w14:paraId="1B384B99" w14:textId="4819711C" w:rsidR="008D08DF" w:rsidRPr="00D42470" w:rsidRDefault="008D08DF" w:rsidP="00DD04A9">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Tabla </w:t>
            </w:r>
            <w:r>
              <w:rPr>
                <w:rFonts w:ascii="Calibri" w:eastAsia="Calibri" w:hAnsi="Calibri" w:cs="Calibri"/>
                <w:b/>
                <w:sz w:val="18"/>
                <w:szCs w:val="20"/>
              </w:rPr>
              <w:t>7</w:t>
            </w:r>
            <w:r w:rsidRPr="00D42470">
              <w:rPr>
                <w:rFonts w:ascii="Calibri" w:eastAsia="Calibri" w:hAnsi="Calibri" w:cs="Calibri"/>
                <w:b/>
                <w:sz w:val="18"/>
                <w:szCs w:val="18"/>
              </w:rPr>
              <w:t>.</w:t>
            </w:r>
          </w:p>
        </w:tc>
        <w:tc>
          <w:tcPr>
            <w:tcW w:w="12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B8FBDB"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r w:rsidRPr="00326CD4" w:rsidDel="00CA3F62">
              <w:rPr>
                <w:rFonts w:ascii="Calibri" w:eastAsia="Times New Roman" w:hAnsi="Calibri" w:cs="Times New Roman"/>
                <w:sz w:val="18"/>
                <w:szCs w:val="18"/>
                <w:lang w:eastAsia="es-CL"/>
              </w:rPr>
              <w:t xml:space="preserve"> </w:t>
            </w:r>
          </w:p>
        </w:tc>
        <w:tc>
          <w:tcPr>
            <w:tcW w:w="1157" w:type="pct"/>
            <w:tcBorders>
              <w:top w:val="single" w:sz="4" w:space="0" w:color="auto"/>
              <w:left w:val="nil"/>
              <w:bottom w:val="single" w:sz="4" w:space="0" w:color="auto"/>
              <w:right w:val="nil"/>
            </w:tcBorders>
            <w:shd w:val="clear" w:color="auto" w:fill="auto"/>
            <w:noWrap/>
            <w:vAlign w:val="center"/>
            <w:hideMark/>
          </w:tcPr>
          <w:p w14:paraId="28A2E125" w14:textId="2D366533" w:rsidR="008D08DF" w:rsidRPr="00D42470" w:rsidRDefault="008D08DF" w:rsidP="00DD04A9">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Pr>
                <w:rFonts w:ascii="Calibri" w:eastAsia="Calibri" w:hAnsi="Calibri" w:cs="Calibri"/>
                <w:b/>
                <w:sz w:val="18"/>
                <w:szCs w:val="20"/>
              </w:rPr>
              <w:t xml:space="preserve"> 8</w:t>
            </w:r>
            <w:r w:rsidRPr="00D42470">
              <w:rPr>
                <w:rFonts w:ascii="Calibri" w:eastAsia="Calibri" w:hAnsi="Calibri" w:cs="Calibri"/>
                <w:b/>
                <w:sz w:val="18"/>
                <w:szCs w:val="18"/>
              </w:rPr>
              <w:t>.</w:t>
            </w:r>
          </w:p>
        </w:tc>
        <w:tc>
          <w:tcPr>
            <w:tcW w:w="13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40117"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p>
        </w:tc>
      </w:tr>
      <w:tr w:rsidR="008D08DF" w:rsidRPr="00D42470" w14:paraId="5D345CDA" w14:textId="77777777" w:rsidTr="00DD04A9">
        <w:trPr>
          <w:trHeight w:val="450"/>
          <w:jc w:val="center"/>
        </w:trPr>
        <w:tc>
          <w:tcPr>
            <w:tcW w:w="251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EE161D7"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7735D2F" w14:textId="5A7130C8" w:rsidR="008D08DF" w:rsidRPr="00D42470" w:rsidRDefault="008D08DF" w:rsidP="00DD04A9">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fotografía se observa</w:t>
            </w:r>
            <w:r w:rsidR="009143BC">
              <w:rPr>
                <w:rFonts w:ascii="Calibri" w:eastAsia="Times New Roman" w:hAnsi="Calibri" w:cs="Times New Roman"/>
                <w:color w:val="000000"/>
                <w:sz w:val="18"/>
                <w:szCs w:val="18"/>
                <w:lang w:eastAsia="es-CL"/>
              </w:rPr>
              <w:t xml:space="preserve"> un biombo </w:t>
            </w:r>
            <w:r w:rsidR="00463A8E">
              <w:rPr>
                <w:rFonts w:ascii="Calibri" w:eastAsia="Times New Roman" w:hAnsi="Calibri" w:cs="Times New Roman"/>
                <w:color w:val="000000"/>
                <w:sz w:val="18"/>
                <w:szCs w:val="18"/>
                <w:lang w:eastAsia="es-CL"/>
              </w:rPr>
              <w:t>acústico</w:t>
            </w:r>
            <w:r w:rsidR="009143BC">
              <w:rPr>
                <w:rFonts w:ascii="Calibri" w:eastAsia="Times New Roman" w:hAnsi="Calibri" w:cs="Times New Roman"/>
                <w:color w:val="000000"/>
                <w:sz w:val="18"/>
                <w:szCs w:val="18"/>
                <w:lang w:eastAsia="es-CL"/>
              </w:rPr>
              <w:t xml:space="preserve"> “móvil” que posee la empresa constructora, para minimizar los ruidos realizados por algunos trabajos de terreno, en especial los </w:t>
            </w:r>
            <w:r w:rsidR="00463A8E">
              <w:rPr>
                <w:rFonts w:ascii="Calibri" w:eastAsia="Times New Roman" w:hAnsi="Calibri" w:cs="Times New Roman"/>
                <w:color w:val="000000"/>
                <w:sz w:val="18"/>
                <w:szCs w:val="18"/>
                <w:lang w:eastAsia="es-CL"/>
              </w:rPr>
              <w:t>más</w:t>
            </w:r>
            <w:r w:rsidR="009143BC">
              <w:rPr>
                <w:rFonts w:ascii="Calibri" w:eastAsia="Times New Roman" w:hAnsi="Calibri" w:cs="Times New Roman"/>
                <w:color w:val="000000"/>
                <w:sz w:val="18"/>
                <w:szCs w:val="18"/>
                <w:lang w:eastAsia="es-CL"/>
              </w:rPr>
              <w:t xml:space="preserve"> próximos a las casas afectadas.</w:t>
            </w:r>
          </w:p>
        </w:tc>
        <w:tc>
          <w:tcPr>
            <w:tcW w:w="248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FCA9303" w14:textId="77777777" w:rsidR="008D08DF" w:rsidRPr="00D42470" w:rsidRDefault="008D08DF" w:rsidP="00DD04A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976CA1B" w14:textId="642F429B" w:rsidR="008D08DF" w:rsidRPr="00D42470" w:rsidRDefault="008D08DF" w:rsidP="00DD04A9">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9143BC">
              <w:rPr>
                <w:rFonts w:ascii="Calibri" w:eastAsia="Times New Roman" w:hAnsi="Calibri" w:cs="Times New Roman"/>
                <w:color w:val="000000"/>
                <w:sz w:val="18"/>
                <w:szCs w:val="18"/>
                <w:lang w:eastAsia="es-CL"/>
              </w:rPr>
              <w:t xml:space="preserve">un biombo </w:t>
            </w:r>
            <w:r w:rsidR="00463A8E">
              <w:rPr>
                <w:rFonts w:ascii="Calibri" w:eastAsia="Times New Roman" w:hAnsi="Calibri" w:cs="Times New Roman"/>
                <w:color w:val="000000"/>
                <w:sz w:val="18"/>
                <w:szCs w:val="18"/>
                <w:lang w:eastAsia="es-CL"/>
              </w:rPr>
              <w:t>acústico</w:t>
            </w:r>
            <w:r w:rsidR="009143BC">
              <w:rPr>
                <w:rFonts w:ascii="Calibri" w:eastAsia="Times New Roman" w:hAnsi="Calibri" w:cs="Times New Roman"/>
                <w:color w:val="000000"/>
                <w:sz w:val="18"/>
                <w:szCs w:val="18"/>
                <w:lang w:eastAsia="es-CL"/>
              </w:rPr>
              <w:t xml:space="preserve"> “fijo” para la </w:t>
            </w:r>
            <w:r w:rsidR="00463A8E">
              <w:rPr>
                <w:rFonts w:ascii="Calibri" w:eastAsia="Times New Roman" w:hAnsi="Calibri" w:cs="Times New Roman"/>
                <w:color w:val="000000"/>
                <w:sz w:val="18"/>
                <w:szCs w:val="18"/>
                <w:lang w:eastAsia="es-CL"/>
              </w:rPr>
              <w:t>realización</w:t>
            </w:r>
            <w:r w:rsidR="009143BC">
              <w:rPr>
                <w:rFonts w:ascii="Calibri" w:eastAsia="Times New Roman" w:hAnsi="Calibri" w:cs="Times New Roman"/>
                <w:color w:val="000000"/>
                <w:sz w:val="18"/>
                <w:szCs w:val="18"/>
                <w:lang w:eastAsia="es-CL"/>
              </w:rPr>
              <w:t xml:space="preserve"> de trabajos de terreno.</w:t>
            </w:r>
          </w:p>
        </w:tc>
      </w:tr>
      <w:tr w:rsidR="008D08DF" w:rsidRPr="00D42470" w14:paraId="57E7CF01" w14:textId="77777777" w:rsidTr="00DD04A9">
        <w:trPr>
          <w:trHeight w:val="450"/>
          <w:jc w:val="center"/>
        </w:trPr>
        <w:tc>
          <w:tcPr>
            <w:tcW w:w="2517" w:type="pct"/>
            <w:gridSpan w:val="2"/>
            <w:vMerge/>
            <w:tcBorders>
              <w:top w:val="single" w:sz="4" w:space="0" w:color="auto"/>
              <w:left w:val="single" w:sz="4" w:space="0" w:color="auto"/>
              <w:bottom w:val="single" w:sz="4" w:space="0" w:color="auto"/>
              <w:right w:val="single" w:sz="4" w:space="0" w:color="auto"/>
            </w:tcBorders>
            <w:vAlign w:val="center"/>
            <w:hideMark/>
          </w:tcPr>
          <w:p w14:paraId="3CDAF887" w14:textId="77777777" w:rsidR="008D08DF" w:rsidRPr="00D42470" w:rsidRDefault="008D08DF" w:rsidP="00DD04A9">
            <w:pPr>
              <w:spacing w:after="0" w:line="240" w:lineRule="auto"/>
              <w:rPr>
                <w:rFonts w:ascii="Calibri" w:eastAsia="Times New Roman" w:hAnsi="Calibri" w:cs="Times New Roman"/>
                <w:color w:val="000000"/>
                <w:sz w:val="20"/>
                <w:szCs w:val="20"/>
                <w:lang w:eastAsia="es-CL"/>
              </w:rPr>
            </w:pPr>
          </w:p>
        </w:tc>
        <w:tc>
          <w:tcPr>
            <w:tcW w:w="2483" w:type="pct"/>
            <w:gridSpan w:val="2"/>
            <w:vMerge/>
            <w:tcBorders>
              <w:top w:val="single" w:sz="4" w:space="0" w:color="auto"/>
              <w:left w:val="single" w:sz="4" w:space="0" w:color="auto"/>
              <w:bottom w:val="single" w:sz="4" w:space="0" w:color="auto"/>
              <w:right w:val="single" w:sz="4" w:space="0" w:color="auto"/>
            </w:tcBorders>
            <w:vAlign w:val="center"/>
            <w:hideMark/>
          </w:tcPr>
          <w:p w14:paraId="377D2B02" w14:textId="77777777" w:rsidR="008D08DF" w:rsidRPr="00D42470" w:rsidRDefault="008D08DF" w:rsidP="00DD04A9">
            <w:pPr>
              <w:spacing w:after="0" w:line="240" w:lineRule="auto"/>
              <w:rPr>
                <w:rFonts w:ascii="Calibri" w:eastAsia="Times New Roman" w:hAnsi="Calibri" w:cs="Times New Roman"/>
                <w:color w:val="000000"/>
                <w:sz w:val="20"/>
                <w:szCs w:val="20"/>
                <w:lang w:eastAsia="es-CL"/>
              </w:rPr>
            </w:pPr>
          </w:p>
        </w:tc>
      </w:tr>
    </w:tbl>
    <w:p w14:paraId="7E1BD583" w14:textId="77777777" w:rsidR="008D08DF" w:rsidRDefault="008D08DF" w:rsidP="008D08DF">
      <w:pPr>
        <w:tabs>
          <w:tab w:val="center" w:pos="6786"/>
        </w:tabs>
      </w:pPr>
    </w:p>
    <w:p w14:paraId="518541E0" w14:textId="6043AFEB" w:rsidR="00B54807" w:rsidRDefault="00B54807" w:rsidP="00B54807">
      <w:pPr>
        <w:tabs>
          <w:tab w:val="left" w:pos="5292"/>
        </w:tabs>
      </w:pPr>
      <w:r>
        <w:tab/>
      </w:r>
    </w:p>
    <w:p w14:paraId="1FC0BDB0" w14:textId="77777777" w:rsidR="00B54807" w:rsidRDefault="00B54807">
      <w:r>
        <w:br w:type="page"/>
      </w:r>
    </w:p>
    <w:tbl>
      <w:tblPr>
        <w:tblW w:w="5000" w:type="pct"/>
        <w:jc w:val="center"/>
        <w:tblCellMar>
          <w:left w:w="70" w:type="dxa"/>
          <w:right w:w="70" w:type="dxa"/>
        </w:tblCellMar>
        <w:tblLook w:val="04A0" w:firstRow="1" w:lastRow="0" w:firstColumn="1" w:lastColumn="0" w:noHBand="0" w:noVBand="1"/>
      </w:tblPr>
      <w:tblGrid>
        <w:gridCol w:w="3518"/>
        <w:gridCol w:w="3308"/>
        <w:gridCol w:w="3139"/>
        <w:gridCol w:w="3597"/>
      </w:tblGrid>
      <w:tr w:rsidR="00B54807" w:rsidRPr="00D42470" w14:paraId="051FFC1A" w14:textId="77777777" w:rsidTr="00F56D2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39D152" w14:textId="77777777" w:rsidR="00B54807" w:rsidRPr="00D42470" w:rsidRDefault="00B54807" w:rsidP="00F56D2E">
            <w:pPr>
              <w:spacing w:after="0" w:line="240" w:lineRule="auto"/>
              <w:jc w:val="center"/>
              <w:rPr>
                <w:rFonts w:ascii="Calibri" w:eastAsia="Times New Roman" w:hAnsi="Calibri" w:cs="Times New Roman"/>
                <w:b/>
                <w:bCs/>
                <w:color w:val="000000"/>
                <w:sz w:val="20"/>
                <w:szCs w:val="20"/>
                <w:lang w:eastAsia="es-CL"/>
              </w:rPr>
            </w:pPr>
            <w:r>
              <w:lastRenderedPageBreak/>
              <w:br w:type="page"/>
            </w:r>
            <w:r>
              <w:br w:type="page"/>
            </w:r>
            <w:r>
              <w:br w:type="page"/>
            </w:r>
            <w:r>
              <w:br w:type="page"/>
            </w:r>
            <w:r w:rsidRPr="00D42470">
              <w:rPr>
                <w:rFonts w:ascii="Calibri" w:eastAsia="Times New Roman" w:hAnsi="Calibri" w:cs="Times New Roman"/>
                <w:b/>
                <w:bCs/>
                <w:color w:val="000000"/>
                <w:sz w:val="20"/>
                <w:szCs w:val="20"/>
                <w:lang w:eastAsia="es-CL"/>
              </w:rPr>
              <w:t>Registros</w:t>
            </w:r>
          </w:p>
        </w:tc>
      </w:tr>
      <w:tr w:rsidR="00B54807" w:rsidRPr="00D42470" w14:paraId="35D07F30" w14:textId="77777777" w:rsidTr="00F56D2E">
        <w:trPr>
          <w:trHeight w:val="6079"/>
          <w:jc w:val="center"/>
        </w:trPr>
        <w:tc>
          <w:tcPr>
            <w:tcW w:w="2517" w:type="pct"/>
            <w:gridSpan w:val="2"/>
            <w:tcBorders>
              <w:top w:val="nil"/>
              <w:left w:val="single" w:sz="4" w:space="0" w:color="auto"/>
              <w:right w:val="single" w:sz="4" w:space="0" w:color="auto"/>
            </w:tcBorders>
            <w:shd w:val="clear" w:color="auto" w:fill="auto"/>
            <w:noWrap/>
            <w:vAlign w:val="center"/>
            <w:hideMark/>
          </w:tcPr>
          <w:p w14:paraId="37172599" w14:textId="77777777" w:rsidR="00B54807" w:rsidRPr="00D42470" w:rsidRDefault="00B54807" w:rsidP="00F56D2E">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15E6C894" wp14:editId="440A5177">
                  <wp:extent cx="4245307" cy="3183980"/>
                  <wp:effectExtent l="0" t="0" r="3175"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0 Imagen"/>
                          <pic:cNvPicPr preferRelativeResize="0"/>
                        </pic:nvPicPr>
                        <pic:blipFill>
                          <a:blip r:embed="rId25" cstate="print">
                            <a:extLst>
                              <a:ext uri="{28A0092B-C50C-407E-A947-70E740481C1C}">
                                <a14:useLocalDpi xmlns:a14="http://schemas.microsoft.com/office/drawing/2010/main" val="0"/>
                              </a:ext>
                            </a:extLst>
                          </a:blip>
                          <a:stretch>
                            <a:fillRect/>
                          </a:stretch>
                        </pic:blipFill>
                        <pic:spPr>
                          <a:xfrm>
                            <a:off x="0" y="0"/>
                            <a:ext cx="4245307" cy="3183980"/>
                          </a:xfrm>
                          <a:prstGeom prst="rect">
                            <a:avLst/>
                          </a:prstGeom>
                        </pic:spPr>
                      </pic:pic>
                    </a:graphicData>
                  </a:graphic>
                </wp:inline>
              </w:drawing>
            </w:r>
          </w:p>
        </w:tc>
        <w:tc>
          <w:tcPr>
            <w:tcW w:w="2483" w:type="pct"/>
            <w:gridSpan w:val="2"/>
            <w:tcBorders>
              <w:top w:val="nil"/>
              <w:left w:val="single" w:sz="4" w:space="0" w:color="auto"/>
              <w:right w:val="single" w:sz="4" w:space="0" w:color="auto"/>
            </w:tcBorders>
            <w:shd w:val="clear" w:color="auto" w:fill="auto"/>
            <w:noWrap/>
            <w:vAlign w:val="center"/>
            <w:hideMark/>
          </w:tcPr>
          <w:p w14:paraId="0E0A223F" w14:textId="77777777" w:rsidR="00B54807" w:rsidRPr="00D42470" w:rsidRDefault="00B54807" w:rsidP="00F56D2E">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743818BA" wp14:editId="7AEABDA8">
                  <wp:extent cx="4189414" cy="3142061"/>
                  <wp:effectExtent l="0" t="0" r="1905" b="127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0 Imagen"/>
                          <pic:cNvPicPr preferRelativeResize="0"/>
                        </pic:nvPicPr>
                        <pic:blipFill>
                          <a:blip r:embed="rId26" cstate="print">
                            <a:extLst>
                              <a:ext uri="{28A0092B-C50C-407E-A947-70E740481C1C}">
                                <a14:useLocalDpi xmlns:a14="http://schemas.microsoft.com/office/drawing/2010/main" val="0"/>
                              </a:ext>
                            </a:extLst>
                          </a:blip>
                          <a:stretch>
                            <a:fillRect/>
                          </a:stretch>
                        </pic:blipFill>
                        <pic:spPr>
                          <a:xfrm>
                            <a:off x="0" y="0"/>
                            <a:ext cx="4189414" cy="3142061"/>
                          </a:xfrm>
                          <a:prstGeom prst="rect">
                            <a:avLst/>
                          </a:prstGeom>
                        </pic:spPr>
                      </pic:pic>
                    </a:graphicData>
                  </a:graphic>
                </wp:inline>
              </w:drawing>
            </w:r>
          </w:p>
        </w:tc>
      </w:tr>
      <w:tr w:rsidR="00B54807" w:rsidRPr="00D42470" w14:paraId="68C81D39" w14:textId="77777777" w:rsidTr="00F56D2E">
        <w:trPr>
          <w:trHeight w:val="300"/>
          <w:jc w:val="center"/>
        </w:trPr>
        <w:tc>
          <w:tcPr>
            <w:tcW w:w="1297" w:type="pct"/>
            <w:tcBorders>
              <w:top w:val="single" w:sz="4" w:space="0" w:color="auto"/>
              <w:left w:val="single" w:sz="4" w:space="0" w:color="auto"/>
              <w:bottom w:val="single" w:sz="4" w:space="0" w:color="auto"/>
              <w:right w:val="nil"/>
            </w:tcBorders>
            <w:shd w:val="clear" w:color="auto" w:fill="auto"/>
            <w:noWrap/>
            <w:vAlign w:val="center"/>
            <w:hideMark/>
          </w:tcPr>
          <w:p w14:paraId="1AAC2609" w14:textId="283FEC10" w:rsidR="00B54807" w:rsidRPr="00D42470" w:rsidRDefault="00B54807" w:rsidP="00F56D2E">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Tabla </w:t>
            </w:r>
            <w:r>
              <w:rPr>
                <w:rFonts w:ascii="Calibri" w:eastAsia="Calibri" w:hAnsi="Calibri" w:cs="Calibri"/>
                <w:b/>
                <w:sz w:val="18"/>
                <w:szCs w:val="20"/>
              </w:rPr>
              <w:t>9</w:t>
            </w:r>
            <w:r w:rsidRPr="00D42470">
              <w:rPr>
                <w:rFonts w:ascii="Calibri" w:eastAsia="Calibri" w:hAnsi="Calibri" w:cs="Calibri"/>
                <w:b/>
                <w:sz w:val="18"/>
                <w:szCs w:val="18"/>
              </w:rPr>
              <w:t>.</w:t>
            </w:r>
          </w:p>
        </w:tc>
        <w:tc>
          <w:tcPr>
            <w:tcW w:w="12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3BF9B0" w14:textId="77777777" w:rsidR="00B54807" w:rsidRPr="00D42470" w:rsidRDefault="00B54807" w:rsidP="00F56D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r w:rsidRPr="00326CD4" w:rsidDel="00CA3F62">
              <w:rPr>
                <w:rFonts w:ascii="Calibri" w:eastAsia="Times New Roman" w:hAnsi="Calibri" w:cs="Times New Roman"/>
                <w:sz w:val="18"/>
                <w:szCs w:val="18"/>
                <w:lang w:eastAsia="es-CL"/>
              </w:rPr>
              <w:t xml:space="preserve"> </w:t>
            </w:r>
          </w:p>
        </w:tc>
        <w:tc>
          <w:tcPr>
            <w:tcW w:w="1157" w:type="pct"/>
            <w:tcBorders>
              <w:top w:val="single" w:sz="4" w:space="0" w:color="auto"/>
              <w:left w:val="nil"/>
              <w:bottom w:val="single" w:sz="4" w:space="0" w:color="auto"/>
              <w:right w:val="nil"/>
            </w:tcBorders>
            <w:shd w:val="clear" w:color="auto" w:fill="auto"/>
            <w:noWrap/>
            <w:vAlign w:val="center"/>
            <w:hideMark/>
          </w:tcPr>
          <w:p w14:paraId="6CE6CDA5" w14:textId="4BC033E4" w:rsidR="00B54807" w:rsidRPr="00D42470" w:rsidRDefault="00B54807" w:rsidP="00F56D2E">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Pr>
                <w:rFonts w:ascii="Calibri" w:eastAsia="Calibri" w:hAnsi="Calibri" w:cs="Calibri"/>
                <w:b/>
                <w:sz w:val="18"/>
                <w:szCs w:val="20"/>
              </w:rPr>
              <w:t xml:space="preserve"> 10</w:t>
            </w:r>
            <w:r w:rsidRPr="00D42470">
              <w:rPr>
                <w:rFonts w:ascii="Calibri" w:eastAsia="Calibri" w:hAnsi="Calibri" w:cs="Calibri"/>
                <w:b/>
                <w:sz w:val="18"/>
                <w:szCs w:val="18"/>
              </w:rPr>
              <w:t>.</w:t>
            </w:r>
          </w:p>
        </w:tc>
        <w:tc>
          <w:tcPr>
            <w:tcW w:w="13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6C24AE" w14:textId="77777777" w:rsidR="00B54807" w:rsidRPr="00D42470" w:rsidRDefault="00B54807" w:rsidP="00F56D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25</w:t>
            </w:r>
            <w:r w:rsidRPr="00326CD4">
              <w:rPr>
                <w:rFonts w:ascii="Calibri" w:eastAsia="Times New Roman" w:hAnsi="Calibri" w:cs="Times New Roman"/>
                <w:sz w:val="18"/>
                <w:szCs w:val="18"/>
                <w:lang w:eastAsia="es-CL"/>
              </w:rPr>
              <w:t>-0</w:t>
            </w:r>
            <w:r>
              <w:rPr>
                <w:rFonts w:ascii="Calibri" w:eastAsia="Times New Roman" w:hAnsi="Calibri" w:cs="Times New Roman"/>
                <w:sz w:val="18"/>
                <w:szCs w:val="18"/>
                <w:lang w:eastAsia="es-CL"/>
              </w:rPr>
              <w:t>2</w:t>
            </w:r>
            <w:r w:rsidRPr="00326CD4">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20</w:t>
            </w:r>
          </w:p>
        </w:tc>
      </w:tr>
      <w:tr w:rsidR="00B54807" w:rsidRPr="00D42470" w14:paraId="1FF3963C" w14:textId="77777777" w:rsidTr="00F56D2E">
        <w:trPr>
          <w:trHeight w:val="450"/>
          <w:jc w:val="center"/>
        </w:trPr>
        <w:tc>
          <w:tcPr>
            <w:tcW w:w="251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6015F0D7" w14:textId="77777777" w:rsidR="00B54807" w:rsidRPr="00D42470" w:rsidRDefault="00B54807" w:rsidP="00F56D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4C55FD7" w14:textId="4EEFF6B3" w:rsidR="00B54807" w:rsidRPr="00D42470" w:rsidRDefault="00B54807" w:rsidP="00F56D2E">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002C08">
              <w:rPr>
                <w:rFonts w:ascii="Calibri" w:eastAsia="Times New Roman" w:hAnsi="Calibri" w:cs="Times New Roman"/>
                <w:color w:val="000000"/>
                <w:sz w:val="18"/>
                <w:szCs w:val="18"/>
                <w:lang w:eastAsia="es-CL"/>
              </w:rPr>
              <w:t>el “</w:t>
            </w:r>
            <w:r w:rsidR="00463A8E">
              <w:rPr>
                <w:rFonts w:ascii="Calibri" w:eastAsia="Times New Roman" w:hAnsi="Calibri" w:cs="Times New Roman"/>
                <w:color w:val="000000"/>
                <w:sz w:val="18"/>
                <w:szCs w:val="18"/>
                <w:lang w:eastAsia="es-CL"/>
              </w:rPr>
              <w:t>Túnel</w:t>
            </w:r>
            <w:r w:rsidR="00002C08">
              <w:rPr>
                <w:rFonts w:ascii="Calibri" w:eastAsia="Times New Roman" w:hAnsi="Calibri" w:cs="Times New Roman"/>
                <w:color w:val="000000"/>
                <w:sz w:val="18"/>
                <w:szCs w:val="18"/>
                <w:lang w:eastAsia="es-CL"/>
              </w:rPr>
              <w:t xml:space="preserve"> </w:t>
            </w:r>
            <w:r w:rsidR="00463A8E">
              <w:rPr>
                <w:rFonts w:ascii="Calibri" w:eastAsia="Times New Roman" w:hAnsi="Calibri" w:cs="Times New Roman"/>
                <w:color w:val="000000"/>
                <w:sz w:val="18"/>
                <w:szCs w:val="18"/>
                <w:lang w:eastAsia="es-CL"/>
              </w:rPr>
              <w:t>Acústico</w:t>
            </w:r>
            <w:r w:rsidR="00002C08">
              <w:rPr>
                <w:rFonts w:ascii="Calibri" w:eastAsia="Times New Roman" w:hAnsi="Calibri" w:cs="Times New Roman"/>
                <w:color w:val="000000"/>
                <w:sz w:val="18"/>
                <w:szCs w:val="18"/>
                <w:lang w:eastAsia="es-CL"/>
              </w:rPr>
              <w:t xml:space="preserve">” </w:t>
            </w:r>
            <w:r w:rsidR="00AC085B">
              <w:rPr>
                <w:rFonts w:ascii="Calibri" w:eastAsia="Times New Roman" w:hAnsi="Calibri" w:cs="Times New Roman"/>
                <w:color w:val="000000"/>
                <w:sz w:val="18"/>
                <w:szCs w:val="18"/>
                <w:lang w:eastAsia="es-CL"/>
              </w:rPr>
              <w:t xml:space="preserve">levantado por el titular para el </w:t>
            </w:r>
            <w:r w:rsidR="00463A8E">
              <w:rPr>
                <w:rFonts w:ascii="Calibri" w:eastAsia="Times New Roman" w:hAnsi="Calibri" w:cs="Times New Roman"/>
                <w:color w:val="000000"/>
                <w:sz w:val="18"/>
                <w:szCs w:val="18"/>
                <w:lang w:eastAsia="es-CL"/>
              </w:rPr>
              <w:t>camión</w:t>
            </w:r>
            <w:r w:rsidR="00AC085B">
              <w:rPr>
                <w:rFonts w:ascii="Calibri" w:eastAsia="Times New Roman" w:hAnsi="Calibri" w:cs="Times New Roman"/>
                <w:color w:val="000000"/>
                <w:sz w:val="18"/>
                <w:szCs w:val="18"/>
                <w:lang w:eastAsia="es-CL"/>
              </w:rPr>
              <w:t xml:space="preserve"> mixer de </w:t>
            </w:r>
            <w:r w:rsidR="00463A8E">
              <w:rPr>
                <w:rFonts w:ascii="Calibri" w:eastAsia="Times New Roman" w:hAnsi="Calibri" w:cs="Times New Roman"/>
                <w:color w:val="000000"/>
                <w:sz w:val="18"/>
                <w:szCs w:val="18"/>
                <w:lang w:eastAsia="es-CL"/>
              </w:rPr>
              <w:t>hormigón</w:t>
            </w:r>
            <w:r w:rsidR="00AC085B">
              <w:rPr>
                <w:rFonts w:ascii="Calibri" w:eastAsia="Times New Roman" w:hAnsi="Calibri" w:cs="Times New Roman"/>
                <w:color w:val="000000"/>
                <w:sz w:val="18"/>
                <w:szCs w:val="18"/>
                <w:lang w:eastAsia="es-CL"/>
              </w:rPr>
              <w:t xml:space="preserve"> que </w:t>
            </w:r>
            <w:r w:rsidR="00463A8E">
              <w:rPr>
                <w:rFonts w:ascii="Calibri" w:eastAsia="Times New Roman" w:hAnsi="Calibri" w:cs="Times New Roman"/>
                <w:color w:val="000000"/>
                <w:sz w:val="18"/>
                <w:szCs w:val="18"/>
                <w:lang w:eastAsia="es-CL"/>
              </w:rPr>
              <w:t>efectúa</w:t>
            </w:r>
            <w:r w:rsidR="00AC085B">
              <w:rPr>
                <w:rFonts w:ascii="Calibri" w:eastAsia="Times New Roman" w:hAnsi="Calibri" w:cs="Times New Roman"/>
                <w:color w:val="000000"/>
                <w:sz w:val="18"/>
                <w:szCs w:val="18"/>
                <w:lang w:eastAsia="es-CL"/>
              </w:rPr>
              <w:t xml:space="preserve"> trabajos al interior de la obra. Se observa que el camión ingresa íntegramente en el </w:t>
            </w:r>
            <w:r w:rsidR="00463A8E">
              <w:rPr>
                <w:rFonts w:ascii="Calibri" w:eastAsia="Times New Roman" w:hAnsi="Calibri" w:cs="Times New Roman"/>
                <w:color w:val="000000"/>
                <w:sz w:val="18"/>
                <w:szCs w:val="18"/>
                <w:lang w:eastAsia="es-CL"/>
              </w:rPr>
              <w:t>túnel</w:t>
            </w:r>
            <w:r w:rsidR="00AC085B">
              <w:rPr>
                <w:rFonts w:ascii="Calibri" w:eastAsia="Times New Roman" w:hAnsi="Calibri" w:cs="Times New Roman"/>
                <w:color w:val="000000"/>
                <w:sz w:val="18"/>
                <w:szCs w:val="18"/>
                <w:lang w:eastAsia="es-CL"/>
              </w:rPr>
              <w:t xml:space="preserve"> </w:t>
            </w:r>
            <w:r w:rsidR="00463A8E">
              <w:rPr>
                <w:rFonts w:ascii="Calibri" w:eastAsia="Times New Roman" w:hAnsi="Calibri" w:cs="Times New Roman"/>
                <w:color w:val="000000"/>
                <w:sz w:val="18"/>
                <w:szCs w:val="18"/>
                <w:lang w:eastAsia="es-CL"/>
              </w:rPr>
              <w:t>acústico</w:t>
            </w:r>
            <w:r w:rsidR="00AC085B">
              <w:rPr>
                <w:rFonts w:ascii="Calibri" w:eastAsia="Times New Roman" w:hAnsi="Calibri" w:cs="Times New Roman"/>
                <w:color w:val="000000"/>
                <w:sz w:val="18"/>
                <w:szCs w:val="18"/>
                <w:lang w:eastAsia="es-CL"/>
              </w:rPr>
              <w:t>.</w:t>
            </w:r>
          </w:p>
        </w:tc>
        <w:tc>
          <w:tcPr>
            <w:tcW w:w="248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62FA9EFC" w14:textId="77777777" w:rsidR="00B54807" w:rsidRPr="00D42470" w:rsidRDefault="00B54807" w:rsidP="00F56D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3B20842" w14:textId="2D58232C" w:rsidR="00B54807" w:rsidRPr="00D42470" w:rsidRDefault="00B54807" w:rsidP="00F56D2E">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05551D">
              <w:rPr>
                <w:rFonts w:ascii="Calibri" w:eastAsia="Times New Roman" w:hAnsi="Calibri" w:cs="Times New Roman"/>
                <w:color w:val="000000"/>
                <w:sz w:val="18"/>
                <w:szCs w:val="18"/>
                <w:lang w:eastAsia="es-CL"/>
              </w:rPr>
              <w:t>el “</w:t>
            </w:r>
            <w:r w:rsidR="00463A8E">
              <w:rPr>
                <w:rFonts w:ascii="Calibri" w:eastAsia="Times New Roman" w:hAnsi="Calibri" w:cs="Times New Roman"/>
                <w:color w:val="000000"/>
                <w:sz w:val="18"/>
                <w:szCs w:val="18"/>
                <w:lang w:eastAsia="es-CL"/>
              </w:rPr>
              <w:t>Túnel</w:t>
            </w:r>
            <w:r w:rsidR="0005551D">
              <w:rPr>
                <w:rFonts w:ascii="Calibri" w:eastAsia="Times New Roman" w:hAnsi="Calibri" w:cs="Times New Roman"/>
                <w:color w:val="000000"/>
                <w:sz w:val="18"/>
                <w:szCs w:val="18"/>
                <w:lang w:eastAsia="es-CL"/>
              </w:rPr>
              <w:t xml:space="preserve"> </w:t>
            </w:r>
            <w:r w:rsidR="00463A8E">
              <w:rPr>
                <w:rFonts w:ascii="Calibri" w:eastAsia="Times New Roman" w:hAnsi="Calibri" w:cs="Times New Roman"/>
                <w:color w:val="000000"/>
                <w:sz w:val="18"/>
                <w:szCs w:val="18"/>
                <w:lang w:eastAsia="es-CL"/>
              </w:rPr>
              <w:t>Acústico</w:t>
            </w:r>
            <w:r w:rsidR="0005551D">
              <w:rPr>
                <w:rFonts w:ascii="Calibri" w:eastAsia="Times New Roman" w:hAnsi="Calibri" w:cs="Times New Roman"/>
                <w:color w:val="000000"/>
                <w:sz w:val="18"/>
                <w:szCs w:val="18"/>
                <w:lang w:eastAsia="es-CL"/>
              </w:rPr>
              <w:t xml:space="preserve">” </w:t>
            </w:r>
            <w:r w:rsidR="0005551D" w:rsidRPr="0005551D">
              <w:rPr>
                <w:rFonts w:ascii="Calibri" w:eastAsia="Times New Roman" w:hAnsi="Calibri" w:cs="Times New Roman"/>
                <w:color w:val="000000"/>
                <w:sz w:val="18"/>
                <w:szCs w:val="18"/>
                <w:lang w:eastAsia="es-CL"/>
              </w:rPr>
              <w:t xml:space="preserve">de planchas de </w:t>
            </w:r>
            <w:r w:rsidR="00C05926">
              <w:rPr>
                <w:rFonts w:ascii="Calibri" w:eastAsia="Times New Roman" w:hAnsi="Calibri" w:cs="Times New Roman"/>
                <w:color w:val="000000"/>
                <w:sz w:val="18"/>
                <w:szCs w:val="18"/>
                <w:lang w:eastAsia="es-CL"/>
              </w:rPr>
              <w:t>O</w:t>
            </w:r>
            <w:r w:rsidR="0005551D" w:rsidRPr="0005551D">
              <w:rPr>
                <w:rFonts w:ascii="Calibri" w:eastAsia="Times New Roman" w:hAnsi="Calibri" w:cs="Times New Roman"/>
                <w:color w:val="000000"/>
                <w:sz w:val="18"/>
                <w:szCs w:val="18"/>
                <w:lang w:eastAsia="es-CL"/>
              </w:rPr>
              <w:t>SB y vigas metálicas, con revestimiento interior de lana de vidrio en las paredes laterales</w:t>
            </w:r>
            <w:r w:rsidR="00A01711">
              <w:rPr>
                <w:rFonts w:ascii="Calibri" w:eastAsia="Times New Roman" w:hAnsi="Calibri" w:cs="Times New Roman"/>
                <w:color w:val="000000"/>
                <w:sz w:val="18"/>
                <w:szCs w:val="18"/>
                <w:lang w:eastAsia="es-CL"/>
              </w:rPr>
              <w:t>, para la mitigación de los ruidos generados por esta fuente.</w:t>
            </w:r>
          </w:p>
        </w:tc>
      </w:tr>
      <w:tr w:rsidR="00B54807" w:rsidRPr="00D42470" w14:paraId="18BC9682" w14:textId="77777777" w:rsidTr="00F56D2E">
        <w:trPr>
          <w:trHeight w:val="450"/>
          <w:jc w:val="center"/>
        </w:trPr>
        <w:tc>
          <w:tcPr>
            <w:tcW w:w="2517" w:type="pct"/>
            <w:gridSpan w:val="2"/>
            <w:vMerge/>
            <w:tcBorders>
              <w:top w:val="single" w:sz="4" w:space="0" w:color="auto"/>
              <w:left w:val="single" w:sz="4" w:space="0" w:color="auto"/>
              <w:bottom w:val="single" w:sz="4" w:space="0" w:color="auto"/>
              <w:right w:val="single" w:sz="4" w:space="0" w:color="auto"/>
            </w:tcBorders>
            <w:vAlign w:val="center"/>
            <w:hideMark/>
          </w:tcPr>
          <w:p w14:paraId="5ED72F7F" w14:textId="77777777" w:rsidR="00B54807" w:rsidRPr="00D42470" w:rsidRDefault="00B54807" w:rsidP="00F56D2E">
            <w:pPr>
              <w:spacing w:after="0" w:line="240" w:lineRule="auto"/>
              <w:rPr>
                <w:rFonts w:ascii="Calibri" w:eastAsia="Times New Roman" w:hAnsi="Calibri" w:cs="Times New Roman"/>
                <w:color w:val="000000"/>
                <w:sz w:val="20"/>
                <w:szCs w:val="20"/>
                <w:lang w:eastAsia="es-CL"/>
              </w:rPr>
            </w:pPr>
          </w:p>
        </w:tc>
        <w:tc>
          <w:tcPr>
            <w:tcW w:w="2483" w:type="pct"/>
            <w:gridSpan w:val="2"/>
            <w:vMerge/>
            <w:tcBorders>
              <w:top w:val="single" w:sz="4" w:space="0" w:color="auto"/>
              <w:left w:val="single" w:sz="4" w:space="0" w:color="auto"/>
              <w:bottom w:val="single" w:sz="4" w:space="0" w:color="auto"/>
              <w:right w:val="single" w:sz="4" w:space="0" w:color="auto"/>
            </w:tcBorders>
            <w:vAlign w:val="center"/>
            <w:hideMark/>
          </w:tcPr>
          <w:p w14:paraId="004601B8" w14:textId="77777777" w:rsidR="00B54807" w:rsidRPr="00D42470" w:rsidRDefault="00B54807" w:rsidP="00F56D2E">
            <w:pPr>
              <w:spacing w:after="0" w:line="240" w:lineRule="auto"/>
              <w:rPr>
                <w:rFonts w:ascii="Calibri" w:eastAsia="Times New Roman" w:hAnsi="Calibri" w:cs="Times New Roman"/>
                <w:color w:val="000000"/>
                <w:sz w:val="20"/>
                <w:szCs w:val="20"/>
                <w:lang w:eastAsia="es-CL"/>
              </w:rPr>
            </w:pPr>
          </w:p>
        </w:tc>
      </w:tr>
    </w:tbl>
    <w:p w14:paraId="646DB849" w14:textId="77777777" w:rsidR="00B54807" w:rsidRDefault="00B54807" w:rsidP="00B54807">
      <w:pPr>
        <w:tabs>
          <w:tab w:val="left" w:pos="5292"/>
        </w:tabs>
      </w:pPr>
    </w:p>
    <w:p w14:paraId="25D38346" w14:textId="59C63A78" w:rsidR="00B54807" w:rsidRPr="00B54807" w:rsidRDefault="00B54807" w:rsidP="00B54807">
      <w:pPr>
        <w:tabs>
          <w:tab w:val="left" w:pos="5292"/>
        </w:tabs>
        <w:sectPr w:rsidR="00B54807" w:rsidRPr="00B54807" w:rsidSect="00DA4378">
          <w:pgSz w:w="15840" w:h="12240" w:orient="landscape" w:code="1"/>
          <w:pgMar w:top="1134" w:right="1134" w:bottom="1134" w:left="1134" w:header="709" w:footer="709" w:gutter="0"/>
          <w:cols w:space="708"/>
          <w:titlePg/>
          <w:docGrid w:linePitch="360"/>
        </w:sectPr>
      </w:pPr>
      <w:r>
        <w:tab/>
      </w:r>
    </w:p>
    <w:p w14:paraId="4DAE7284" w14:textId="77777777" w:rsidR="004A20CC" w:rsidRPr="0098474A" w:rsidRDefault="004A20CC" w:rsidP="004A20CC">
      <w:pPr>
        <w:pStyle w:val="Ttulo1"/>
        <w:rPr>
          <w:szCs w:val="24"/>
        </w:rPr>
      </w:pPr>
      <w:bookmarkStart w:id="116" w:name="_Toc498683581"/>
      <w:r w:rsidRPr="0098474A">
        <w:rPr>
          <w:szCs w:val="24"/>
        </w:rPr>
        <w:lastRenderedPageBreak/>
        <w:t>CONCLUSIONES</w:t>
      </w:r>
      <w:bookmarkEnd w:id="112"/>
      <w:bookmarkEnd w:id="113"/>
      <w:bookmarkEnd w:id="114"/>
      <w:bookmarkEnd w:id="115"/>
      <w:bookmarkEnd w:id="116"/>
    </w:p>
    <w:p w14:paraId="386C020D" w14:textId="77777777" w:rsidR="004A20CC" w:rsidRPr="0098474A" w:rsidRDefault="004A20CC" w:rsidP="004A20CC">
      <w:pPr>
        <w:spacing w:after="0" w:line="240" w:lineRule="auto"/>
        <w:contextualSpacing/>
        <w:jc w:val="both"/>
        <w:rPr>
          <w:rFonts w:cstheme="minorHAnsi"/>
          <w:sz w:val="24"/>
          <w:szCs w:val="24"/>
        </w:rPr>
      </w:pPr>
    </w:p>
    <w:p w14:paraId="22978D3B" w14:textId="58FEE372" w:rsidR="00C305D7" w:rsidRPr="0098474A" w:rsidRDefault="00B114FD" w:rsidP="00B40531">
      <w:pPr>
        <w:jc w:val="both"/>
        <w:rPr>
          <w:rFonts w:cstheme="minorHAnsi"/>
        </w:rPr>
      </w:pPr>
      <w:r>
        <w:rPr>
          <w:rFonts w:cstheme="minorHAnsi"/>
        </w:rPr>
        <w:t>S</w:t>
      </w:r>
      <w:r w:rsidR="00C305D7" w:rsidRPr="0098474A">
        <w:rPr>
          <w:rFonts w:cstheme="minorHAnsi"/>
        </w:rPr>
        <w:t xml:space="preserve">e </w:t>
      </w:r>
      <w:r w:rsidR="0053157E">
        <w:rPr>
          <w:rFonts w:cstheme="minorHAnsi"/>
        </w:rPr>
        <w:t xml:space="preserve">concluye </w:t>
      </w:r>
      <w:r w:rsidR="00C305D7" w:rsidRPr="0098474A">
        <w:rPr>
          <w:rFonts w:cstheme="minorHAnsi"/>
        </w:rPr>
        <w:t xml:space="preserve">que </w:t>
      </w:r>
      <w:r w:rsidR="00B66C5A">
        <w:rPr>
          <w:rFonts w:cstheme="minorHAnsi"/>
        </w:rPr>
        <w:t>las a</w:t>
      </w:r>
      <w:r w:rsidR="00935DF5">
        <w:rPr>
          <w:rFonts w:cstheme="minorHAnsi"/>
        </w:rPr>
        <w:t>c</w:t>
      </w:r>
      <w:r w:rsidR="00B66C5A">
        <w:rPr>
          <w:rFonts w:cstheme="minorHAnsi"/>
        </w:rPr>
        <w:t xml:space="preserve">ciones y metas establecidas en </w:t>
      </w:r>
      <w:r w:rsidR="00C305D7" w:rsidRPr="0098474A">
        <w:rPr>
          <w:rFonts w:cstheme="minorHAnsi"/>
        </w:rPr>
        <w:t>el Programa de Cumplimiento</w:t>
      </w:r>
      <w:r w:rsidR="00B66C5A">
        <w:rPr>
          <w:rFonts w:cstheme="minorHAnsi"/>
        </w:rPr>
        <w:t xml:space="preserve">, </w:t>
      </w:r>
      <w:r w:rsidR="00974EC7" w:rsidRPr="00974EC7">
        <w:rPr>
          <w:rFonts w:cstheme="minorHAnsi"/>
        </w:rPr>
        <w:t xml:space="preserve">aprobado </w:t>
      </w:r>
      <w:r w:rsidR="00974EC7">
        <w:rPr>
          <w:rFonts w:cstheme="minorHAnsi"/>
        </w:rPr>
        <w:t xml:space="preserve">mediante </w:t>
      </w:r>
      <w:r w:rsidR="00974EC7" w:rsidRPr="00974EC7">
        <w:rPr>
          <w:rFonts w:cstheme="minorHAnsi"/>
        </w:rPr>
        <w:t>Res. Ex. N° 2/</w:t>
      </w:r>
      <w:r w:rsidR="00974EC7">
        <w:rPr>
          <w:rFonts w:cstheme="minorHAnsi"/>
        </w:rPr>
        <w:t xml:space="preserve"> </w:t>
      </w:r>
      <w:r w:rsidR="00974EC7" w:rsidRPr="00974EC7">
        <w:rPr>
          <w:rFonts w:cstheme="minorHAnsi"/>
        </w:rPr>
        <w:t>Rol D-211-2019 de la SMA</w:t>
      </w:r>
      <w:r w:rsidR="00B66C5A">
        <w:rPr>
          <w:rFonts w:cstheme="minorHAnsi"/>
        </w:rPr>
        <w:t xml:space="preserve">, de fecha </w:t>
      </w:r>
      <w:r w:rsidR="00974EC7">
        <w:rPr>
          <w:rFonts w:cstheme="minorHAnsi"/>
        </w:rPr>
        <w:t>24</w:t>
      </w:r>
      <w:r w:rsidR="009B1863">
        <w:rPr>
          <w:rFonts w:cstheme="minorHAnsi"/>
        </w:rPr>
        <w:t xml:space="preserve"> de </w:t>
      </w:r>
      <w:r w:rsidR="00974EC7">
        <w:rPr>
          <w:rFonts w:cstheme="minorHAnsi"/>
        </w:rPr>
        <w:t>enero</w:t>
      </w:r>
      <w:r w:rsidR="009B1863">
        <w:rPr>
          <w:rFonts w:cstheme="minorHAnsi"/>
        </w:rPr>
        <w:t xml:space="preserve"> de 20</w:t>
      </w:r>
      <w:r w:rsidR="00974EC7">
        <w:rPr>
          <w:rFonts w:cstheme="minorHAnsi"/>
        </w:rPr>
        <w:t>20</w:t>
      </w:r>
      <w:r w:rsidR="00B66C5A">
        <w:rPr>
          <w:rFonts w:cstheme="minorHAnsi"/>
        </w:rPr>
        <w:t xml:space="preserve">, </w:t>
      </w:r>
      <w:r w:rsidR="00C305D7" w:rsidRPr="0098474A">
        <w:rPr>
          <w:rFonts w:cstheme="minorHAnsi"/>
        </w:rPr>
        <w:t>se encuentra</w:t>
      </w:r>
      <w:r w:rsidR="001E54C4">
        <w:rPr>
          <w:rFonts w:cstheme="minorHAnsi"/>
        </w:rPr>
        <w:t>n</w:t>
      </w:r>
      <w:r w:rsidR="00B66C5A">
        <w:rPr>
          <w:rFonts w:cstheme="minorHAnsi"/>
        </w:rPr>
        <w:t xml:space="preserve"> concluid</w:t>
      </w:r>
      <w:r w:rsidR="001E54C4">
        <w:rPr>
          <w:rFonts w:cstheme="minorHAnsi"/>
        </w:rPr>
        <w:t>as</w:t>
      </w:r>
      <w:r w:rsidR="00B66C5A">
        <w:rPr>
          <w:rFonts w:cstheme="minorHAnsi"/>
        </w:rPr>
        <w:t xml:space="preserve"> y ejecutad</w:t>
      </w:r>
      <w:r w:rsidR="001E54C4">
        <w:rPr>
          <w:rFonts w:cstheme="minorHAnsi"/>
        </w:rPr>
        <w:t xml:space="preserve">as </w:t>
      </w:r>
      <w:r w:rsidR="00B66C5A">
        <w:rPr>
          <w:rFonts w:cstheme="minorHAnsi"/>
        </w:rPr>
        <w:t xml:space="preserve">conforme en </w:t>
      </w:r>
      <w:r w:rsidR="004757CB">
        <w:rPr>
          <w:rFonts w:cstheme="minorHAnsi"/>
        </w:rPr>
        <w:t>su totalidad</w:t>
      </w:r>
      <w:r w:rsidR="00C305D7" w:rsidRPr="0098474A">
        <w:rPr>
          <w:rFonts w:cstheme="minorHAnsi"/>
        </w:rPr>
        <w:t>.</w:t>
      </w:r>
      <w:r w:rsidR="006658E3">
        <w:rPr>
          <w:rFonts w:cstheme="minorHAnsi"/>
        </w:rPr>
        <w:t xml:space="preserve"> </w:t>
      </w:r>
    </w:p>
    <w:p w14:paraId="31F80F44" w14:textId="0739EE0C" w:rsidR="006658E3" w:rsidRDefault="006658E3" w:rsidP="004A20CC">
      <w:pPr>
        <w:jc w:val="both"/>
        <w:rPr>
          <w:rFonts w:cstheme="minorHAnsi"/>
          <w:sz w:val="24"/>
          <w:szCs w:val="24"/>
        </w:rPr>
      </w:pPr>
    </w:p>
    <w:p w14:paraId="27267400" w14:textId="3E285084" w:rsidR="004A20CC" w:rsidRPr="0098474A" w:rsidRDefault="004A20CC" w:rsidP="004A20CC">
      <w:pPr>
        <w:pStyle w:val="Ttulo1"/>
        <w:rPr>
          <w:szCs w:val="24"/>
        </w:rPr>
      </w:pPr>
      <w:bookmarkStart w:id="117" w:name="_Toc449085432"/>
      <w:bookmarkStart w:id="118" w:name="_Toc498683582"/>
      <w:r w:rsidRPr="0098474A">
        <w:rPr>
          <w:szCs w:val="24"/>
        </w:rPr>
        <w:t>ANEXOS</w:t>
      </w:r>
      <w:bookmarkEnd w:id="117"/>
      <w:bookmarkEnd w:id="118"/>
    </w:p>
    <w:p w14:paraId="093CE38B"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271"/>
        <w:gridCol w:w="8691"/>
      </w:tblGrid>
      <w:tr w:rsidR="004A20CC" w:rsidRPr="009D44A1" w14:paraId="714131C7" w14:textId="77777777" w:rsidTr="00371873">
        <w:trPr>
          <w:trHeight w:val="286"/>
          <w:jc w:val="center"/>
        </w:trPr>
        <w:tc>
          <w:tcPr>
            <w:tcW w:w="638" w:type="pct"/>
            <w:shd w:val="clear" w:color="auto" w:fill="D9D9D9"/>
          </w:tcPr>
          <w:p w14:paraId="7FF2002B" w14:textId="77777777" w:rsidR="004A20CC" w:rsidRPr="009D44A1" w:rsidRDefault="004A20CC" w:rsidP="004A20CC">
            <w:pPr>
              <w:jc w:val="center"/>
              <w:rPr>
                <w:rFonts w:cs="Calibri"/>
                <w:b/>
                <w:lang w:val="es-CL" w:eastAsia="en-US"/>
              </w:rPr>
            </w:pPr>
            <w:r w:rsidRPr="009D44A1">
              <w:rPr>
                <w:rFonts w:cs="Calibri"/>
                <w:b/>
                <w:lang w:val="es-CL" w:eastAsia="en-US"/>
              </w:rPr>
              <w:t>N° Anexo</w:t>
            </w:r>
          </w:p>
        </w:tc>
        <w:tc>
          <w:tcPr>
            <w:tcW w:w="4362" w:type="pct"/>
            <w:shd w:val="clear" w:color="auto" w:fill="D9D9D9"/>
          </w:tcPr>
          <w:p w14:paraId="01FD6610" w14:textId="77777777" w:rsidR="004A20CC" w:rsidRPr="009D44A1" w:rsidRDefault="004A20CC" w:rsidP="004A20CC">
            <w:pPr>
              <w:jc w:val="center"/>
              <w:rPr>
                <w:rFonts w:cs="Calibri"/>
                <w:b/>
                <w:lang w:val="es-CL" w:eastAsia="en-US"/>
              </w:rPr>
            </w:pPr>
            <w:r w:rsidRPr="009D44A1">
              <w:rPr>
                <w:rFonts w:cs="Calibri"/>
                <w:b/>
                <w:lang w:val="es-CL" w:eastAsia="en-US"/>
              </w:rPr>
              <w:t>Nombre Anexo</w:t>
            </w:r>
          </w:p>
        </w:tc>
      </w:tr>
      <w:tr w:rsidR="004A20CC" w:rsidRPr="009D44A1" w14:paraId="1E5404AD" w14:textId="77777777" w:rsidTr="00371873">
        <w:trPr>
          <w:trHeight w:val="286"/>
          <w:jc w:val="center"/>
        </w:trPr>
        <w:tc>
          <w:tcPr>
            <w:tcW w:w="638" w:type="pct"/>
            <w:vAlign w:val="center"/>
          </w:tcPr>
          <w:p w14:paraId="6D1F8173" w14:textId="77777777" w:rsidR="004A20CC" w:rsidRPr="009D44A1" w:rsidRDefault="004A20CC" w:rsidP="004A20CC">
            <w:pPr>
              <w:jc w:val="center"/>
              <w:rPr>
                <w:rFonts w:cs="Calibri"/>
                <w:lang w:val="es-CL" w:eastAsia="en-US"/>
              </w:rPr>
            </w:pPr>
            <w:r w:rsidRPr="009D44A1">
              <w:rPr>
                <w:rFonts w:cs="Calibri"/>
                <w:lang w:val="es-CL" w:eastAsia="en-US"/>
              </w:rPr>
              <w:t>1</w:t>
            </w:r>
          </w:p>
        </w:tc>
        <w:tc>
          <w:tcPr>
            <w:tcW w:w="4362" w:type="pct"/>
            <w:vAlign w:val="center"/>
          </w:tcPr>
          <w:p w14:paraId="6CB607BE" w14:textId="623C8C11" w:rsidR="004A20CC" w:rsidRPr="009D44A1" w:rsidRDefault="00DA2602" w:rsidP="00A4592E">
            <w:pPr>
              <w:jc w:val="both"/>
              <w:rPr>
                <w:rFonts w:cs="Calibri"/>
                <w:lang w:val="es-CL" w:eastAsia="en-US"/>
              </w:rPr>
            </w:pPr>
            <w:r>
              <w:rPr>
                <w:rFonts w:cs="Calibri"/>
              </w:rPr>
              <w:t>R.E.</w:t>
            </w:r>
            <w:r w:rsidRPr="00551721">
              <w:rPr>
                <w:rFonts w:cs="Calibri"/>
              </w:rPr>
              <w:t xml:space="preserve"> N°</w:t>
            </w:r>
            <w:r w:rsidR="008C63E4">
              <w:rPr>
                <w:rFonts w:cs="Calibri"/>
              </w:rPr>
              <w:t>2</w:t>
            </w:r>
            <w:r w:rsidRPr="00551721">
              <w:rPr>
                <w:rFonts w:cs="Calibri"/>
              </w:rPr>
              <w:t>/</w:t>
            </w:r>
            <w:r w:rsidR="008C63E4">
              <w:rPr>
                <w:rFonts w:cs="Calibri"/>
              </w:rPr>
              <w:t xml:space="preserve"> </w:t>
            </w:r>
            <w:r w:rsidRPr="00551721">
              <w:rPr>
                <w:rFonts w:cs="Calibri"/>
              </w:rPr>
              <w:t xml:space="preserve">Rol N° </w:t>
            </w:r>
            <w:r w:rsidR="008C63E4">
              <w:rPr>
                <w:rFonts w:cs="Calibri"/>
              </w:rPr>
              <w:t>D</w:t>
            </w:r>
            <w:r w:rsidRPr="00551721">
              <w:rPr>
                <w:rFonts w:cs="Calibri"/>
              </w:rPr>
              <w:t>-</w:t>
            </w:r>
            <w:r w:rsidR="008C63E4">
              <w:rPr>
                <w:rFonts w:cs="Calibri"/>
              </w:rPr>
              <w:t>211</w:t>
            </w:r>
            <w:r w:rsidRPr="00551721">
              <w:rPr>
                <w:rFonts w:cs="Calibri"/>
              </w:rPr>
              <w:t>-201</w:t>
            </w:r>
            <w:r w:rsidR="008C63E4">
              <w:rPr>
                <w:rFonts w:cs="Calibri"/>
              </w:rPr>
              <w:t>9</w:t>
            </w:r>
            <w:r>
              <w:rPr>
                <w:rFonts w:cs="Calibri"/>
              </w:rPr>
              <w:t xml:space="preserve"> de fecha </w:t>
            </w:r>
            <w:r w:rsidR="008C63E4">
              <w:rPr>
                <w:rFonts w:cs="Calibri"/>
              </w:rPr>
              <w:t>24</w:t>
            </w:r>
            <w:r w:rsidRPr="00551721">
              <w:rPr>
                <w:rFonts w:cs="Calibri"/>
              </w:rPr>
              <w:t xml:space="preserve"> de </w:t>
            </w:r>
            <w:r w:rsidR="008C63E4">
              <w:rPr>
                <w:rFonts w:cs="Calibri"/>
              </w:rPr>
              <w:t>enero</w:t>
            </w:r>
            <w:r w:rsidRPr="00551721">
              <w:rPr>
                <w:rFonts w:cs="Calibri"/>
              </w:rPr>
              <w:t xml:space="preserve"> del 20</w:t>
            </w:r>
            <w:r w:rsidR="008C63E4">
              <w:rPr>
                <w:rFonts w:cs="Calibri"/>
              </w:rPr>
              <w:t>20</w:t>
            </w:r>
            <w:r w:rsidRPr="00551721">
              <w:rPr>
                <w:rFonts w:cs="Calibri"/>
              </w:rPr>
              <w:t xml:space="preserve"> de la</w:t>
            </w:r>
            <w:r>
              <w:rPr>
                <w:rFonts w:cs="Calibri"/>
              </w:rPr>
              <w:t xml:space="preserve"> SMA.</w:t>
            </w:r>
          </w:p>
        </w:tc>
      </w:tr>
      <w:tr w:rsidR="004A20CC" w:rsidRPr="009D44A1" w14:paraId="46FCEBD7" w14:textId="77777777" w:rsidTr="00371873">
        <w:trPr>
          <w:trHeight w:val="264"/>
          <w:jc w:val="center"/>
        </w:trPr>
        <w:tc>
          <w:tcPr>
            <w:tcW w:w="638" w:type="pct"/>
            <w:vAlign w:val="center"/>
          </w:tcPr>
          <w:p w14:paraId="1844360B" w14:textId="77777777" w:rsidR="004A20CC" w:rsidRPr="009D44A1" w:rsidRDefault="009D44A1" w:rsidP="004A20CC">
            <w:pPr>
              <w:jc w:val="center"/>
              <w:rPr>
                <w:rFonts w:cs="Calibri"/>
                <w:lang w:val="es-CL" w:eastAsia="en-US"/>
              </w:rPr>
            </w:pPr>
            <w:r w:rsidRPr="009D44A1">
              <w:rPr>
                <w:rFonts w:cs="Calibri"/>
                <w:lang w:val="es-CL" w:eastAsia="en-US"/>
              </w:rPr>
              <w:t>2</w:t>
            </w:r>
          </w:p>
        </w:tc>
        <w:tc>
          <w:tcPr>
            <w:tcW w:w="4362" w:type="pct"/>
            <w:vAlign w:val="center"/>
          </w:tcPr>
          <w:p w14:paraId="0BDA0BA2" w14:textId="1A453DD4" w:rsidR="004A20CC" w:rsidRPr="009D44A1" w:rsidRDefault="00055056" w:rsidP="004A20CC">
            <w:pPr>
              <w:jc w:val="both"/>
              <w:rPr>
                <w:rFonts w:cs="Calibri"/>
                <w:lang w:val="es-CL" w:eastAsia="en-US"/>
              </w:rPr>
            </w:pPr>
            <w:r>
              <w:rPr>
                <w:rFonts w:cs="Calibri"/>
                <w:lang w:val="es-CL" w:eastAsia="en-US"/>
              </w:rPr>
              <w:t xml:space="preserve">Acta de </w:t>
            </w:r>
            <w:r w:rsidR="009F3170">
              <w:rPr>
                <w:rFonts w:cs="Calibri"/>
                <w:lang w:val="es-CL" w:eastAsia="en-US"/>
              </w:rPr>
              <w:t xml:space="preserve">fiscalización </w:t>
            </w:r>
            <w:r w:rsidR="00E940E1">
              <w:rPr>
                <w:rFonts w:cs="Calibri"/>
                <w:lang w:val="es-CL" w:eastAsia="en-US"/>
              </w:rPr>
              <w:t xml:space="preserve">ambiental </w:t>
            </w:r>
            <w:r w:rsidR="009F3170">
              <w:rPr>
                <w:rFonts w:cs="Calibri"/>
                <w:lang w:val="es-CL" w:eastAsia="en-US"/>
              </w:rPr>
              <w:t xml:space="preserve">de fecha </w:t>
            </w:r>
            <w:r w:rsidR="00E940E1">
              <w:rPr>
                <w:rFonts w:cs="Calibri"/>
                <w:lang w:val="es-CL" w:eastAsia="en-US"/>
              </w:rPr>
              <w:t>25.02.2020 de la SMA.</w:t>
            </w:r>
          </w:p>
        </w:tc>
      </w:tr>
      <w:tr w:rsidR="009D44A1" w:rsidRPr="009D44A1" w14:paraId="7A7B55D1" w14:textId="77777777" w:rsidTr="00371873">
        <w:trPr>
          <w:trHeight w:val="286"/>
          <w:jc w:val="center"/>
        </w:trPr>
        <w:tc>
          <w:tcPr>
            <w:tcW w:w="638" w:type="pct"/>
            <w:vAlign w:val="center"/>
          </w:tcPr>
          <w:p w14:paraId="6FF07477" w14:textId="77777777" w:rsidR="009D44A1" w:rsidRPr="009D44A1" w:rsidRDefault="009D44A1" w:rsidP="009D44A1">
            <w:pPr>
              <w:jc w:val="center"/>
              <w:rPr>
                <w:rFonts w:cs="Calibri"/>
                <w:lang w:val="es-CL" w:eastAsia="en-US"/>
              </w:rPr>
            </w:pPr>
            <w:r w:rsidRPr="009D44A1">
              <w:rPr>
                <w:rFonts w:cs="Calibri"/>
                <w:lang w:val="es-CL" w:eastAsia="en-US"/>
              </w:rPr>
              <w:t>3</w:t>
            </w:r>
          </w:p>
        </w:tc>
        <w:tc>
          <w:tcPr>
            <w:tcW w:w="4362" w:type="pct"/>
            <w:vAlign w:val="center"/>
          </w:tcPr>
          <w:p w14:paraId="76B0DF81" w14:textId="01071DE3" w:rsidR="009D44A1" w:rsidRPr="009D44A1" w:rsidRDefault="002B1B0B" w:rsidP="009D44A1">
            <w:pPr>
              <w:jc w:val="both"/>
            </w:pPr>
            <w:r>
              <w:rPr>
                <w:rFonts w:cs="Calibri"/>
                <w:lang w:val="es-CL" w:eastAsia="en-US"/>
              </w:rPr>
              <w:t>Acta de fiscalización ambiental de fecha 08.05.2020 de la SMA.</w:t>
            </w:r>
          </w:p>
        </w:tc>
      </w:tr>
      <w:tr w:rsidR="008C63E4" w:rsidRPr="009D44A1" w14:paraId="620829F5" w14:textId="77777777" w:rsidTr="00371873">
        <w:trPr>
          <w:trHeight w:val="286"/>
          <w:jc w:val="center"/>
        </w:trPr>
        <w:tc>
          <w:tcPr>
            <w:tcW w:w="638" w:type="pct"/>
            <w:vAlign w:val="center"/>
          </w:tcPr>
          <w:p w14:paraId="3D0DDE90" w14:textId="136C8782" w:rsidR="008C63E4" w:rsidRPr="009D44A1" w:rsidRDefault="008C63E4" w:rsidP="009D44A1">
            <w:pPr>
              <w:jc w:val="center"/>
              <w:rPr>
                <w:rFonts w:cs="Calibri"/>
              </w:rPr>
            </w:pPr>
            <w:r>
              <w:rPr>
                <w:rFonts w:cs="Calibri"/>
              </w:rPr>
              <w:t>4</w:t>
            </w:r>
          </w:p>
        </w:tc>
        <w:tc>
          <w:tcPr>
            <w:tcW w:w="4362" w:type="pct"/>
            <w:vAlign w:val="center"/>
          </w:tcPr>
          <w:p w14:paraId="58201666" w14:textId="3E127199" w:rsidR="008C63E4" w:rsidRDefault="002B1B0B" w:rsidP="009D44A1">
            <w:pPr>
              <w:jc w:val="both"/>
            </w:pPr>
            <w:r>
              <w:t>Respuesta del titular de fecha 20.05.2020.</w:t>
            </w:r>
          </w:p>
        </w:tc>
      </w:tr>
      <w:tr w:rsidR="008C63E4" w:rsidRPr="009D44A1" w14:paraId="2C95E858" w14:textId="77777777" w:rsidTr="00371873">
        <w:trPr>
          <w:trHeight w:val="286"/>
          <w:jc w:val="center"/>
        </w:trPr>
        <w:tc>
          <w:tcPr>
            <w:tcW w:w="638" w:type="pct"/>
            <w:vAlign w:val="center"/>
          </w:tcPr>
          <w:p w14:paraId="01D9B0C3" w14:textId="45973FFF" w:rsidR="008C63E4" w:rsidRPr="009D44A1" w:rsidRDefault="008C63E4" w:rsidP="009D44A1">
            <w:pPr>
              <w:jc w:val="center"/>
              <w:rPr>
                <w:rFonts w:cs="Calibri"/>
              </w:rPr>
            </w:pPr>
            <w:r>
              <w:rPr>
                <w:rFonts w:cs="Calibri"/>
              </w:rPr>
              <w:t>5</w:t>
            </w:r>
          </w:p>
        </w:tc>
        <w:tc>
          <w:tcPr>
            <w:tcW w:w="4362" w:type="pct"/>
            <w:vAlign w:val="center"/>
          </w:tcPr>
          <w:p w14:paraId="175ED81F" w14:textId="1F3FDBFA" w:rsidR="008C63E4" w:rsidRDefault="002B1B0B" w:rsidP="009D44A1">
            <w:pPr>
              <w:jc w:val="both"/>
            </w:pPr>
            <w:r>
              <w:t>Reporte de acciones del titular y medios de verificación del PDC</w:t>
            </w:r>
            <w:r w:rsidR="00C1397A">
              <w:t>.</w:t>
            </w:r>
          </w:p>
        </w:tc>
      </w:tr>
      <w:tr w:rsidR="008C63E4" w:rsidRPr="009D44A1" w14:paraId="0F8599DE" w14:textId="77777777" w:rsidTr="00371873">
        <w:trPr>
          <w:trHeight w:val="286"/>
          <w:jc w:val="center"/>
        </w:trPr>
        <w:tc>
          <w:tcPr>
            <w:tcW w:w="638" w:type="pct"/>
            <w:vAlign w:val="center"/>
          </w:tcPr>
          <w:p w14:paraId="754CA398" w14:textId="567EF533" w:rsidR="008C63E4" w:rsidRPr="009D44A1" w:rsidRDefault="008C63E4" w:rsidP="009D44A1">
            <w:pPr>
              <w:jc w:val="center"/>
              <w:rPr>
                <w:rFonts w:cs="Calibri"/>
              </w:rPr>
            </w:pPr>
            <w:r>
              <w:rPr>
                <w:rFonts w:cs="Calibri"/>
              </w:rPr>
              <w:t>6</w:t>
            </w:r>
          </w:p>
        </w:tc>
        <w:tc>
          <w:tcPr>
            <w:tcW w:w="4362" w:type="pct"/>
            <w:vAlign w:val="center"/>
          </w:tcPr>
          <w:p w14:paraId="182CF37C" w14:textId="57AC6883" w:rsidR="008C63E4" w:rsidRDefault="002B1B0B" w:rsidP="009D44A1">
            <w:pPr>
              <w:jc w:val="both"/>
            </w:pPr>
            <w:r>
              <w:t>Ficha técnica de ruidos de fecha 25.02.2020 de la SMA.</w:t>
            </w:r>
          </w:p>
        </w:tc>
      </w:tr>
    </w:tbl>
    <w:p w14:paraId="0CCF889B"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F9258D" w14:textId="77777777" w:rsidR="005743C2" w:rsidRDefault="005743C2" w:rsidP="00E56524">
      <w:pPr>
        <w:spacing w:after="0" w:line="240" w:lineRule="auto"/>
      </w:pPr>
      <w:r>
        <w:separator/>
      </w:r>
    </w:p>
    <w:p w14:paraId="14229534" w14:textId="77777777" w:rsidR="005743C2" w:rsidRDefault="005743C2"/>
  </w:endnote>
  <w:endnote w:type="continuationSeparator" w:id="0">
    <w:p w14:paraId="7F09A393" w14:textId="77777777" w:rsidR="005743C2" w:rsidRDefault="005743C2" w:rsidP="00E56524">
      <w:pPr>
        <w:spacing w:after="0" w:line="240" w:lineRule="auto"/>
      </w:pPr>
      <w:r>
        <w:continuationSeparator/>
      </w:r>
    </w:p>
    <w:p w14:paraId="2FD53D8F" w14:textId="77777777" w:rsidR="005743C2" w:rsidRDefault="005743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1726473A" w14:textId="7698784A" w:rsidR="00DD04A9" w:rsidRDefault="00DD04A9">
        <w:pPr>
          <w:pStyle w:val="Piedepgina"/>
          <w:jc w:val="right"/>
        </w:pPr>
        <w:r>
          <w:fldChar w:fldCharType="begin"/>
        </w:r>
        <w:r>
          <w:instrText>PAGE   \* MERGEFORMAT</w:instrText>
        </w:r>
        <w:r>
          <w:fldChar w:fldCharType="separate"/>
        </w:r>
        <w:r w:rsidRPr="00BB7131">
          <w:rPr>
            <w:noProof/>
            <w:lang w:val="es-ES"/>
          </w:rPr>
          <w:t>1</w:t>
        </w:r>
        <w:r>
          <w:fldChar w:fldCharType="end"/>
        </w:r>
      </w:p>
    </w:sdtContent>
  </w:sdt>
  <w:p w14:paraId="32873A56" w14:textId="77777777" w:rsidR="00DD04A9" w:rsidRPr="00E56524" w:rsidRDefault="00DD04A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D5CCE9" w14:textId="77777777" w:rsidR="00DD04A9" w:rsidRPr="00E56524" w:rsidRDefault="00DD04A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D22CE0E" w14:textId="77777777" w:rsidR="00DD04A9" w:rsidRDefault="00DD04A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3478948"/>
      <w:docPartObj>
        <w:docPartGallery w:val="Page Numbers (Bottom of Page)"/>
        <w:docPartUnique/>
      </w:docPartObj>
    </w:sdtPr>
    <w:sdtEndPr/>
    <w:sdtContent>
      <w:p w14:paraId="56CC9921" w14:textId="5F3DB805" w:rsidR="00DD04A9" w:rsidRDefault="00DD04A9">
        <w:pPr>
          <w:pStyle w:val="Piedepgina"/>
          <w:jc w:val="right"/>
        </w:pPr>
        <w:r>
          <w:fldChar w:fldCharType="begin"/>
        </w:r>
        <w:r>
          <w:instrText>PAGE   \* MERGEFORMAT</w:instrText>
        </w:r>
        <w:r>
          <w:fldChar w:fldCharType="separate"/>
        </w:r>
        <w:r w:rsidRPr="00BB7131">
          <w:rPr>
            <w:noProof/>
            <w:lang w:val="es-ES"/>
          </w:rPr>
          <w:t>1</w:t>
        </w:r>
        <w:r>
          <w:fldChar w:fldCharType="end"/>
        </w:r>
      </w:p>
    </w:sdtContent>
  </w:sdt>
  <w:p w14:paraId="021B6C25" w14:textId="77777777" w:rsidR="00DD04A9" w:rsidRPr="00E56524" w:rsidRDefault="00DD04A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1108328" w14:textId="77777777" w:rsidR="00DD04A9" w:rsidRPr="00E56524" w:rsidRDefault="00DD04A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1848CD2" w14:textId="77777777" w:rsidR="00DD04A9" w:rsidRDefault="00DD04A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2303764"/>
      <w:docPartObj>
        <w:docPartGallery w:val="Page Numbers (Bottom of Page)"/>
        <w:docPartUnique/>
      </w:docPartObj>
    </w:sdtPr>
    <w:sdtEndPr/>
    <w:sdtContent>
      <w:p w14:paraId="2D7808AA" w14:textId="569DFF41" w:rsidR="00DD04A9" w:rsidRDefault="00DD04A9">
        <w:pPr>
          <w:pStyle w:val="Piedepgina"/>
          <w:jc w:val="right"/>
        </w:pPr>
        <w:r>
          <w:fldChar w:fldCharType="begin"/>
        </w:r>
        <w:r>
          <w:instrText>PAGE   \* MERGEFORMAT</w:instrText>
        </w:r>
        <w:r>
          <w:fldChar w:fldCharType="separate"/>
        </w:r>
        <w:r w:rsidRPr="00BB7131">
          <w:rPr>
            <w:noProof/>
            <w:lang w:val="es-ES"/>
          </w:rPr>
          <w:t>19</w:t>
        </w:r>
        <w:r>
          <w:fldChar w:fldCharType="end"/>
        </w:r>
      </w:p>
    </w:sdtContent>
  </w:sdt>
  <w:p w14:paraId="70F1269D" w14:textId="77777777" w:rsidR="00DD04A9" w:rsidRPr="00E56524" w:rsidRDefault="00DD04A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635276" w14:textId="77777777" w:rsidR="00DD04A9" w:rsidRPr="00E56524" w:rsidRDefault="00DD04A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35F7BC4" w14:textId="77777777" w:rsidR="00DD04A9" w:rsidRDefault="00DD04A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1D1B38" w14:textId="77777777" w:rsidR="005743C2" w:rsidRDefault="005743C2" w:rsidP="00E56524">
      <w:pPr>
        <w:spacing w:after="0" w:line="240" w:lineRule="auto"/>
      </w:pPr>
      <w:r>
        <w:separator/>
      </w:r>
    </w:p>
    <w:p w14:paraId="22A9F788" w14:textId="77777777" w:rsidR="005743C2" w:rsidRDefault="005743C2"/>
  </w:footnote>
  <w:footnote w:type="continuationSeparator" w:id="0">
    <w:p w14:paraId="5CA80F60" w14:textId="77777777" w:rsidR="005743C2" w:rsidRDefault="005743C2" w:rsidP="00E56524">
      <w:pPr>
        <w:spacing w:after="0" w:line="240" w:lineRule="auto"/>
      </w:pPr>
      <w:r>
        <w:continuationSeparator/>
      </w:r>
    </w:p>
    <w:p w14:paraId="3662AAEB" w14:textId="77777777" w:rsidR="005743C2" w:rsidRDefault="005743C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0F08066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86A6971"/>
    <w:multiLevelType w:val="hybridMultilevel"/>
    <w:tmpl w:val="AE686EC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3863853"/>
    <w:multiLevelType w:val="hybridMultilevel"/>
    <w:tmpl w:val="18CA5F96"/>
    <w:lvl w:ilvl="0" w:tplc="B8C62C6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78202FC"/>
    <w:multiLevelType w:val="hybridMultilevel"/>
    <w:tmpl w:val="D7B00C12"/>
    <w:lvl w:ilvl="0" w:tplc="AB848850">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8E074B9"/>
    <w:multiLevelType w:val="hybridMultilevel"/>
    <w:tmpl w:val="329E3B04"/>
    <w:lvl w:ilvl="0" w:tplc="F84659E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8F34D8A"/>
    <w:multiLevelType w:val="hybridMultilevel"/>
    <w:tmpl w:val="E626C1F2"/>
    <w:lvl w:ilvl="0" w:tplc="CAB4062A">
      <w:start w:val="1"/>
      <w:numFmt w:val="decimal"/>
      <w:lvlText w:val="%1."/>
      <w:lvlJc w:val="left"/>
      <w:pPr>
        <w:ind w:left="720" w:hanging="360"/>
      </w:pPr>
      <w:rPr>
        <w:rFonts w:cs="Times New Roman" w:hint="default"/>
        <w: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CBA5128"/>
    <w:multiLevelType w:val="hybridMultilevel"/>
    <w:tmpl w:val="780AA1C8"/>
    <w:lvl w:ilvl="0" w:tplc="8A5C6E8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E99197C"/>
    <w:multiLevelType w:val="hybridMultilevel"/>
    <w:tmpl w:val="BC10658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5795586"/>
    <w:multiLevelType w:val="hybridMultilevel"/>
    <w:tmpl w:val="B782A34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36E52E80"/>
    <w:multiLevelType w:val="hybridMultilevel"/>
    <w:tmpl w:val="64125B8E"/>
    <w:lvl w:ilvl="0" w:tplc="5EDCB662">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1C03207"/>
    <w:multiLevelType w:val="hybridMultilevel"/>
    <w:tmpl w:val="DBAE3ADC"/>
    <w:lvl w:ilvl="0" w:tplc="A846370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86A478E"/>
    <w:multiLevelType w:val="hybridMultilevel"/>
    <w:tmpl w:val="98CC316E"/>
    <w:lvl w:ilvl="0" w:tplc="9CA4DC00">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B3B6A22"/>
    <w:multiLevelType w:val="multilevel"/>
    <w:tmpl w:val="1FB27A7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D836954"/>
    <w:multiLevelType w:val="hybridMultilevel"/>
    <w:tmpl w:val="31282D74"/>
    <w:lvl w:ilvl="0" w:tplc="2048EBE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ECB7715"/>
    <w:multiLevelType w:val="hybridMultilevel"/>
    <w:tmpl w:val="445019B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18648DD"/>
    <w:multiLevelType w:val="hybridMultilevel"/>
    <w:tmpl w:val="3FA04E0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4601C39"/>
    <w:multiLevelType w:val="hybridMultilevel"/>
    <w:tmpl w:val="DC344676"/>
    <w:lvl w:ilvl="0" w:tplc="BCC6728C">
      <w:start w:val="17"/>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D084E1E"/>
    <w:multiLevelType w:val="hybridMultilevel"/>
    <w:tmpl w:val="066EE99E"/>
    <w:lvl w:ilvl="0" w:tplc="277C1F3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E1D552F"/>
    <w:multiLevelType w:val="hybridMultilevel"/>
    <w:tmpl w:val="B66E15E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611A7EAE"/>
    <w:multiLevelType w:val="hybridMultilevel"/>
    <w:tmpl w:val="242CF552"/>
    <w:lvl w:ilvl="0" w:tplc="D6168C8A">
      <w:start w:val="17"/>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2D84114"/>
    <w:multiLevelType w:val="hybridMultilevel"/>
    <w:tmpl w:val="D2EEB66C"/>
    <w:lvl w:ilvl="0" w:tplc="6A5EEF8E">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72E2317"/>
    <w:multiLevelType w:val="hybridMultilevel"/>
    <w:tmpl w:val="DABE3116"/>
    <w:lvl w:ilvl="0" w:tplc="D78CA0D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8EC72F9"/>
    <w:multiLevelType w:val="hybridMultilevel"/>
    <w:tmpl w:val="04DE3BC0"/>
    <w:lvl w:ilvl="0" w:tplc="B8C62C6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1B3329C"/>
    <w:multiLevelType w:val="hybridMultilevel"/>
    <w:tmpl w:val="A24E063A"/>
    <w:lvl w:ilvl="0" w:tplc="578E591C">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77792A71"/>
    <w:multiLevelType w:val="hybridMultilevel"/>
    <w:tmpl w:val="B4942688"/>
    <w:lvl w:ilvl="0" w:tplc="87F0915A">
      <w:start w:val="1"/>
      <w:numFmt w:val="decimal"/>
      <w:lvlText w:val="%1."/>
      <w:lvlJc w:val="left"/>
      <w:pPr>
        <w:ind w:left="720" w:hanging="360"/>
      </w:pPr>
      <w:rPr>
        <w:rFonts w:cs="Times New Roman" w:hint="default"/>
        <w: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E125565"/>
    <w:multiLevelType w:val="hybridMultilevel"/>
    <w:tmpl w:val="3FA04E0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1"/>
  </w:num>
  <w:num w:numId="4">
    <w:abstractNumId w:val="25"/>
  </w:num>
  <w:num w:numId="5">
    <w:abstractNumId w:val="5"/>
  </w:num>
  <w:num w:numId="6">
    <w:abstractNumId w:val="1"/>
  </w:num>
  <w:num w:numId="7">
    <w:abstractNumId w:val="23"/>
  </w:num>
  <w:num w:numId="8">
    <w:abstractNumId w:val="15"/>
  </w:num>
  <w:num w:numId="9">
    <w:abstractNumId w:val="16"/>
  </w:num>
  <w:num w:numId="10">
    <w:abstractNumId w:val="33"/>
  </w:num>
  <w:num w:numId="11">
    <w:abstractNumId w:val="34"/>
  </w:num>
  <w:num w:numId="12">
    <w:abstractNumId w:val="2"/>
  </w:num>
  <w:num w:numId="13">
    <w:abstractNumId w:val="12"/>
  </w:num>
  <w:num w:numId="14">
    <w:abstractNumId w:val="16"/>
  </w:num>
  <w:num w:numId="15">
    <w:abstractNumId w:val="16"/>
  </w:num>
  <w:num w:numId="16">
    <w:abstractNumId w:val="16"/>
  </w:num>
  <w:num w:numId="17">
    <w:abstractNumId w:val="16"/>
  </w:num>
  <w:num w:numId="18">
    <w:abstractNumId w:val="2"/>
  </w:num>
  <w:num w:numId="19">
    <w:abstractNumId w:val="36"/>
  </w:num>
  <w:num w:numId="20">
    <w:abstractNumId w:val="18"/>
  </w:num>
  <w:num w:numId="21">
    <w:abstractNumId w:val="6"/>
  </w:num>
  <w:num w:numId="22">
    <w:abstractNumId w:val="28"/>
  </w:num>
  <w:num w:numId="23">
    <w:abstractNumId w:val="24"/>
  </w:num>
  <w:num w:numId="24">
    <w:abstractNumId w:val="26"/>
  </w:num>
  <w:num w:numId="25">
    <w:abstractNumId w:val="11"/>
  </w:num>
  <w:num w:numId="26">
    <w:abstractNumId w:val="22"/>
  </w:num>
  <w:num w:numId="27">
    <w:abstractNumId w:val="14"/>
  </w:num>
  <w:num w:numId="28">
    <w:abstractNumId w:val="27"/>
  </w:num>
  <w:num w:numId="29">
    <w:abstractNumId w:val="10"/>
  </w:num>
  <w:num w:numId="30">
    <w:abstractNumId w:val="7"/>
  </w:num>
  <w:num w:numId="31">
    <w:abstractNumId w:val="3"/>
  </w:num>
  <w:num w:numId="32">
    <w:abstractNumId w:val="37"/>
  </w:num>
  <w:num w:numId="33">
    <w:abstractNumId w:val="20"/>
  </w:num>
  <w:num w:numId="34">
    <w:abstractNumId w:val="32"/>
  </w:num>
  <w:num w:numId="35">
    <w:abstractNumId w:val="8"/>
  </w:num>
  <w:num w:numId="36">
    <w:abstractNumId w:val="13"/>
  </w:num>
  <w:num w:numId="37">
    <w:abstractNumId w:val="17"/>
  </w:num>
  <w:num w:numId="38">
    <w:abstractNumId w:val="30"/>
  </w:num>
  <w:num w:numId="39">
    <w:abstractNumId w:val="19"/>
  </w:num>
  <w:num w:numId="40">
    <w:abstractNumId w:val="9"/>
  </w:num>
  <w:num w:numId="41">
    <w:abstractNumId w:val="35"/>
  </w:num>
  <w:num w:numId="42">
    <w:abstractNumId w:val="29"/>
  </w:num>
  <w:num w:numId="43">
    <w:abstractNumId w:val="31"/>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C08"/>
    <w:rsid w:val="00002D46"/>
    <w:rsid w:val="00007318"/>
    <w:rsid w:val="00012CB4"/>
    <w:rsid w:val="000211C0"/>
    <w:rsid w:val="00031478"/>
    <w:rsid w:val="00032740"/>
    <w:rsid w:val="00034CD1"/>
    <w:rsid w:val="00034E98"/>
    <w:rsid w:val="00035FAC"/>
    <w:rsid w:val="00047E03"/>
    <w:rsid w:val="00050C9B"/>
    <w:rsid w:val="00051648"/>
    <w:rsid w:val="00055056"/>
    <w:rsid w:val="0005551D"/>
    <w:rsid w:val="000556C1"/>
    <w:rsid w:val="00060358"/>
    <w:rsid w:val="00062C8D"/>
    <w:rsid w:val="00065E0B"/>
    <w:rsid w:val="000700D4"/>
    <w:rsid w:val="00073F01"/>
    <w:rsid w:val="00074CD2"/>
    <w:rsid w:val="0007552A"/>
    <w:rsid w:val="00076205"/>
    <w:rsid w:val="00081949"/>
    <w:rsid w:val="00081B7A"/>
    <w:rsid w:val="00092709"/>
    <w:rsid w:val="000957B6"/>
    <w:rsid w:val="00097D88"/>
    <w:rsid w:val="000A28D4"/>
    <w:rsid w:val="000A35FF"/>
    <w:rsid w:val="000A45A4"/>
    <w:rsid w:val="000B18B4"/>
    <w:rsid w:val="000B18C9"/>
    <w:rsid w:val="000B4F2A"/>
    <w:rsid w:val="000B6D9B"/>
    <w:rsid w:val="000B7378"/>
    <w:rsid w:val="000C31A5"/>
    <w:rsid w:val="000D03D3"/>
    <w:rsid w:val="000D13D1"/>
    <w:rsid w:val="000D196D"/>
    <w:rsid w:val="000D75A0"/>
    <w:rsid w:val="000E3F40"/>
    <w:rsid w:val="000E411A"/>
    <w:rsid w:val="000E579A"/>
    <w:rsid w:val="000E6608"/>
    <w:rsid w:val="000F0A47"/>
    <w:rsid w:val="001029E5"/>
    <w:rsid w:val="001039DF"/>
    <w:rsid w:val="00106D46"/>
    <w:rsid w:val="0010775D"/>
    <w:rsid w:val="00112DB6"/>
    <w:rsid w:val="001179C3"/>
    <w:rsid w:val="00121782"/>
    <w:rsid w:val="00123078"/>
    <w:rsid w:val="0012388A"/>
    <w:rsid w:val="00127EEC"/>
    <w:rsid w:val="0013762A"/>
    <w:rsid w:val="00137DC2"/>
    <w:rsid w:val="00143534"/>
    <w:rsid w:val="00145020"/>
    <w:rsid w:val="00145119"/>
    <w:rsid w:val="00146109"/>
    <w:rsid w:val="0014692F"/>
    <w:rsid w:val="001513D9"/>
    <w:rsid w:val="001520B1"/>
    <w:rsid w:val="001521D0"/>
    <w:rsid w:val="0016170A"/>
    <w:rsid w:val="00166C5C"/>
    <w:rsid w:val="001671BF"/>
    <w:rsid w:val="001674CC"/>
    <w:rsid w:val="001711ED"/>
    <w:rsid w:val="00173007"/>
    <w:rsid w:val="00180C9F"/>
    <w:rsid w:val="00183B5C"/>
    <w:rsid w:val="00190816"/>
    <w:rsid w:val="00191FC0"/>
    <w:rsid w:val="001A544D"/>
    <w:rsid w:val="001A6602"/>
    <w:rsid w:val="001B5DCF"/>
    <w:rsid w:val="001B656B"/>
    <w:rsid w:val="001C286B"/>
    <w:rsid w:val="001C2BC9"/>
    <w:rsid w:val="001C3633"/>
    <w:rsid w:val="001C5C72"/>
    <w:rsid w:val="001E148F"/>
    <w:rsid w:val="001E2A68"/>
    <w:rsid w:val="001E2A98"/>
    <w:rsid w:val="001E4D3D"/>
    <w:rsid w:val="001E54C4"/>
    <w:rsid w:val="001E6882"/>
    <w:rsid w:val="001E7D01"/>
    <w:rsid w:val="001E7F0A"/>
    <w:rsid w:val="001F03A9"/>
    <w:rsid w:val="001F5DF4"/>
    <w:rsid w:val="001F7EB9"/>
    <w:rsid w:val="00200D0A"/>
    <w:rsid w:val="00203934"/>
    <w:rsid w:val="00204B56"/>
    <w:rsid w:val="0020523E"/>
    <w:rsid w:val="002100A1"/>
    <w:rsid w:val="002117EE"/>
    <w:rsid w:val="00212200"/>
    <w:rsid w:val="002143E9"/>
    <w:rsid w:val="00214451"/>
    <w:rsid w:val="002238EA"/>
    <w:rsid w:val="002275B2"/>
    <w:rsid w:val="002330FA"/>
    <w:rsid w:val="00236422"/>
    <w:rsid w:val="002406E7"/>
    <w:rsid w:val="002512E4"/>
    <w:rsid w:val="00251C0E"/>
    <w:rsid w:val="002561F7"/>
    <w:rsid w:val="002619EF"/>
    <w:rsid w:val="00262969"/>
    <w:rsid w:val="0027332C"/>
    <w:rsid w:val="00273ABC"/>
    <w:rsid w:val="0027527C"/>
    <w:rsid w:val="00275FB1"/>
    <w:rsid w:val="002777C3"/>
    <w:rsid w:val="00281AD4"/>
    <w:rsid w:val="00282F23"/>
    <w:rsid w:val="0028632A"/>
    <w:rsid w:val="00286DB3"/>
    <w:rsid w:val="0029062B"/>
    <w:rsid w:val="002946A5"/>
    <w:rsid w:val="00294EB8"/>
    <w:rsid w:val="00296D4E"/>
    <w:rsid w:val="002A0D38"/>
    <w:rsid w:val="002A3856"/>
    <w:rsid w:val="002A4D30"/>
    <w:rsid w:val="002B1B0B"/>
    <w:rsid w:val="002B28E6"/>
    <w:rsid w:val="002B2E6F"/>
    <w:rsid w:val="002B7211"/>
    <w:rsid w:val="002C05EF"/>
    <w:rsid w:val="002C50F8"/>
    <w:rsid w:val="002D2378"/>
    <w:rsid w:val="002D28BC"/>
    <w:rsid w:val="002D3908"/>
    <w:rsid w:val="002D3B77"/>
    <w:rsid w:val="002D48C9"/>
    <w:rsid w:val="002E366F"/>
    <w:rsid w:val="002E544A"/>
    <w:rsid w:val="002E78C9"/>
    <w:rsid w:val="002F702D"/>
    <w:rsid w:val="0030015A"/>
    <w:rsid w:val="003026B2"/>
    <w:rsid w:val="00303DB8"/>
    <w:rsid w:val="003058DD"/>
    <w:rsid w:val="00313D10"/>
    <w:rsid w:val="0031512B"/>
    <w:rsid w:val="0031517A"/>
    <w:rsid w:val="00322B52"/>
    <w:rsid w:val="00323BBA"/>
    <w:rsid w:val="00326CD4"/>
    <w:rsid w:val="00330C11"/>
    <w:rsid w:val="003368BC"/>
    <w:rsid w:val="003376DD"/>
    <w:rsid w:val="00342DF2"/>
    <w:rsid w:val="003437A1"/>
    <w:rsid w:val="00343FC8"/>
    <w:rsid w:val="00352B1D"/>
    <w:rsid w:val="00352C93"/>
    <w:rsid w:val="0035514C"/>
    <w:rsid w:val="00357341"/>
    <w:rsid w:val="003604D3"/>
    <w:rsid w:val="00371873"/>
    <w:rsid w:val="003879BA"/>
    <w:rsid w:val="00387AC3"/>
    <w:rsid w:val="00390DA1"/>
    <w:rsid w:val="00390DA3"/>
    <w:rsid w:val="003919D0"/>
    <w:rsid w:val="00392864"/>
    <w:rsid w:val="003A064C"/>
    <w:rsid w:val="003A2044"/>
    <w:rsid w:val="003A645A"/>
    <w:rsid w:val="003B01E6"/>
    <w:rsid w:val="003B0DD2"/>
    <w:rsid w:val="003B10A2"/>
    <w:rsid w:val="003C1349"/>
    <w:rsid w:val="003C7D8F"/>
    <w:rsid w:val="003D10CA"/>
    <w:rsid w:val="003D633A"/>
    <w:rsid w:val="003E1B68"/>
    <w:rsid w:val="003F35A1"/>
    <w:rsid w:val="003F3EAA"/>
    <w:rsid w:val="00411698"/>
    <w:rsid w:val="00411812"/>
    <w:rsid w:val="0041296B"/>
    <w:rsid w:val="00415EB0"/>
    <w:rsid w:val="00415FCD"/>
    <w:rsid w:val="004201A5"/>
    <w:rsid w:val="00420298"/>
    <w:rsid w:val="00420C57"/>
    <w:rsid w:val="00442E5A"/>
    <w:rsid w:val="004438A3"/>
    <w:rsid w:val="0044610D"/>
    <w:rsid w:val="00446447"/>
    <w:rsid w:val="00455186"/>
    <w:rsid w:val="004627B6"/>
    <w:rsid w:val="00462F9D"/>
    <w:rsid w:val="00463A8E"/>
    <w:rsid w:val="00471C46"/>
    <w:rsid w:val="00472F22"/>
    <w:rsid w:val="004757CB"/>
    <w:rsid w:val="004776FC"/>
    <w:rsid w:val="00486930"/>
    <w:rsid w:val="004908A8"/>
    <w:rsid w:val="00491DBA"/>
    <w:rsid w:val="00495996"/>
    <w:rsid w:val="00495A66"/>
    <w:rsid w:val="00495EE3"/>
    <w:rsid w:val="0049622F"/>
    <w:rsid w:val="004A20CC"/>
    <w:rsid w:val="004A3FDC"/>
    <w:rsid w:val="004A5EFC"/>
    <w:rsid w:val="004B2DEB"/>
    <w:rsid w:val="004B58F6"/>
    <w:rsid w:val="004B7E58"/>
    <w:rsid w:val="004C4D60"/>
    <w:rsid w:val="004D0E1C"/>
    <w:rsid w:val="004D320F"/>
    <w:rsid w:val="004D522A"/>
    <w:rsid w:val="004D5D3B"/>
    <w:rsid w:val="004E09F0"/>
    <w:rsid w:val="004E2B0A"/>
    <w:rsid w:val="004F57FE"/>
    <w:rsid w:val="004F6828"/>
    <w:rsid w:val="004F6DD7"/>
    <w:rsid w:val="00504FF7"/>
    <w:rsid w:val="00511405"/>
    <w:rsid w:val="00513D02"/>
    <w:rsid w:val="00522FB4"/>
    <w:rsid w:val="00525F02"/>
    <w:rsid w:val="0052637E"/>
    <w:rsid w:val="0053157E"/>
    <w:rsid w:val="0053179E"/>
    <w:rsid w:val="0053188E"/>
    <w:rsid w:val="005330DD"/>
    <w:rsid w:val="00535B7D"/>
    <w:rsid w:val="005365CB"/>
    <w:rsid w:val="00537919"/>
    <w:rsid w:val="00537C0C"/>
    <w:rsid w:val="00540E52"/>
    <w:rsid w:val="00541E5B"/>
    <w:rsid w:val="0054532A"/>
    <w:rsid w:val="00551721"/>
    <w:rsid w:val="00551735"/>
    <w:rsid w:val="00554E7A"/>
    <w:rsid w:val="0055615E"/>
    <w:rsid w:val="00556C92"/>
    <w:rsid w:val="00556EF7"/>
    <w:rsid w:val="005570D8"/>
    <w:rsid w:val="00561D69"/>
    <w:rsid w:val="00567EB6"/>
    <w:rsid w:val="005743C2"/>
    <w:rsid w:val="005863D4"/>
    <w:rsid w:val="00587481"/>
    <w:rsid w:val="00591581"/>
    <w:rsid w:val="005933B2"/>
    <w:rsid w:val="005950D5"/>
    <w:rsid w:val="00596A64"/>
    <w:rsid w:val="005A0287"/>
    <w:rsid w:val="005A0577"/>
    <w:rsid w:val="005A1478"/>
    <w:rsid w:val="005A1757"/>
    <w:rsid w:val="005A76FA"/>
    <w:rsid w:val="005C0A12"/>
    <w:rsid w:val="005D1C4B"/>
    <w:rsid w:val="005D51B7"/>
    <w:rsid w:val="005D6F87"/>
    <w:rsid w:val="005D79C7"/>
    <w:rsid w:val="005E6244"/>
    <w:rsid w:val="005F410F"/>
    <w:rsid w:val="005F4E63"/>
    <w:rsid w:val="005F4F57"/>
    <w:rsid w:val="00600C9A"/>
    <w:rsid w:val="006042AC"/>
    <w:rsid w:val="00610E6C"/>
    <w:rsid w:val="00613B4A"/>
    <w:rsid w:val="00613EF9"/>
    <w:rsid w:val="006172CB"/>
    <w:rsid w:val="006200A4"/>
    <w:rsid w:val="00623198"/>
    <w:rsid w:val="00630143"/>
    <w:rsid w:val="006315AA"/>
    <w:rsid w:val="0063222F"/>
    <w:rsid w:val="00635521"/>
    <w:rsid w:val="00636151"/>
    <w:rsid w:val="006364A5"/>
    <w:rsid w:val="00641FD0"/>
    <w:rsid w:val="00642B06"/>
    <w:rsid w:val="006453D1"/>
    <w:rsid w:val="00650213"/>
    <w:rsid w:val="0066276F"/>
    <w:rsid w:val="006658E3"/>
    <w:rsid w:val="00672F37"/>
    <w:rsid w:val="0068003A"/>
    <w:rsid w:val="0068060D"/>
    <w:rsid w:val="006930DB"/>
    <w:rsid w:val="006A2C7B"/>
    <w:rsid w:val="006B03F9"/>
    <w:rsid w:val="006B0C81"/>
    <w:rsid w:val="006B2BBD"/>
    <w:rsid w:val="006B481F"/>
    <w:rsid w:val="006B5FD7"/>
    <w:rsid w:val="006B7C82"/>
    <w:rsid w:val="006C1567"/>
    <w:rsid w:val="006C4F22"/>
    <w:rsid w:val="006C54CE"/>
    <w:rsid w:val="006D1046"/>
    <w:rsid w:val="006D140A"/>
    <w:rsid w:val="006D3450"/>
    <w:rsid w:val="006D7484"/>
    <w:rsid w:val="006E3B1A"/>
    <w:rsid w:val="006E7B37"/>
    <w:rsid w:val="006F4870"/>
    <w:rsid w:val="006F4EA6"/>
    <w:rsid w:val="006F7218"/>
    <w:rsid w:val="0070044A"/>
    <w:rsid w:val="007041C6"/>
    <w:rsid w:val="00704578"/>
    <w:rsid w:val="00713261"/>
    <w:rsid w:val="00713BCF"/>
    <w:rsid w:val="007168CB"/>
    <w:rsid w:val="007202C2"/>
    <w:rsid w:val="00721EA6"/>
    <w:rsid w:val="007427D8"/>
    <w:rsid w:val="00742F86"/>
    <w:rsid w:val="007440CD"/>
    <w:rsid w:val="00757CF8"/>
    <w:rsid w:val="00771880"/>
    <w:rsid w:val="00771B5C"/>
    <w:rsid w:val="00772947"/>
    <w:rsid w:val="007828AB"/>
    <w:rsid w:val="007832D0"/>
    <w:rsid w:val="00791465"/>
    <w:rsid w:val="007A07B2"/>
    <w:rsid w:val="007A58BE"/>
    <w:rsid w:val="007A6568"/>
    <w:rsid w:val="007A7DEB"/>
    <w:rsid w:val="007B3DEC"/>
    <w:rsid w:val="007D0EDE"/>
    <w:rsid w:val="007D3E1E"/>
    <w:rsid w:val="007E591C"/>
    <w:rsid w:val="007E74B6"/>
    <w:rsid w:val="007E7AAB"/>
    <w:rsid w:val="007F05F6"/>
    <w:rsid w:val="007F0CEA"/>
    <w:rsid w:val="008043E3"/>
    <w:rsid w:val="00810D59"/>
    <w:rsid w:val="0081655E"/>
    <w:rsid w:val="008241F4"/>
    <w:rsid w:val="00825DC9"/>
    <w:rsid w:val="0082775E"/>
    <w:rsid w:val="00834D41"/>
    <w:rsid w:val="00836FC5"/>
    <w:rsid w:val="00843BF5"/>
    <w:rsid w:val="00846098"/>
    <w:rsid w:val="00847CA7"/>
    <w:rsid w:val="0085042D"/>
    <w:rsid w:val="00850D1A"/>
    <w:rsid w:val="0085129C"/>
    <w:rsid w:val="00851E79"/>
    <w:rsid w:val="00853EE9"/>
    <w:rsid w:val="0085501D"/>
    <w:rsid w:val="008621A1"/>
    <w:rsid w:val="00863EE2"/>
    <w:rsid w:val="00871A3B"/>
    <w:rsid w:val="00881B56"/>
    <w:rsid w:val="00884CBE"/>
    <w:rsid w:val="0089185B"/>
    <w:rsid w:val="0089692B"/>
    <w:rsid w:val="008A0EAC"/>
    <w:rsid w:val="008A532F"/>
    <w:rsid w:val="008A66DC"/>
    <w:rsid w:val="008B162C"/>
    <w:rsid w:val="008B316A"/>
    <w:rsid w:val="008B7020"/>
    <w:rsid w:val="008B7D4E"/>
    <w:rsid w:val="008C6025"/>
    <w:rsid w:val="008C63E4"/>
    <w:rsid w:val="008D08DF"/>
    <w:rsid w:val="008D397D"/>
    <w:rsid w:val="008D47E6"/>
    <w:rsid w:val="008D7BE2"/>
    <w:rsid w:val="008E0D43"/>
    <w:rsid w:val="008E3D7C"/>
    <w:rsid w:val="008E59BB"/>
    <w:rsid w:val="008F0C86"/>
    <w:rsid w:val="008F29CF"/>
    <w:rsid w:val="008F33F0"/>
    <w:rsid w:val="00900D43"/>
    <w:rsid w:val="00903CA6"/>
    <w:rsid w:val="009063E2"/>
    <w:rsid w:val="009076E5"/>
    <w:rsid w:val="00910538"/>
    <w:rsid w:val="0091333D"/>
    <w:rsid w:val="009143BC"/>
    <w:rsid w:val="0091527F"/>
    <w:rsid w:val="00915C86"/>
    <w:rsid w:val="00917690"/>
    <w:rsid w:val="00917B2D"/>
    <w:rsid w:val="0092492D"/>
    <w:rsid w:val="00926E5A"/>
    <w:rsid w:val="00927AA1"/>
    <w:rsid w:val="00927D3D"/>
    <w:rsid w:val="0093042A"/>
    <w:rsid w:val="00931A6E"/>
    <w:rsid w:val="00933D7F"/>
    <w:rsid w:val="00933E58"/>
    <w:rsid w:val="00935DF5"/>
    <w:rsid w:val="00942A22"/>
    <w:rsid w:val="0094324E"/>
    <w:rsid w:val="009450D5"/>
    <w:rsid w:val="00945EF0"/>
    <w:rsid w:val="00946364"/>
    <w:rsid w:val="0095256C"/>
    <w:rsid w:val="009538ED"/>
    <w:rsid w:val="00953EAC"/>
    <w:rsid w:val="00954FD5"/>
    <w:rsid w:val="00956221"/>
    <w:rsid w:val="009562E6"/>
    <w:rsid w:val="00956D48"/>
    <w:rsid w:val="00957285"/>
    <w:rsid w:val="00957CAB"/>
    <w:rsid w:val="00961D3C"/>
    <w:rsid w:val="00963DC9"/>
    <w:rsid w:val="00974ABC"/>
    <w:rsid w:val="00974EC7"/>
    <w:rsid w:val="00980DCF"/>
    <w:rsid w:val="00983A47"/>
    <w:rsid w:val="0098474A"/>
    <w:rsid w:val="00987770"/>
    <w:rsid w:val="0099216D"/>
    <w:rsid w:val="00992B8C"/>
    <w:rsid w:val="009A3990"/>
    <w:rsid w:val="009B1863"/>
    <w:rsid w:val="009B3687"/>
    <w:rsid w:val="009C0816"/>
    <w:rsid w:val="009D17E7"/>
    <w:rsid w:val="009D2356"/>
    <w:rsid w:val="009D44A1"/>
    <w:rsid w:val="009F3170"/>
    <w:rsid w:val="00A01711"/>
    <w:rsid w:val="00A06ED6"/>
    <w:rsid w:val="00A14778"/>
    <w:rsid w:val="00A1511C"/>
    <w:rsid w:val="00A243EA"/>
    <w:rsid w:val="00A27F7F"/>
    <w:rsid w:val="00A34823"/>
    <w:rsid w:val="00A36CB2"/>
    <w:rsid w:val="00A37206"/>
    <w:rsid w:val="00A425B7"/>
    <w:rsid w:val="00A4592E"/>
    <w:rsid w:val="00A459E8"/>
    <w:rsid w:val="00A46F61"/>
    <w:rsid w:val="00A516A3"/>
    <w:rsid w:val="00A57810"/>
    <w:rsid w:val="00A6065A"/>
    <w:rsid w:val="00A64E7D"/>
    <w:rsid w:val="00A8089D"/>
    <w:rsid w:val="00A81B02"/>
    <w:rsid w:val="00A82817"/>
    <w:rsid w:val="00A85380"/>
    <w:rsid w:val="00A858AE"/>
    <w:rsid w:val="00A8593D"/>
    <w:rsid w:val="00A8753F"/>
    <w:rsid w:val="00A9254E"/>
    <w:rsid w:val="00A9408C"/>
    <w:rsid w:val="00A9797F"/>
    <w:rsid w:val="00AA081B"/>
    <w:rsid w:val="00AA14F0"/>
    <w:rsid w:val="00AA37A5"/>
    <w:rsid w:val="00AA47A8"/>
    <w:rsid w:val="00AA5001"/>
    <w:rsid w:val="00AA5148"/>
    <w:rsid w:val="00AB4A8F"/>
    <w:rsid w:val="00AB6601"/>
    <w:rsid w:val="00AC085B"/>
    <w:rsid w:val="00AC2935"/>
    <w:rsid w:val="00AD068E"/>
    <w:rsid w:val="00AD1552"/>
    <w:rsid w:val="00AD52D3"/>
    <w:rsid w:val="00AD6634"/>
    <w:rsid w:val="00AD6704"/>
    <w:rsid w:val="00AD6A8F"/>
    <w:rsid w:val="00AE1D1B"/>
    <w:rsid w:val="00AE5707"/>
    <w:rsid w:val="00AF7C4D"/>
    <w:rsid w:val="00B039D6"/>
    <w:rsid w:val="00B114FD"/>
    <w:rsid w:val="00B11911"/>
    <w:rsid w:val="00B12184"/>
    <w:rsid w:val="00B141F1"/>
    <w:rsid w:val="00B164E6"/>
    <w:rsid w:val="00B1711C"/>
    <w:rsid w:val="00B26394"/>
    <w:rsid w:val="00B31977"/>
    <w:rsid w:val="00B32B3B"/>
    <w:rsid w:val="00B334DB"/>
    <w:rsid w:val="00B34D71"/>
    <w:rsid w:val="00B35E8F"/>
    <w:rsid w:val="00B40531"/>
    <w:rsid w:val="00B410FA"/>
    <w:rsid w:val="00B425FA"/>
    <w:rsid w:val="00B531A2"/>
    <w:rsid w:val="00B540E3"/>
    <w:rsid w:val="00B54807"/>
    <w:rsid w:val="00B54A74"/>
    <w:rsid w:val="00B54A9E"/>
    <w:rsid w:val="00B5591A"/>
    <w:rsid w:val="00B66170"/>
    <w:rsid w:val="00B66C5A"/>
    <w:rsid w:val="00B75D9D"/>
    <w:rsid w:val="00B85524"/>
    <w:rsid w:val="00B8609F"/>
    <w:rsid w:val="00B9149A"/>
    <w:rsid w:val="00B93A94"/>
    <w:rsid w:val="00B969B9"/>
    <w:rsid w:val="00B96B2F"/>
    <w:rsid w:val="00BB0287"/>
    <w:rsid w:val="00BB091E"/>
    <w:rsid w:val="00BB26C4"/>
    <w:rsid w:val="00BB645E"/>
    <w:rsid w:val="00BB66D9"/>
    <w:rsid w:val="00BB694D"/>
    <w:rsid w:val="00BB702F"/>
    <w:rsid w:val="00BB7131"/>
    <w:rsid w:val="00BC6C17"/>
    <w:rsid w:val="00BD1104"/>
    <w:rsid w:val="00BD1FD6"/>
    <w:rsid w:val="00BD4625"/>
    <w:rsid w:val="00BD4A0A"/>
    <w:rsid w:val="00BD72F5"/>
    <w:rsid w:val="00BE0F22"/>
    <w:rsid w:val="00BE1265"/>
    <w:rsid w:val="00BE57CF"/>
    <w:rsid w:val="00BF33C7"/>
    <w:rsid w:val="00BF3B51"/>
    <w:rsid w:val="00C014D6"/>
    <w:rsid w:val="00C05926"/>
    <w:rsid w:val="00C05C6B"/>
    <w:rsid w:val="00C1005C"/>
    <w:rsid w:val="00C100B2"/>
    <w:rsid w:val="00C11245"/>
    <w:rsid w:val="00C1397A"/>
    <w:rsid w:val="00C14287"/>
    <w:rsid w:val="00C15C87"/>
    <w:rsid w:val="00C172DD"/>
    <w:rsid w:val="00C2096E"/>
    <w:rsid w:val="00C20F97"/>
    <w:rsid w:val="00C2128D"/>
    <w:rsid w:val="00C229B8"/>
    <w:rsid w:val="00C2394E"/>
    <w:rsid w:val="00C25332"/>
    <w:rsid w:val="00C305D7"/>
    <w:rsid w:val="00C31E5C"/>
    <w:rsid w:val="00C45A21"/>
    <w:rsid w:val="00C51F6A"/>
    <w:rsid w:val="00C53ABA"/>
    <w:rsid w:val="00C55394"/>
    <w:rsid w:val="00C60765"/>
    <w:rsid w:val="00C64248"/>
    <w:rsid w:val="00C6487D"/>
    <w:rsid w:val="00C722B6"/>
    <w:rsid w:val="00C77843"/>
    <w:rsid w:val="00C80993"/>
    <w:rsid w:val="00C814A2"/>
    <w:rsid w:val="00C84BD5"/>
    <w:rsid w:val="00C92198"/>
    <w:rsid w:val="00CA6D65"/>
    <w:rsid w:val="00CB0022"/>
    <w:rsid w:val="00CB2F51"/>
    <w:rsid w:val="00CB642D"/>
    <w:rsid w:val="00CD5B24"/>
    <w:rsid w:val="00CD5F29"/>
    <w:rsid w:val="00CD6F08"/>
    <w:rsid w:val="00CE1A59"/>
    <w:rsid w:val="00CE2B19"/>
    <w:rsid w:val="00CE3E81"/>
    <w:rsid w:val="00CE7BAA"/>
    <w:rsid w:val="00CE7E76"/>
    <w:rsid w:val="00CF1BD6"/>
    <w:rsid w:val="00D041E8"/>
    <w:rsid w:val="00D11EFF"/>
    <w:rsid w:val="00D125D7"/>
    <w:rsid w:val="00D14AAD"/>
    <w:rsid w:val="00D17A65"/>
    <w:rsid w:val="00D200F9"/>
    <w:rsid w:val="00D20131"/>
    <w:rsid w:val="00D27973"/>
    <w:rsid w:val="00D35E90"/>
    <w:rsid w:val="00D41CC0"/>
    <w:rsid w:val="00D41F6F"/>
    <w:rsid w:val="00D42470"/>
    <w:rsid w:val="00D43521"/>
    <w:rsid w:val="00D43AB2"/>
    <w:rsid w:val="00D43DD4"/>
    <w:rsid w:val="00D53001"/>
    <w:rsid w:val="00D5530C"/>
    <w:rsid w:val="00D6184B"/>
    <w:rsid w:val="00D61CD2"/>
    <w:rsid w:val="00D64D15"/>
    <w:rsid w:val="00D66A62"/>
    <w:rsid w:val="00D67833"/>
    <w:rsid w:val="00D7103E"/>
    <w:rsid w:val="00D72BE4"/>
    <w:rsid w:val="00D741FE"/>
    <w:rsid w:val="00D755C3"/>
    <w:rsid w:val="00D8015B"/>
    <w:rsid w:val="00D80AB6"/>
    <w:rsid w:val="00D8159D"/>
    <w:rsid w:val="00D836AE"/>
    <w:rsid w:val="00D86638"/>
    <w:rsid w:val="00D870B9"/>
    <w:rsid w:val="00D9345B"/>
    <w:rsid w:val="00D960A0"/>
    <w:rsid w:val="00D96A01"/>
    <w:rsid w:val="00D97B0C"/>
    <w:rsid w:val="00DA18EA"/>
    <w:rsid w:val="00DA2602"/>
    <w:rsid w:val="00DA36B9"/>
    <w:rsid w:val="00DA4378"/>
    <w:rsid w:val="00DC5D98"/>
    <w:rsid w:val="00DC7CA9"/>
    <w:rsid w:val="00DD04A9"/>
    <w:rsid w:val="00DD0A8E"/>
    <w:rsid w:val="00DD5737"/>
    <w:rsid w:val="00DD603D"/>
    <w:rsid w:val="00DD6203"/>
    <w:rsid w:val="00DE12F9"/>
    <w:rsid w:val="00DE166A"/>
    <w:rsid w:val="00DE1D04"/>
    <w:rsid w:val="00DF60E9"/>
    <w:rsid w:val="00DF681F"/>
    <w:rsid w:val="00DF739D"/>
    <w:rsid w:val="00E00A16"/>
    <w:rsid w:val="00E013DE"/>
    <w:rsid w:val="00E07461"/>
    <w:rsid w:val="00E1177F"/>
    <w:rsid w:val="00E1178A"/>
    <w:rsid w:val="00E12EA6"/>
    <w:rsid w:val="00E131F5"/>
    <w:rsid w:val="00E13322"/>
    <w:rsid w:val="00E16909"/>
    <w:rsid w:val="00E22786"/>
    <w:rsid w:val="00E255D3"/>
    <w:rsid w:val="00E33DFE"/>
    <w:rsid w:val="00E46996"/>
    <w:rsid w:val="00E543C0"/>
    <w:rsid w:val="00E56524"/>
    <w:rsid w:val="00E622B0"/>
    <w:rsid w:val="00E62644"/>
    <w:rsid w:val="00E65EF9"/>
    <w:rsid w:val="00E708EE"/>
    <w:rsid w:val="00E71D23"/>
    <w:rsid w:val="00E7440D"/>
    <w:rsid w:val="00E81A33"/>
    <w:rsid w:val="00E82E7F"/>
    <w:rsid w:val="00E838AF"/>
    <w:rsid w:val="00E84333"/>
    <w:rsid w:val="00E91CFE"/>
    <w:rsid w:val="00E93179"/>
    <w:rsid w:val="00E940E1"/>
    <w:rsid w:val="00EA1096"/>
    <w:rsid w:val="00EA37E8"/>
    <w:rsid w:val="00EB49A8"/>
    <w:rsid w:val="00EB4AC2"/>
    <w:rsid w:val="00EC3571"/>
    <w:rsid w:val="00ED08BB"/>
    <w:rsid w:val="00ED3DAC"/>
    <w:rsid w:val="00ED41EB"/>
    <w:rsid w:val="00EE368A"/>
    <w:rsid w:val="00EE5B80"/>
    <w:rsid w:val="00EE6668"/>
    <w:rsid w:val="00EE7B49"/>
    <w:rsid w:val="00EF1051"/>
    <w:rsid w:val="00EF2EC3"/>
    <w:rsid w:val="00EF3131"/>
    <w:rsid w:val="00EF782A"/>
    <w:rsid w:val="00F03CD4"/>
    <w:rsid w:val="00F055D3"/>
    <w:rsid w:val="00F22E5D"/>
    <w:rsid w:val="00F23745"/>
    <w:rsid w:val="00F24A03"/>
    <w:rsid w:val="00F26FEA"/>
    <w:rsid w:val="00F3295B"/>
    <w:rsid w:val="00F347AB"/>
    <w:rsid w:val="00F35206"/>
    <w:rsid w:val="00F3727E"/>
    <w:rsid w:val="00F444C7"/>
    <w:rsid w:val="00F46ED3"/>
    <w:rsid w:val="00F516D4"/>
    <w:rsid w:val="00F51771"/>
    <w:rsid w:val="00F62C41"/>
    <w:rsid w:val="00F652C0"/>
    <w:rsid w:val="00F653B2"/>
    <w:rsid w:val="00F653D3"/>
    <w:rsid w:val="00F6769C"/>
    <w:rsid w:val="00F67953"/>
    <w:rsid w:val="00F723EA"/>
    <w:rsid w:val="00F72D4E"/>
    <w:rsid w:val="00F73430"/>
    <w:rsid w:val="00F7456A"/>
    <w:rsid w:val="00F7753E"/>
    <w:rsid w:val="00F77AEB"/>
    <w:rsid w:val="00F812FC"/>
    <w:rsid w:val="00F8262C"/>
    <w:rsid w:val="00F82698"/>
    <w:rsid w:val="00F830A0"/>
    <w:rsid w:val="00F85E0A"/>
    <w:rsid w:val="00F903A8"/>
    <w:rsid w:val="00F96A36"/>
    <w:rsid w:val="00F9722B"/>
    <w:rsid w:val="00F97299"/>
    <w:rsid w:val="00F97F03"/>
    <w:rsid w:val="00FA21B3"/>
    <w:rsid w:val="00FA4561"/>
    <w:rsid w:val="00FA4DCF"/>
    <w:rsid w:val="00FA4DD5"/>
    <w:rsid w:val="00FA70D8"/>
    <w:rsid w:val="00FA7FB5"/>
    <w:rsid w:val="00FB16C4"/>
    <w:rsid w:val="00FB20A9"/>
    <w:rsid w:val="00FB2E20"/>
    <w:rsid w:val="00FB6B9B"/>
    <w:rsid w:val="00FC2B53"/>
    <w:rsid w:val="00FC5FD6"/>
    <w:rsid w:val="00FD4F85"/>
    <w:rsid w:val="00FD5A96"/>
    <w:rsid w:val="00FD7621"/>
    <w:rsid w:val="00FD7C4D"/>
    <w:rsid w:val="00FD7CB3"/>
    <w:rsid w:val="00FE1095"/>
    <w:rsid w:val="00FE6A21"/>
    <w:rsid w:val="00FF3E3E"/>
    <w:rsid w:val="00FF41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0FE2E"/>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Hipervnculovisitado">
    <w:name w:val="FollowedHyperlink"/>
    <w:basedOn w:val="Fuentedeprrafopredeter"/>
    <w:uiPriority w:val="99"/>
    <w:semiHidden/>
    <w:unhideWhenUsed/>
    <w:rsid w:val="00EE6668"/>
    <w:rPr>
      <w:color w:val="954F72" w:themeColor="followedHyperlink"/>
      <w:u w:val="single"/>
    </w:rPr>
  </w:style>
  <w:style w:type="character" w:customStyle="1" w:styleId="fontstyle01">
    <w:name w:val="fontstyle01"/>
    <w:basedOn w:val="Fuentedeprrafopredeter"/>
    <w:rsid w:val="00F652C0"/>
    <w:rPr>
      <w:rFonts w:ascii="Calibri" w:hAnsi="Calibri" w:cs="Calibri"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6778978">
      <w:bodyDiv w:val="1"/>
      <w:marLeft w:val="0"/>
      <w:marRight w:val="0"/>
      <w:marTop w:val="0"/>
      <w:marBottom w:val="0"/>
      <w:divBdr>
        <w:top w:val="none" w:sz="0" w:space="0" w:color="auto"/>
        <w:left w:val="none" w:sz="0" w:space="0" w:color="auto"/>
        <w:bottom w:val="none" w:sz="0" w:space="0" w:color="auto"/>
        <w:right w:val="none" w:sz="0" w:space="0" w:color="auto"/>
      </w:divBdr>
    </w:div>
    <w:div w:id="161626772">
      <w:bodyDiv w:val="1"/>
      <w:marLeft w:val="0"/>
      <w:marRight w:val="0"/>
      <w:marTop w:val="0"/>
      <w:marBottom w:val="0"/>
      <w:divBdr>
        <w:top w:val="none" w:sz="0" w:space="0" w:color="auto"/>
        <w:left w:val="none" w:sz="0" w:space="0" w:color="auto"/>
        <w:bottom w:val="none" w:sz="0" w:space="0" w:color="auto"/>
        <w:right w:val="none" w:sz="0" w:space="0" w:color="auto"/>
      </w:divBdr>
    </w:div>
    <w:div w:id="177280909">
      <w:bodyDiv w:val="1"/>
      <w:marLeft w:val="0"/>
      <w:marRight w:val="0"/>
      <w:marTop w:val="0"/>
      <w:marBottom w:val="0"/>
      <w:divBdr>
        <w:top w:val="none" w:sz="0" w:space="0" w:color="auto"/>
        <w:left w:val="none" w:sz="0" w:space="0" w:color="auto"/>
        <w:bottom w:val="none" w:sz="0" w:space="0" w:color="auto"/>
        <w:right w:val="none" w:sz="0" w:space="0" w:color="auto"/>
      </w:divBdr>
    </w:div>
    <w:div w:id="206721138">
      <w:bodyDiv w:val="1"/>
      <w:marLeft w:val="0"/>
      <w:marRight w:val="0"/>
      <w:marTop w:val="0"/>
      <w:marBottom w:val="0"/>
      <w:divBdr>
        <w:top w:val="none" w:sz="0" w:space="0" w:color="auto"/>
        <w:left w:val="none" w:sz="0" w:space="0" w:color="auto"/>
        <w:bottom w:val="none" w:sz="0" w:space="0" w:color="auto"/>
        <w:right w:val="none" w:sz="0" w:space="0" w:color="auto"/>
      </w:divBdr>
    </w:div>
    <w:div w:id="229005977">
      <w:bodyDiv w:val="1"/>
      <w:marLeft w:val="0"/>
      <w:marRight w:val="0"/>
      <w:marTop w:val="0"/>
      <w:marBottom w:val="0"/>
      <w:divBdr>
        <w:top w:val="none" w:sz="0" w:space="0" w:color="auto"/>
        <w:left w:val="none" w:sz="0" w:space="0" w:color="auto"/>
        <w:bottom w:val="none" w:sz="0" w:space="0" w:color="auto"/>
        <w:right w:val="none" w:sz="0" w:space="0" w:color="auto"/>
      </w:divBdr>
    </w:div>
    <w:div w:id="254939348">
      <w:bodyDiv w:val="1"/>
      <w:marLeft w:val="0"/>
      <w:marRight w:val="0"/>
      <w:marTop w:val="0"/>
      <w:marBottom w:val="0"/>
      <w:divBdr>
        <w:top w:val="none" w:sz="0" w:space="0" w:color="auto"/>
        <w:left w:val="none" w:sz="0" w:space="0" w:color="auto"/>
        <w:bottom w:val="none" w:sz="0" w:space="0" w:color="auto"/>
        <w:right w:val="none" w:sz="0" w:space="0" w:color="auto"/>
      </w:divBdr>
    </w:div>
    <w:div w:id="317029907">
      <w:bodyDiv w:val="1"/>
      <w:marLeft w:val="0"/>
      <w:marRight w:val="0"/>
      <w:marTop w:val="0"/>
      <w:marBottom w:val="0"/>
      <w:divBdr>
        <w:top w:val="none" w:sz="0" w:space="0" w:color="auto"/>
        <w:left w:val="none" w:sz="0" w:space="0" w:color="auto"/>
        <w:bottom w:val="none" w:sz="0" w:space="0" w:color="auto"/>
        <w:right w:val="none" w:sz="0" w:space="0" w:color="auto"/>
      </w:divBdr>
    </w:div>
    <w:div w:id="325863970">
      <w:bodyDiv w:val="1"/>
      <w:marLeft w:val="0"/>
      <w:marRight w:val="0"/>
      <w:marTop w:val="0"/>
      <w:marBottom w:val="0"/>
      <w:divBdr>
        <w:top w:val="none" w:sz="0" w:space="0" w:color="auto"/>
        <w:left w:val="none" w:sz="0" w:space="0" w:color="auto"/>
        <w:bottom w:val="none" w:sz="0" w:space="0" w:color="auto"/>
        <w:right w:val="none" w:sz="0" w:space="0" w:color="auto"/>
      </w:divBdr>
    </w:div>
    <w:div w:id="352342885">
      <w:bodyDiv w:val="1"/>
      <w:marLeft w:val="0"/>
      <w:marRight w:val="0"/>
      <w:marTop w:val="0"/>
      <w:marBottom w:val="0"/>
      <w:divBdr>
        <w:top w:val="none" w:sz="0" w:space="0" w:color="auto"/>
        <w:left w:val="none" w:sz="0" w:space="0" w:color="auto"/>
        <w:bottom w:val="none" w:sz="0" w:space="0" w:color="auto"/>
        <w:right w:val="none" w:sz="0" w:space="0" w:color="auto"/>
      </w:divBdr>
    </w:div>
    <w:div w:id="399015350">
      <w:bodyDiv w:val="1"/>
      <w:marLeft w:val="0"/>
      <w:marRight w:val="0"/>
      <w:marTop w:val="0"/>
      <w:marBottom w:val="0"/>
      <w:divBdr>
        <w:top w:val="none" w:sz="0" w:space="0" w:color="auto"/>
        <w:left w:val="none" w:sz="0" w:space="0" w:color="auto"/>
        <w:bottom w:val="none" w:sz="0" w:space="0" w:color="auto"/>
        <w:right w:val="none" w:sz="0" w:space="0" w:color="auto"/>
      </w:divBdr>
    </w:div>
    <w:div w:id="425998293">
      <w:bodyDiv w:val="1"/>
      <w:marLeft w:val="0"/>
      <w:marRight w:val="0"/>
      <w:marTop w:val="0"/>
      <w:marBottom w:val="0"/>
      <w:divBdr>
        <w:top w:val="none" w:sz="0" w:space="0" w:color="auto"/>
        <w:left w:val="none" w:sz="0" w:space="0" w:color="auto"/>
        <w:bottom w:val="none" w:sz="0" w:space="0" w:color="auto"/>
        <w:right w:val="none" w:sz="0" w:space="0" w:color="auto"/>
      </w:divBdr>
    </w:div>
    <w:div w:id="426073073">
      <w:bodyDiv w:val="1"/>
      <w:marLeft w:val="0"/>
      <w:marRight w:val="0"/>
      <w:marTop w:val="0"/>
      <w:marBottom w:val="0"/>
      <w:divBdr>
        <w:top w:val="none" w:sz="0" w:space="0" w:color="auto"/>
        <w:left w:val="none" w:sz="0" w:space="0" w:color="auto"/>
        <w:bottom w:val="none" w:sz="0" w:space="0" w:color="auto"/>
        <w:right w:val="none" w:sz="0" w:space="0" w:color="auto"/>
      </w:divBdr>
    </w:div>
    <w:div w:id="519242347">
      <w:bodyDiv w:val="1"/>
      <w:marLeft w:val="0"/>
      <w:marRight w:val="0"/>
      <w:marTop w:val="0"/>
      <w:marBottom w:val="0"/>
      <w:divBdr>
        <w:top w:val="none" w:sz="0" w:space="0" w:color="auto"/>
        <w:left w:val="none" w:sz="0" w:space="0" w:color="auto"/>
        <w:bottom w:val="none" w:sz="0" w:space="0" w:color="auto"/>
        <w:right w:val="none" w:sz="0" w:space="0" w:color="auto"/>
      </w:divBdr>
    </w:div>
    <w:div w:id="534729661">
      <w:bodyDiv w:val="1"/>
      <w:marLeft w:val="0"/>
      <w:marRight w:val="0"/>
      <w:marTop w:val="0"/>
      <w:marBottom w:val="0"/>
      <w:divBdr>
        <w:top w:val="none" w:sz="0" w:space="0" w:color="auto"/>
        <w:left w:val="none" w:sz="0" w:space="0" w:color="auto"/>
        <w:bottom w:val="none" w:sz="0" w:space="0" w:color="auto"/>
        <w:right w:val="none" w:sz="0" w:space="0" w:color="auto"/>
      </w:divBdr>
    </w:div>
    <w:div w:id="538788479">
      <w:bodyDiv w:val="1"/>
      <w:marLeft w:val="0"/>
      <w:marRight w:val="0"/>
      <w:marTop w:val="0"/>
      <w:marBottom w:val="0"/>
      <w:divBdr>
        <w:top w:val="none" w:sz="0" w:space="0" w:color="auto"/>
        <w:left w:val="none" w:sz="0" w:space="0" w:color="auto"/>
        <w:bottom w:val="none" w:sz="0" w:space="0" w:color="auto"/>
        <w:right w:val="none" w:sz="0" w:space="0" w:color="auto"/>
      </w:divBdr>
    </w:div>
    <w:div w:id="574123092">
      <w:bodyDiv w:val="1"/>
      <w:marLeft w:val="0"/>
      <w:marRight w:val="0"/>
      <w:marTop w:val="0"/>
      <w:marBottom w:val="0"/>
      <w:divBdr>
        <w:top w:val="none" w:sz="0" w:space="0" w:color="auto"/>
        <w:left w:val="none" w:sz="0" w:space="0" w:color="auto"/>
        <w:bottom w:val="none" w:sz="0" w:space="0" w:color="auto"/>
        <w:right w:val="none" w:sz="0" w:space="0" w:color="auto"/>
      </w:divBdr>
    </w:div>
    <w:div w:id="584413203">
      <w:bodyDiv w:val="1"/>
      <w:marLeft w:val="0"/>
      <w:marRight w:val="0"/>
      <w:marTop w:val="0"/>
      <w:marBottom w:val="0"/>
      <w:divBdr>
        <w:top w:val="none" w:sz="0" w:space="0" w:color="auto"/>
        <w:left w:val="none" w:sz="0" w:space="0" w:color="auto"/>
        <w:bottom w:val="none" w:sz="0" w:space="0" w:color="auto"/>
        <w:right w:val="none" w:sz="0" w:space="0" w:color="auto"/>
      </w:divBdr>
    </w:div>
    <w:div w:id="591162460">
      <w:bodyDiv w:val="1"/>
      <w:marLeft w:val="0"/>
      <w:marRight w:val="0"/>
      <w:marTop w:val="0"/>
      <w:marBottom w:val="0"/>
      <w:divBdr>
        <w:top w:val="none" w:sz="0" w:space="0" w:color="auto"/>
        <w:left w:val="none" w:sz="0" w:space="0" w:color="auto"/>
        <w:bottom w:val="none" w:sz="0" w:space="0" w:color="auto"/>
        <w:right w:val="none" w:sz="0" w:space="0" w:color="auto"/>
      </w:divBdr>
    </w:div>
    <w:div w:id="593707329">
      <w:bodyDiv w:val="1"/>
      <w:marLeft w:val="0"/>
      <w:marRight w:val="0"/>
      <w:marTop w:val="0"/>
      <w:marBottom w:val="0"/>
      <w:divBdr>
        <w:top w:val="none" w:sz="0" w:space="0" w:color="auto"/>
        <w:left w:val="none" w:sz="0" w:space="0" w:color="auto"/>
        <w:bottom w:val="none" w:sz="0" w:space="0" w:color="auto"/>
        <w:right w:val="none" w:sz="0" w:space="0" w:color="auto"/>
      </w:divBdr>
    </w:div>
    <w:div w:id="615256393">
      <w:bodyDiv w:val="1"/>
      <w:marLeft w:val="0"/>
      <w:marRight w:val="0"/>
      <w:marTop w:val="0"/>
      <w:marBottom w:val="0"/>
      <w:divBdr>
        <w:top w:val="none" w:sz="0" w:space="0" w:color="auto"/>
        <w:left w:val="none" w:sz="0" w:space="0" w:color="auto"/>
        <w:bottom w:val="none" w:sz="0" w:space="0" w:color="auto"/>
        <w:right w:val="none" w:sz="0" w:space="0" w:color="auto"/>
      </w:divBdr>
    </w:div>
    <w:div w:id="646394815">
      <w:bodyDiv w:val="1"/>
      <w:marLeft w:val="0"/>
      <w:marRight w:val="0"/>
      <w:marTop w:val="0"/>
      <w:marBottom w:val="0"/>
      <w:divBdr>
        <w:top w:val="none" w:sz="0" w:space="0" w:color="auto"/>
        <w:left w:val="none" w:sz="0" w:space="0" w:color="auto"/>
        <w:bottom w:val="none" w:sz="0" w:space="0" w:color="auto"/>
        <w:right w:val="none" w:sz="0" w:space="0" w:color="auto"/>
      </w:divBdr>
    </w:div>
    <w:div w:id="665979816">
      <w:bodyDiv w:val="1"/>
      <w:marLeft w:val="0"/>
      <w:marRight w:val="0"/>
      <w:marTop w:val="0"/>
      <w:marBottom w:val="0"/>
      <w:divBdr>
        <w:top w:val="none" w:sz="0" w:space="0" w:color="auto"/>
        <w:left w:val="none" w:sz="0" w:space="0" w:color="auto"/>
        <w:bottom w:val="none" w:sz="0" w:space="0" w:color="auto"/>
        <w:right w:val="none" w:sz="0" w:space="0" w:color="auto"/>
      </w:divBdr>
    </w:div>
    <w:div w:id="739911732">
      <w:bodyDiv w:val="1"/>
      <w:marLeft w:val="0"/>
      <w:marRight w:val="0"/>
      <w:marTop w:val="0"/>
      <w:marBottom w:val="0"/>
      <w:divBdr>
        <w:top w:val="none" w:sz="0" w:space="0" w:color="auto"/>
        <w:left w:val="none" w:sz="0" w:space="0" w:color="auto"/>
        <w:bottom w:val="none" w:sz="0" w:space="0" w:color="auto"/>
        <w:right w:val="none" w:sz="0" w:space="0" w:color="auto"/>
      </w:divBdr>
    </w:div>
    <w:div w:id="782187965">
      <w:bodyDiv w:val="1"/>
      <w:marLeft w:val="0"/>
      <w:marRight w:val="0"/>
      <w:marTop w:val="0"/>
      <w:marBottom w:val="0"/>
      <w:divBdr>
        <w:top w:val="none" w:sz="0" w:space="0" w:color="auto"/>
        <w:left w:val="none" w:sz="0" w:space="0" w:color="auto"/>
        <w:bottom w:val="none" w:sz="0" w:space="0" w:color="auto"/>
        <w:right w:val="none" w:sz="0" w:space="0" w:color="auto"/>
      </w:divBdr>
    </w:div>
    <w:div w:id="817695777">
      <w:bodyDiv w:val="1"/>
      <w:marLeft w:val="0"/>
      <w:marRight w:val="0"/>
      <w:marTop w:val="0"/>
      <w:marBottom w:val="0"/>
      <w:divBdr>
        <w:top w:val="none" w:sz="0" w:space="0" w:color="auto"/>
        <w:left w:val="none" w:sz="0" w:space="0" w:color="auto"/>
        <w:bottom w:val="none" w:sz="0" w:space="0" w:color="auto"/>
        <w:right w:val="none" w:sz="0" w:space="0" w:color="auto"/>
      </w:divBdr>
    </w:div>
    <w:div w:id="843789641">
      <w:bodyDiv w:val="1"/>
      <w:marLeft w:val="0"/>
      <w:marRight w:val="0"/>
      <w:marTop w:val="0"/>
      <w:marBottom w:val="0"/>
      <w:divBdr>
        <w:top w:val="none" w:sz="0" w:space="0" w:color="auto"/>
        <w:left w:val="none" w:sz="0" w:space="0" w:color="auto"/>
        <w:bottom w:val="none" w:sz="0" w:space="0" w:color="auto"/>
        <w:right w:val="none" w:sz="0" w:space="0" w:color="auto"/>
      </w:divBdr>
    </w:div>
    <w:div w:id="863132064">
      <w:bodyDiv w:val="1"/>
      <w:marLeft w:val="0"/>
      <w:marRight w:val="0"/>
      <w:marTop w:val="0"/>
      <w:marBottom w:val="0"/>
      <w:divBdr>
        <w:top w:val="none" w:sz="0" w:space="0" w:color="auto"/>
        <w:left w:val="none" w:sz="0" w:space="0" w:color="auto"/>
        <w:bottom w:val="none" w:sz="0" w:space="0" w:color="auto"/>
        <w:right w:val="none" w:sz="0" w:space="0" w:color="auto"/>
      </w:divBdr>
    </w:div>
    <w:div w:id="889223260">
      <w:bodyDiv w:val="1"/>
      <w:marLeft w:val="0"/>
      <w:marRight w:val="0"/>
      <w:marTop w:val="0"/>
      <w:marBottom w:val="0"/>
      <w:divBdr>
        <w:top w:val="none" w:sz="0" w:space="0" w:color="auto"/>
        <w:left w:val="none" w:sz="0" w:space="0" w:color="auto"/>
        <w:bottom w:val="none" w:sz="0" w:space="0" w:color="auto"/>
        <w:right w:val="none" w:sz="0" w:space="0" w:color="auto"/>
      </w:divBdr>
    </w:div>
    <w:div w:id="929780101">
      <w:bodyDiv w:val="1"/>
      <w:marLeft w:val="0"/>
      <w:marRight w:val="0"/>
      <w:marTop w:val="0"/>
      <w:marBottom w:val="0"/>
      <w:divBdr>
        <w:top w:val="none" w:sz="0" w:space="0" w:color="auto"/>
        <w:left w:val="none" w:sz="0" w:space="0" w:color="auto"/>
        <w:bottom w:val="none" w:sz="0" w:space="0" w:color="auto"/>
        <w:right w:val="none" w:sz="0" w:space="0" w:color="auto"/>
      </w:divBdr>
    </w:div>
    <w:div w:id="955983368">
      <w:bodyDiv w:val="1"/>
      <w:marLeft w:val="0"/>
      <w:marRight w:val="0"/>
      <w:marTop w:val="0"/>
      <w:marBottom w:val="0"/>
      <w:divBdr>
        <w:top w:val="none" w:sz="0" w:space="0" w:color="auto"/>
        <w:left w:val="none" w:sz="0" w:space="0" w:color="auto"/>
        <w:bottom w:val="none" w:sz="0" w:space="0" w:color="auto"/>
        <w:right w:val="none" w:sz="0" w:space="0" w:color="auto"/>
      </w:divBdr>
    </w:div>
    <w:div w:id="960383447">
      <w:bodyDiv w:val="1"/>
      <w:marLeft w:val="0"/>
      <w:marRight w:val="0"/>
      <w:marTop w:val="0"/>
      <w:marBottom w:val="0"/>
      <w:divBdr>
        <w:top w:val="none" w:sz="0" w:space="0" w:color="auto"/>
        <w:left w:val="none" w:sz="0" w:space="0" w:color="auto"/>
        <w:bottom w:val="none" w:sz="0" w:space="0" w:color="auto"/>
        <w:right w:val="none" w:sz="0" w:space="0" w:color="auto"/>
      </w:divBdr>
    </w:div>
    <w:div w:id="969170484">
      <w:bodyDiv w:val="1"/>
      <w:marLeft w:val="0"/>
      <w:marRight w:val="0"/>
      <w:marTop w:val="0"/>
      <w:marBottom w:val="0"/>
      <w:divBdr>
        <w:top w:val="none" w:sz="0" w:space="0" w:color="auto"/>
        <w:left w:val="none" w:sz="0" w:space="0" w:color="auto"/>
        <w:bottom w:val="none" w:sz="0" w:space="0" w:color="auto"/>
        <w:right w:val="none" w:sz="0" w:space="0" w:color="auto"/>
      </w:divBdr>
    </w:div>
    <w:div w:id="996614726">
      <w:bodyDiv w:val="1"/>
      <w:marLeft w:val="0"/>
      <w:marRight w:val="0"/>
      <w:marTop w:val="0"/>
      <w:marBottom w:val="0"/>
      <w:divBdr>
        <w:top w:val="none" w:sz="0" w:space="0" w:color="auto"/>
        <w:left w:val="none" w:sz="0" w:space="0" w:color="auto"/>
        <w:bottom w:val="none" w:sz="0" w:space="0" w:color="auto"/>
        <w:right w:val="none" w:sz="0" w:space="0" w:color="auto"/>
      </w:divBdr>
    </w:div>
    <w:div w:id="1012800876">
      <w:bodyDiv w:val="1"/>
      <w:marLeft w:val="0"/>
      <w:marRight w:val="0"/>
      <w:marTop w:val="0"/>
      <w:marBottom w:val="0"/>
      <w:divBdr>
        <w:top w:val="none" w:sz="0" w:space="0" w:color="auto"/>
        <w:left w:val="none" w:sz="0" w:space="0" w:color="auto"/>
        <w:bottom w:val="none" w:sz="0" w:space="0" w:color="auto"/>
        <w:right w:val="none" w:sz="0" w:space="0" w:color="auto"/>
      </w:divBdr>
    </w:div>
    <w:div w:id="1084107774">
      <w:bodyDiv w:val="1"/>
      <w:marLeft w:val="0"/>
      <w:marRight w:val="0"/>
      <w:marTop w:val="0"/>
      <w:marBottom w:val="0"/>
      <w:divBdr>
        <w:top w:val="none" w:sz="0" w:space="0" w:color="auto"/>
        <w:left w:val="none" w:sz="0" w:space="0" w:color="auto"/>
        <w:bottom w:val="none" w:sz="0" w:space="0" w:color="auto"/>
        <w:right w:val="none" w:sz="0" w:space="0" w:color="auto"/>
      </w:divBdr>
    </w:div>
    <w:div w:id="1137793744">
      <w:bodyDiv w:val="1"/>
      <w:marLeft w:val="0"/>
      <w:marRight w:val="0"/>
      <w:marTop w:val="0"/>
      <w:marBottom w:val="0"/>
      <w:divBdr>
        <w:top w:val="none" w:sz="0" w:space="0" w:color="auto"/>
        <w:left w:val="none" w:sz="0" w:space="0" w:color="auto"/>
        <w:bottom w:val="none" w:sz="0" w:space="0" w:color="auto"/>
        <w:right w:val="none" w:sz="0" w:space="0" w:color="auto"/>
      </w:divBdr>
    </w:div>
    <w:div w:id="1180465129">
      <w:bodyDiv w:val="1"/>
      <w:marLeft w:val="0"/>
      <w:marRight w:val="0"/>
      <w:marTop w:val="0"/>
      <w:marBottom w:val="0"/>
      <w:divBdr>
        <w:top w:val="none" w:sz="0" w:space="0" w:color="auto"/>
        <w:left w:val="none" w:sz="0" w:space="0" w:color="auto"/>
        <w:bottom w:val="none" w:sz="0" w:space="0" w:color="auto"/>
        <w:right w:val="none" w:sz="0" w:space="0" w:color="auto"/>
      </w:divBdr>
    </w:div>
    <w:div w:id="1226070573">
      <w:bodyDiv w:val="1"/>
      <w:marLeft w:val="0"/>
      <w:marRight w:val="0"/>
      <w:marTop w:val="0"/>
      <w:marBottom w:val="0"/>
      <w:divBdr>
        <w:top w:val="none" w:sz="0" w:space="0" w:color="auto"/>
        <w:left w:val="none" w:sz="0" w:space="0" w:color="auto"/>
        <w:bottom w:val="none" w:sz="0" w:space="0" w:color="auto"/>
        <w:right w:val="none" w:sz="0" w:space="0" w:color="auto"/>
      </w:divBdr>
    </w:div>
    <w:div w:id="1227568787">
      <w:bodyDiv w:val="1"/>
      <w:marLeft w:val="0"/>
      <w:marRight w:val="0"/>
      <w:marTop w:val="0"/>
      <w:marBottom w:val="0"/>
      <w:divBdr>
        <w:top w:val="none" w:sz="0" w:space="0" w:color="auto"/>
        <w:left w:val="none" w:sz="0" w:space="0" w:color="auto"/>
        <w:bottom w:val="none" w:sz="0" w:space="0" w:color="auto"/>
        <w:right w:val="none" w:sz="0" w:space="0" w:color="auto"/>
      </w:divBdr>
    </w:div>
    <w:div w:id="1255238971">
      <w:bodyDiv w:val="1"/>
      <w:marLeft w:val="0"/>
      <w:marRight w:val="0"/>
      <w:marTop w:val="0"/>
      <w:marBottom w:val="0"/>
      <w:divBdr>
        <w:top w:val="none" w:sz="0" w:space="0" w:color="auto"/>
        <w:left w:val="none" w:sz="0" w:space="0" w:color="auto"/>
        <w:bottom w:val="none" w:sz="0" w:space="0" w:color="auto"/>
        <w:right w:val="none" w:sz="0" w:space="0" w:color="auto"/>
      </w:divBdr>
    </w:div>
    <w:div w:id="1263492796">
      <w:bodyDiv w:val="1"/>
      <w:marLeft w:val="0"/>
      <w:marRight w:val="0"/>
      <w:marTop w:val="0"/>
      <w:marBottom w:val="0"/>
      <w:divBdr>
        <w:top w:val="none" w:sz="0" w:space="0" w:color="auto"/>
        <w:left w:val="none" w:sz="0" w:space="0" w:color="auto"/>
        <w:bottom w:val="none" w:sz="0" w:space="0" w:color="auto"/>
        <w:right w:val="none" w:sz="0" w:space="0" w:color="auto"/>
      </w:divBdr>
    </w:div>
    <w:div w:id="1286691463">
      <w:bodyDiv w:val="1"/>
      <w:marLeft w:val="0"/>
      <w:marRight w:val="0"/>
      <w:marTop w:val="0"/>
      <w:marBottom w:val="0"/>
      <w:divBdr>
        <w:top w:val="none" w:sz="0" w:space="0" w:color="auto"/>
        <w:left w:val="none" w:sz="0" w:space="0" w:color="auto"/>
        <w:bottom w:val="none" w:sz="0" w:space="0" w:color="auto"/>
        <w:right w:val="none" w:sz="0" w:space="0" w:color="auto"/>
      </w:divBdr>
    </w:div>
    <w:div w:id="1295912551">
      <w:bodyDiv w:val="1"/>
      <w:marLeft w:val="0"/>
      <w:marRight w:val="0"/>
      <w:marTop w:val="0"/>
      <w:marBottom w:val="0"/>
      <w:divBdr>
        <w:top w:val="none" w:sz="0" w:space="0" w:color="auto"/>
        <w:left w:val="none" w:sz="0" w:space="0" w:color="auto"/>
        <w:bottom w:val="none" w:sz="0" w:space="0" w:color="auto"/>
        <w:right w:val="none" w:sz="0" w:space="0" w:color="auto"/>
      </w:divBdr>
    </w:div>
    <w:div w:id="1362321328">
      <w:bodyDiv w:val="1"/>
      <w:marLeft w:val="0"/>
      <w:marRight w:val="0"/>
      <w:marTop w:val="0"/>
      <w:marBottom w:val="0"/>
      <w:divBdr>
        <w:top w:val="none" w:sz="0" w:space="0" w:color="auto"/>
        <w:left w:val="none" w:sz="0" w:space="0" w:color="auto"/>
        <w:bottom w:val="none" w:sz="0" w:space="0" w:color="auto"/>
        <w:right w:val="none" w:sz="0" w:space="0" w:color="auto"/>
      </w:divBdr>
    </w:div>
    <w:div w:id="1378436970">
      <w:bodyDiv w:val="1"/>
      <w:marLeft w:val="0"/>
      <w:marRight w:val="0"/>
      <w:marTop w:val="0"/>
      <w:marBottom w:val="0"/>
      <w:divBdr>
        <w:top w:val="none" w:sz="0" w:space="0" w:color="auto"/>
        <w:left w:val="none" w:sz="0" w:space="0" w:color="auto"/>
        <w:bottom w:val="none" w:sz="0" w:space="0" w:color="auto"/>
        <w:right w:val="none" w:sz="0" w:space="0" w:color="auto"/>
      </w:divBdr>
    </w:div>
    <w:div w:id="1403218911">
      <w:bodyDiv w:val="1"/>
      <w:marLeft w:val="0"/>
      <w:marRight w:val="0"/>
      <w:marTop w:val="0"/>
      <w:marBottom w:val="0"/>
      <w:divBdr>
        <w:top w:val="none" w:sz="0" w:space="0" w:color="auto"/>
        <w:left w:val="none" w:sz="0" w:space="0" w:color="auto"/>
        <w:bottom w:val="none" w:sz="0" w:space="0" w:color="auto"/>
        <w:right w:val="none" w:sz="0" w:space="0" w:color="auto"/>
      </w:divBdr>
    </w:div>
    <w:div w:id="1436750940">
      <w:bodyDiv w:val="1"/>
      <w:marLeft w:val="0"/>
      <w:marRight w:val="0"/>
      <w:marTop w:val="0"/>
      <w:marBottom w:val="0"/>
      <w:divBdr>
        <w:top w:val="none" w:sz="0" w:space="0" w:color="auto"/>
        <w:left w:val="none" w:sz="0" w:space="0" w:color="auto"/>
        <w:bottom w:val="none" w:sz="0" w:space="0" w:color="auto"/>
        <w:right w:val="none" w:sz="0" w:space="0" w:color="auto"/>
      </w:divBdr>
    </w:div>
    <w:div w:id="1445494362">
      <w:bodyDiv w:val="1"/>
      <w:marLeft w:val="0"/>
      <w:marRight w:val="0"/>
      <w:marTop w:val="0"/>
      <w:marBottom w:val="0"/>
      <w:divBdr>
        <w:top w:val="none" w:sz="0" w:space="0" w:color="auto"/>
        <w:left w:val="none" w:sz="0" w:space="0" w:color="auto"/>
        <w:bottom w:val="none" w:sz="0" w:space="0" w:color="auto"/>
        <w:right w:val="none" w:sz="0" w:space="0" w:color="auto"/>
      </w:divBdr>
    </w:div>
    <w:div w:id="1472208458">
      <w:bodyDiv w:val="1"/>
      <w:marLeft w:val="0"/>
      <w:marRight w:val="0"/>
      <w:marTop w:val="0"/>
      <w:marBottom w:val="0"/>
      <w:divBdr>
        <w:top w:val="none" w:sz="0" w:space="0" w:color="auto"/>
        <w:left w:val="none" w:sz="0" w:space="0" w:color="auto"/>
        <w:bottom w:val="none" w:sz="0" w:space="0" w:color="auto"/>
        <w:right w:val="none" w:sz="0" w:space="0" w:color="auto"/>
      </w:divBdr>
    </w:div>
    <w:div w:id="1475371927">
      <w:bodyDiv w:val="1"/>
      <w:marLeft w:val="0"/>
      <w:marRight w:val="0"/>
      <w:marTop w:val="0"/>
      <w:marBottom w:val="0"/>
      <w:divBdr>
        <w:top w:val="none" w:sz="0" w:space="0" w:color="auto"/>
        <w:left w:val="none" w:sz="0" w:space="0" w:color="auto"/>
        <w:bottom w:val="none" w:sz="0" w:space="0" w:color="auto"/>
        <w:right w:val="none" w:sz="0" w:space="0" w:color="auto"/>
      </w:divBdr>
    </w:div>
    <w:div w:id="1494567490">
      <w:bodyDiv w:val="1"/>
      <w:marLeft w:val="0"/>
      <w:marRight w:val="0"/>
      <w:marTop w:val="0"/>
      <w:marBottom w:val="0"/>
      <w:divBdr>
        <w:top w:val="none" w:sz="0" w:space="0" w:color="auto"/>
        <w:left w:val="none" w:sz="0" w:space="0" w:color="auto"/>
        <w:bottom w:val="none" w:sz="0" w:space="0" w:color="auto"/>
        <w:right w:val="none" w:sz="0" w:space="0" w:color="auto"/>
      </w:divBdr>
    </w:div>
    <w:div w:id="1506825709">
      <w:bodyDiv w:val="1"/>
      <w:marLeft w:val="0"/>
      <w:marRight w:val="0"/>
      <w:marTop w:val="0"/>
      <w:marBottom w:val="0"/>
      <w:divBdr>
        <w:top w:val="none" w:sz="0" w:space="0" w:color="auto"/>
        <w:left w:val="none" w:sz="0" w:space="0" w:color="auto"/>
        <w:bottom w:val="none" w:sz="0" w:space="0" w:color="auto"/>
        <w:right w:val="none" w:sz="0" w:space="0" w:color="auto"/>
      </w:divBdr>
    </w:div>
    <w:div w:id="1511095852">
      <w:bodyDiv w:val="1"/>
      <w:marLeft w:val="0"/>
      <w:marRight w:val="0"/>
      <w:marTop w:val="0"/>
      <w:marBottom w:val="0"/>
      <w:divBdr>
        <w:top w:val="none" w:sz="0" w:space="0" w:color="auto"/>
        <w:left w:val="none" w:sz="0" w:space="0" w:color="auto"/>
        <w:bottom w:val="none" w:sz="0" w:space="0" w:color="auto"/>
        <w:right w:val="none" w:sz="0" w:space="0" w:color="auto"/>
      </w:divBdr>
    </w:div>
    <w:div w:id="1518738171">
      <w:bodyDiv w:val="1"/>
      <w:marLeft w:val="0"/>
      <w:marRight w:val="0"/>
      <w:marTop w:val="0"/>
      <w:marBottom w:val="0"/>
      <w:divBdr>
        <w:top w:val="none" w:sz="0" w:space="0" w:color="auto"/>
        <w:left w:val="none" w:sz="0" w:space="0" w:color="auto"/>
        <w:bottom w:val="none" w:sz="0" w:space="0" w:color="auto"/>
        <w:right w:val="none" w:sz="0" w:space="0" w:color="auto"/>
      </w:divBdr>
    </w:div>
    <w:div w:id="1523130512">
      <w:bodyDiv w:val="1"/>
      <w:marLeft w:val="0"/>
      <w:marRight w:val="0"/>
      <w:marTop w:val="0"/>
      <w:marBottom w:val="0"/>
      <w:divBdr>
        <w:top w:val="none" w:sz="0" w:space="0" w:color="auto"/>
        <w:left w:val="none" w:sz="0" w:space="0" w:color="auto"/>
        <w:bottom w:val="none" w:sz="0" w:space="0" w:color="auto"/>
        <w:right w:val="none" w:sz="0" w:space="0" w:color="auto"/>
      </w:divBdr>
    </w:div>
    <w:div w:id="1622299541">
      <w:bodyDiv w:val="1"/>
      <w:marLeft w:val="0"/>
      <w:marRight w:val="0"/>
      <w:marTop w:val="0"/>
      <w:marBottom w:val="0"/>
      <w:divBdr>
        <w:top w:val="none" w:sz="0" w:space="0" w:color="auto"/>
        <w:left w:val="none" w:sz="0" w:space="0" w:color="auto"/>
        <w:bottom w:val="none" w:sz="0" w:space="0" w:color="auto"/>
        <w:right w:val="none" w:sz="0" w:space="0" w:color="auto"/>
      </w:divBdr>
    </w:div>
    <w:div w:id="1669599841">
      <w:bodyDiv w:val="1"/>
      <w:marLeft w:val="0"/>
      <w:marRight w:val="0"/>
      <w:marTop w:val="0"/>
      <w:marBottom w:val="0"/>
      <w:divBdr>
        <w:top w:val="none" w:sz="0" w:space="0" w:color="auto"/>
        <w:left w:val="none" w:sz="0" w:space="0" w:color="auto"/>
        <w:bottom w:val="none" w:sz="0" w:space="0" w:color="auto"/>
        <w:right w:val="none" w:sz="0" w:space="0" w:color="auto"/>
      </w:divBdr>
    </w:div>
    <w:div w:id="1711370905">
      <w:bodyDiv w:val="1"/>
      <w:marLeft w:val="0"/>
      <w:marRight w:val="0"/>
      <w:marTop w:val="0"/>
      <w:marBottom w:val="0"/>
      <w:divBdr>
        <w:top w:val="none" w:sz="0" w:space="0" w:color="auto"/>
        <w:left w:val="none" w:sz="0" w:space="0" w:color="auto"/>
        <w:bottom w:val="none" w:sz="0" w:space="0" w:color="auto"/>
        <w:right w:val="none" w:sz="0" w:space="0" w:color="auto"/>
      </w:divBdr>
    </w:div>
    <w:div w:id="1743943180">
      <w:bodyDiv w:val="1"/>
      <w:marLeft w:val="0"/>
      <w:marRight w:val="0"/>
      <w:marTop w:val="0"/>
      <w:marBottom w:val="0"/>
      <w:divBdr>
        <w:top w:val="none" w:sz="0" w:space="0" w:color="auto"/>
        <w:left w:val="none" w:sz="0" w:space="0" w:color="auto"/>
        <w:bottom w:val="none" w:sz="0" w:space="0" w:color="auto"/>
        <w:right w:val="none" w:sz="0" w:space="0" w:color="auto"/>
      </w:divBdr>
    </w:div>
    <w:div w:id="1778210236">
      <w:bodyDiv w:val="1"/>
      <w:marLeft w:val="0"/>
      <w:marRight w:val="0"/>
      <w:marTop w:val="0"/>
      <w:marBottom w:val="0"/>
      <w:divBdr>
        <w:top w:val="none" w:sz="0" w:space="0" w:color="auto"/>
        <w:left w:val="none" w:sz="0" w:space="0" w:color="auto"/>
        <w:bottom w:val="none" w:sz="0" w:space="0" w:color="auto"/>
        <w:right w:val="none" w:sz="0" w:space="0" w:color="auto"/>
      </w:divBdr>
    </w:div>
    <w:div w:id="1863086408">
      <w:bodyDiv w:val="1"/>
      <w:marLeft w:val="0"/>
      <w:marRight w:val="0"/>
      <w:marTop w:val="0"/>
      <w:marBottom w:val="0"/>
      <w:divBdr>
        <w:top w:val="none" w:sz="0" w:space="0" w:color="auto"/>
        <w:left w:val="none" w:sz="0" w:space="0" w:color="auto"/>
        <w:bottom w:val="none" w:sz="0" w:space="0" w:color="auto"/>
        <w:right w:val="none" w:sz="0" w:space="0" w:color="auto"/>
      </w:divBdr>
    </w:div>
    <w:div w:id="1914268533">
      <w:bodyDiv w:val="1"/>
      <w:marLeft w:val="0"/>
      <w:marRight w:val="0"/>
      <w:marTop w:val="0"/>
      <w:marBottom w:val="0"/>
      <w:divBdr>
        <w:top w:val="none" w:sz="0" w:space="0" w:color="auto"/>
        <w:left w:val="none" w:sz="0" w:space="0" w:color="auto"/>
        <w:bottom w:val="none" w:sz="0" w:space="0" w:color="auto"/>
        <w:right w:val="none" w:sz="0" w:space="0" w:color="auto"/>
      </w:divBdr>
    </w:div>
    <w:div w:id="2030375454">
      <w:bodyDiv w:val="1"/>
      <w:marLeft w:val="0"/>
      <w:marRight w:val="0"/>
      <w:marTop w:val="0"/>
      <w:marBottom w:val="0"/>
      <w:divBdr>
        <w:top w:val="none" w:sz="0" w:space="0" w:color="auto"/>
        <w:left w:val="none" w:sz="0" w:space="0" w:color="auto"/>
        <w:bottom w:val="none" w:sz="0" w:space="0" w:color="auto"/>
        <w:right w:val="none" w:sz="0" w:space="0" w:color="auto"/>
      </w:divBdr>
    </w:div>
    <w:div w:id="2036692660">
      <w:bodyDiv w:val="1"/>
      <w:marLeft w:val="0"/>
      <w:marRight w:val="0"/>
      <w:marTop w:val="0"/>
      <w:marBottom w:val="0"/>
      <w:divBdr>
        <w:top w:val="none" w:sz="0" w:space="0" w:color="auto"/>
        <w:left w:val="none" w:sz="0" w:space="0" w:color="auto"/>
        <w:bottom w:val="none" w:sz="0" w:space="0" w:color="auto"/>
        <w:right w:val="none" w:sz="0" w:space="0" w:color="auto"/>
      </w:divBdr>
    </w:div>
    <w:div w:id="2057073889">
      <w:bodyDiv w:val="1"/>
      <w:marLeft w:val="0"/>
      <w:marRight w:val="0"/>
      <w:marTop w:val="0"/>
      <w:marBottom w:val="0"/>
      <w:divBdr>
        <w:top w:val="none" w:sz="0" w:space="0" w:color="auto"/>
        <w:left w:val="none" w:sz="0" w:space="0" w:color="auto"/>
        <w:bottom w:val="none" w:sz="0" w:space="0" w:color="auto"/>
        <w:right w:val="none" w:sz="0" w:space="0" w:color="auto"/>
      </w:divBdr>
    </w:div>
    <w:div w:id="2060321553">
      <w:bodyDiv w:val="1"/>
      <w:marLeft w:val="0"/>
      <w:marRight w:val="0"/>
      <w:marTop w:val="0"/>
      <w:marBottom w:val="0"/>
      <w:divBdr>
        <w:top w:val="none" w:sz="0" w:space="0" w:color="auto"/>
        <w:left w:val="none" w:sz="0" w:space="0" w:color="auto"/>
        <w:bottom w:val="none" w:sz="0" w:space="0" w:color="auto"/>
        <w:right w:val="none" w:sz="0" w:space="0" w:color="auto"/>
      </w:divBdr>
    </w:div>
    <w:div w:id="2108228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onstructora@worner.cl" TargetMode="External"/><Relationship Id="rId18" Type="http://schemas.openxmlformats.org/officeDocument/2006/relationships/image" Target="media/image6.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image" Target="media/image11.jpeg"/><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constructora@worner.cl" TargetMode="External"/><Relationship Id="rId22" Type="http://schemas.openxmlformats.org/officeDocument/2006/relationships/image" Target="media/image10.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2ZFqeKoH1M5RDaokCWZEFwxvLOXzVy2w8riQYPonThw=</DigestValue>
    </Reference>
    <Reference Type="http://www.w3.org/2000/09/xmldsig#Object" URI="#idOfficeObject">
      <DigestMethod Algorithm="http://www.w3.org/2001/04/xmlenc#sha256"/>
      <DigestValue>a+ilG5MUN81sahfmJfp6iusUfYvA6UQBvctH3wK2psw=</DigestValue>
    </Reference>
    <Reference Type="http://uri.etsi.org/01903#SignedProperties" URI="#idSignedProperties">
      <Transforms>
        <Transform Algorithm="http://www.w3.org/TR/2001/REC-xml-c14n-20010315"/>
      </Transforms>
      <DigestMethod Algorithm="http://www.w3.org/2001/04/xmlenc#sha256"/>
      <DigestValue>z6q94A+Uqw/Avb2iCLrP7dLwZFoKa4l87Ngd2/DM4D0=</DigestValue>
    </Reference>
    <Reference Type="http://www.w3.org/2000/09/xmldsig#Object" URI="#idValidSigLnImg">
      <DigestMethod Algorithm="http://www.w3.org/2001/04/xmlenc#sha256"/>
      <DigestValue>dogOgKK8IjL8eCnFhbTIqV8zWmgkKWEKX8bVA5DVTDQ=</DigestValue>
    </Reference>
    <Reference Type="http://www.w3.org/2000/09/xmldsig#Object" URI="#idInvalidSigLnImg">
      <DigestMethod Algorithm="http://www.w3.org/2001/04/xmlenc#sha256"/>
      <DigestValue>5dr+3kPDgPeFsybyQCutVdG+NCZH20sDlAAFJvxZrtU=</DigestValue>
    </Reference>
  </SignedInfo>
  <SignatureValue>LHTWcy2jnIRuzLZZWiwREDRSKP62MFYy1V/ncK6B1JcW0GLkRqr2BoLHOQAOyXCccGc0+TKVubxA
WxyUgcaP/ICUXUSzn29BG661xJ8otz/pc1487aj9cvSuHzqri1u3aStdznt9k9vNmCi+1y/hht62
UMhJeJAHFzJsxuZJ5PX3BnfTcss2kiix7UxaL4Y8ADtcZq6HFfBOBKfsQb7RnXThLhS/Ux/OIY1C
8r4HpvWTffygdbkAv+mv9dxAYoXRL23H889X37HTFABThizh/06s2v4O/ZKDErVXi2PiBQwJNeOt
dCZZKxSk3NDb/Fh0XsUaxQJPL4k9HdY57h5qEg==</SignatureValue>
  <KeyInfo>
    <X509Data>
      <X509Certificate>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k2MTE3Mi0xMCMGA1UdEgQcMBqgGAYIKwYBBAHBAQKgDBYKOTk1NTE3NDAtSzANBgkqhkiG9w0BAQsFAAOCAQEAGuLr3Tw1JFR31WWtFJp/VaSKFssy0/Vak/rIqqQIW2HX3CvjeqCZ2j78kTx0V42r4k7znCGEZxOUVX8LzSuVQJQ4nTnfYRuhih6d7Z5GqQVyoMYHt9js+LmTvvsDa4hEUJJJEFRMBXZbn3y3DtgT/2KhtwyDTXONeopfUJ7cOrDdCPG+00+/eAz96XutZdQPL7E1ygA7SjPnYNUtKZ2c3Fu2WM8zrRf5F61EooOXqVpd4PdgWk1T5Z3oFtNk0A+KR7QBPemdah02LQRP4V8oSmZgFX8aQFVm987kiS4Obu6Z2EUbCmOZWCA9Z7ml/V2cOuZMmRwpgaIUmMgDBLS2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b3oP7KmFgS3R0A7HBO1UKtOUcAbdpb3ftu/EarrDpPk=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ocPAmxAJtcVvLtD7VU9om/UXfwcAKHhYBUPXntiRELw=</DigestValue>
      </Reference>
      <Reference URI="/word/endnotes.xml?ContentType=application/vnd.openxmlformats-officedocument.wordprocessingml.endnotes+xml">
        <DigestMethod Algorithm="http://www.w3.org/2001/04/xmlenc#sha256"/>
        <DigestValue>TO9u3GFWqNfrI5CFVJB2ovb/6rglH7BcfOtWhu5WymE=</DigestValue>
      </Reference>
      <Reference URI="/word/fontTable.xml?ContentType=application/vnd.openxmlformats-officedocument.wordprocessingml.fontTable+xml">
        <DigestMethod Algorithm="http://www.w3.org/2001/04/xmlenc#sha256"/>
        <DigestValue>E4z9r42x3zF1SnMQGmUc1Du/xVwFIVolJJui+vzxQBM=</DigestValue>
      </Reference>
      <Reference URI="/word/footer1.xml?ContentType=application/vnd.openxmlformats-officedocument.wordprocessingml.footer+xml">
        <DigestMethod Algorithm="http://www.w3.org/2001/04/xmlenc#sha256"/>
        <DigestValue>gOBezbZrw8MMwDNrRJxVc401J3xUSDKcecgfvunmIYs=</DigestValue>
      </Reference>
      <Reference URI="/word/footer2.xml?ContentType=application/vnd.openxmlformats-officedocument.wordprocessingml.footer+xml">
        <DigestMethod Algorithm="http://www.w3.org/2001/04/xmlenc#sha256"/>
        <DigestValue>wkcRlWauYHns0QsuBNytr/07m/3Jr7W6pjPSkbfuRy8=</DigestValue>
      </Reference>
      <Reference URI="/word/footer3.xml?ContentType=application/vnd.openxmlformats-officedocument.wordprocessingml.footer+xml">
        <DigestMethod Algorithm="http://www.w3.org/2001/04/xmlenc#sha256"/>
        <DigestValue>CAQMJhgPwY8ip48wpRxJ24nF6OvkfyWsLwRK4OT1Law=</DigestValue>
      </Reference>
      <Reference URI="/word/footnotes.xml?ContentType=application/vnd.openxmlformats-officedocument.wordprocessingml.footnotes+xml">
        <DigestMethod Algorithm="http://www.w3.org/2001/04/xmlenc#sha256"/>
        <DigestValue>s/6jEIcQsCSmXFgk2txy2Uii57RnAak2g+Re6s76Mbw=</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9r+mfXhAhW/TStqmf0Gc4GVihvHvp/3Jp8ztOm5tTxg=</DigestValue>
      </Reference>
      <Reference URI="/word/media/image11.jpeg?ContentType=image/jpeg">
        <DigestMethod Algorithm="http://www.w3.org/2001/04/xmlenc#sha256"/>
        <DigestValue>BuFqtBwO93oL7TYNaG8rrFkVfiY6/RmSgyI3BlIEm6g=</DigestValue>
      </Reference>
      <Reference URI="/word/media/image12.jpeg?ContentType=image/jpeg">
        <DigestMethod Algorithm="http://www.w3.org/2001/04/xmlenc#sha256"/>
        <DigestValue>Sx6ZUdAjXgZqV6xZiRO+nui+CZz/InOiWWym/GObMTc=</DigestValue>
      </Reference>
      <Reference URI="/word/media/image13.jpeg?ContentType=image/jpeg">
        <DigestMethod Algorithm="http://www.w3.org/2001/04/xmlenc#sha256"/>
        <DigestValue>awyYKRwtmU0twMRBBzrl1taOb2PVPVTsvfCn+EPoCe4=</DigestValue>
      </Reference>
      <Reference URI="/word/media/image14.jpeg?ContentType=image/jpeg">
        <DigestMethod Algorithm="http://www.w3.org/2001/04/xmlenc#sha256"/>
        <DigestValue>M+XeCtjmxIQCvHuSYOJJjOLRH4DOteqzmCCW/FdPR94=</DigestValue>
      </Reference>
      <Reference URI="/word/media/image2.emf?ContentType=image/x-emf">
        <DigestMethod Algorithm="http://www.w3.org/2001/04/xmlenc#sha256"/>
        <DigestValue>wyT3+XwZJgMLNSxgb6eXcdjB5f0h8uDTAB3qf+RnhRk=</DigestValue>
      </Reference>
      <Reference URI="/word/media/image3.emf?ContentType=image/x-emf">
        <DigestMethod Algorithm="http://www.w3.org/2001/04/xmlenc#sha256"/>
        <DigestValue>8+SU/iku5IdPAMC2yoLlxAzNuhHBMEz1UCzxuzn5bdY=</DigestValue>
      </Reference>
      <Reference URI="/word/media/image4.jpg?ContentType=image/jpeg">
        <DigestMethod Algorithm="http://www.w3.org/2001/04/xmlenc#sha256"/>
        <DigestValue>nZsXuwhnxfS0RXdN8+QWCfVIhyRZMy4VgRzS3E6F2Gg=</DigestValue>
      </Reference>
      <Reference URI="/word/media/image5.jpeg?ContentType=image/jpeg">
        <DigestMethod Algorithm="http://www.w3.org/2001/04/xmlenc#sha256"/>
        <DigestValue>xw4e1wUSD6njUB/OyHhss5aF0Do7lTo5oakhfmysbjg=</DigestValue>
      </Reference>
      <Reference URI="/word/media/image6.jpeg?ContentType=image/jpeg">
        <DigestMethod Algorithm="http://www.w3.org/2001/04/xmlenc#sha256"/>
        <DigestValue>clByx3jpbo6Uw9CXVbJjApbCSxZuynrK38EDaDFVseU=</DigestValue>
      </Reference>
      <Reference URI="/word/media/image7.jpeg?ContentType=image/jpeg">
        <DigestMethod Algorithm="http://www.w3.org/2001/04/xmlenc#sha256"/>
        <DigestValue>pSwKug2E+XTErqmpI5TJvSSwy0oWib8rwzCvQ1emOls=</DigestValue>
      </Reference>
      <Reference URI="/word/media/image8.jpg?ContentType=image/jpeg">
        <DigestMethod Algorithm="http://www.w3.org/2001/04/xmlenc#sha256"/>
        <DigestValue>SCZZtg7mzPkzvbcZ6n+J9pqH8W6599jVK5slrBA31EE=</DigestValue>
      </Reference>
      <Reference URI="/word/media/image9.jpeg?ContentType=image/jpeg">
        <DigestMethod Algorithm="http://www.w3.org/2001/04/xmlenc#sha256"/>
        <DigestValue>u1cUgz0s/uqPV1heucnk8EYfIajtD/eiB9wS3oRXmZQ=</DigestValue>
      </Reference>
      <Reference URI="/word/numbering.xml?ContentType=application/vnd.openxmlformats-officedocument.wordprocessingml.numbering+xml">
        <DigestMethod Algorithm="http://www.w3.org/2001/04/xmlenc#sha256"/>
        <DigestValue>Kjhqn4atXswXeewfWoftcE1r7NvbbS5bEro2TZ4Qt4k=</DigestValue>
      </Reference>
      <Reference URI="/word/settings.xml?ContentType=application/vnd.openxmlformats-officedocument.wordprocessingml.settings+xml">
        <DigestMethod Algorithm="http://www.w3.org/2001/04/xmlenc#sha256"/>
        <DigestValue>Vrm9uKKs2By8u/xMDog2jZOiNHFtWpuz2vXJv3mmXog=</DigestValue>
      </Reference>
      <Reference URI="/word/styles.xml?ContentType=application/vnd.openxmlformats-officedocument.wordprocessingml.styles+xml">
        <DigestMethod Algorithm="http://www.w3.org/2001/04/xmlenc#sha256"/>
        <DigestValue>u5GjD+NxBlfs6H4w7Rd6rxTLVvgdavRzkUmoF2AG8UY=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XjHRUlr1fUIow4Yu84tD+a5zBQavmqQOCQGXGN/AUzk=</DigestValue>
      </Reference>
    </Manifest>
    <SignatureProperties>
      <SignatureProperty Id="idSignatureTime" Target="#idPackageSignature">
        <mdssi:SignatureTime xmlns:mdssi="http://schemas.openxmlformats.org/package/2006/digital-signature">
          <mdssi:Format>YYYY-MM-DDThh:mm:ssTZD</mdssi:Format>
          <mdssi:Value>2020-09-24T12:00:10Z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</SignatureImage>
          <SignatureComments/>
          <WindowsVersion>10.0</WindowsVersion>
          <OfficeVersion>16.0.13127/21</OfficeVersion>
          <ApplicationVersion>16.0.13127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2020-09-24T12:00:10Z</xd:SigningTime>
          <xd:SigningCertificate>
            <xd:Cert>
              <xd:CertDigest>
                <DigestMethod Algorithm="http://www.w3.org/2001/04/xmlenc#sha256"/>
                <DigestValue>5ApageBUiYhZu6C8vqkrSy3wkHPMCGPXKGBO8N3vJV0=</DigestValue>
              </xd:CertDigest>
              <xd:IssuerSerial>
                <X509IssuerName>E=e-sign@esign-la.com, CN=ESign Class 3 Firma Electronica Avanzada para Estado de Chile CA, OU=Terminos de uso en www.esign-la.com/acuerdoterceros, O=E-Sign S.A., C=CL</X509IssuerName>
                <X509SerialNumber>7559262666568692406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DpIAAAoA8AACBFTUYAAAEARBYB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Object>
  <Object Id="idInvalidSigLnImg">AQAAAGwAAAAAAAAAAAAAAFABAACfAAAAAAAAAAAAAADpIAAAoA8AACBFTUYAAAEANBwB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FgAHlUEd7joWAC+VQR3CQAAADDawwDpVQR3BOlYADDawwC8EJ1RAAAAALwQnVHAjJhmMNrDAAAAAAAAAAAAAAAAAAAAAAD49sMAAAAAAAAAAAAAAAAAAAAAAAAAAAAAAAAAAAAAAAAAAAAAAAAAAAAAAAAAAAAAAAAAAAAAAAAAAAAAAAAA/7dzten7hY+s6VgAoi3/dgAAAAABAAAABOlYAP//AAAAAAAAXDD/dlww/3bwj0MO3OlYAODpWAAAAAAAAAAAAIZBlHTttDJRVAYH/wcAAAAU6lgA5F2KdAHYAAAU6lgAAAAAAAAAAAAAAAAAAAAAAAAAAAA/pZdQ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ACt2sR22Oc/EzRtWAAAAAAAAADDAAAAAAAgAAAAlHFYAKAPAABUcVgAcFuNUCAAAAABAAAAS0CNUN/hp4TY5z8Tbz2NUP////8obVgA2Oc/E6BS8FABAAAAfOTmUJRxWAAAAAAAytO65ERn5lDkblgA2dnEdjRtWAADAAAAAADEdqBS8FDg////AAAAAAAAAAAAAAAAkAEAAAAAAAEAAAAAYQByAGkAYQBsAAAAAAAAAAAAAAAAAAAAAAAAAAAAAAAGAAAAAAAAAIZBlHQAAAAAVAYH/wYAAACYblgA5F2KdAHYAACYblgAAAAAAAAAAAAAAAAAAAAAAAAAAABkdgAIAAAAACUAAAAMAAAAAwAAABgAAAAMAAAAAAAAABIAAAAMAAAAAQAAABYAAAAMAAAACAAAAFQAAABUAAAADAAAADcAAAAgAAAAWgAAAAEAAAAAAMhBAADI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G21yI4BkKm0FQ63STgQoJDKBipISjEg2qGrYTZBrrUg=</DigestValue>
    </Reference>
    <Reference Type="http://www.w3.org/2000/09/xmldsig#Object" URI="#idOfficeObject">
      <DigestMethod Algorithm="http://www.w3.org/2001/04/xmlenc#sha256"/>
      <DigestValue>vIQ+OJD15z9qy0zGJZGXMRIv4YP/YvSKPweH43QaaKM=</DigestValue>
    </Reference>
    <Reference Type="http://uri.etsi.org/01903#SignedProperties" URI="#idSignedProperties">
      <Transforms>
        <Transform Algorithm="http://www.w3.org/TR/2001/REC-xml-c14n-20010315"/>
      </Transforms>
      <DigestMethod Algorithm="http://www.w3.org/2001/04/xmlenc#sha256"/>
      <DigestValue>FKaxSwGgewA/ya0kY761Y6QXGfZJKoopf1hJdVesSkM=</DigestValue>
    </Reference>
    <Reference Type="http://www.w3.org/2000/09/xmldsig#Object" URI="#idValidSigLnImg">
      <DigestMethod Algorithm="http://www.w3.org/2001/04/xmlenc#sha256"/>
      <DigestValue>77AOReGeKom3BOGVyPNVNZEXWpePpSdbm3yImJED1r8=</DigestValue>
    </Reference>
    <Reference Type="http://www.w3.org/2000/09/xmldsig#Object" URI="#idInvalidSigLnImg">
      <DigestMethod Algorithm="http://www.w3.org/2001/04/xmlenc#sha256"/>
      <DigestValue>+LpURHvlvKtFa4Xj5+G7hOuACHn2KIET8dIIyoTKROI=</DigestValue>
    </Reference>
  </SignedInfo>
  <SignatureValue>vX9YuU879dVlygf9WJX6HtdbyfMsWvjkmscG9aN96loW1MPBled5WUjg3n+LBVJc+e2rE3G+Kg5u
h8wRKtdQxRex/giYp0EeoThg87M/OzntLDOAY80+bs1xtzHviZXZi5R1rNzcZ7VfJid2HeQnKHiC
ML/lJgYrH8f/SLoXC5kvkyoncX/mP/dt7LpuM71XxrJR1adqcmQu3ZV92/d947HsXg0xGwnzQ5Ah
G907+CbF5tx0KzPMEEsLGXPJY2xm431roReIZDIQyFRTQM4c61pSq8we3VaxO4C9CWWwG3nY9xMw
mTacyyDmvkJd9+u0VkQj5sgZvxP0ii9C8PCToA==</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Transform>
          <Transform Algorithm="http://www.w3.org/TR/2001/REC-xml-c14n-20010315"/>
        </Transforms>
        <DigestMethod Algorithm="http://www.w3.org/2001/04/xmlenc#sha256"/>
        <DigestValue>b3oP7KmFgS3R0A7HBO1UKtOUcAbdpb3ftu/EarrDpPk=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ocPAmxAJtcVvLtD7VU9om/UXfwcAKHhYBUPXntiRELw=</DigestValue>
      </Reference>
      <Reference URI="/word/endnotes.xml?ContentType=application/vnd.openxmlformats-officedocument.wordprocessingml.endnotes+xml">
        <DigestMethod Algorithm="http://www.w3.org/2001/04/xmlenc#sha256"/>
        <DigestValue>TO9u3GFWqNfrI5CFVJB2ovb/6rglH7BcfOtWhu5WymE=</DigestValue>
      </Reference>
      <Reference URI="/word/fontTable.xml?ContentType=application/vnd.openxmlformats-officedocument.wordprocessingml.fontTable+xml">
        <DigestMethod Algorithm="http://www.w3.org/2001/04/xmlenc#sha256"/>
        <DigestValue>E4z9r42x3zF1SnMQGmUc1Du/xVwFIVolJJui+vzxQBM=</DigestValue>
      </Reference>
      <Reference URI="/word/footer1.xml?ContentType=application/vnd.openxmlformats-officedocument.wordprocessingml.footer+xml">
        <DigestMethod Algorithm="http://www.w3.org/2001/04/xmlenc#sha256"/>
        <DigestValue>gOBezbZrw8MMwDNrRJxVc401J3xUSDKcecgfvunmIYs=</DigestValue>
      </Reference>
      <Reference URI="/word/footer2.xml?ContentType=application/vnd.openxmlformats-officedocument.wordprocessingml.footer+xml">
        <DigestMethod Algorithm="http://www.w3.org/2001/04/xmlenc#sha256"/>
        <DigestValue>wkcRlWauYHns0QsuBNytr/07m/3Jr7W6pjPSkbfuRy8=</DigestValue>
      </Reference>
      <Reference URI="/word/footer3.xml?ContentType=application/vnd.openxmlformats-officedocument.wordprocessingml.footer+xml">
        <DigestMethod Algorithm="http://www.w3.org/2001/04/xmlenc#sha256"/>
        <DigestValue>CAQMJhgPwY8ip48wpRxJ24nF6OvkfyWsLwRK4OT1Law=</DigestValue>
      </Reference>
      <Reference URI="/word/footnotes.xml?ContentType=application/vnd.openxmlformats-officedocument.wordprocessingml.footnotes+xml">
        <DigestMethod Algorithm="http://www.w3.org/2001/04/xmlenc#sha256"/>
        <DigestValue>s/6jEIcQsCSmXFgk2txy2Uii57RnAak2g+Re6s76Mbw=</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9r+mfXhAhW/TStqmf0Gc4GVihvHvp/3Jp8ztOm5tTxg=</DigestValue>
      </Reference>
      <Reference URI="/word/media/image11.jpeg?ContentType=image/jpeg">
        <DigestMethod Algorithm="http://www.w3.org/2001/04/xmlenc#sha256"/>
        <DigestValue>BuFqtBwO93oL7TYNaG8rrFkVfiY6/RmSgyI3BlIEm6g=</DigestValue>
      </Reference>
      <Reference URI="/word/media/image12.jpeg?ContentType=image/jpeg">
        <DigestMethod Algorithm="http://www.w3.org/2001/04/xmlenc#sha256"/>
        <DigestValue>Sx6ZUdAjXgZqV6xZiRO+nui+CZz/InOiWWym/GObMTc=</DigestValue>
      </Reference>
      <Reference URI="/word/media/image13.jpeg?ContentType=image/jpeg">
        <DigestMethod Algorithm="http://www.w3.org/2001/04/xmlenc#sha256"/>
        <DigestValue>awyYKRwtmU0twMRBBzrl1taOb2PVPVTsvfCn+EPoCe4=</DigestValue>
      </Reference>
      <Reference URI="/word/media/image14.jpeg?ContentType=image/jpeg">
        <DigestMethod Algorithm="http://www.w3.org/2001/04/xmlenc#sha256"/>
        <DigestValue>M+XeCtjmxIQCvHuSYOJJjOLRH4DOteqzmCCW/FdPR94=</DigestValue>
      </Reference>
      <Reference URI="/word/media/image2.emf?ContentType=image/x-emf">
        <DigestMethod Algorithm="http://www.w3.org/2001/04/xmlenc#sha256"/>
        <DigestValue>wyT3+XwZJgMLNSxgb6eXcdjB5f0h8uDTAB3qf+RnhRk=</DigestValue>
      </Reference>
      <Reference URI="/word/media/image3.emf?ContentType=image/x-emf">
        <DigestMethod Algorithm="http://www.w3.org/2001/04/xmlenc#sha256"/>
        <DigestValue>8+SU/iku5IdPAMC2yoLlxAzNuhHBMEz1UCzxuzn5bdY=</DigestValue>
      </Reference>
      <Reference URI="/word/media/image4.jpg?ContentType=image/jpeg">
        <DigestMethod Algorithm="http://www.w3.org/2001/04/xmlenc#sha256"/>
        <DigestValue>nZsXuwhnxfS0RXdN8+QWCfVIhyRZMy4VgRzS3E6F2Gg=</DigestValue>
      </Reference>
      <Reference URI="/word/media/image5.jpeg?ContentType=image/jpeg">
        <DigestMethod Algorithm="http://www.w3.org/2001/04/xmlenc#sha256"/>
        <DigestValue>xw4e1wUSD6njUB/OyHhss5aF0Do7lTo5oakhfmysbjg=</DigestValue>
      </Reference>
      <Reference URI="/word/media/image6.jpeg?ContentType=image/jpeg">
        <DigestMethod Algorithm="http://www.w3.org/2001/04/xmlenc#sha256"/>
        <DigestValue>clByx3jpbo6Uw9CXVbJjApbCSxZuynrK38EDaDFVseU=</DigestValue>
      </Reference>
      <Reference URI="/word/media/image7.jpeg?ContentType=image/jpeg">
        <DigestMethod Algorithm="http://www.w3.org/2001/04/xmlenc#sha256"/>
        <DigestValue>pSwKug2E+XTErqmpI5TJvSSwy0oWib8rwzCvQ1emOls=</DigestValue>
      </Reference>
      <Reference URI="/word/media/image8.jpg?ContentType=image/jpeg">
        <DigestMethod Algorithm="http://www.w3.org/2001/04/xmlenc#sha256"/>
        <DigestValue>SCZZtg7mzPkzvbcZ6n+J9pqH8W6599jVK5slrBA31EE=</DigestValue>
      </Reference>
      <Reference URI="/word/media/image9.jpeg?ContentType=image/jpeg">
        <DigestMethod Algorithm="http://www.w3.org/2001/04/xmlenc#sha256"/>
        <DigestValue>u1cUgz0s/uqPV1heucnk8EYfIajtD/eiB9wS3oRXmZQ=</DigestValue>
      </Reference>
      <Reference URI="/word/numbering.xml?ContentType=application/vnd.openxmlformats-officedocument.wordprocessingml.numbering+xml">
        <DigestMethod Algorithm="http://www.w3.org/2001/04/xmlenc#sha256"/>
        <DigestValue>Kjhqn4atXswXeewfWoftcE1r7NvbbS5bEro2TZ4Qt4k=</DigestValue>
      </Reference>
      <Reference URI="/word/settings.xml?ContentType=application/vnd.openxmlformats-officedocument.wordprocessingml.settings+xml">
        <DigestMethod Algorithm="http://www.w3.org/2001/04/xmlenc#sha256"/>
        <DigestValue>Vrm9uKKs2By8u/xMDog2jZOiNHFtWpuz2vXJv3mmXog=</DigestValue>
      </Reference>
      <Reference URI="/word/styles.xml?ContentType=application/vnd.openxmlformats-officedocument.wordprocessingml.styles+xml">
        <DigestMethod Algorithm="http://www.w3.org/2001/04/xmlenc#sha256"/>
        <DigestValue>u5GjD+NxBlfs6H4w7Rd6rxTLVvgdavRzkUmoF2AG8UY=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XjHRUlr1fUIow4Yu84tD+a5zBQavmqQOCQGXGN/AUzk=</DigestValue>
      </Reference>
    </Manifest>
    <SignatureProperties>
      <SignatureProperty Id="idSignatureTime" Target="#idPackageSignature">
        <mdssi:SignatureTime xmlns:mdssi="http://schemas.openxmlformats.org/package/2006/digital-signature">
          <mdssi:Format>YYYY-MM-DDThh:mm:ssTZD</mdssi:Format>
          <mdssi:Value>2020-09-25T12:56:45Z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16.0.13127/21</OfficeVersion>
          <ApplicationVersion>16.0.13127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2020-09-25T12:56:45Z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AB5Vcnco6P8AvlVydwkAAADw41AB6VVyd3To/wDw41AB/BD+VQAAAAD8EP5VwIwKbPDjUAEAAAAAAAAAAAAAAAAAAAAAEO1QAQAAAAAAAAAAAAAAAAAAAAAAAAAAAAAAAAAAAAAAAAAAAAAAAAAAAAAAAAAAAAAAAAAAAAAAAAAAAAAAAFnszK4A/KJZHOn/AKItbXcAAAAAAQAAAHTo/wD//wAAAAAAAFwwbXdcMG13MJJNAUzp/wBQ6f8AAAAAAAAAAACGQX127bSTVVQG1v8HAAAAhOn/AORdc3YB2AAAhOn/AAAAAAAAAAAAAAAAAAAAAAAAAAAAF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8ArdpLdyAAAACkbP8AAAAAAAAAUAEAAAAAIAAAAARx/wCgDwAAxHD/AHBb7lQgAAAAAQAAAEtA7lQ9QNjTyBO4A2897lT/////mGz/AMgTuAOgUlFVAQAAAHzkR1UEcf8AAAAAABvn2LtEZ0dVVG7/ANnZS3ekbP8AAwAAAAAAS3egUlFV4P///wAAAAAAAAAAAAAAAJABAAAAAAABAAAAAGEAcgBpAGEAbAAAAAAAAAAAAAAAAAAAAAAAAAAAAAAABgAAAAAAAACGQX12AAAAAFQG1v8GAAAACG7/AORdc3YB2AAACG7/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iwNgAQoN5Bkh+f/////kGfn//////yRDAAAh+QEAYAEKDQAAAADwGBb//////yRDAAAKFgoAOLr+EQAAAAC8WGN2frJNd+QZIfkka5gZAQAAAP////8AAAAAuF0eGniW/wAAAAAAuF0eGiioUSGPsk135Bkh+QD8AAABAAAAAACYGbhdHhoAAAAAANwAAAEAAAAAAAAA5Bn5AAEAAAAA2AAAeJb/AOQZ+f//////JEMAACH5AQBgAQoNAAAAAAAAAABklf8AIClNd+QZIfm+AAAABAAAABAAAAADAQAAzwsAAOIBAADwZc0MAADNDCRrmBkAAM0M8C3NDNg2zQ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kAAAAGwAAAABAAAAAADIQQAAyEEKAAAAYAAAABkAAABMAAAAAAAAAAAAAAAAAAAA//////////+AAAAASgBlAGYAZQAgAE8AZgBpAGMAaQBuAGEAIABSAGUAZwBpAG8AbgBhAGwAIABTAE0AQQAAOg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r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TVQkAAAAJAAAAGKP/ABD9yHXUK/5VNZLYADDhUAF41YoRIA2GEXjVihECQQAA/KL/APvFDFX/////CBTzVEkS81QIsIMRIA2GEYYS81Txk9jTAAAAACANhhEBAAAA9ZPY0wiwgxGXKNi7NKT/AMik/wDZ2Ut3GKP/ALAknQMAAEt3KxDzVPX///8AAAAAAAAAAAAAAACQAQAAAAAAAQAAAABzAGUAZwBvAGUAIAB1AGkA/LiiWXyj/wARsXx2AAAAAAAAAACGQX12eKP/AFQG1v8JAAAAfKT/AORdc3YB2AAAfKT/AAAAAAAAAAAAAAAAAAAAAAAAAAAA7bSTV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AB5Vcnco6P8AvlVydwkAAADw41AB6VVyd3To/wDw41AB/BD+VQAAAAD8EP5VwIwKbPDjUAEAAAAAAAAAAAAAAAAAAAAAEO1QAQAAAAAAAAAAAAAAAAAAAAAAAAAAAAAAAAAAAAAAAAAAAAAAAAAAAAAAAAAAAAAAAAAAAAAAAAAAAAAAAFnszK4A/KJZHOn/AKItbXcAAAAAAQAAAHTo/wD//wAAAAAAAFwwbXdcMG13MJJNAUzp/wBQ6f8AAAAAAAAAAACGQX127bSTVVQG1v8HAAAAhOn/AORdc3YB2AAAhOn/AAAAAAAAAAAAAAAAAAAAAAAAAAAAF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8ArdpLdyAAAACkbP8AAAAAAAAAUAEAAAAAIAAAAARx/wCgDwAAxHD/AHBb7lQgAAAAAQAAAEtA7lQ9QNjTyBO4A2897lT/////mGz/AMgTuAOgUlFVAQAAAHzkR1UEcf8AAAAAABvn2LtEZ0dVVG7/ANnZS3ekbP8AAwAAAAAAS3egUlFV4P///wAAAAAAAAAAAAAAAJABAAAAAAABAAAAAGEAcgBpAGEAbAAAAAAAAAAAAAAAAAAAAAAAAAAAAAAABgAAAAAAAACGQX12AAAAAFQG1v8GAAAACG7/AORdc3YB2AAACG7/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iwNgAQoNexohaQAAAAB7Gmn//////yRDAAAhaQEAYAEKDQAAAADwGBb//////yRDAAAKFgoAOLr+EQAAAAC8WGN2frJNd3saIWkka5gZAQAAAP////8AAAAAHKEcGniW/wAAAAAAHKEcGiioUSGPsk13exohaQD8AAABAAAAAACYGRyhHBoAAAAAANwAAAEAAAAAAAAAexppAAEAAAAA2AAAeJb/AHsaaf//////JEMAACFpAQBgAQoNAAAAAAAAAABklf8AIClNd3saIWkjAAAABAAAABAAAAADAQAAzwsAAOIBAADwZc0MAADNDCRrmBkAAM0M8C3NDNg2zQ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kAAAAGwAAAABAAAAAADIQQAAyEEKAAAAYAAAABkAAABMAAAAAAAAAAAAAAAAAAAA//////////+AAAAASgBlAGYAZQAgAE8AZgBpAGMAaQBuAGEAIABSAGUAZwBpAG8AbgBhAGwAIABTAE0AQQAZGg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30111D-EC54-4A46-B8DF-FFD7DE92D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4851</Words>
  <Characters>26681</Characters>
  <Application>Microsoft Office Word</Application>
  <DocSecurity>0</DocSecurity>
  <Lines>222</Lines>
  <Paragraphs>62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Miguel Morales</cp:lastModifiedBy>
  <cp:revision>2</cp:revision>
  <cp:lastPrinted>2018-11-28T10:52:00Z</cp:lastPrinted>
  <dcterms:created xsi:type="dcterms:W3CDTF">2020-09-24T11:59:00Z</dcterms:created>
  <dcterms:modified xsi:type="dcterms:W3CDTF">2020-09-24T11:59:00Z</dcterms:modified>
</cp:coreProperties>
</file>