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a3b12d5424442e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e0982edd72c4463"/>
      <w:headerReference w:type="even" r:id="R57404155f1954f1f"/>
      <w:headerReference w:type="first" r:id="R0d8bf67a83c34b9e"/>
      <w:titlePg/>
      <w:footerReference w:type="default" r:id="R514a3fd3863b4e47"/>
      <w:footerReference w:type="even" r:id="Rdb7a249e0d944225"/>
      <w:footerReference w:type="first" r:id="R7bc2d03913654fd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1cfa18969a74c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MINA INVIERNO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DFZ-2020-2026-XII-NE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eaa4a11c05d4ac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MINA INVIERNO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MINA INVIERNO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76456800-1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MINA INVIERNO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KM 40 RUTA Y-560 ESTANCIA INVIERNO ISLA RIESCO RÍO VERDE,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MAGALLANES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RÍO VERDE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148/2015</w:t>
            </w:r>
            <w:r>
              <w:br/>
            </w:r>
            <w:r>
              <w:t>- SMA N° 794/2017</w:t>
            </w:r>
            <w:r>
              <w:br/>
            </w:r>
            <w:r>
              <w:t>- SMA N° 982/2016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CAÃ?ADON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03-03-2015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Chorillo Invierno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794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24-07-2017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Chorillo Invierno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18-10-2016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1, RÍO CAÑADON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CHORRILLO INVIERNO 2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1, RÍO CAÑADON en el período 01-2019</w:t>
            </w:r>
            <w:r>
              <w:br/>
            </w:r>
            <w:r>
              <w:t>- PUNTO 1, RÍO CAÑADON en el período 02-2019</w:t>
            </w:r>
            <w:r>
              <w:br/>
            </w:r>
            <w:r>
              <w:t>- PUNTO 1, RÍO CAÑADON en el período 03-2019</w:t>
            </w:r>
            <w:r>
              <w:br/>
            </w:r>
            <w:r>
              <w:t>- PUNTO 1, RÍO CAÑADON en el período 04-2019</w:t>
            </w:r>
            <w:r>
              <w:br/>
            </w:r>
            <w:r>
              <w:t>- PUNTO 1, RÍO CAÑADON en el período 05-2019</w:t>
            </w:r>
            <w:r>
              <w:br/>
            </w:r>
            <w:r>
              <w:t>- PUNTO 1, RÍO CAÑADON en el período 06-2019</w:t>
            </w:r>
            <w:r>
              <w:br/>
            </w:r>
            <w:r>
              <w:t>- PUNTO 1, RÍO CAÑADON en el período 07-2019</w:t>
            </w:r>
            <w:r>
              <w:br/>
            </w:r>
            <w:r>
              <w:t>- PUNTO 1, RÍO CAÑADON en el período 08-2019</w:t>
            </w:r>
            <w:r>
              <w:br/>
            </w:r>
            <w:r>
              <w:t>- PUNTO CHORRILLO INVIERNO 2 en el período 01-2019</w:t>
            </w:r>
            <w:r>
              <w:br/>
            </w:r>
            <w:r>
              <w:t>- PUNTO CHORRILLO INVIERNO 2 en el período 02-2019</w:t>
            </w:r>
            <w:r>
              <w:br/>
            </w:r>
            <w:r>
              <w:t>- PUNTO CHORRILLO INVIERNO 2 en el período 03-2019</w:t>
            </w:r>
            <w:r>
              <w:br/>
            </w:r>
            <w:r>
              <w:t>- PUNTO CHORRILLO INVIERNO 2 en el período 04-2019</w:t>
            </w:r>
            <w:r>
              <w:br/>
            </w:r>
            <w:r>
              <w:t>- PUNTO CHORRILLO INVIERNO 2 en el período 05-2019</w:t>
            </w:r>
            <w:r>
              <w:br/>
            </w:r>
            <w:r>
              <w:t>- PUNTO CHORRILLO INVIERNO 2 en el período 06-2019</w:t>
            </w:r>
            <w:r>
              <w:br/>
            </w:r>
            <w:r>
              <w:t>- PUNTO CHORRILLO INVIERNO 2 en el período 07-2019</w:t>
            </w:r>
            <w:r>
              <w:br/>
            </w:r>
            <w:r>
              <w:t>- PUNTO CHORRILLO INVIERNO 2 en el período 08-2019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MINA INVIERNO.zip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MINA INVIERNO.zip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MINA INVIERNO.xlsx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dd363ec1a20424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f4b169583ef422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8a92a0a4bd44c4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0e1957b4f90470c" /><Relationship Type="http://schemas.openxmlformats.org/officeDocument/2006/relationships/numbering" Target="/word/numbering.xml" Id="R775551a68d4c48f7" /><Relationship Type="http://schemas.openxmlformats.org/officeDocument/2006/relationships/settings" Target="/word/settings.xml" Id="R718cbc17820f4a11" /><Relationship Type="http://schemas.openxmlformats.org/officeDocument/2006/relationships/header" Target="/word/header1.xml" Id="R2e0982edd72c4463" /><Relationship Type="http://schemas.openxmlformats.org/officeDocument/2006/relationships/header" Target="/word/header2.xml" Id="R57404155f1954f1f" /><Relationship Type="http://schemas.openxmlformats.org/officeDocument/2006/relationships/header" Target="/word/header3.xml" Id="R0d8bf67a83c34b9e" /><Relationship Type="http://schemas.openxmlformats.org/officeDocument/2006/relationships/image" Target="/word/media/38789a53-af3a-4df8-8b44-419798d4001d.png" Id="R1c4e2d9bd9ff4bfc" /><Relationship Type="http://schemas.openxmlformats.org/officeDocument/2006/relationships/footer" Target="/word/footer1.xml" Id="R514a3fd3863b4e47" /><Relationship Type="http://schemas.openxmlformats.org/officeDocument/2006/relationships/footer" Target="/word/footer2.xml" Id="Rdb7a249e0d944225" /><Relationship Type="http://schemas.openxmlformats.org/officeDocument/2006/relationships/footer" Target="/word/footer3.xml" Id="R7bc2d03913654fdf" /><Relationship Type="http://schemas.openxmlformats.org/officeDocument/2006/relationships/image" Target="/word/media/269da38b-15bd-4020-84fa-5b364e22cd89.png" Id="R35ff2958303b4bfc" /><Relationship Type="http://schemas.openxmlformats.org/officeDocument/2006/relationships/image" Target="/word/media/3ce2bed2-bfff-45be-b7c5-b40d8cd468a9.png" Id="Rc1cfa18969a74cd6" /><Relationship Type="http://schemas.openxmlformats.org/officeDocument/2006/relationships/image" Target="/word/media/7953f751-a82a-45e4-9ef2-e8c601028ed2.png" Id="R5eaa4a11c05d4ac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69da38b-15bd-4020-84fa-5b364e22cd89.png" Id="R9dd363ec1a20424c" /><Relationship Type="http://schemas.openxmlformats.org/officeDocument/2006/relationships/hyperlink" Target="http://www.sma.gob.cl" TargetMode="External" Id="Rdf4b169583ef422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8789a53-af3a-4df8-8b44-419798d4001d.png" Id="R78a92a0a4bd44c41" /></Relationships>
</file>