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ff890219582411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f35f30087c848cc"/>
      <w:headerReference w:type="even" r:id="Ra3b2d3905b914df8"/>
      <w:headerReference w:type="first" r:id="Re653628f6a5c4303"/>
      <w:titlePg/>
      <w:footerReference w:type="default" r:id="Rf21d792e194147f4"/>
      <w:footerReference w:type="even" r:id="R2b9d42b455a348f3"/>
      <w:footerReference w:type="first" r:id="R9d9e5f2323bf4a5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5b94d158d2f4b4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VIÑA URCELAY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DFZ-2021-1349-VI-NE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ac9282fafc848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VIÑA URCELAY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AGRICOLA COMERCIAL E INDUSTRIAL URCELAY HNOS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77382460-6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VIÑA URCELAY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OLIVAR,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OLIVAR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4582/2009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RAMAL CANAL OLIVAR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OLIVAR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4582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22-12-2009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RAMAL CANAL OLIVAR en el período 02-2020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VIÑA URCELAY.zip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VIÑA URCELAY.xlsx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811220d4a1f4c9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caaddc3f1e14df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fbe93a423e4480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a2e19f643d04b4b" /><Relationship Type="http://schemas.openxmlformats.org/officeDocument/2006/relationships/numbering" Target="/word/numbering.xml" Id="Rce0b6e00799b4d20" /><Relationship Type="http://schemas.openxmlformats.org/officeDocument/2006/relationships/settings" Target="/word/settings.xml" Id="R623250aed59f4d33" /><Relationship Type="http://schemas.openxmlformats.org/officeDocument/2006/relationships/header" Target="/word/header1.xml" Id="R4f35f30087c848cc" /><Relationship Type="http://schemas.openxmlformats.org/officeDocument/2006/relationships/header" Target="/word/header2.xml" Id="Ra3b2d3905b914df8" /><Relationship Type="http://schemas.openxmlformats.org/officeDocument/2006/relationships/header" Target="/word/header3.xml" Id="Re653628f6a5c4303" /><Relationship Type="http://schemas.openxmlformats.org/officeDocument/2006/relationships/image" Target="/word/media/1fe3c82e-0a81-4724-9dd9-bdfc770f72b1.png" Id="R6971694f121e4fbc" /><Relationship Type="http://schemas.openxmlformats.org/officeDocument/2006/relationships/footer" Target="/word/footer1.xml" Id="Rf21d792e194147f4" /><Relationship Type="http://schemas.openxmlformats.org/officeDocument/2006/relationships/footer" Target="/word/footer2.xml" Id="R2b9d42b455a348f3" /><Relationship Type="http://schemas.openxmlformats.org/officeDocument/2006/relationships/footer" Target="/word/footer3.xml" Id="R9d9e5f2323bf4a5a" /><Relationship Type="http://schemas.openxmlformats.org/officeDocument/2006/relationships/image" Target="/word/media/bc547b3e-9340-43d2-b619-18f17282a4c2.png" Id="Rbcd667ee9e954b52" /><Relationship Type="http://schemas.openxmlformats.org/officeDocument/2006/relationships/image" Target="/word/media/2d03c8ca-c0ce-4e28-a340-6fc6599fd0d1.png" Id="R75b94d158d2f4b48" /><Relationship Type="http://schemas.openxmlformats.org/officeDocument/2006/relationships/image" Target="/word/media/aaf58c90-e9ed-4392-a3a6-24116efd24c7.png" Id="R1ac9282fafc8485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c547b3e-9340-43d2-b619-18f17282a4c2.png" Id="R6811220d4a1f4c9e" /><Relationship Type="http://schemas.openxmlformats.org/officeDocument/2006/relationships/hyperlink" Target="http://www.sma.gob.cl" TargetMode="External" Id="Rccaaddc3f1e14df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fe3c82e-0a81-4724-9dd9-bdfc770f72b1.png" Id="R2fbe93a423e4480e" /></Relationships>
</file>