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c0373b10cab496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6f7799a52de4531"/>
      <w:headerReference w:type="even" r:id="Ref4b008c47b244d3"/>
      <w:headerReference w:type="first" r:id="R820cebfa2e0a42db"/>
      <w:titlePg/>
      <w:footerReference w:type="default" r:id="R9d3385a3f2b54a1d"/>
      <w:footerReference w:type="even" r:id="R2e8afd0a22cb4494"/>
      <w:footerReference w:type="first" r:id="Rf56e1590ec744f2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bc1e7055d97464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LACTOSUEROS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DFZ-2021-1556-X-NE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a43365971af43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LACTOSUEROS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INDUSTRIAL Y COMERCIAL DE LACTEOS Y ENERGIA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96994510-K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LACTOSUEROS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ARTURO PRAT S/N, PURRANQUE,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PURRANQUE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1292/2008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FUTALLAIYAI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FUTALLAIYAI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1292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02-04-2008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FUTALLAIYAI en el período 11-2020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LACTOSUEROS.zip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LACTOSUEROS.zip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LACTOSUEROS.xlsx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dd75e562d4e43c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4ff9895d5884e2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cc8a4b9085d44f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b53a3393c364780" /><Relationship Type="http://schemas.openxmlformats.org/officeDocument/2006/relationships/numbering" Target="/word/numbering.xml" Id="R897f86f97a224631" /><Relationship Type="http://schemas.openxmlformats.org/officeDocument/2006/relationships/settings" Target="/word/settings.xml" Id="R8360d9f9d9e94a6b" /><Relationship Type="http://schemas.openxmlformats.org/officeDocument/2006/relationships/header" Target="/word/header1.xml" Id="Rc6f7799a52de4531" /><Relationship Type="http://schemas.openxmlformats.org/officeDocument/2006/relationships/header" Target="/word/header2.xml" Id="Ref4b008c47b244d3" /><Relationship Type="http://schemas.openxmlformats.org/officeDocument/2006/relationships/header" Target="/word/header3.xml" Id="R820cebfa2e0a42db" /><Relationship Type="http://schemas.openxmlformats.org/officeDocument/2006/relationships/image" Target="/word/media/f78c1a44-a330-4414-b2f3-56c5d395f94f.png" Id="Ra2c8fae283e2465a" /><Relationship Type="http://schemas.openxmlformats.org/officeDocument/2006/relationships/footer" Target="/word/footer1.xml" Id="R9d3385a3f2b54a1d" /><Relationship Type="http://schemas.openxmlformats.org/officeDocument/2006/relationships/footer" Target="/word/footer2.xml" Id="R2e8afd0a22cb4494" /><Relationship Type="http://schemas.openxmlformats.org/officeDocument/2006/relationships/footer" Target="/word/footer3.xml" Id="Rf56e1590ec744f25" /><Relationship Type="http://schemas.openxmlformats.org/officeDocument/2006/relationships/image" Target="/word/media/424bfed7-18db-4898-9d15-2df8bf60bd84.png" Id="Rebfdb6a7e22c4f6a" /><Relationship Type="http://schemas.openxmlformats.org/officeDocument/2006/relationships/image" Target="/word/media/58327d90-9320-45d0-8b0e-b4e8541aa251.png" Id="R1bc1e7055d97464e" /><Relationship Type="http://schemas.openxmlformats.org/officeDocument/2006/relationships/image" Target="/word/media/47158ee0-9872-4ac3-bced-d3c108d5bc31.png" Id="R6a43365971af434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24bfed7-18db-4898-9d15-2df8bf60bd84.png" Id="R3dd75e562d4e43c3" /><Relationship Type="http://schemas.openxmlformats.org/officeDocument/2006/relationships/hyperlink" Target="http://www.sma.gob.cl" TargetMode="External" Id="Rb4ff9895d5884e2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78c1a44-a330-4414-b2f3-56c5d395f94f.png" Id="R1cc8a4b9085d44f0" /></Relationships>
</file>