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DA170D6" w14:textId="77777777" w:rsidR="00AB0E28" w:rsidRPr="00375053" w:rsidRDefault="00AB0E28" w:rsidP="00870FF2">
      <w:pPr>
        <w:rPr>
          <w:rFonts w:asciiTheme="minorHAnsi" w:hAnsiTheme="minorHAnsi" w:cstheme="minorHAnsi"/>
        </w:rPr>
      </w:pPr>
    </w:p>
    <w:p w14:paraId="4572AF96" w14:textId="77777777" w:rsidR="0056524C" w:rsidRPr="00375053" w:rsidRDefault="0056524C" w:rsidP="00870FF2">
      <w:pPr>
        <w:rPr>
          <w:rFonts w:asciiTheme="minorHAnsi" w:hAnsiTheme="minorHAnsi" w:cstheme="minorHAnsi"/>
        </w:rPr>
      </w:pPr>
    </w:p>
    <w:p w14:paraId="5BC6F245" w14:textId="77777777" w:rsidR="0056524C" w:rsidRPr="00375053" w:rsidRDefault="0056524C" w:rsidP="00870FF2">
      <w:pPr>
        <w:rPr>
          <w:rFonts w:asciiTheme="minorHAnsi" w:hAnsiTheme="minorHAnsi" w:cstheme="minorHAnsi"/>
        </w:rPr>
      </w:pPr>
    </w:p>
    <w:p w14:paraId="7A4926AA" w14:textId="77777777" w:rsidR="0056524C" w:rsidRPr="00375053" w:rsidRDefault="0056524C" w:rsidP="00870FF2">
      <w:pPr>
        <w:rPr>
          <w:rFonts w:asciiTheme="minorHAnsi" w:hAnsiTheme="minorHAnsi" w:cstheme="minorHAnsi"/>
        </w:rPr>
      </w:pPr>
    </w:p>
    <w:p w14:paraId="635D53A6" w14:textId="77777777" w:rsidR="0056524C" w:rsidRPr="00375053" w:rsidRDefault="0056524C" w:rsidP="00870FF2">
      <w:pPr>
        <w:rPr>
          <w:rFonts w:asciiTheme="minorHAnsi" w:hAnsiTheme="minorHAnsi" w:cstheme="minorHAnsi"/>
        </w:rPr>
      </w:pPr>
    </w:p>
    <w:p w14:paraId="0E5EE5F1" w14:textId="77777777" w:rsidR="0056524C" w:rsidRPr="00375053" w:rsidRDefault="0056524C" w:rsidP="00870FF2">
      <w:pPr>
        <w:rPr>
          <w:rFonts w:asciiTheme="minorHAnsi" w:hAnsiTheme="minorHAnsi" w:cstheme="minorHAnsi"/>
        </w:rPr>
      </w:pPr>
    </w:p>
    <w:p w14:paraId="69A811D6" w14:textId="77777777" w:rsidR="0056524C" w:rsidRPr="00375053" w:rsidRDefault="0056524C" w:rsidP="00870FF2">
      <w:pPr>
        <w:rPr>
          <w:rFonts w:asciiTheme="minorHAnsi" w:hAnsiTheme="minorHAnsi" w:cstheme="minorHAnsi"/>
        </w:rPr>
      </w:pPr>
    </w:p>
    <w:p w14:paraId="6FC11CED" w14:textId="77777777" w:rsidR="0056524C" w:rsidRPr="00375053" w:rsidRDefault="0056524C" w:rsidP="00870FF2">
      <w:pPr>
        <w:rPr>
          <w:rFonts w:asciiTheme="minorHAnsi" w:hAnsiTheme="minorHAnsi" w:cstheme="minorHAnsi"/>
        </w:rPr>
      </w:pPr>
    </w:p>
    <w:p w14:paraId="5E7F964C" w14:textId="77777777" w:rsidR="0030651D" w:rsidRPr="00375053" w:rsidRDefault="0030651D" w:rsidP="00870FF2">
      <w:pPr>
        <w:rPr>
          <w:rFonts w:asciiTheme="minorHAnsi" w:hAnsiTheme="minorHAnsi" w:cstheme="minorHAnsi"/>
        </w:rPr>
      </w:pPr>
    </w:p>
    <w:p w14:paraId="5FB5D885" w14:textId="77777777" w:rsidR="0030651D" w:rsidRPr="00375053" w:rsidRDefault="0030651D" w:rsidP="00870FF2">
      <w:pPr>
        <w:rPr>
          <w:rFonts w:asciiTheme="minorHAnsi" w:hAnsiTheme="minorHAnsi" w:cstheme="minorHAnsi"/>
        </w:rPr>
      </w:pPr>
    </w:p>
    <w:p w14:paraId="5E404A45" w14:textId="77777777" w:rsidR="0056524C" w:rsidRPr="00375053" w:rsidRDefault="0056524C" w:rsidP="00870FF2">
      <w:pPr>
        <w:rPr>
          <w:rFonts w:asciiTheme="minorHAnsi" w:hAnsiTheme="minorHAnsi" w:cstheme="minorHAnsi"/>
        </w:rPr>
      </w:pPr>
    </w:p>
    <w:p w14:paraId="636E1EBE" w14:textId="77777777" w:rsidR="0056524C" w:rsidRPr="00375053" w:rsidRDefault="0056524C" w:rsidP="00870FF2">
      <w:pPr>
        <w:rPr>
          <w:rFonts w:asciiTheme="minorHAnsi" w:hAnsiTheme="minorHAnsi" w:cstheme="minorHAnsi"/>
        </w:rPr>
      </w:pPr>
    </w:p>
    <w:p w14:paraId="129E4B86" w14:textId="77777777" w:rsidR="00B7244E" w:rsidRPr="00375053" w:rsidRDefault="00B7244E" w:rsidP="00870FF2">
      <w:pPr>
        <w:rPr>
          <w:rFonts w:asciiTheme="minorHAnsi" w:hAnsiTheme="minorHAnsi" w:cstheme="minorHAnsi"/>
        </w:rPr>
      </w:pPr>
    </w:p>
    <w:p w14:paraId="5DC407C1" w14:textId="77777777" w:rsidR="00B7244E" w:rsidRPr="00375053" w:rsidRDefault="00B7244E" w:rsidP="00870FF2">
      <w:pPr>
        <w:rPr>
          <w:rFonts w:asciiTheme="minorHAnsi" w:hAnsiTheme="minorHAnsi" w:cstheme="minorHAnsi"/>
        </w:rPr>
      </w:pPr>
    </w:p>
    <w:p w14:paraId="446A5A2B" w14:textId="77777777" w:rsidR="00B7244E" w:rsidRPr="00375053" w:rsidRDefault="00B7244E" w:rsidP="00870FF2">
      <w:pPr>
        <w:rPr>
          <w:rFonts w:asciiTheme="minorHAnsi" w:hAnsiTheme="minorHAnsi" w:cstheme="minorHAnsi"/>
        </w:rPr>
      </w:pPr>
    </w:p>
    <w:p w14:paraId="3F120268" w14:textId="77777777" w:rsidR="00B7244E" w:rsidRPr="00375053" w:rsidRDefault="00B7244E" w:rsidP="00870FF2">
      <w:pPr>
        <w:rPr>
          <w:rFonts w:asciiTheme="minorHAnsi" w:hAnsiTheme="minorHAnsi" w:cstheme="minorHAnsi"/>
        </w:rPr>
      </w:pPr>
    </w:p>
    <w:p w14:paraId="30F32101" w14:textId="77777777" w:rsidR="0056524C" w:rsidRPr="00375053" w:rsidRDefault="0056524C" w:rsidP="00870FF2">
      <w:pPr>
        <w:rPr>
          <w:rFonts w:asciiTheme="minorHAnsi" w:hAnsiTheme="minorHAnsi" w:cstheme="minorHAnsi"/>
        </w:rPr>
      </w:pPr>
    </w:p>
    <w:p w14:paraId="7A45F94E" w14:textId="77777777" w:rsidR="00A22837" w:rsidRDefault="00A22837" w:rsidP="00D8395C">
      <w:pPr>
        <w:jc w:val="center"/>
        <w:rPr>
          <w:rFonts w:asciiTheme="minorHAnsi" w:eastAsiaTheme="minorEastAsia" w:hAnsiTheme="minorHAnsi" w:cstheme="minorHAnsi"/>
          <w:b/>
          <w:color w:val="595959" w:themeColor="text1" w:themeTint="A6"/>
          <w:sz w:val="32"/>
          <w:szCs w:val="28"/>
          <w:lang w:val="es-ES_tradnl" w:eastAsia="es-ES"/>
        </w:rPr>
      </w:pPr>
      <w:r>
        <w:rPr>
          <w:rFonts w:asciiTheme="minorHAnsi" w:eastAsiaTheme="minorEastAsia" w:hAnsiTheme="minorHAnsi" w:cstheme="minorHAnsi"/>
          <w:b/>
          <w:color w:val="595959" w:themeColor="text1" w:themeTint="A6"/>
          <w:sz w:val="32"/>
          <w:szCs w:val="28"/>
          <w:lang w:val="es-ES_tradnl" w:eastAsia="es-ES"/>
        </w:rPr>
        <w:t>EXAMEN DE INFORMACIÓN</w:t>
      </w:r>
    </w:p>
    <w:p w14:paraId="697A0C49" w14:textId="77777777" w:rsidR="00C9098B" w:rsidRDefault="00C9098B" w:rsidP="00D8395C">
      <w:pPr>
        <w:jc w:val="left"/>
        <w:rPr>
          <w:rFonts w:asciiTheme="minorHAnsi" w:eastAsiaTheme="minorEastAsia" w:hAnsiTheme="minorHAnsi" w:cstheme="minorHAnsi"/>
          <w:sz w:val="24"/>
          <w:szCs w:val="24"/>
          <w:lang w:val="es-ES_tradnl" w:eastAsia="es-ES"/>
        </w:rPr>
      </w:pPr>
    </w:p>
    <w:p w14:paraId="0A363C8A" w14:textId="160B38DA" w:rsidR="00A22837" w:rsidRPr="00A22837" w:rsidRDefault="00A22837" w:rsidP="00A22837">
      <w:pPr>
        <w:jc w:val="center"/>
        <w:rPr>
          <w:rFonts w:asciiTheme="minorHAnsi" w:eastAsiaTheme="minorEastAsia" w:hAnsiTheme="minorHAnsi" w:cstheme="minorHAnsi"/>
          <w:b/>
          <w:sz w:val="24"/>
          <w:szCs w:val="24"/>
          <w:lang w:val="es-ES_tradnl" w:eastAsia="es-ES"/>
        </w:rPr>
      </w:pPr>
      <w:r w:rsidRPr="00A22837">
        <w:rPr>
          <w:rFonts w:asciiTheme="minorHAnsi" w:eastAsiaTheme="minorEastAsia" w:hAnsiTheme="minorHAnsi" w:cstheme="minorHAnsi"/>
          <w:b/>
          <w:sz w:val="24"/>
          <w:szCs w:val="24"/>
          <w:lang w:val="es-ES_tradnl" w:eastAsia="es-ES"/>
        </w:rPr>
        <w:t>“INFORME CONSOLIDA</w:t>
      </w:r>
      <w:r w:rsidR="002F7F22">
        <w:rPr>
          <w:rFonts w:asciiTheme="minorHAnsi" w:eastAsiaTheme="minorEastAsia" w:hAnsiTheme="minorHAnsi" w:cstheme="minorHAnsi"/>
          <w:b/>
          <w:sz w:val="24"/>
          <w:szCs w:val="24"/>
          <w:lang w:val="es-ES_tradnl" w:eastAsia="es-ES"/>
        </w:rPr>
        <w:t>DO</w:t>
      </w:r>
      <w:r w:rsidRPr="00A22837">
        <w:rPr>
          <w:rFonts w:asciiTheme="minorHAnsi" w:eastAsiaTheme="minorEastAsia" w:hAnsiTheme="minorHAnsi" w:cstheme="minorHAnsi"/>
          <w:b/>
          <w:sz w:val="24"/>
          <w:szCs w:val="24"/>
          <w:lang w:val="es-ES_tradnl" w:eastAsia="es-ES"/>
        </w:rPr>
        <w:t xml:space="preserve"> DE EMISIONES DE FUENTES FIJAS AFECTAS AL IMPUESTO DEL ARTÍCULO 8° DE LA LEY N° 20.780</w:t>
      </w:r>
      <w:r w:rsidR="006F46E3">
        <w:rPr>
          <w:rFonts w:asciiTheme="minorHAnsi" w:eastAsiaTheme="minorEastAsia" w:hAnsiTheme="minorHAnsi" w:cstheme="minorHAnsi"/>
          <w:b/>
          <w:sz w:val="24"/>
          <w:szCs w:val="24"/>
          <w:lang w:val="es-ES_tradnl" w:eastAsia="es-ES"/>
        </w:rPr>
        <w:t xml:space="preserve">, </w:t>
      </w:r>
      <w:r w:rsidR="00AD079F">
        <w:rPr>
          <w:rFonts w:asciiTheme="minorHAnsi" w:eastAsiaTheme="minorEastAsia" w:hAnsiTheme="minorHAnsi" w:cstheme="minorHAnsi"/>
          <w:b/>
          <w:sz w:val="24"/>
          <w:szCs w:val="24"/>
          <w:lang w:val="es-ES_tradnl" w:eastAsia="es-ES"/>
        </w:rPr>
        <w:t>AÑO 20</w:t>
      </w:r>
      <w:r w:rsidR="00C051E8">
        <w:rPr>
          <w:rFonts w:asciiTheme="minorHAnsi" w:eastAsiaTheme="minorEastAsia" w:hAnsiTheme="minorHAnsi" w:cstheme="minorHAnsi"/>
          <w:b/>
          <w:sz w:val="24"/>
          <w:szCs w:val="24"/>
          <w:lang w:val="es-ES_tradnl" w:eastAsia="es-ES"/>
        </w:rPr>
        <w:t>20</w:t>
      </w:r>
      <w:r w:rsidRPr="00A22837">
        <w:rPr>
          <w:rFonts w:asciiTheme="minorHAnsi" w:eastAsiaTheme="minorEastAsia" w:hAnsiTheme="minorHAnsi" w:cstheme="minorHAnsi"/>
          <w:b/>
          <w:sz w:val="24"/>
          <w:szCs w:val="24"/>
          <w:lang w:val="es-ES_tradnl" w:eastAsia="es-ES"/>
        </w:rPr>
        <w:t>”</w:t>
      </w:r>
    </w:p>
    <w:p w14:paraId="5DBD42D0" w14:textId="77777777" w:rsidR="00C9098B" w:rsidRPr="00375053" w:rsidRDefault="00C9098B" w:rsidP="00D8395C">
      <w:pPr>
        <w:jc w:val="left"/>
        <w:rPr>
          <w:rFonts w:asciiTheme="minorHAnsi" w:eastAsiaTheme="minorEastAsia" w:hAnsiTheme="minorHAnsi" w:cstheme="minorHAnsi"/>
          <w:sz w:val="24"/>
          <w:szCs w:val="24"/>
          <w:lang w:val="es-ES_tradnl" w:eastAsia="es-ES"/>
        </w:rPr>
      </w:pPr>
    </w:p>
    <w:p w14:paraId="40B906BF" w14:textId="77777777" w:rsidR="00C9098B" w:rsidRPr="00375053" w:rsidRDefault="00C9098B" w:rsidP="00D8395C">
      <w:pPr>
        <w:jc w:val="left"/>
        <w:rPr>
          <w:rFonts w:asciiTheme="minorHAnsi" w:eastAsiaTheme="minorEastAsia" w:hAnsiTheme="minorHAnsi" w:cstheme="minorHAnsi"/>
          <w:sz w:val="24"/>
          <w:szCs w:val="24"/>
          <w:lang w:val="es-ES_tradnl" w:eastAsia="es-ES"/>
        </w:rPr>
      </w:pPr>
    </w:p>
    <w:p w14:paraId="1544976B" w14:textId="77777777" w:rsidR="00C9098B" w:rsidRPr="00375053" w:rsidRDefault="00C9098B" w:rsidP="00D8395C">
      <w:pPr>
        <w:jc w:val="left"/>
        <w:rPr>
          <w:rFonts w:asciiTheme="minorHAnsi" w:eastAsiaTheme="minorEastAsia" w:hAnsiTheme="minorHAnsi" w:cstheme="minorHAnsi"/>
          <w:sz w:val="24"/>
          <w:szCs w:val="24"/>
          <w:lang w:val="es-ES_tradnl" w:eastAsia="es-ES"/>
        </w:rPr>
      </w:pPr>
    </w:p>
    <w:p w14:paraId="0371A909" w14:textId="561DB7EA" w:rsidR="004E3F33" w:rsidRDefault="009D3C84" w:rsidP="00431E3E">
      <w:pPr>
        <w:spacing w:line="276" w:lineRule="auto"/>
        <w:jc w:val="center"/>
        <w:rPr>
          <w:rFonts w:asciiTheme="minorHAnsi" w:hAnsiTheme="minorHAnsi" w:cstheme="minorHAnsi"/>
          <w:b/>
        </w:rPr>
      </w:pPr>
      <w:r>
        <w:rPr>
          <w:rFonts w:asciiTheme="minorHAnsi" w:hAnsiTheme="minorHAnsi" w:cstheme="minorHAnsi"/>
          <w:b/>
        </w:rPr>
        <w:t>ESTABLECIMIENTO</w:t>
      </w:r>
      <w:r w:rsidR="001E74B5">
        <w:rPr>
          <w:rFonts w:asciiTheme="minorHAnsi" w:hAnsiTheme="minorHAnsi" w:cstheme="minorHAnsi"/>
          <w:b/>
        </w:rPr>
        <w:t>:</w:t>
      </w:r>
      <w:r>
        <w:rPr>
          <w:rFonts w:asciiTheme="minorHAnsi" w:hAnsiTheme="minorHAnsi" w:cstheme="minorHAnsi"/>
          <w:b/>
        </w:rPr>
        <w:t xml:space="preserve"> </w:t>
      </w:r>
      <w:r w:rsidR="00E85E62">
        <w:rPr>
          <w:rFonts w:asciiTheme="minorHAnsi" w:hAnsiTheme="minorHAnsi" w:cstheme="minorHAnsi"/>
          <w:b/>
        </w:rPr>
        <w:t>CMPC PULP SPA</w:t>
      </w:r>
    </w:p>
    <w:p w14:paraId="206CB46C" w14:textId="055247E0" w:rsidR="008500F6" w:rsidRPr="00431E3E" w:rsidRDefault="008500F6" w:rsidP="00431E3E">
      <w:pPr>
        <w:spacing w:line="276" w:lineRule="auto"/>
        <w:jc w:val="center"/>
        <w:rPr>
          <w:rFonts w:asciiTheme="minorHAnsi" w:hAnsiTheme="minorHAnsi" w:cstheme="minorHAnsi"/>
          <w:b/>
        </w:rPr>
      </w:pPr>
      <w:r>
        <w:rPr>
          <w:rFonts w:asciiTheme="minorHAnsi" w:hAnsiTheme="minorHAnsi" w:cstheme="minorHAnsi"/>
          <w:b/>
        </w:rPr>
        <w:t>CMPC CELULOSA PLANTA SANTA FE</w:t>
      </w:r>
    </w:p>
    <w:p w14:paraId="3A6E647C" w14:textId="29CD7616" w:rsidR="00431E3E" w:rsidRPr="00431E3E" w:rsidRDefault="009D3C84" w:rsidP="00431E3E">
      <w:pPr>
        <w:spacing w:line="276" w:lineRule="auto"/>
        <w:jc w:val="center"/>
        <w:rPr>
          <w:rFonts w:asciiTheme="minorHAnsi" w:hAnsiTheme="minorHAnsi" w:cstheme="minorHAnsi"/>
          <w:b/>
        </w:rPr>
      </w:pPr>
      <w:r>
        <w:rPr>
          <w:rFonts w:asciiTheme="minorHAnsi" w:hAnsiTheme="minorHAnsi" w:cstheme="minorHAnsi"/>
          <w:b/>
        </w:rPr>
        <w:t xml:space="preserve">CÓDIGO VU: </w:t>
      </w:r>
      <w:r w:rsidR="00E85E62">
        <w:rPr>
          <w:rFonts w:asciiTheme="minorHAnsi" w:hAnsiTheme="minorHAnsi" w:cstheme="minorHAnsi"/>
          <w:b/>
        </w:rPr>
        <w:t>3522</w:t>
      </w:r>
    </w:p>
    <w:p w14:paraId="3811B4F3" w14:textId="77777777" w:rsidR="00431E3E" w:rsidRDefault="00431E3E" w:rsidP="00D8395C">
      <w:pPr>
        <w:jc w:val="left"/>
        <w:rPr>
          <w:rFonts w:asciiTheme="minorHAnsi" w:eastAsiaTheme="minorEastAsia" w:hAnsiTheme="minorHAnsi" w:cstheme="minorHAnsi"/>
          <w:sz w:val="24"/>
          <w:szCs w:val="24"/>
          <w:lang w:val="es-ES_tradnl" w:eastAsia="es-ES"/>
        </w:rPr>
      </w:pPr>
    </w:p>
    <w:p w14:paraId="1A57A832" w14:textId="77777777" w:rsidR="00431E3E" w:rsidRDefault="00431E3E" w:rsidP="00D8395C">
      <w:pPr>
        <w:jc w:val="left"/>
        <w:rPr>
          <w:rFonts w:asciiTheme="minorHAnsi" w:eastAsiaTheme="minorEastAsia" w:hAnsiTheme="minorHAnsi" w:cstheme="minorHAnsi"/>
          <w:sz w:val="24"/>
          <w:szCs w:val="24"/>
          <w:lang w:val="es-ES_tradnl" w:eastAsia="es-ES"/>
        </w:rPr>
      </w:pPr>
    </w:p>
    <w:p w14:paraId="2FDC3871" w14:textId="3B71BD70" w:rsidR="00431E3E" w:rsidRPr="00431E3E" w:rsidRDefault="008500F6" w:rsidP="00431E3E">
      <w:pPr>
        <w:spacing w:line="276" w:lineRule="auto"/>
        <w:jc w:val="center"/>
        <w:rPr>
          <w:rFonts w:asciiTheme="minorHAnsi" w:hAnsiTheme="minorHAnsi"/>
          <w:b/>
        </w:rPr>
      </w:pPr>
      <w:r>
        <w:rPr>
          <w:rFonts w:asciiTheme="minorHAnsi" w:hAnsiTheme="minorHAnsi"/>
          <w:b/>
        </w:rPr>
        <w:t>DFZ-20221-1763</w:t>
      </w:r>
      <w:r w:rsidR="00E85E62">
        <w:rPr>
          <w:rFonts w:asciiTheme="minorHAnsi" w:hAnsiTheme="minorHAnsi"/>
          <w:b/>
        </w:rPr>
        <w:t>-VIII-LEY</w:t>
      </w:r>
    </w:p>
    <w:p w14:paraId="2E6E1C52" w14:textId="77777777" w:rsidR="00431E3E" w:rsidRPr="00431E3E" w:rsidRDefault="00431E3E" w:rsidP="00431E3E">
      <w:pPr>
        <w:spacing w:line="276" w:lineRule="auto"/>
        <w:jc w:val="center"/>
        <w:rPr>
          <w:rFonts w:asciiTheme="minorHAnsi" w:hAnsiTheme="minorHAnsi"/>
          <w:b/>
        </w:rPr>
      </w:pPr>
    </w:p>
    <w:p w14:paraId="51414463" w14:textId="6FFB9B8E" w:rsidR="0030651D" w:rsidRPr="002B3A79" w:rsidRDefault="00431E3E" w:rsidP="002B3A79">
      <w:pPr>
        <w:spacing w:line="276" w:lineRule="auto"/>
        <w:jc w:val="center"/>
        <w:rPr>
          <w:rFonts w:asciiTheme="minorHAnsi" w:hAnsiTheme="minorHAnsi"/>
          <w:b/>
        </w:rPr>
      </w:pPr>
      <w:r w:rsidRPr="00431E3E">
        <w:rPr>
          <w:rFonts w:asciiTheme="minorHAnsi" w:hAnsiTheme="minorHAnsi"/>
          <w:b/>
        </w:rPr>
        <w:t xml:space="preserve">Unidad Fiscalizable: </w:t>
      </w:r>
      <w:r w:rsidR="00E85E62">
        <w:rPr>
          <w:rFonts w:asciiTheme="minorHAnsi" w:hAnsiTheme="minorHAnsi"/>
          <w:b/>
        </w:rPr>
        <w:t>PLANTA SANTA FE - CMPC</w:t>
      </w:r>
    </w:p>
    <w:tbl>
      <w:tblPr>
        <w:tblW w:w="5165"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92"/>
        <w:gridCol w:w="2048"/>
        <w:gridCol w:w="4100"/>
        <w:gridCol w:w="2213"/>
      </w:tblGrid>
      <w:tr w:rsidR="008500F6" w:rsidRPr="00375053" w14:paraId="18098372" w14:textId="77777777" w:rsidTr="001022AC">
        <w:trPr>
          <w:trHeight w:val="390"/>
        </w:trPr>
        <w:tc>
          <w:tcPr>
            <w:tcW w:w="530" w:type="pct"/>
            <w:shd w:val="clear" w:color="auto" w:fill="595959"/>
            <w:vAlign w:val="center"/>
          </w:tcPr>
          <w:p w14:paraId="22F243A5" w14:textId="77777777" w:rsidR="008500F6" w:rsidRDefault="008500F6" w:rsidP="001022AC">
            <w:pPr>
              <w:rPr>
                <w:rFonts w:asciiTheme="minorHAnsi" w:hAnsiTheme="minorHAnsi" w:cstheme="minorHAnsi"/>
                <w:b/>
                <w:color w:val="FFFFFF"/>
                <w:sz w:val="16"/>
                <w:szCs w:val="16"/>
              </w:rPr>
            </w:pPr>
            <w:bookmarkStart w:id="0" w:name="_Toc205640089"/>
          </w:p>
          <w:p w14:paraId="4319DBA5" w14:textId="77777777" w:rsidR="008500F6" w:rsidRPr="00375053" w:rsidRDefault="008500F6" w:rsidP="001022AC">
            <w:pPr>
              <w:rPr>
                <w:rFonts w:asciiTheme="minorHAnsi" w:hAnsiTheme="minorHAnsi" w:cstheme="minorHAnsi"/>
                <w:b/>
                <w:color w:val="FFFFFF"/>
                <w:sz w:val="16"/>
                <w:szCs w:val="16"/>
              </w:rPr>
            </w:pPr>
          </w:p>
        </w:tc>
        <w:tc>
          <w:tcPr>
            <w:tcW w:w="1095" w:type="pct"/>
            <w:shd w:val="clear" w:color="auto" w:fill="595959"/>
            <w:vAlign w:val="center"/>
          </w:tcPr>
          <w:p w14:paraId="520C2673" w14:textId="77777777" w:rsidR="008500F6" w:rsidRPr="00375053" w:rsidRDefault="008500F6" w:rsidP="001022AC">
            <w:pPr>
              <w:rPr>
                <w:rFonts w:asciiTheme="minorHAnsi" w:hAnsiTheme="minorHAnsi" w:cstheme="minorHAnsi"/>
                <w:b/>
                <w:color w:val="FFFFFF"/>
                <w:sz w:val="16"/>
                <w:szCs w:val="16"/>
              </w:rPr>
            </w:pPr>
            <w:r w:rsidRPr="00375053">
              <w:rPr>
                <w:rFonts w:asciiTheme="minorHAnsi" w:hAnsiTheme="minorHAnsi" w:cstheme="minorHAnsi"/>
                <w:b/>
                <w:color w:val="FFFFFF"/>
                <w:sz w:val="16"/>
                <w:szCs w:val="16"/>
              </w:rPr>
              <w:t xml:space="preserve">Nombre </w:t>
            </w:r>
          </w:p>
        </w:tc>
        <w:tc>
          <w:tcPr>
            <w:tcW w:w="2192" w:type="pct"/>
            <w:shd w:val="clear" w:color="auto" w:fill="595959"/>
            <w:vAlign w:val="center"/>
          </w:tcPr>
          <w:p w14:paraId="372BFDFE" w14:textId="77777777" w:rsidR="008500F6" w:rsidRPr="00375053" w:rsidRDefault="008500F6" w:rsidP="001022AC">
            <w:pPr>
              <w:rPr>
                <w:rFonts w:asciiTheme="minorHAnsi" w:hAnsiTheme="minorHAnsi" w:cstheme="minorHAnsi"/>
                <w:b/>
                <w:color w:val="FFFFFF"/>
                <w:sz w:val="16"/>
                <w:szCs w:val="16"/>
              </w:rPr>
            </w:pPr>
            <w:r w:rsidRPr="00375053">
              <w:rPr>
                <w:rFonts w:asciiTheme="minorHAnsi" w:hAnsiTheme="minorHAnsi" w:cstheme="minorHAnsi"/>
                <w:b/>
                <w:color w:val="FFFFFF"/>
                <w:sz w:val="16"/>
                <w:szCs w:val="16"/>
              </w:rPr>
              <w:t>Cargo</w:t>
            </w:r>
          </w:p>
        </w:tc>
        <w:tc>
          <w:tcPr>
            <w:tcW w:w="1183" w:type="pct"/>
            <w:shd w:val="clear" w:color="auto" w:fill="595959"/>
            <w:vAlign w:val="center"/>
          </w:tcPr>
          <w:p w14:paraId="2DBBC88D" w14:textId="77777777" w:rsidR="008500F6" w:rsidRPr="00375053" w:rsidRDefault="008500F6" w:rsidP="001022AC">
            <w:pPr>
              <w:jc w:val="center"/>
              <w:rPr>
                <w:rFonts w:asciiTheme="minorHAnsi" w:hAnsiTheme="minorHAnsi" w:cstheme="minorHAnsi"/>
                <w:b/>
                <w:color w:val="FFFFFF"/>
                <w:sz w:val="16"/>
                <w:szCs w:val="16"/>
              </w:rPr>
            </w:pPr>
            <w:r w:rsidRPr="00375053">
              <w:rPr>
                <w:rFonts w:asciiTheme="minorHAnsi" w:hAnsiTheme="minorHAnsi" w:cstheme="minorHAnsi"/>
                <w:b/>
                <w:color w:val="FFFFFF"/>
                <w:sz w:val="16"/>
                <w:szCs w:val="16"/>
              </w:rPr>
              <w:t>Firma</w:t>
            </w:r>
          </w:p>
        </w:tc>
      </w:tr>
      <w:tr w:rsidR="008500F6" w:rsidRPr="00375053" w14:paraId="3E55604D" w14:textId="77777777" w:rsidTr="001022AC">
        <w:trPr>
          <w:trHeight w:val="456"/>
        </w:trPr>
        <w:tc>
          <w:tcPr>
            <w:tcW w:w="530" w:type="pct"/>
            <w:vAlign w:val="center"/>
          </w:tcPr>
          <w:p w14:paraId="4004650F" w14:textId="77777777" w:rsidR="008500F6" w:rsidRPr="00375053" w:rsidRDefault="008500F6" w:rsidP="001022AC">
            <w:pPr>
              <w:jc w:val="center"/>
              <w:rPr>
                <w:rFonts w:asciiTheme="minorHAnsi" w:hAnsiTheme="minorHAnsi" w:cstheme="minorHAnsi"/>
                <w:sz w:val="18"/>
                <w:szCs w:val="18"/>
              </w:rPr>
            </w:pPr>
            <w:r w:rsidRPr="00375053">
              <w:rPr>
                <w:rFonts w:asciiTheme="minorHAnsi" w:hAnsiTheme="minorHAnsi" w:cstheme="minorHAnsi"/>
                <w:sz w:val="18"/>
                <w:szCs w:val="18"/>
              </w:rPr>
              <w:t>Aprobado</w:t>
            </w:r>
          </w:p>
        </w:tc>
        <w:tc>
          <w:tcPr>
            <w:tcW w:w="1095" w:type="pct"/>
            <w:vAlign w:val="center"/>
          </w:tcPr>
          <w:p w14:paraId="03A5D695" w14:textId="77777777" w:rsidR="008500F6" w:rsidRPr="00375053" w:rsidRDefault="008500F6" w:rsidP="001022AC">
            <w:pPr>
              <w:rPr>
                <w:rFonts w:asciiTheme="minorHAnsi" w:hAnsiTheme="minorHAnsi" w:cstheme="minorHAnsi"/>
                <w:sz w:val="18"/>
                <w:szCs w:val="18"/>
              </w:rPr>
            </w:pPr>
            <w:r>
              <w:rPr>
                <w:rFonts w:asciiTheme="minorHAnsi" w:hAnsiTheme="minorHAnsi" w:cstheme="minorHAnsi"/>
                <w:sz w:val="18"/>
                <w:szCs w:val="18"/>
              </w:rPr>
              <w:t>Juan Pablo Rodríguez</w:t>
            </w:r>
          </w:p>
        </w:tc>
        <w:tc>
          <w:tcPr>
            <w:tcW w:w="2192" w:type="pct"/>
            <w:vAlign w:val="center"/>
          </w:tcPr>
          <w:p w14:paraId="0C25B559" w14:textId="77777777" w:rsidR="008500F6" w:rsidRPr="00375053" w:rsidRDefault="008500F6" w:rsidP="001022AC">
            <w:pPr>
              <w:jc w:val="center"/>
              <w:rPr>
                <w:rFonts w:asciiTheme="minorHAnsi" w:hAnsiTheme="minorHAnsi" w:cstheme="minorHAnsi"/>
                <w:sz w:val="18"/>
                <w:szCs w:val="18"/>
              </w:rPr>
            </w:pPr>
            <w:r w:rsidRPr="00FC6B60">
              <w:rPr>
                <w:rFonts w:asciiTheme="minorHAnsi" w:hAnsiTheme="minorHAnsi" w:cstheme="minorHAnsi"/>
                <w:sz w:val="18"/>
                <w:szCs w:val="18"/>
              </w:rPr>
              <w:t>Jefe Sección de Calidad d</w:t>
            </w:r>
            <w:r>
              <w:rPr>
                <w:rFonts w:asciiTheme="minorHAnsi" w:hAnsiTheme="minorHAnsi" w:cstheme="minorHAnsi"/>
                <w:sz w:val="18"/>
                <w:szCs w:val="18"/>
              </w:rPr>
              <w:t>el Aire y Cambio Climático</w:t>
            </w:r>
          </w:p>
        </w:tc>
        <w:tc>
          <w:tcPr>
            <w:tcW w:w="1183" w:type="pct"/>
            <w:vAlign w:val="center"/>
          </w:tcPr>
          <w:p w14:paraId="1DAAD90C" w14:textId="77777777" w:rsidR="008500F6" w:rsidRPr="00375053" w:rsidRDefault="008500F6" w:rsidP="001022AC">
            <w:pPr>
              <w:jc w:val="center"/>
              <w:rPr>
                <w:rFonts w:asciiTheme="minorHAnsi" w:hAnsiTheme="minorHAnsi" w:cstheme="minorHAnsi"/>
                <w:sz w:val="18"/>
                <w:szCs w:val="18"/>
              </w:rPr>
            </w:pPr>
            <w:r>
              <w:rPr>
                <w:rFonts w:asciiTheme="minorHAnsi" w:hAnsiTheme="minorHAnsi" w:cs="Calibri"/>
                <w:sz w:val="18"/>
                <w:szCs w:val="18"/>
                <w:lang w:val="es-ES"/>
              </w:rPr>
              <w:t xml:space="preserve">  </w:t>
            </w:r>
            <w:r>
              <w:rPr>
                <w:noProof/>
                <w:lang w:eastAsia="es-CL"/>
              </w:rPr>
              <w:drawing>
                <wp:inline distT="0" distB="0" distL="0" distR="0" wp14:anchorId="73C03D6A" wp14:editId="31010CD6">
                  <wp:extent cx="542925" cy="381000"/>
                  <wp:effectExtent l="0" t="0" r="9525" b="0"/>
                  <wp:docPr id="8" name="Imagen 8"/>
                  <wp:cNvGraphicFramePr/>
                  <a:graphic xmlns:a="http://schemas.openxmlformats.org/drawingml/2006/main">
                    <a:graphicData uri="http://schemas.openxmlformats.org/drawingml/2006/picture">
                      <pic:pic xmlns:pic="http://schemas.openxmlformats.org/drawingml/2006/picture">
                        <pic:nvPicPr>
                          <pic:cNvPr id="2" name="Imagen 2"/>
                          <pic:cNvPicPr/>
                        </pic:nvPicPr>
                        <pic:blipFill>
                          <a:blip r:embed="rId9" cstate="print">
                            <a:extLst>
                              <a:ext uri="{28A0092B-C50C-407E-A947-70E740481C1C}">
                                <a14:useLocalDpi xmlns:a14="http://schemas.microsoft.com/office/drawing/2010/main" val="0"/>
                              </a:ext>
                            </a:extLst>
                          </a:blip>
                          <a:stretch>
                            <a:fillRect/>
                          </a:stretch>
                        </pic:blipFill>
                        <pic:spPr>
                          <a:xfrm>
                            <a:off x="0" y="0"/>
                            <a:ext cx="542925" cy="381000"/>
                          </a:xfrm>
                          <a:prstGeom prst="rect">
                            <a:avLst/>
                          </a:prstGeom>
                        </pic:spPr>
                      </pic:pic>
                    </a:graphicData>
                  </a:graphic>
                </wp:inline>
              </w:drawing>
            </w:r>
          </w:p>
        </w:tc>
      </w:tr>
      <w:tr w:rsidR="008500F6" w:rsidRPr="00375053" w14:paraId="5DC77796" w14:textId="77777777" w:rsidTr="001022AC">
        <w:trPr>
          <w:trHeight w:val="274"/>
        </w:trPr>
        <w:tc>
          <w:tcPr>
            <w:tcW w:w="530" w:type="pct"/>
            <w:vAlign w:val="center"/>
          </w:tcPr>
          <w:p w14:paraId="6C5C33A0" w14:textId="77777777" w:rsidR="008500F6" w:rsidRPr="00375053" w:rsidRDefault="008500F6" w:rsidP="001022AC">
            <w:pPr>
              <w:jc w:val="center"/>
              <w:rPr>
                <w:rFonts w:asciiTheme="minorHAnsi" w:hAnsiTheme="minorHAnsi" w:cstheme="minorHAnsi"/>
                <w:sz w:val="18"/>
                <w:szCs w:val="18"/>
              </w:rPr>
            </w:pPr>
            <w:r>
              <w:rPr>
                <w:rFonts w:asciiTheme="minorHAnsi" w:hAnsiTheme="minorHAnsi" w:cstheme="minorHAnsi"/>
                <w:sz w:val="18"/>
                <w:szCs w:val="18"/>
              </w:rPr>
              <w:t>Revisa</w:t>
            </w:r>
            <w:r w:rsidRPr="00375053">
              <w:rPr>
                <w:rFonts w:asciiTheme="minorHAnsi" w:hAnsiTheme="minorHAnsi" w:cstheme="minorHAnsi"/>
                <w:sz w:val="18"/>
                <w:szCs w:val="18"/>
              </w:rPr>
              <w:t>do</w:t>
            </w:r>
          </w:p>
        </w:tc>
        <w:tc>
          <w:tcPr>
            <w:tcW w:w="1095" w:type="pct"/>
            <w:vAlign w:val="center"/>
          </w:tcPr>
          <w:p w14:paraId="2835702C" w14:textId="77777777" w:rsidR="008500F6" w:rsidRPr="00375053" w:rsidRDefault="008500F6" w:rsidP="001022AC">
            <w:pPr>
              <w:rPr>
                <w:rFonts w:asciiTheme="minorHAnsi" w:hAnsiTheme="minorHAnsi" w:cstheme="minorHAnsi"/>
                <w:sz w:val="18"/>
                <w:szCs w:val="18"/>
              </w:rPr>
            </w:pPr>
            <w:r>
              <w:rPr>
                <w:rFonts w:asciiTheme="minorHAnsi" w:hAnsiTheme="minorHAnsi" w:cstheme="minorHAnsi"/>
                <w:sz w:val="18"/>
                <w:szCs w:val="18"/>
              </w:rPr>
              <w:t xml:space="preserve"> Karin Salazar Navarrete</w:t>
            </w:r>
          </w:p>
        </w:tc>
        <w:tc>
          <w:tcPr>
            <w:tcW w:w="2192" w:type="pct"/>
            <w:vAlign w:val="center"/>
          </w:tcPr>
          <w:p w14:paraId="251D02F4" w14:textId="77777777" w:rsidR="008500F6" w:rsidRPr="00375053" w:rsidRDefault="008500F6" w:rsidP="001022AC">
            <w:pPr>
              <w:jc w:val="center"/>
              <w:rPr>
                <w:rFonts w:asciiTheme="minorHAnsi" w:hAnsiTheme="minorHAnsi" w:cstheme="minorHAnsi"/>
                <w:sz w:val="18"/>
                <w:szCs w:val="18"/>
              </w:rPr>
            </w:pPr>
            <w:r>
              <w:rPr>
                <w:rFonts w:asciiTheme="minorHAnsi" w:hAnsiTheme="minorHAnsi" w:cstheme="minorHAnsi"/>
                <w:sz w:val="18"/>
                <w:szCs w:val="18"/>
              </w:rPr>
              <w:t xml:space="preserve">Profesional División de Fiscalización, </w:t>
            </w:r>
            <w:r w:rsidRPr="00FC6B60">
              <w:rPr>
                <w:rFonts w:asciiTheme="minorHAnsi" w:hAnsiTheme="minorHAnsi" w:cstheme="minorHAnsi"/>
                <w:sz w:val="18"/>
                <w:szCs w:val="18"/>
              </w:rPr>
              <w:t>Sección de Calidad d</w:t>
            </w:r>
            <w:r>
              <w:rPr>
                <w:rFonts w:asciiTheme="minorHAnsi" w:hAnsiTheme="minorHAnsi" w:cstheme="minorHAnsi"/>
                <w:sz w:val="18"/>
                <w:szCs w:val="18"/>
              </w:rPr>
              <w:t>el Aire y Cambio Climático</w:t>
            </w:r>
          </w:p>
        </w:tc>
        <w:tc>
          <w:tcPr>
            <w:tcW w:w="1183" w:type="pct"/>
            <w:vAlign w:val="center"/>
          </w:tcPr>
          <w:p w14:paraId="6507229B" w14:textId="77777777" w:rsidR="008500F6" w:rsidRPr="00375053" w:rsidRDefault="008500F6" w:rsidP="001022AC">
            <w:pPr>
              <w:ind w:left="360"/>
              <w:jc w:val="center"/>
              <w:rPr>
                <w:rFonts w:asciiTheme="minorHAnsi" w:hAnsiTheme="minorHAnsi" w:cstheme="minorHAnsi"/>
                <w:sz w:val="18"/>
                <w:szCs w:val="18"/>
              </w:rPr>
            </w:pPr>
            <w:r>
              <w:rPr>
                <w:rFonts w:asciiTheme="minorHAnsi" w:hAnsiTheme="minorHAnsi" w:cs="Calibri"/>
                <w:noProof/>
                <w:sz w:val="18"/>
                <w:szCs w:val="18"/>
                <w:lang w:eastAsia="es-CL"/>
              </w:rPr>
              <w:drawing>
                <wp:inline distT="0" distB="0" distL="0" distR="0" wp14:anchorId="10563501" wp14:editId="563C10DF">
                  <wp:extent cx="494030" cy="274320"/>
                  <wp:effectExtent l="0" t="0" r="1270" b="0"/>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494030" cy="274320"/>
                          </a:xfrm>
                          <a:prstGeom prst="rect">
                            <a:avLst/>
                          </a:prstGeom>
                          <a:noFill/>
                        </pic:spPr>
                      </pic:pic>
                    </a:graphicData>
                  </a:graphic>
                </wp:inline>
              </w:drawing>
            </w:r>
          </w:p>
        </w:tc>
      </w:tr>
      <w:tr w:rsidR="008500F6" w:rsidRPr="00375053" w14:paraId="4A09C465" w14:textId="77777777" w:rsidTr="001022AC">
        <w:trPr>
          <w:trHeight w:val="274"/>
        </w:trPr>
        <w:tc>
          <w:tcPr>
            <w:tcW w:w="530" w:type="pct"/>
            <w:vAlign w:val="center"/>
          </w:tcPr>
          <w:p w14:paraId="4843A92E" w14:textId="77777777" w:rsidR="008500F6" w:rsidRPr="00375053" w:rsidRDefault="008500F6" w:rsidP="001022AC">
            <w:pPr>
              <w:jc w:val="center"/>
              <w:rPr>
                <w:rFonts w:asciiTheme="minorHAnsi" w:hAnsiTheme="minorHAnsi" w:cstheme="minorHAnsi"/>
                <w:sz w:val="18"/>
                <w:szCs w:val="18"/>
              </w:rPr>
            </w:pPr>
            <w:r w:rsidRPr="00375053">
              <w:rPr>
                <w:rFonts w:asciiTheme="minorHAnsi" w:hAnsiTheme="minorHAnsi" w:cstheme="minorHAnsi"/>
                <w:sz w:val="18"/>
                <w:szCs w:val="18"/>
              </w:rPr>
              <w:t>Elaborado</w:t>
            </w:r>
          </w:p>
        </w:tc>
        <w:tc>
          <w:tcPr>
            <w:tcW w:w="1095" w:type="pct"/>
            <w:vAlign w:val="center"/>
          </w:tcPr>
          <w:p w14:paraId="66BE34EE" w14:textId="77777777" w:rsidR="008500F6" w:rsidRPr="00375053" w:rsidRDefault="008500F6" w:rsidP="001022AC">
            <w:pPr>
              <w:rPr>
                <w:rFonts w:asciiTheme="minorHAnsi" w:hAnsiTheme="minorHAnsi" w:cstheme="minorHAnsi"/>
                <w:sz w:val="18"/>
                <w:szCs w:val="18"/>
              </w:rPr>
            </w:pPr>
            <w:r>
              <w:rPr>
                <w:rFonts w:asciiTheme="minorHAnsi" w:hAnsiTheme="minorHAnsi" w:cstheme="minorHAnsi"/>
                <w:sz w:val="18"/>
                <w:szCs w:val="18"/>
              </w:rPr>
              <w:t>Víctor Hugo Delgado</w:t>
            </w:r>
          </w:p>
        </w:tc>
        <w:tc>
          <w:tcPr>
            <w:tcW w:w="2192" w:type="pct"/>
            <w:vAlign w:val="center"/>
          </w:tcPr>
          <w:p w14:paraId="2A018BE4" w14:textId="77777777" w:rsidR="008500F6" w:rsidRPr="00375053" w:rsidRDefault="008500F6" w:rsidP="001022AC">
            <w:pPr>
              <w:jc w:val="center"/>
              <w:rPr>
                <w:rFonts w:asciiTheme="minorHAnsi" w:hAnsiTheme="minorHAnsi" w:cstheme="minorHAnsi"/>
                <w:sz w:val="18"/>
                <w:szCs w:val="18"/>
              </w:rPr>
            </w:pPr>
            <w:r>
              <w:rPr>
                <w:rFonts w:asciiTheme="minorHAnsi" w:hAnsiTheme="minorHAnsi" w:cstheme="minorHAnsi"/>
                <w:sz w:val="18"/>
                <w:szCs w:val="18"/>
              </w:rPr>
              <w:t xml:space="preserve">Profesional División de Fiscalización, </w:t>
            </w:r>
            <w:r w:rsidRPr="00FC6B60">
              <w:rPr>
                <w:rFonts w:asciiTheme="minorHAnsi" w:hAnsiTheme="minorHAnsi" w:cstheme="minorHAnsi"/>
                <w:sz w:val="18"/>
                <w:szCs w:val="18"/>
              </w:rPr>
              <w:t>Sección de Calidad d</w:t>
            </w:r>
            <w:r>
              <w:rPr>
                <w:rFonts w:asciiTheme="minorHAnsi" w:hAnsiTheme="minorHAnsi" w:cstheme="minorHAnsi"/>
                <w:sz w:val="18"/>
                <w:szCs w:val="18"/>
              </w:rPr>
              <w:t>el Aire y Cambio Climático</w:t>
            </w:r>
          </w:p>
        </w:tc>
        <w:tc>
          <w:tcPr>
            <w:tcW w:w="1183" w:type="pct"/>
            <w:vAlign w:val="center"/>
          </w:tcPr>
          <w:p w14:paraId="18608638" w14:textId="77777777" w:rsidR="008500F6" w:rsidRDefault="008500F6" w:rsidP="001022AC">
            <w:pPr>
              <w:ind w:left="360"/>
              <w:jc w:val="center"/>
              <w:rPr>
                <w:rFonts w:asciiTheme="minorHAnsi" w:hAnsiTheme="minorHAnsi" w:cs="Calibri"/>
                <w:sz w:val="18"/>
                <w:szCs w:val="18"/>
                <w:lang w:val="es-ES"/>
              </w:rPr>
            </w:pPr>
            <w:r>
              <w:rPr>
                <w:noProof/>
                <w:lang w:eastAsia="es-CL"/>
              </w:rPr>
              <w:drawing>
                <wp:inline distT="0" distB="0" distL="0" distR="0" wp14:anchorId="59602CFA" wp14:editId="59AA5739">
                  <wp:extent cx="742315" cy="276225"/>
                  <wp:effectExtent l="0" t="0" r="0" b="0"/>
                  <wp:docPr id="7" name="Imagen 7"/>
                  <wp:cNvGraphicFramePr/>
                  <a:graphic xmlns:a="http://schemas.openxmlformats.org/drawingml/2006/main">
                    <a:graphicData uri="http://schemas.openxmlformats.org/drawingml/2006/picture">
                      <pic:pic xmlns:pic="http://schemas.openxmlformats.org/drawingml/2006/picture">
                        <pic:nvPicPr>
                          <pic:cNvPr id="3" name="Imagen 3"/>
                          <pic:cNvPicPr/>
                        </pic:nvPicPr>
                        <pic:blipFill>
                          <a:blip r:embed="rId11" cstate="print">
                            <a:extLst>
                              <a:ext uri="{28A0092B-C50C-407E-A947-70E740481C1C}">
                                <a14:useLocalDpi xmlns:a14="http://schemas.microsoft.com/office/drawing/2010/main" val="0"/>
                              </a:ext>
                            </a:extLst>
                          </a:blip>
                          <a:stretch>
                            <a:fillRect/>
                          </a:stretch>
                        </pic:blipFill>
                        <pic:spPr>
                          <a:xfrm>
                            <a:off x="0" y="0"/>
                            <a:ext cx="742315" cy="276225"/>
                          </a:xfrm>
                          <a:prstGeom prst="rect">
                            <a:avLst/>
                          </a:prstGeom>
                        </pic:spPr>
                      </pic:pic>
                    </a:graphicData>
                  </a:graphic>
                </wp:inline>
              </w:drawing>
            </w:r>
          </w:p>
        </w:tc>
      </w:tr>
    </w:tbl>
    <w:p w14:paraId="669449E9" w14:textId="77777777" w:rsidR="00BB1842" w:rsidRPr="00375053" w:rsidRDefault="00BB1842" w:rsidP="00BB1842">
      <w:pPr>
        <w:rPr>
          <w:rFonts w:asciiTheme="minorHAnsi" w:hAnsiTheme="minorHAnsi" w:cstheme="minorHAnsi"/>
        </w:rPr>
      </w:pPr>
    </w:p>
    <w:p w14:paraId="61E46B6D" w14:textId="77777777" w:rsidR="00BB1842" w:rsidRPr="00375053" w:rsidRDefault="00BB1842" w:rsidP="00BB1842">
      <w:pPr>
        <w:pStyle w:val="Sangradetextonormal"/>
        <w:numPr>
          <w:ilvl w:val="1"/>
          <w:numId w:val="4"/>
        </w:numPr>
        <w:rPr>
          <w:rFonts w:asciiTheme="minorHAnsi" w:hAnsiTheme="minorHAnsi" w:cstheme="minorHAnsi"/>
        </w:rPr>
        <w:sectPr w:rsidR="00BB1842" w:rsidRPr="00375053" w:rsidSect="005B2237">
          <w:headerReference w:type="default" r:id="rId12"/>
          <w:footerReference w:type="default" r:id="rId13"/>
          <w:headerReference w:type="first" r:id="rId14"/>
          <w:footerReference w:type="first" r:id="rId15"/>
          <w:pgSz w:w="12240" w:h="15840" w:code="1"/>
          <w:pgMar w:top="1701" w:right="1701" w:bottom="851" w:left="1701" w:header="454" w:footer="567" w:gutter="0"/>
          <w:cols w:space="720"/>
          <w:noEndnote/>
          <w:titlePg/>
          <w:docGrid w:linePitch="299"/>
        </w:sectPr>
      </w:pPr>
    </w:p>
    <w:p w14:paraId="12FA1123" w14:textId="77777777" w:rsidR="00025CB5" w:rsidRPr="009D3C84" w:rsidRDefault="00CD3E54" w:rsidP="00CD3E54">
      <w:pPr>
        <w:jc w:val="center"/>
        <w:rPr>
          <w:rFonts w:asciiTheme="minorHAnsi" w:hAnsiTheme="minorHAnsi" w:cstheme="minorHAnsi"/>
          <w:b/>
          <w:sz w:val="28"/>
          <w:szCs w:val="28"/>
        </w:rPr>
      </w:pPr>
      <w:r w:rsidRPr="009D3C84">
        <w:rPr>
          <w:rFonts w:asciiTheme="minorHAnsi" w:hAnsiTheme="minorHAnsi" w:cstheme="minorHAnsi"/>
          <w:b/>
          <w:sz w:val="28"/>
          <w:szCs w:val="28"/>
        </w:rPr>
        <w:lastRenderedPageBreak/>
        <w:t xml:space="preserve">Tabla de </w:t>
      </w:r>
      <w:r w:rsidR="00025CB5" w:rsidRPr="009D3C84">
        <w:rPr>
          <w:rFonts w:asciiTheme="minorHAnsi" w:hAnsiTheme="minorHAnsi" w:cstheme="minorHAnsi"/>
          <w:b/>
          <w:sz w:val="28"/>
          <w:szCs w:val="28"/>
        </w:rPr>
        <w:t>Contenido</w:t>
      </w:r>
      <w:r w:rsidRPr="009D3C84">
        <w:rPr>
          <w:rFonts w:asciiTheme="minorHAnsi" w:hAnsiTheme="minorHAnsi" w:cstheme="minorHAnsi"/>
          <w:b/>
          <w:sz w:val="28"/>
          <w:szCs w:val="28"/>
        </w:rPr>
        <w:t>s</w:t>
      </w:r>
    </w:p>
    <w:p w14:paraId="1E702BB5" w14:textId="77777777" w:rsidR="00CD3E54" w:rsidRPr="009D3C84" w:rsidRDefault="00CD3E54" w:rsidP="00025CB5">
      <w:pPr>
        <w:rPr>
          <w:rFonts w:asciiTheme="minorHAnsi" w:hAnsiTheme="minorHAnsi" w:cstheme="minorHAnsi"/>
        </w:rPr>
      </w:pPr>
    </w:p>
    <w:tbl>
      <w:tblPr>
        <w:tblW w:w="0" w:type="auto"/>
        <w:tblBorders>
          <w:top w:val="single" w:sz="18" w:space="0" w:color="auto"/>
          <w:bottom w:val="single" w:sz="18" w:space="0" w:color="auto"/>
        </w:tblBorders>
        <w:tblLook w:val="04A0" w:firstRow="1" w:lastRow="0" w:firstColumn="1" w:lastColumn="0" w:noHBand="0" w:noVBand="1"/>
      </w:tblPr>
      <w:tblGrid>
        <w:gridCol w:w="4489"/>
        <w:gridCol w:w="4489"/>
      </w:tblGrid>
      <w:tr w:rsidR="00025CB5" w:rsidRPr="00D013A5" w14:paraId="2EE7716C" w14:textId="77777777" w:rsidTr="00CD3E54">
        <w:tc>
          <w:tcPr>
            <w:tcW w:w="4489" w:type="dxa"/>
            <w:shd w:val="clear" w:color="auto" w:fill="auto"/>
          </w:tcPr>
          <w:p w14:paraId="504976E0" w14:textId="77777777" w:rsidR="00025CB5" w:rsidRPr="00D013A5" w:rsidRDefault="00025CB5" w:rsidP="00C86D0B">
            <w:pPr>
              <w:rPr>
                <w:rFonts w:asciiTheme="minorHAnsi" w:hAnsiTheme="minorHAnsi" w:cstheme="minorHAnsi"/>
                <w:b/>
                <w:i/>
              </w:rPr>
            </w:pPr>
            <w:r w:rsidRPr="00D013A5">
              <w:rPr>
                <w:rFonts w:asciiTheme="minorHAnsi" w:hAnsiTheme="minorHAnsi" w:cstheme="minorHAnsi"/>
                <w:b/>
                <w:i/>
              </w:rPr>
              <w:t>Tema</w:t>
            </w:r>
          </w:p>
        </w:tc>
        <w:tc>
          <w:tcPr>
            <w:tcW w:w="4489" w:type="dxa"/>
            <w:shd w:val="clear" w:color="auto" w:fill="auto"/>
          </w:tcPr>
          <w:p w14:paraId="2D624B17" w14:textId="77777777" w:rsidR="00025CB5" w:rsidRPr="00D013A5" w:rsidRDefault="00025CB5" w:rsidP="00CD3E54">
            <w:pPr>
              <w:jc w:val="right"/>
              <w:rPr>
                <w:rFonts w:asciiTheme="minorHAnsi" w:hAnsiTheme="minorHAnsi" w:cstheme="minorHAnsi"/>
                <w:b/>
                <w:i/>
              </w:rPr>
            </w:pPr>
            <w:r w:rsidRPr="00D013A5">
              <w:rPr>
                <w:rFonts w:asciiTheme="minorHAnsi" w:hAnsiTheme="minorHAnsi" w:cstheme="minorHAnsi"/>
                <w:b/>
                <w:i/>
              </w:rPr>
              <w:t>Pág</w:t>
            </w:r>
            <w:r w:rsidR="00CD3E54" w:rsidRPr="00D013A5">
              <w:rPr>
                <w:rFonts w:asciiTheme="minorHAnsi" w:hAnsiTheme="minorHAnsi" w:cstheme="minorHAnsi"/>
                <w:b/>
                <w:i/>
              </w:rPr>
              <w:t>ina</w:t>
            </w:r>
          </w:p>
        </w:tc>
      </w:tr>
    </w:tbl>
    <w:p w14:paraId="7FF6FB52" w14:textId="77777777" w:rsidR="00025CB5" w:rsidRPr="006C4761" w:rsidRDefault="00025CB5" w:rsidP="00025CB5">
      <w:pPr>
        <w:rPr>
          <w:rFonts w:asciiTheme="minorHAnsi" w:hAnsiTheme="minorHAnsi" w:cstheme="minorHAnsi"/>
          <w:sz w:val="20"/>
          <w:szCs w:val="20"/>
        </w:rPr>
      </w:pPr>
    </w:p>
    <w:p w14:paraId="411476BE" w14:textId="77777777" w:rsidR="00246004" w:rsidRPr="00246004" w:rsidRDefault="00025CB5">
      <w:pPr>
        <w:pStyle w:val="TDC1"/>
        <w:tabs>
          <w:tab w:val="left" w:pos="440"/>
          <w:tab w:val="right" w:leader="dot" w:pos="8828"/>
        </w:tabs>
        <w:rPr>
          <w:rFonts w:asciiTheme="minorHAnsi" w:eastAsiaTheme="minorEastAsia" w:hAnsiTheme="minorHAnsi" w:cstheme="minorHAnsi"/>
          <w:noProof/>
          <w:sz w:val="20"/>
          <w:szCs w:val="20"/>
          <w:lang w:val="es-ES" w:eastAsia="es-ES"/>
        </w:rPr>
      </w:pPr>
      <w:r w:rsidRPr="006C4761">
        <w:rPr>
          <w:rFonts w:asciiTheme="minorHAnsi" w:hAnsiTheme="minorHAnsi" w:cstheme="minorHAnsi"/>
          <w:sz w:val="20"/>
          <w:szCs w:val="20"/>
        </w:rPr>
        <w:fldChar w:fldCharType="begin"/>
      </w:r>
      <w:r w:rsidRPr="006C4761">
        <w:rPr>
          <w:rFonts w:asciiTheme="minorHAnsi" w:hAnsiTheme="minorHAnsi" w:cstheme="minorHAnsi"/>
          <w:sz w:val="20"/>
          <w:szCs w:val="20"/>
        </w:rPr>
        <w:instrText xml:space="preserve"> TOC \o "1-3" \h \z \u </w:instrText>
      </w:r>
      <w:r w:rsidRPr="006C4761">
        <w:rPr>
          <w:rFonts w:asciiTheme="minorHAnsi" w:hAnsiTheme="minorHAnsi" w:cstheme="minorHAnsi"/>
          <w:sz w:val="20"/>
          <w:szCs w:val="20"/>
        </w:rPr>
        <w:fldChar w:fldCharType="separate"/>
      </w:r>
      <w:hyperlink w:anchor="_Toc43289688" w:history="1">
        <w:r w:rsidR="00246004" w:rsidRPr="00246004">
          <w:rPr>
            <w:rStyle w:val="Hipervnculo"/>
            <w:rFonts w:asciiTheme="minorHAnsi" w:hAnsiTheme="minorHAnsi" w:cstheme="minorHAnsi"/>
            <w:noProof/>
            <w:sz w:val="20"/>
            <w:szCs w:val="20"/>
          </w:rPr>
          <w:t>1</w:t>
        </w:r>
        <w:r w:rsidR="00246004" w:rsidRPr="00246004">
          <w:rPr>
            <w:rFonts w:asciiTheme="minorHAnsi" w:eastAsiaTheme="minorEastAsia" w:hAnsiTheme="minorHAnsi" w:cstheme="minorHAnsi"/>
            <w:noProof/>
            <w:sz w:val="20"/>
            <w:szCs w:val="20"/>
            <w:lang w:val="es-ES" w:eastAsia="es-ES"/>
          </w:rPr>
          <w:tab/>
        </w:r>
        <w:r w:rsidR="00246004" w:rsidRPr="00246004">
          <w:rPr>
            <w:rStyle w:val="Hipervnculo"/>
            <w:rFonts w:asciiTheme="minorHAnsi" w:hAnsiTheme="minorHAnsi" w:cstheme="minorHAnsi"/>
            <w:noProof/>
            <w:sz w:val="20"/>
            <w:szCs w:val="20"/>
          </w:rPr>
          <w:t>Introducción</w:t>
        </w:r>
        <w:r w:rsidR="00246004" w:rsidRPr="00246004">
          <w:rPr>
            <w:rFonts w:asciiTheme="minorHAnsi" w:hAnsiTheme="minorHAnsi" w:cstheme="minorHAnsi"/>
            <w:noProof/>
            <w:webHidden/>
            <w:sz w:val="20"/>
            <w:szCs w:val="20"/>
          </w:rPr>
          <w:tab/>
        </w:r>
        <w:r w:rsidR="00246004" w:rsidRPr="00246004">
          <w:rPr>
            <w:rFonts w:asciiTheme="minorHAnsi" w:hAnsiTheme="minorHAnsi" w:cstheme="minorHAnsi"/>
            <w:noProof/>
            <w:webHidden/>
            <w:sz w:val="20"/>
            <w:szCs w:val="20"/>
          </w:rPr>
          <w:fldChar w:fldCharType="begin"/>
        </w:r>
        <w:r w:rsidR="00246004" w:rsidRPr="00246004">
          <w:rPr>
            <w:rFonts w:asciiTheme="minorHAnsi" w:hAnsiTheme="minorHAnsi" w:cstheme="minorHAnsi"/>
            <w:noProof/>
            <w:webHidden/>
            <w:sz w:val="20"/>
            <w:szCs w:val="20"/>
          </w:rPr>
          <w:instrText xml:space="preserve"> PAGEREF _Toc43289688 \h </w:instrText>
        </w:r>
        <w:r w:rsidR="00246004" w:rsidRPr="00246004">
          <w:rPr>
            <w:rFonts w:asciiTheme="minorHAnsi" w:hAnsiTheme="minorHAnsi" w:cstheme="minorHAnsi"/>
            <w:noProof/>
            <w:webHidden/>
            <w:sz w:val="20"/>
            <w:szCs w:val="20"/>
          </w:rPr>
        </w:r>
        <w:r w:rsidR="00246004" w:rsidRPr="00246004">
          <w:rPr>
            <w:rFonts w:asciiTheme="minorHAnsi" w:hAnsiTheme="minorHAnsi" w:cstheme="minorHAnsi"/>
            <w:noProof/>
            <w:webHidden/>
            <w:sz w:val="20"/>
            <w:szCs w:val="20"/>
          </w:rPr>
          <w:fldChar w:fldCharType="separate"/>
        </w:r>
        <w:r w:rsidR="00D34403">
          <w:rPr>
            <w:rFonts w:asciiTheme="minorHAnsi" w:hAnsiTheme="minorHAnsi" w:cstheme="minorHAnsi"/>
            <w:noProof/>
            <w:webHidden/>
            <w:sz w:val="20"/>
            <w:szCs w:val="20"/>
          </w:rPr>
          <w:t>1</w:t>
        </w:r>
        <w:r w:rsidR="00246004" w:rsidRPr="00246004">
          <w:rPr>
            <w:rFonts w:asciiTheme="minorHAnsi" w:hAnsiTheme="minorHAnsi" w:cstheme="minorHAnsi"/>
            <w:noProof/>
            <w:webHidden/>
            <w:sz w:val="20"/>
            <w:szCs w:val="20"/>
          </w:rPr>
          <w:fldChar w:fldCharType="end"/>
        </w:r>
      </w:hyperlink>
    </w:p>
    <w:p w14:paraId="491C3DE6" w14:textId="77777777" w:rsidR="00246004" w:rsidRPr="00246004" w:rsidRDefault="00D34403">
      <w:pPr>
        <w:pStyle w:val="TDC1"/>
        <w:tabs>
          <w:tab w:val="left" w:pos="440"/>
          <w:tab w:val="right" w:leader="dot" w:pos="8828"/>
        </w:tabs>
        <w:rPr>
          <w:rFonts w:asciiTheme="minorHAnsi" w:eastAsiaTheme="minorEastAsia" w:hAnsiTheme="minorHAnsi" w:cstheme="minorHAnsi"/>
          <w:noProof/>
          <w:sz w:val="20"/>
          <w:szCs w:val="20"/>
          <w:lang w:val="es-ES" w:eastAsia="es-ES"/>
        </w:rPr>
      </w:pPr>
      <w:hyperlink w:anchor="_Toc43289689" w:history="1">
        <w:r w:rsidR="00246004" w:rsidRPr="00246004">
          <w:rPr>
            <w:rStyle w:val="Hipervnculo"/>
            <w:rFonts w:asciiTheme="minorHAnsi" w:hAnsiTheme="minorHAnsi" w:cstheme="minorHAnsi"/>
            <w:noProof/>
            <w:sz w:val="20"/>
            <w:szCs w:val="20"/>
          </w:rPr>
          <w:t>2</w:t>
        </w:r>
        <w:r w:rsidR="00246004" w:rsidRPr="00246004">
          <w:rPr>
            <w:rFonts w:asciiTheme="minorHAnsi" w:eastAsiaTheme="minorEastAsia" w:hAnsiTheme="minorHAnsi" w:cstheme="minorHAnsi"/>
            <w:noProof/>
            <w:sz w:val="20"/>
            <w:szCs w:val="20"/>
            <w:lang w:val="es-ES" w:eastAsia="es-ES"/>
          </w:rPr>
          <w:tab/>
        </w:r>
        <w:r w:rsidR="00246004" w:rsidRPr="00246004">
          <w:rPr>
            <w:rStyle w:val="Hipervnculo"/>
            <w:rFonts w:asciiTheme="minorHAnsi" w:hAnsiTheme="minorHAnsi" w:cstheme="minorHAnsi"/>
            <w:noProof/>
            <w:sz w:val="20"/>
            <w:szCs w:val="20"/>
          </w:rPr>
          <w:t>Objetivo General</w:t>
        </w:r>
        <w:r w:rsidR="00246004" w:rsidRPr="00246004">
          <w:rPr>
            <w:rFonts w:asciiTheme="minorHAnsi" w:hAnsiTheme="minorHAnsi" w:cstheme="minorHAnsi"/>
            <w:noProof/>
            <w:webHidden/>
            <w:sz w:val="20"/>
            <w:szCs w:val="20"/>
          </w:rPr>
          <w:tab/>
        </w:r>
        <w:r w:rsidR="00246004" w:rsidRPr="00246004">
          <w:rPr>
            <w:rFonts w:asciiTheme="minorHAnsi" w:hAnsiTheme="minorHAnsi" w:cstheme="minorHAnsi"/>
            <w:noProof/>
            <w:webHidden/>
            <w:sz w:val="20"/>
            <w:szCs w:val="20"/>
          </w:rPr>
          <w:fldChar w:fldCharType="begin"/>
        </w:r>
        <w:r w:rsidR="00246004" w:rsidRPr="00246004">
          <w:rPr>
            <w:rFonts w:asciiTheme="minorHAnsi" w:hAnsiTheme="minorHAnsi" w:cstheme="minorHAnsi"/>
            <w:noProof/>
            <w:webHidden/>
            <w:sz w:val="20"/>
            <w:szCs w:val="20"/>
          </w:rPr>
          <w:instrText xml:space="preserve"> PAGEREF _Toc43289689 \h </w:instrText>
        </w:r>
        <w:r w:rsidR="00246004" w:rsidRPr="00246004">
          <w:rPr>
            <w:rFonts w:asciiTheme="minorHAnsi" w:hAnsiTheme="minorHAnsi" w:cstheme="minorHAnsi"/>
            <w:noProof/>
            <w:webHidden/>
            <w:sz w:val="20"/>
            <w:szCs w:val="20"/>
          </w:rPr>
        </w:r>
        <w:r w:rsidR="00246004" w:rsidRPr="00246004">
          <w:rPr>
            <w:rFonts w:asciiTheme="minorHAnsi" w:hAnsiTheme="minorHAnsi" w:cstheme="minorHAnsi"/>
            <w:noProof/>
            <w:webHidden/>
            <w:sz w:val="20"/>
            <w:szCs w:val="20"/>
          </w:rPr>
          <w:fldChar w:fldCharType="separate"/>
        </w:r>
        <w:r>
          <w:rPr>
            <w:rFonts w:asciiTheme="minorHAnsi" w:hAnsiTheme="minorHAnsi" w:cstheme="minorHAnsi"/>
            <w:noProof/>
            <w:webHidden/>
            <w:sz w:val="20"/>
            <w:szCs w:val="20"/>
          </w:rPr>
          <w:t>1</w:t>
        </w:r>
        <w:r w:rsidR="00246004" w:rsidRPr="00246004">
          <w:rPr>
            <w:rFonts w:asciiTheme="minorHAnsi" w:hAnsiTheme="minorHAnsi" w:cstheme="minorHAnsi"/>
            <w:noProof/>
            <w:webHidden/>
            <w:sz w:val="20"/>
            <w:szCs w:val="20"/>
          </w:rPr>
          <w:fldChar w:fldCharType="end"/>
        </w:r>
      </w:hyperlink>
    </w:p>
    <w:p w14:paraId="5B7F8974" w14:textId="77777777" w:rsidR="00246004" w:rsidRPr="00246004" w:rsidRDefault="00D34403">
      <w:pPr>
        <w:pStyle w:val="TDC1"/>
        <w:tabs>
          <w:tab w:val="left" w:pos="440"/>
          <w:tab w:val="right" w:leader="dot" w:pos="8828"/>
        </w:tabs>
        <w:rPr>
          <w:rFonts w:asciiTheme="minorHAnsi" w:eastAsiaTheme="minorEastAsia" w:hAnsiTheme="minorHAnsi" w:cstheme="minorHAnsi"/>
          <w:noProof/>
          <w:sz w:val="20"/>
          <w:szCs w:val="20"/>
          <w:lang w:val="es-ES" w:eastAsia="es-ES"/>
        </w:rPr>
      </w:pPr>
      <w:hyperlink w:anchor="_Toc43289690" w:history="1">
        <w:r w:rsidR="00246004" w:rsidRPr="00246004">
          <w:rPr>
            <w:rStyle w:val="Hipervnculo"/>
            <w:rFonts w:asciiTheme="minorHAnsi" w:hAnsiTheme="minorHAnsi" w:cstheme="minorHAnsi"/>
            <w:noProof/>
            <w:sz w:val="20"/>
            <w:szCs w:val="20"/>
          </w:rPr>
          <w:t>3</w:t>
        </w:r>
        <w:r w:rsidR="00246004" w:rsidRPr="00246004">
          <w:rPr>
            <w:rFonts w:asciiTheme="minorHAnsi" w:eastAsiaTheme="minorEastAsia" w:hAnsiTheme="minorHAnsi" w:cstheme="minorHAnsi"/>
            <w:noProof/>
            <w:sz w:val="20"/>
            <w:szCs w:val="20"/>
            <w:lang w:val="es-ES" w:eastAsia="es-ES"/>
          </w:rPr>
          <w:tab/>
        </w:r>
        <w:r w:rsidR="00246004" w:rsidRPr="00246004">
          <w:rPr>
            <w:rStyle w:val="Hipervnculo"/>
            <w:rFonts w:asciiTheme="minorHAnsi" w:hAnsiTheme="minorHAnsi" w:cstheme="minorHAnsi"/>
            <w:noProof/>
            <w:sz w:val="20"/>
            <w:szCs w:val="20"/>
          </w:rPr>
          <w:t>Identificación del Establecimiento</w:t>
        </w:r>
        <w:r w:rsidR="00246004" w:rsidRPr="00246004">
          <w:rPr>
            <w:rFonts w:asciiTheme="minorHAnsi" w:hAnsiTheme="minorHAnsi" w:cstheme="minorHAnsi"/>
            <w:noProof/>
            <w:webHidden/>
            <w:sz w:val="20"/>
            <w:szCs w:val="20"/>
          </w:rPr>
          <w:tab/>
        </w:r>
        <w:r w:rsidR="00246004" w:rsidRPr="00246004">
          <w:rPr>
            <w:rFonts w:asciiTheme="minorHAnsi" w:hAnsiTheme="minorHAnsi" w:cstheme="minorHAnsi"/>
            <w:noProof/>
            <w:webHidden/>
            <w:sz w:val="20"/>
            <w:szCs w:val="20"/>
          </w:rPr>
          <w:fldChar w:fldCharType="begin"/>
        </w:r>
        <w:r w:rsidR="00246004" w:rsidRPr="00246004">
          <w:rPr>
            <w:rFonts w:asciiTheme="minorHAnsi" w:hAnsiTheme="minorHAnsi" w:cstheme="minorHAnsi"/>
            <w:noProof/>
            <w:webHidden/>
            <w:sz w:val="20"/>
            <w:szCs w:val="20"/>
          </w:rPr>
          <w:instrText xml:space="preserve"> PAGEREF _Toc43289690 \h </w:instrText>
        </w:r>
        <w:r w:rsidR="00246004" w:rsidRPr="00246004">
          <w:rPr>
            <w:rFonts w:asciiTheme="minorHAnsi" w:hAnsiTheme="minorHAnsi" w:cstheme="minorHAnsi"/>
            <w:noProof/>
            <w:webHidden/>
            <w:sz w:val="20"/>
            <w:szCs w:val="20"/>
          </w:rPr>
        </w:r>
        <w:r w:rsidR="00246004" w:rsidRPr="00246004">
          <w:rPr>
            <w:rFonts w:asciiTheme="minorHAnsi" w:hAnsiTheme="minorHAnsi" w:cstheme="minorHAnsi"/>
            <w:noProof/>
            <w:webHidden/>
            <w:sz w:val="20"/>
            <w:szCs w:val="20"/>
          </w:rPr>
          <w:fldChar w:fldCharType="separate"/>
        </w:r>
        <w:r>
          <w:rPr>
            <w:rFonts w:asciiTheme="minorHAnsi" w:hAnsiTheme="minorHAnsi" w:cstheme="minorHAnsi"/>
            <w:noProof/>
            <w:webHidden/>
            <w:sz w:val="20"/>
            <w:szCs w:val="20"/>
          </w:rPr>
          <w:t>1</w:t>
        </w:r>
        <w:r w:rsidR="00246004" w:rsidRPr="00246004">
          <w:rPr>
            <w:rFonts w:asciiTheme="minorHAnsi" w:hAnsiTheme="minorHAnsi" w:cstheme="minorHAnsi"/>
            <w:noProof/>
            <w:webHidden/>
            <w:sz w:val="20"/>
            <w:szCs w:val="20"/>
          </w:rPr>
          <w:fldChar w:fldCharType="end"/>
        </w:r>
      </w:hyperlink>
    </w:p>
    <w:p w14:paraId="46C90C5E" w14:textId="77777777" w:rsidR="00246004" w:rsidRPr="00246004" w:rsidRDefault="00D34403">
      <w:pPr>
        <w:pStyle w:val="TDC1"/>
        <w:tabs>
          <w:tab w:val="left" w:pos="440"/>
          <w:tab w:val="right" w:leader="dot" w:pos="8828"/>
        </w:tabs>
        <w:rPr>
          <w:rFonts w:asciiTheme="minorHAnsi" w:eastAsiaTheme="minorEastAsia" w:hAnsiTheme="minorHAnsi" w:cstheme="minorHAnsi"/>
          <w:noProof/>
          <w:sz w:val="20"/>
          <w:szCs w:val="20"/>
          <w:lang w:val="es-ES" w:eastAsia="es-ES"/>
        </w:rPr>
      </w:pPr>
      <w:hyperlink w:anchor="_Toc43289691" w:history="1">
        <w:r w:rsidR="00246004" w:rsidRPr="00246004">
          <w:rPr>
            <w:rStyle w:val="Hipervnculo"/>
            <w:rFonts w:asciiTheme="minorHAnsi" w:hAnsiTheme="minorHAnsi" w:cstheme="minorHAnsi"/>
            <w:noProof/>
            <w:sz w:val="20"/>
            <w:szCs w:val="20"/>
          </w:rPr>
          <w:t>4</w:t>
        </w:r>
        <w:r w:rsidR="00246004" w:rsidRPr="00246004">
          <w:rPr>
            <w:rFonts w:asciiTheme="minorHAnsi" w:eastAsiaTheme="minorEastAsia" w:hAnsiTheme="minorHAnsi" w:cstheme="minorHAnsi"/>
            <w:noProof/>
            <w:sz w:val="20"/>
            <w:szCs w:val="20"/>
            <w:lang w:val="es-ES" w:eastAsia="es-ES"/>
          </w:rPr>
          <w:tab/>
        </w:r>
        <w:r w:rsidR="00246004" w:rsidRPr="00246004">
          <w:rPr>
            <w:rStyle w:val="Hipervnculo"/>
            <w:rFonts w:asciiTheme="minorHAnsi" w:hAnsiTheme="minorHAnsi" w:cstheme="minorHAnsi"/>
            <w:noProof/>
            <w:sz w:val="20"/>
            <w:szCs w:val="20"/>
          </w:rPr>
          <w:t>Metodología de Cuantificación de Emisiones</w:t>
        </w:r>
        <w:r w:rsidR="00246004" w:rsidRPr="00246004">
          <w:rPr>
            <w:rFonts w:asciiTheme="minorHAnsi" w:hAnsiTheme="minorHAnsi" w:cstheme="minorHAnsi"/>
            <w:noProof/>
            <w:webHidden/>
            <w:sz w:val="20"/>
            <w:szCs w:val="20"/>
          </w:rPr>
          <w:tab/>
        </w:r>
        <w:r w:rsidR="00246004" w:rsidRPr="00246004">
          <w:rPr>
            <w:rFonts w:asciiTheme="minorHAnsi" w:hAnsiTheme="minorHAnsi" w:cstheme="minorHAnsi"/>
            <w:noProof/>
            <w:webHidden/>
            <w:sz w:val="20"/>
            <w:szCs w:val="20"/>
          </w:rPr>
          <w:fldChar w:fldCharType="begin"/>
        </w:r>
        <w:r w:rsidR="00246004" w:rsidRPr="00246004">
          <w:rPr>
            <w:rFonts w:asciiTheme="minorHAnsi" w:hAnsiTheme="minorHAnsi" w:cstheme="minorHAnsi"/>
            <w:noProof/>
            <w:webHidden/>
            <w:sz w:val="20"/>
            <w:szCs w:val="20"/>
          </w:rPr>
          <w:instrText xml:space="preserve"> PAGEREF _Toc43289691 \h </w:instrText>
        </w:r>
        <w:r w:rsidR="00246004" w:rsidRPr="00246004">
          <w:rPr>
            <w:rFonts w:asciiTheme="minorHAnsi" w:hAnsiTheme="minorHAnsi" w:cstheme="minorHAnsi"/>
            <w:noProof/>
            <w:webHidden/>
            <w:sz w:val="20"/>
            <w:szCs w:val="20"/>
          </w:rPr>
        </w:r>
        <w:r w:rsidR="00246004" w:rsidRPr="00246004">
          <w:rPr>
            <w:rFonts w:asciiTheme="minorHAnsi" w:hAnsiTheme="minorHAnsi" w:cstheme="minorHAnsi"/>
            <w:noProof/>
            <w:webHidden/>
            <w:sz w:val="20"/>
            <w:szCs w:val="20"/>
          </w:rPr>
          <w:fldChar w:fldCharType="separate"/>
        </w:r>
        <w:r>
          <w:rPr>
            <w:rFonts w:asciiTheme="minorHAnsi" w:hAnsiTheme="minorHAnsi" w:cstheme="minorHAnsi"/>
            <w:noProof/>
            <w:webHidden/>
            <w:sz w:val="20"/>
            <w:szCs w:val="20"/>
          </w:rPr>
          <w:t>2</w:t>
        </w:r>
        <w:r w:rsidR="00246004" w:rsidRPr="00246004">
          <w:rPr>
            <w:rFonts w:asciiTheme="minorHAnsi" w:hAnsiTheme="minorHAnsi" w:cstheme="minorHAnsi"/>
            <w:noProof/>
            <w:webHidden/>
            <w:sz w:val="20"/>
            <w:szCs w:val="20"/>
          </w:rPr>
          <w:fldChar w:fldCharType="end"/>
        </w:r>
      </w:hyperlink>
    </w:p>
    <w:p w14:paraId="29EC5B33" w14:textId="71E70216" w:rsidR="00246004" w:rsidRPr="00246004" w:rsidRDefault="00D34403">
      <w:pPr>
        <w:pStyle w:val="TDC1"/>
        <w:tabs>
          <w:tab w:val="left" w:pos="440"/>
          <w:tab w:val="right" w:leader="dot" w:pos="8828"/>
        </w:tabs>
        <w:rPr>
          <w:rFonts w:asciiTheme="minorHAnsi" w:eastAsiaTheme="minorEastAsia" w:hAnsiTheme="minorHAnsi" w:cstheme="minorHAnsi"/>
          <w:noProof/>
          <w:sz w:val="20"/>
          <w:szCs w:val="20"/>
          <w:lang w:val="es-ES" w:eastAsia="es-ES"/>
        </w:rPr>
      </w:pPr>
      <w:hyperlink w:anchor="_Toc43289692" w:history="1">
        <w:r w:rsidR="00246004" w:rsidRPr="00246004">
          <w:rPr>
            <w:rStyle w:val="Hipervnculo"/>
            <w:rFonts w:asciiTheme="minorHAnsi" w:hAnsiTheme="minorHAnsi" w:cstheme="minorHAnsi"/>
            <w:noProof/>
            <w:sz w:val="20"/>
            <w:szCs w:val="20"/>
          </w:rPr>
          <w:t>5</w:t>
        </w:r>
        <w:r w:rsidR="00246004" w:rsidRPr="00246004">
          <w:rPr>
            <w:rFonts w:asciiTheme="minorHAnsi" w:eastAsiaTheme="minorEastAsia" w:hAnsiTheme="minorHAnsi" w:cstheme="minorHAnsi"/>
            <w:noProof/>
            <w:sz w:val="20"/>
            <w:szCs w:val="20"/>
            <w:lang w:val="es-ES" w:eastAsia="es-ES"/>
          </w:rPr>
          <w:tab/>
        </w:r>
        <w:r w:rsidR="00246004" w:rsidRPr="00246004">
          <w:rPr>
            <w:rStyle w:val="Hipervnculo"/>
            <w:rFonts w:asciiTheme="minorHAnsi" w:hAnsiTheme="minorHAnsi" w:cstheme="minorHAnsi"/>
            <w:noProof/>
            <w:sz w:val="20"/>
            <w:szCs w:val="20"/>
          </w:rPr>
          <w:t>Emisiones Consolidadas Año 20</w:t>
        </w:r>
        <w:r w:rsidR="00C051E8">
          <w:rPr>
            <w:rStyle w:val="Hipervnculo"/>
            <w:rFonts w:asciiTheme="minorHAnsi" w:hAnsiTheme="minorHAnsi" w:cstheme="minorHAnsi"/>
            <w:noProof/>
            <w:sz w:val="20"/>
            <w:szCs w:val="20"/>
          </w:rPr>
          <w:t>20</w:t>
        </w:r>
        <w:r w:rsidR="00246004" w:rsidRPr="00246004">
          <w:rPr>
            <w:rFonts w:asciiTheme="minorHAnsi" w:hAnsiTheme="minorHAnsi" w:cstheme="minorHAnsi"/>
            <w:noProof/>
            <w:webHidden/>
            <w:sz w:val="20"/>
            <w:szCs w:val="20"/>
          </w:rPr>
          <w:tab/>
        </w:r>
        <w:r w:rsidR="00246004" w:rsidRPr="00246004">
          <w:rPr>
            <w:rFonts w:asciiTheme="minorHAnsi" w:hAnsiTheme="minorHAnsi" w:cstheme="minorHAnsi"/>
            <w:noProof/>
            <w:webHidden/>
            <w:sz w:val="20"/>
            <w:szCs w:val="20"/>
          </w:rPr>
          <w:fldChar w:fldCharType="begin"/>
        </w:r>
        <w:r w:rsidR="00246004" w:rsidRPr="00246004">
          <w:rPr>
            <w:rFonts w:asciiTheme="minorHAnsi" w:hAnsiTheme="minorHAnsi" w:cstheme="minorHAnsi"/>
            <w:noProof/>
            <w:webHidden/>
            <w:sz w:val="20"/>
            <w:szCs w:val="20"/>
          </w:rPr>
          <w:instrText xml:space="preserve"> PAGEREF _Toc43289692 \h </w:instrText>
        </w:r>
        <w:r w:rsidR="00246004" w:rsidRPr="00246004">
          <w:rPr>
            <w:rFonts w:asciiTheme="minorHAnsi" w:hAnsiTheme="minorHAnsi" w:cstheme="minorHAnsi"/>
            <w:noProof/>
            <w:webHidden/>
            <w:sz w:val="20"/>
            <w:szCs w:val="20"/>
          </w:rPr>
        </w:r>
        <w:r w:rsidR="00246004" w:rsidRPr="00246004">
          <w:rPr>
            <w:rFonts w:asciiTheme="minorHAnsi" w:hAnsiTheme="minorHAnsi" w:cstheme="minorHAnsi"/>
            <w:noProof/>
            <w:webHidden/>
            <w:sz w:val="20"/>
            <w:szCs w:val="20"/>
          </w:rPr>
          <w:fldChar w:fldCharType="separate"/>
        </w:r>
        <w:r>
          <w:rPr>
            <w:rFonts w:asciiTheme="minorHAnsi" w:hAnsiTheme="minorHAnsi" w:cstheme="minorHAnsi"/>
            <w:noProof/>
            <w:webHidden/>
            <w:sz w:val="20"/>
            <w:szCs w:val="20"/>
          </w:rPr>
          <w:t>2</w:t>
        </w:r>
        <w:r w:rsidR="00246004" w:rsidRPr="00246004">
          <w:rPr>
            <w:rFonts w:asciiTheme="minorHAnsi" w:hAnsiTheme="minorHAnsi" w:cstheme="minorHAnsi"/>
            <w:noProof/>
            <w:webHidden/>
            <w:sz w:val="20"/>
            <w:szCs w:val="20"/>
          </w:rPr>
          <w:fldChar w:fldCharType="end"/>
        </w:r>
      </w:hyperlink>
    </w:p>
    <w:p w14:paraId="6B738054" w14:textId="77777777" w:rsidR="00246004" w:rsidRDefault="00D34403">
      <w:pPr>
        <w:pStyle w:val="TDC1"/>
        <w:tabs>
          <w:tab w:val="left" w:pos="440"/>
          <w:tab w:val="right" w:leader="dot" w:pos="8828"/>
        </w:tabs>
        <w:rPr>
          <w:rFonts w:asciiTheme="minorHAnsi" w:eastAsiaTheme="minorEastAsia" w:hAnsiTheme="minorHAnsi" w:cstheme="minorBidi"/>
          <w:noProof/>
          <w:lang w:val="es-ES" w:eastAsia="es-ES"/>
        </w:rPr>
      </w:pPr>
      <w:hyperlink w:anchor="_Toc43289693" w:history="1">
        <w:r w:rsidR="00246004" w:rsidRPr="00246004">
          <w:rPr>
            <w:rStyle w:val="Hipervnculo"/>
            <w:rFonts w:asciiTheme="minorHAnsi" w:hAnsiTheme="minorHAnsi" w:cstheme="minorHAnsi"/>
            <w:noProof/>
            <w:sz w:val="20"/>
            <w:szCs w:val="20"/>
          </w:rPr>
          <w:t>6</w:t>
        </w:r>
        <w:r w:rsidR="00246004" w:rsidRPr="00246004">
          <w:rPr>
            <w:rFonts w:asciiTheme="minorHAnsi" w:eastAsiaTheme="minorEastAsia" w:hAnsiTheme="minorHAnsi" w:cstheme="minorHAnsi"/>
            <w:noProof/>
            <w:sz w:val="20"/>
            <w:szCs w:val="20"/>
            <w:lang w:val="es-ES" w:eastAsia="es-ES"/>
          </w:rPr>
          <w:tab/>
        </w:r>
        <w:r w:rsidR="00246004" w:rsidRPr="00246004">
          <w:rPr>
            <w:rStyle w:val="Hipervnculo"/>
            <w:rFonts w:asciiTheme="minorHAnsi" w:hAnsiTheme="minorHAnsi" w:cstheme="minorHAnsi"/>
            <w:noProof/>
            <w:sz w:val="20"/>
            <w:szCs w:val="20"/>
          </w:rPr>
          <w:t>Verificaciones Realizadas</w:t>
        </w:r>
        <w:r w:rsidR="00246004" w:rsidRPr="00246004">
          <w:rPr>
            <w:rFonts w:asciiTheme="minorHAnsi" w:hAnsiTheme="minorHAnsi" w:cstheme="minorHAnsi"/>
            <w:noProof/>
            <w:webHidden/>
            <w:sz w:val="20"/>
            <w:szCs w:val="20"/>
          </w:rPr>
          <w:tab/>
        </w:r>
        <w:r w:rsidR="00246004" w:rsidRPr="00246004">
          <w:rPr>
            <w:rFonts w:asciiTheme="minorHAnsi" w:hAnsiTheme="minorHAnsi" w:cstheme="minorHAnsi"/>
            <w:noProof/>
            <w:webHidden/>
            <w:sz w:val="20"/>
            <w:szCs w:val="20"/>
          </w:rPr>
          <w:fldChar w:fldCharType="begin"/>
        </w:r>
        <w:r w:rsidR="00246004" w:rsidRPr="00246004">
          <w:rPr>
            <w:rFonts w:asciiTheme="minorHAnsi" w:hAnsiTheme="minorHAnsi" w:cstheme="minorHAnsi"/>
            <w:noProof/>
            <w:webHidden/>
            <w:sz w:val="20"/>
            <w:szCs w:val="20"/>
          </w:rPr>
          <w:instrText xml:space="preserve"> PAGEREF _Toc43289693 \h </w:instrText>
        </w:r>
        <w:r w:rsidR="00246004" w:rsidRPr="00246004">
          <w:rPr>
            <w:rFonts w:asciiTheme="minorHAnsi" w:hAnsiTheme="minorHAnsi" w:cstheme="minorHAnsi"/>
            <w:noProof/>
            <w:webHidden/>
            <w:sz w:val="20"/>
            <w:szCs w:val="20"/>
          </w:rPr>
        </w:r>
        <w:r w:rsidR="00246004" w:rsidRPr="00246004">
          <w:rPr>
            <w:rFonts w:asciiTheme="minorHAnsi" w:hAnsiTheme="minorHAnsi" w:cstheme="minorHAnsi"/>
            <w:noProof/>
            <w:webHidden/>
            <w:sz w:val="20"/>
            <w:szCs w:val="20"/>
          </w:rPr>
          <w:fldChar w:fldCharType="separate"/>
        </w:r>
        <w:r>
          <w:rPr>
            <w:rFonts w:asciiTheme="minorHAnsi" w:hAnsiTheme="minorHAnsi" w:cstheme="minorHAnsi"/>
            <w:noProof/>
            <w:webHidden/>
            <w:sz w:val="20"/>
            <w:szCs w:val="20"/>
          </w:rPr>
          <w:t>3</w:t>
        </w:r>
        <w:r w:rsidR="00246004" w:rsidRPr="00246004">
          <w:rPr>
            <w:rFonts w:asciiTheme="minorHAnsi" w:hAnsiTheme="minorHAnsi" w:cstheme="minorHAnsi"/>
            <w:noProof/>
            <w:webHidden/>
            <w:sz w:val="20"/>
            <w:szCs w:val="20"/>
          </w:rPr>
          <w:fldChar w:fldCharType="end"/>
        </w:r>
      </w:hyperlink>
    </w:p>
    <w:p w14:paraId="490EF753" w14:textId="77777777" w:rsidR="00BB1842" w:rsidRPr="006C4761" w:rsidRDefault="00025CB5" w:rsidP="00BB1842">
      <w:pPr>
        <w:rPr>
          <w:rFonts w:asciiTheme="minorHAnsi" w:hAnsiTheme="minorHAnsi" w:cstheme="minorHAnsi"/>
          <w:sz w:val="20"/>
          <w:szCs w:val="20"/>
        </w:rPr>
      </w:pPr>
      <w:r w:rsidRPr="006C4761">
        <w:rPr>
          <w:rFonts w:asciiTheme="minorHAnsi" w:hAnsiTheme="minorHAnsi" w:cstheme="minorHAnsi"/>
          <w:b/>
          <w:bCs/>
          <w:sz w:val="20"/>
          <w:szCs w:val="20"/>
          <w:lang w:val="es-ES"/>
        </w:rPr>
        <w:fldChar w:fldCharType="end"/>
      </w:r>
      <w:bookmarkStart w:id="1" w:name="_Toc288661164"/>
    </w:p>
    <w:p w14:paraId="5E32F8B4" w14:textId="77777777" w:rsidR="00214DB2" w:rsidRDefault="00214DB2" w:rsidP="00214DB2">
      <w:pPr>
        <w:pStyle w:val="Ttulo1"/>
        <w:numPr>
          <w:ilvl w:val="0"/>
          <w:numId w:val="0"/>
        </w:numPr>
        <w:ind w:left="432"/>
        <w:rPr>
          <w:rFonts w:asciiTheme="minorHAnsi" w:hAnsiTheme="minorHAnsi" w:cstheme="minorHAnsi"/>
          <w:u w:val="single"/>
        </w:rPr>
      </w:pPr>
      <w:bookmarkStart w:id="2" w:name="_Toc301522358"/>
      <w:bookmarkEnd w:id="0"/>
      <w:bookmarkEnd w:id="1"/>
    </w:p>
    <w:p w14:paraId="647BEB27" w14:textId="77777777" w:rsidR="00214DB2" w:rsidRDefault="00214DB2" w:rsidP="00214DB2"/>
    <w:p w14:paraId="00F9283D" w14:textId="77777777" w:rsidR="00214DB2" w:rsidRDefault="00214DB2" w:rsidP="00214DB2"/>
    <w:p w14:paraId="7189634E" w14:textId="77777777" w:rsidR="00214DB2" w:rsidRDefault="00214DB2" w:rsidP="00214DB2"/>
    <w:p w14:paraId="3EB39B8D" w14:textId="77777777" w:rsidR="00214DB2" w:rsidRDefault="00214DB2" w:rsidP="00214DB2"/>
    <w:p w14:paraId="0B634B1D" w14:textId="77777777" w:rsidR="00214DB2" w:rsidRDefault="00214DB2" w:rsidP="00214DB2">
      <w:bookmarkStart w:id="3" w:name="_GoBack"/>
      <w:bookmarkEnd w:id="3"/>
    </w:p>
    <w:p w14:paraId="7B4557AC" w14:textId="77777777" w:rsidR="00214DB2" w:rsidRDefault="00214DB2" w:rsidP="00214DB2"/>
    <w:p w14:paraId="2E414DE8" w14:textId="77777777" w:rsidR="00214DB2" w:rsidRDefault="00214DB2" w:rsidP="00214DB2"/>
    <w:p w14:paraId="1A5690D4" w14:textId="77777777" w:rsidR="00214DB2" w:rsidRDefault="00214DB2" w:rsidP="00214DB2"/>
    <w:p w14:paraId="05FEDCCD" w14:textId="77777777" w:rsidR="00214DB2" w:rsidRDefault="00214DB2" w:rsidP="00214DB2"/>
    <w:p w14:paraId="1D695867" w14:textId="77777777" w:rsidR="00214DB2" w:rsidRDefault="00214DB2" w:rsidP="00214DB2"/>
    <w:p w14:paraId="6D71162C" w14:textId="77777777" w:rsidR="00214DB2" w:rsidRDefault="00214DB2" w:rsidP="00214DB2"/>
    <w:p w14:paraId="266C7D03" w14:textId="77777777" w:rsidR="00214DB2" w:rsidRDefault="00214DB2" w:rsidP="00214DB2"/>
    <w:p w14:paraId="2B04ACA4" w14:textId="77777777" w:rsidR="00214DB2" w:rsidRDefault="00214DB2" w:rsidP="00214DB2"/>
    <w:p w14:paraId="6D5FCD2B" w14:textId="77777777" w:rsidR="00214DB2" w:rsidRDefault="00214DB2" w:rsidP="00214DB2"/>
    <w:p w14:paraId="0F4ED04D" w14:textId="77777777" w:rsidR="00214DB2" w:rsidRPr="00214DB2" w:rsidRDefault="00214DB2" w:rsidP="00214DB2"/>
    <w:p w14:paraId="5D99E02E" w14:textId="77777777" w:rsidR="00214DB2" w:rsidRPr="00214DB2" w:rsidRDefault="00214DB2" w:rsidP="00214DB2">
      <w:pPr>
        <w:pStyle w:val="Ttulo1"/>
        <w:numPr>
          <w:ilvl w:val="0"/>
          <w:numId w:val="0"/>
        </w:numPr>
        <w:ind w:left="432"/>
        <w:rPr>
          <w:rFonts w:asciiTheme="minorHAnsi" w:hAnsiTheme="minorHAnsi" w:cstheme="minorHAnsi"/>
          <w:u w:val="single"/>
        </w:rPr>
      </w:pPr>
    </w:p>
    <w:p w14:paraId="733A261D" w14:textId="77777777" w:rsidR="00214DB2" w:rsidRPr="00214DB2" w:rsidRDefault="00214DB2" w:rsidP="00214DB2">
      <w:pPr>
        <w:pStyle w:val="Ttulo1"/>
        <w:numPr>
          <w:ilvl w:val="0"/>
          <w:numId w:val="0"/>
        </w:numPr>
        <w:ind w:left="432"/>
        <w:rPr>
          <w:rFonts w:asciiTheme="minorHAnsi" w:hAnsiTheme="minorHAnsi" w:cstheme="minorHAnsi"/>
          <w:u w:val="single"/>
        </w:rPr>
      </w:pPr>
    </w:p>
    <w:p w14:paraId="18D52BD6" w14:textId="77777777" w:rsidR="00214DB2" w:rsidRDefault="00214DB2" w:rsidP="00214DB2">
      <w:pPr>
        <w:pStyle w:val="Ttulo1"/>
        <w:numPr>
          <w:ilvl w:val="0"/>
          <w:numId w:val="0"/>
        </w:numPr>
        <w:rPr>
          <w:rFonts w:asciiTheme="minorHAnsi" w:hAnsiTheme="minorHAnsi" w:cstheme="minorHAnsi"/>
          <w:u w:val="single"/>
        </w:rPr>
      </w:pPr>
    </w:p>
    <w:p w14:paraId="44FF699D" w14:textId="77777777" w:rsidR="00214DB2" w:rsidRDefault="00214DB2" w:rsidP="00214DB2"/>
    <w:p w14:paraId="158380B5" w14:textId="77777777" w:rsidR="00214DB2" w:rsidRDefault="00214DB2" w:rsidP="00214DB2"/>
    <w:p w14:paraId="70ED5CF8" w14:textId="77777777" w:rsidR="00C761AD" w:rsidRDefault="00C761AD" w:rsidP="00214DB2">
      <w:pPr>
        <w:sectPr w:rsidR="00C761AD" w:rsidSect="00836230">
          <w:headerReference w:type="default" r:id="rId16"/>
          <w:footerReference w:type="default" r:id="rId17"/>
          <w:headerReference w:type="first" r:id="rId18"/>
          <w:footerReference w:type="first" r:id="rId19"/>
          <w:pgSz w:w="12240" w:h="15840"/>
          <w:pgMar w:top="1940" w:right="1701" w:bottom="1417" w:left="1701" w:header="708" w:footer="708" w:gutter="0"/>
          <w:pgNumType w:start="2"/>
          <w:cols w:space="708"/>
          <w:titlePg/>
          <w:docGrid w:linePitch="360"/>
        </w:sectPr>
      </w:pPr>
    </w:p>
    <w:p w14:paraId="5D147F4B" w14:textId="77777777" w:rsidR="00FE14D3" w:rsidRPr="00487C4E" w:rsidRDefault="00FE14D3" w:rsidP="00D8395C">
      <w:pPr>
        <w:pStyle w:val="Ttulo1"/>
        <w:rPr>
          <w:rFonts w:asciiTheme="minorHAnsi" w:hAnsiTheme="minorHAnsi" w:cstheme="minorHAnsi"/>
          <w:u w:val="single"/>
        </w:rPr>
      </w:pPr>
      <w:bookmarkStart w:id="4" w:name="_Toc43289688"/>
      <w:r w:rsidRPr="008E6699">
        <w:rPr>
          <w:rFonts w:asciiTheme="minorHAnsi" w:hAnsiTheme="minorHAnsi" w:cstheme="minorHAnsi"/>
          <w:sz w:val="28"/>
          <w:szCs w:val="28"/>
          <w:u w:val="single"/>
        </w:rPr>
        <w:lastRenderedPageBreak/>
        <w:t>Introducción</w:t>
      </w:r>
      <w:bookmarkEnd w:id="2"/>
      <w:bookmarkEnd w:id="4"/>
    </w:p>
    <w:p w14:paraId="76643AFB" w14:textId="41714271" w:rsidR="00431E3E" w:rsidRPr="008E6699" w:rsidRDefault="00431E3E" w:rsidP="00FE14D3">
      <w:pPr>
        <w:rPr>
          <w:rFonts w:asciiTheme="minorHAnsi" w:hAnsiTheme="minorHAnsi" w:cstheme="minorHAnsi"/>
          <w:sz w:val="20"/>
          <w:szCs w:val="20"/>
        </w:rPr>
      </w:pPr>
      <w:r w:rsidRPr="008E6699">
        <w:rPr>
          <w:rFonts w:asciiTheme="minorHAnsi" w:hAnsiTheme="minorHAnsi" w:cstheme="minorHAnsi"/>
          <w:sz w:val="20"/>
          <w:szCs w:val="20"/>
        </w:rPr>
        <w:t xml:space="preserve">El presente documento detalla las actividades de Monitoreo, Reporte y Verificación de las emisiones </w:t>
      </w:r>
      <w:r w:rsidR="00607364">
        <w:rPr>
          <w:rFonts w:asciiTheme="minorHAnsi" w:hAnsiTheme="minorHAnsi" w:cstheme="minorHAnsi"/>
          <w:sz w:val="20"/>
          <w:szCs w:val="20"/>
        </w:rPr>
        <w:t>consolidadas para el</w:t>
      </w:r>
      <w:r w:rsidR="004542D4" w:rsidRPr="008E6699">
        <w:rPr>
          <w:rFonts w:asciiTheme="minorHAnsi" w:hAnsiTheme="minorHAnsi" w:cstheme="minorHAnsi"/>
          <w:sz w:val="20"/>
          <w:szCs w:val="20"/>
        </w:rPr>
        <w:t xml:space="preserve"> año </w:t>
      </w:r>
      <w:r w:rsidR="008500F6">
        <w:rPr>
          <w:rFonts w:asciiTheme="minorHAnsi" w:hAnsiTheme="minorHAnsi" w:cstheme="minorHAnsi"/>
          <w:sz w:val="20"/>
          <w:szCs w:val="20"/>
        </w:rPr>
        <w:t>2020</w:t>
      </w:r>
      <w:r w:rsidR="00EF719C">
        <w:rPr>
          <w:rFonts w:asciiTheme="minorHAnsi" w:hAnsiTheme="minorHAnsi" w:cstheme="minorHAnsi"/>
          <w:sz w:val="20"/>
          <w:szCs w:val="20"/>
        </w:rPr>
        <w:t xml:space="preserve"> </w:t>
      </w:r>
      <w:r w:rsidRPr="008E6699">
        <w:rPr>
          <w:rFonts w:asciiTheme="minorHAnsi" w:hAnsiTheme="minorHAnsi" w:cstheme="minorHAnsi"/>
          <w:sz w:val="20"/>
          <w:szCs w:val="20"/>
        </w:rPr>
        <w:t xml:space="preserve">de las fuentes fijas afectas al impuesto del artículo 8° de la Ley N° 20.780, desarrolladas para el establecimiento </w:t>
      </w:r>
      <w:r w:rsidR="00E85E62" w:rsidRPr="008500F6">
        <w:rPr>
          <w:rFonts w:asciiTheme="minorHAnsi" w:hAnsiTheme="minorHAnsi" w:cstheme="minorHAnsi"/>
          <w:sz w:val="20"/>
          <w:szCs w:val="20"/>
        </w:rPr>
        <w:t>CMPC PULP SPA</w:t>
      </w:r>
      <w:r w:rsidR="008500F6" w:rsidRPr="008500F6">
        <w:rPr>
          <w:rFonts w:asciiTheme="minorHAnsi" w:hAnsiTheme="minorHAnsi" w:cstheme="minorHAnsi"/>
          <w:sz w:val="20"/>
          <w:szCs w:val="20"/>
        </w:rPr>
        <w:t>, PLANTA SANTA FE.</w:t>
      </w:r>
    </w:p>
    <w:p w14:paraId="7E37AE1C" w14:textId="77777777" w:rsidR="00431E3E" w:rsidRPr="008E6699" w:rsidRDefault="00431E3E" w:rsidP="00FE14D3">
      <w:pPr>
        <w:rPr>
          <w:rFonts w:asciiTheme="minorHAnsi" w:hAnsiTheme="minorHAnsi" w:cstheme="minorHAnsi"/>
          <w:sz w:val="20"/>
          <w:szCs w:val="20"/>
        </w:rPr>
      </w:pPr>
    </w:p>
    <w:p w14:paraId="033F1049" w14:textId="61BDB4E7" w:rsidR="00A46D75" w:rsidRPr="008E6699" w:rsidRDefault="00BE5A13" w:rsidP="00FE14D3">
      <w:pPr>
        <w:rPr>
          <w:rFonts w:asciiTheme="minorHAnsi" w:hAnsiTheme="minorHAnsi" w:cstheme="minorHAnsi"/>
          <w:sz w:val="20"/>
          <w:szCs w:val="20"/>
        </w:rPr>
      </w:pPr>
      <w:r w:rsidRPr="008E6699">
        <w:rPr>
          <w:rFonts w:asciiTheme="minorHAnsi" w:hAnsiTheme="minorHAnsi" w:cstheme="minorHAnsi"/>
          <w:sz w:val="20"/>
          <w:szCs w:val="20"/>
        </w:rPr>
        <w:t xml:space="preserve">Las actividades fueron desarrolladas por la Sección </w:t>
      </w:r>
      <w:r>
        <w:rPr>
          <w:rFonts w:asciiTheme="minorHAnsi" w:hAnsiTheme="minorHAnsi" w:cstheme="minorHAnsi"/>
          <w:sz w:val="20"/>
          <w:szCs w:val="20"/>
        </w:rPr>
        <w:t xml:space="preserve">de Calidad de Aire y Calidad de Aire </w:t>
      </w:r>
      <w:r w:rsidRPr="008E6699">
        <w:rPr>
          <w:rFonts w:asciiTheme="minorHAnsi" w:hAnsiTheme="minorHAnsi" w:cstheme="minorHAnsi"/>
          <w:sz w:val="20"/>
          <w:szCs w:val="20"/>
        </w:rPr>
        <w:t>de la División de Fiscalización</w:t>
      </w:r>
      <w:r>
        <w:rPr>
          <w:rFonts w:asciiTheme="minorHAnsi" w:hAnsiTheme="minorHAnsi" w:cstheme="minorHAnsi"/>
          <w:sz w:val="20"/>
          <w:szCs w:val="20"/>
        </w:rPr>
        <w:t xml:space="preserve"> y Conformidad Ambiental</w:t>
      </w:r>
      <w:r w:rsidRPr="008E6699">
        <w:rPr>
          <w:rFonts w:asciiTheme="minorHAnsi" w:hAnsiTheme="minorHAnsi" w:cstheme="minorHAnsi"/>
          <w:sz w:val="20"/>
          <w:szCs w:val="20"/>
        </w:rPr>
        <w:t>, de la Superintendencia del Medio Ambiente (SMA), dando cumplimiento a las obligaciones legales establecidas en la Ley N° 20.780 que modifica el Sistema de Tributación de la Renta e introduce diversos ajustes en el sistema tributario y lo dispuesto en el número 2 del artículo 8° de la Ley 20.899 que simplifica el sistema de tributación a la renta y perfecciona otras disposiciones legales tributarías, incorpora un gravamen a las emisiones de material particulado (MP), dióxido de azufre (SO</w:t>
      </w:r>
      <w:r w:rsidRPr="008E6699">
        <w:rPr>
          <w:rFonts w:asciiTheme="minorHAnsi" w:hAnsiTheme="minorHAnsi" w:cstheme="minorHAnsi"/>
          <w:sz w:val="20"/>
          <w:szCs w:val="20"/>
          <w:vertAlign w:val="subscript"/>
        </w:rPr>
        <w:t>2</w:t>
      </w:r>
      <w:r w:rsidRPr="008E6699">
        <w:rPr>
          <w:rFonts w:asciiTheme="minorHAnsi" w:hAnsiTheme="minorHAnsi" w:cstheme="minorHAnsi"/>
          <w:sz w:val="20"/>
          <w:szCs w:val="20"/>
        </w:rPr>
        <w:t>), óxidos de nitrógeno (NO</w:t>
      </w:r>
      <w:r w:rsidRPr="008E6699">
        <w:rPr>
          <w:rFonts w:asciiTheme="minorHAnsi" w:hAnsiTheme="minorHAnsi" w:cstheme="minorHAnsi"/>
          <w:sz w:val="20"/>
          <w:szCs w:val="20"/>
          <w:vertAlign w:val="subscript"/>
        </w:rPr>
        <w:t>x</w:t>
      </w:r>
      <w:r w:rsidRPr="008E6699">
        <w:rPr>
          <w:rFonts w:asciiTheme="minorHAnsi" w:hAnsiTheme="minorHAnsi" w:cstheme="minorHAnsi"/>
          <w:sz w:val="20"/>
          <w:szCs w:val="20"/>
        </w:rPr>
        <w:t>) y dióxido de carbono (CO</w:t>
      </w:r>
      <w:r w:rsidRPr="008E6699">
        <w:rPr>
          <w:rFonts w:asciiTheme="minorHAnsi" w:hAnsiTheme="minorHAnsi" w:cstheme="minorHAnsi"/>
          <w:sz w:val="20"/>
          <w:szCs w:val="20"/>
          <w:vertAlign w:val="subscript"/>
        </w:rPr>
        <w:t>2</w:t>
      </w:r>
      <w:r w:rsidRPr="008E6699">
        <w:rPr>
          <w:rFonts w:asciiTheme="minorHAnsi" w:hAnsiTheme="minorHAnsi" w:cstheme="minorHAnsi"/>
          <w:sz w:val="20"/>
          <w:szCs w:val="20"/>
        </w:rPr>
        <w:t>) de fuentes fijas, donde éste servicio dictó reglas para la aprobación de metodologías de cuantificación de emisiones, ejecución de un reporte válido de emisiones de los establecimientos para cada una de sus fuentes, y verificación de lo informado</w:t>
      </w:r>
    </w:p>
    <w:p w14:paraId="256060BE" w14:textId="77777777" w:rsidR="00401752" w:rsidRPr="008E6699" w:rsidRDefault="00A46D75" w:rsidP="00FE14D3">
      <w:pPr>
        <w:rPr>
          <w:rFonts w:asciiTheme="minorHAnsi" w:hAnsiTheme="minorHAnsi" w:cstheme="minorHAnsi"/>
          <w:sz w:val="20"/>
          <w:szCs w:val="20"/>
        </w:rPr>
      </w:pPr>
      <w:r w:rsidRPr="008E6699">
        <w:rPr>
          <w:rFonts w:asciiTheme="minorHAnsi" w:hAnsiTheme="minorHAnsi" w:cstheme="minorHAnsi"/>
          <w:sz w:val="20"/>
          <w:szCs w:val="20"/>
        </w:rPr>
        <w:t>Para tal</w:t>
      </w:r>
      <w:r w:rsidR="00401752" w:rsidRPr="008E6699">
        <w:rPr>
          <w:rFonts w:asciiTheme="minorHAnsi" w:hAnsiTheme="minorHAnsi" w:cstheme="minorHAnsi"/>
          <w:sz w:val="20"/>
          <w:szCs w:val="20"/>
        </w:rPr>
        <w:t>es</w:t>
      </w:r>
      <w:r w:rsidRPr="008E6699">
        <w:rPr>
          <w:rFonts w:asciiTheme="minorHAnsi" w:hAnsiTheme="minorHAnsi" w:cstheme="minorHAnsi"/>
          <w:sz w:val="20"/>
          <w:szCs w:val="20"/>
        </w:rPr>
        <w:t xml:space="preserve"> efecto</w:t>
      </w:r>
      <w:r w:rsidR="00401752" w:rsidRPr="008E6699">
        <w:rPr>
          <w:rFonts w:asciiTheme="minorHAnsi" w:hAnsiTheme="minorHAnsi" w:cstheme="minorHAnsi"/>
          <w:sz w:val="20"/>
          <w:szCs w:val="20"/>
        </w:rPr>
        <w:t>s</w:t>
      </w:r>
      <w:r w:rsidRPr="008E6699">
        <w:rPr>
          <w:rFonts w:asciiTheme="minorHAnsi" w:hAnsiTheme="minorHAnsi" w:cstheme="minorHAnsi"/>
          <w:sz w:val="20"/>
          <w:szCs w:val="20"/>
        </w:rPr>
        <w:t xml:space="preserve">, </w:t>
      </w:r>
      <w:r w:rsidR="007D337B" w:rsidRPr="008E6699">
        <w:rPr>
          <w:rFonts w:asciiTheme="minorHAnsi" w:hAnsiTheme="minorHAnsi" w:cstheme="minorHAnsi"/>
          <w:sz w:val="20"/>
          <w:szCs w:val="20"/>
        </w:rPr>
        <w:t xml:space="preserve">la SMA </w:t>
      </w:r>
      <w:r w:rsidR="00401752" w:rsidRPr="008E6699">
        <w:rPr>
          <w:rFonts w:asciiTheme="minorHAnsi" w:hAnsiTheme="minorHAnsi" w:cstheme="minorHAnsi"/>
          <w:sz w:val="20"/>
          <w:szCs w:val="20"/>
        </w:rPr>
        <w:t>dict</w:t>
      </w:r>
      <w:r w:rsidR="007D337B" w:rsidRPr="008E6699">
        <w:rPr>
          <w:rFonts w:asciiTheme="minorHAnsi" w:hAnsiTheme="minorHAnsi" w:cstheme="minorHAnsi"/>
          <w:sz w:val="20"/>
          <w:szCs w:val="20"/>
        </w:rPr>
        <w:t>ó</w:t>
      </w:r>
      <w:r w:rsidR="00401752" w:rsidRPr="008E6699">
        <w:rPr>
          <w:rFonts w:asciiTheme="minorHAnsi" w:hAnsiTheme="minorHAnsi" w:cstheme="minorHAnsi"/>
          <w:sz w:val="20"/>
          <w:szCs w:val="20"/>
        </w:rPr>
        <w:t xml:space="preserve"> las siguientes instrucciones:</w:t>
      </w:r>
    </w:p>
    <w:p w14:paraId="7D6C108B" w14:textId="77777777" w:rsidR="00401752" w:rsidRPr="008E6699" w:rsidRDefault="00401752" w:rsidP="00FE14D3">
      <w:pPr>
        <w:rPr>
          <w:rFonts w:asciiTheme="minorHAnsi" w:hAnsiTheme="minorHAnsi" w:cstheme="minorHAnsi"/>
          <w:sz w:val="20"/>
          <w:szCs w:val="20"/>
        </w:rPr>
      </w:pPr>
    </w:p>
    <w:p w14:paraId="35C3AC31" w14:textId="77777777" w:rsidR="00401752" w:rsidRPr="008E6699" w:rsidRDefault="00401752" w:rsidP="007D337B">
      <w:pPr>
        <w:pStyle w:val="Prrafodelista"/>
        <w:numPr>
          <w:ilvl w:val="0"/>
          <w:numId w:val="35"/>
        </w:numPr>
        <w:rPr>
          <w:rFonts w:asciiTheme="minorHAnsi" w:hAnsiTheme="minorHAnsi" w:cstheme="minorHAnsi"/>
          <w:sz w:val="20"/>
          <w:szCs w:val="20"/>
        </w:rPr>
      </w:pPr>
      <w:r w:rsidRPr="008E6699">
        <w:rPr>
          <w:rFonts w:asciiTheme="minorHAnsi" w:hAnsiTheme="minorHAnsi" w:cstheme="minorHAnsi"/>
          <w:sz w:val="20"/>
          <w:szCs w:val="20"/>
        </w:rPr>
        <w:t>Resolución Exenta N° 1</w:t>
      </w:r>
      <w:r w:rsidR="00DC181E" w:rsidRPr="008E6699">
        <w:rPr>
          <w:rFonts w:asciiTheme="minorHAnsi" w:hAnsiTheme="minorHAnsi" w:cstheme="minorHAnsi"/>
          <w:sz w:val="20"/>
          <w:szCs w:val="20"/>
        </w:rPr>
        <w:t>.</w:t>
      </w:r>
      <w:r w:rsidRPr="008E6699">
        <w:rPr>
          <w:rFonts w:asciiTheme="minorHAnsi" w:hAnsiTheme="minorHAnsi" w:cstheme="minorHAnsi"/>
          <w:sz w:val="20"/>
          <w:szCs w:val="20"/>
        </w:rPr>
        <w:t>053 de 14 de noviembre de 2016, que “Aprueba instructivo para la cuantificación de las emisiones de fuentes fijas afectas al impuesto del artículo 8° de la Ley N° 20.780.</w:t>
      </w:r>
    </w:p>
    <w:p w14:paraId="2EB1ABD8" w14:textId="77777777" w:rsidR="00401752" w:rsidRPr="008E6699" w:rsidRDefault="00401752" w:rsidP="007D337B">
      <w:pPr>
        <w:pStyle w:val="Prrafodelista"/>
        <w:numPr>
          <w:ilvl w:val="0"/>
          <w:numId w:val="35"/>
        </w:numPr>
        <w:rPr>
          <w:rFonts w:asciiTheme="minorHAnsi" w:hAnsiTheme="minorHAnsi" w:cstheme="minorHAnsi"/>
          <w:sz w:val="20"/>
          <w:szCs w:val="20"/>
        </w:rPr>
      </w:pPr>
      <w:r w:rsidRPr="008E6699">
        <w:rPr>
          <w:rFonts w:asciiTheme="minorHAnsi" w:hAnsiTheme="minorHAnsi" w:cstheme="minorHAnsi"/>
          <w:sz w:val="20"/>
          <w:szCs w:val="20"/>
        </w:rPr>
        <w:t xml:space="preserve">Resolución Exenta N° 184 de 13 de marzo de 2017, que “Aprueba instructivo para el reporte de las emisiones de fuentes fijas afectas al impuesto del artículo 8° de la Ley N° 20.780”. </w:t>
      </w:r>
    </w:p>
    <w:p w14:paraId="711A415A" w14:textId="77777777" w:rsidR="00A46D75" w:rsidRPr="008E6699" w:rsidRDefault="00401752" w:rsidP="007D337B">
      <w:pPr>
        <w:pStyle w:val="Prrafodelista"/>
        <w:numPr>
          <w:ilvl w:val="0"/>
          <w:numId w:val="35"/>
        </w:numPr>
        <w:rPr>
          <w:rFonts w:asciiTheme="minorHAnsi" w:hAnsiTheme="minorHAnsi" w:cstheme="minorHAnsi"/>
          <w:sz w:val="20"/>
          <w:szCs w:val="20"/>
        </w:rPr>
      </w:pPr>
      <w:r w:rsidRPr="008E6699">
        <w:rPr>
          <w:rFonts w:asciiTheme="minorHAnsi" w:hAnsiTheme="minorHAnsi" w:cstheme="minorHAnsi"/>
          <w:sz w:val="20"/>
          <w:szCs w:val="20"/>
        </w:rPr>
        <w:t>R</w:t>
      </w:r>
      <w:r w:rsidR="00A46D75" w:rsidRPr="008E6699">
        <w:rPr>
          <w:rFonts w:asciiTheme="minorHAnsi" w:hAnsiTheme="minorHAnsi" w:cstheme="minorHAnsi"/>
          <w:sz w:val="20"/>
          <w:szCs w:val="20"/>
        </w:rPr>
        <w:t xml:space="preserve">esolución </w:t>
      </w:r>
      <w:r w:rsidRPr="008E6699">
        <w:rPr>
          <w:rFonts w:asciiTheme="minorHAnsi" w:hAnsiTheme="minorHAnsi" w:cstheme="minorHAnsi"/>
          <w:sz w:val="20"/>
          <w:szCs w:val="20"/>
        </w:rPr>
        <w:t>Exenta N° 962 de 28 de agosto de 2017, que “Aprueba instructivo para la verificación de las emisiones de fuentes fijas afectas al impuesto del artículo 8° de la Ley N° 20.780”</w:t>
      </w:r>
    </w:p>
    <w:p w14:paraId="174A0944" w14:textId="77777777" w:rsidR="00FE14D3" w:rsidRPr="008E6699" w:rsidRDefault="00FE14D3" w:rsidP="00FE14D3">
      <w:pPr>
        <w:rPr>
          <w:rFonts w:asciiTheme="minorHAnsi" w:hAnsiTheme="minorHAnsi" w:cstheme="minorHAnsi"/>
          <w:sz w:val="20"/>
          <w:szCs w:val="20"/>
        </w:rPr>
      </w:pPr>
    </w:p>
    <w:p w14:paraId="0E523B04" w14:textId="77777777" w:rsidR="007D337B" w:rsidRPr="008E6699" w:rsidRDefault="007D337B" w:rsidP="00FE14D3">
      <w:pPr>
        <w:rPr>
          <w:rFonts w:asciiTheme="minorHAnsi" w:hAnsiTheme="minorHAnsi" w:cstheme="minorHAnsi"/>
          <w:sz w:val="20"/>
          <w:szCs w:val="20"/>
        </w:rPr>
      </w:pPr>
      <w:r w:rsidRPr="008E6699">
        <w:rPr>
          <w:rFonts w:asciiTheme="minorHAnsi" w:hAnsiTheme="minorHAnsi" w:cstheme="minorHAnsi"/>
          <w:sz w:val="20"/>
          <w:szCs w:val="20"/>
        </w:rPr>
        <w:t>Las cuales fueron dejadas sin efecto por la entrada en vigencia de la Resolución Exenta N° 55 de 12 de enero de 2018,</w:t>
      </w:r>
      <w:r w:rsidR="005310A3" w:rsidRPr="008E6699">
        <w:rPr>
          <w:rFonts w:asciiTheme="minorHAnsi" w:hAnsiTheme="minorHAnsi" w:cstheme="minorHAnsi"/>
          <w:sz w:val="20"/>
          <w:szCs w:val="20"/>
        </w:rPr>
        <w:t xml:space="preserve"> de la Superintendencia del Medio Ambiente,</w:t>
      </w:r>
      <w:r w:rsidRPr="008E6699">
        <w:rPr>
          <w:rFonts w:asciiTheme="minorHAnsi" w:hAnsiTheme="minorHAnsi" w:cstheme="minorHAnsi"/>
          <w:sz w:val="20"/>
          <w:szCs w:val="20"/>
        </w:rPr>
        <w:t xml:space="preserve"> que “Aprueba instructivo para el monitoreo, reporte y verificación de las emisiones de fuentes fijas afectas al impuesto del artículo 8° de la Ley N° 20.780”.</w:t>
      </w:r>
    </w:p>
    <w:p w14:paraId="03AEBC9B" w14:textId="77777777" w:rsidR="00AD1127" w:rsidRPr="00375053" w:rsidRDefault="00AD1127" w:rsidP="00FE14D3">
      <w:pPr>
        <w:rPr>
          <w:rFonts w:asciiTheme="minorHAnsi" w:hAnsiTheme="minorHAnsi" w:cstheme="minorHAnsi"/>
        </w:rPr>
      </w:pPr>
    </w:p>
    <w:p w14:paraId="618649F8" w14:textId="77777777" w:rsidR="00FE14D3" w:rsidRPr="008E6699" w:rsidRDefault="00FE14D3" w:rsidP="00D8395C">
      <w:pPr>
        <w:pStyle w:val="Ttulo1"/>
        <w:rPr>
          <w:rFonts w:asciiTheme="minorHAnsi" w:hAnsiTheme="minorHAnsi" w:cstheme="minorHAnsi"/>
          <w:sz w:val="28"/>
          <w:szCs w:val="28"/>
          <w:u w:val="single"/>
        </w:rPr>
      </w:pPr>
      <w:bookmarkStart w:id="5" w:name="_Toc205640090"/>
      <w:bookmarkStart w:id="6" w:name="_Toc288661165"/>
      <w:bookmarkStart w:id="7" w:name="_Toc301522359"/>
      <w:bookmarkStart w:id="8" w:name="_Toc43289689"/>
      <w:r w:rsidRPr="008E6699">
        <w:rPr>
          <w:rFonts w:asciiTheme="minorHAnsi" w:hAnsiTheme="minorHAnsi" w:cstheme="minorHAnsi"/>
          <w:sz w:val="28"/>
          <w:szCs w:val="28"/>
          <w:u w:val="single"/>
        </w:rPr>
        <w:t>Objetivo General</w:t>
      </w:r>
      <w:bookmarkEnd w:id="5"/>
      <w:bookmarkEnd w:id="6"/>
      <w:bookmarkEnd w:id="7"/>
      <w:bookmarkEnd w:id="8"/>
    </w:p>
    <w:p w14:paraId="77D089C1" w14:textId="77777777" w:rsidR="00FE14D3" w:rsidRPr="008E6699" w:rsidRDefault="006F46E3" w:rsidP="00FE14D3">
      <w:pPr>
        <w:rPr>
          <w:rFonts w:asciiTheme="minorHAnsi" w:hAnsiTheme="minorHAnsi" w:cstheme="minorHAnsi"/>
          <w:sz w:val="20"/>
          <w:szCs w:val="20"/>
        </w:rPr>
      </w:pPr>
      <w:r w:rsidRPr="008E6699">
        <w:rPr>
          <w:rFonts w:asciiTheme="minorHAnsi" w:hAnsiTheme="minorHAnsi" w:cstheme="minorHAnsi"/>
          <w:sz w:val="20"/>
          <w:szCs w:val="20"/>
        </w:rPr>
        <w:t>Presentar</w:t>
      </w:r>
      <w:r w:rsidR="00667E2F" w:rsidRPr="008E6699">
        <w:rPr>
          <w:rFonts w:asciiTheme="minorHAnsi" w:hAnsiTheme="minorHAnsi" w:cstheme="minorHAnsi"/>
          <w:sz w:val="20"/>
          <w:szCs w:val="20"/>
        </w:rPr>
        <w:t xml:space="preserve"> el análisis de los antecedentes recabados, en relación a las alternativas de cuantificación de emisiones, reporte trimestral de l</w:t>
      </w:r>
      <w:r w:rsidR="00607364">
        <w:rPr>
          <w:rFonts w:asciiTheme="minorHAnsi" w:hAnsiTheme="minorHAnsi" w:cstheme="minorHAnsi"/>
          <w:sz w:val="20"/>
          <w:szCs w:val="20"/>
        </w:rPr>
        <w:t xml:space="preserve">os datos y de la cuantificación </w:t>
      </w:r>
      <w:r w:rsidR="00667E2F" w:rsidRPr="008E6699">
        <w:rPr>
          <w:rFonts w:asciiTheme="minorHAnsi" w:hAnsiTheme="minorHAnsi" w:cstheme="minorHAnsi"/>
          <w:sz w:val="20"/>
          <w:szCs w:val="20"/>
        </w:rPr>
        <w:t xml:space="preserve">de las emisiones realizadas por el Sistema de impuesto (SIV), así como las verificaciones realizadas por el sistema informático que </w:t>
      </w:r>
      <w:r w:rsidR="00D42148" w:rsidRPr="008E6699">
        <w:rPr>
          <w:rFonts w:asciiTheme="minorHAnsi" w:hAnsiTheme="minorHAnsi" w:cstheme="minorHAnsi"/>
          <w:sz w:val="20"/>
          <w:szCs w:val="20"/>
        </w:rPr>
        <w:t xml:space="preserve">se realizaron para </w:t>
      </w:r>
      <w:r w:rsidR="00667E2F" w:rsidRPr="008E6699">
        <w:rPr>
          <w:rFonts w:asciiTheme="minorHAnsi" w:hAnsiTheme="minorHAnsi" w:cstheme="minorHAnsi"/>
          <w:sz w:val="20"/>
          <w:szCs w:val="20"/>
        </w:rPr>
        <w:t>la consolidación de las emisiones enviadas por la Superintendencia del Medio ambiente</w:t>
      </w:r>
      <w:r w:rsidR="007D5494" w:rsidRPr="008E6699">
        <w:rPr>
          <w:rFonts w:asciiTheme="minorHAnsi" w:hAnsiTheme="minorHAnsi" w:cstheme="minorHAnsi"/>
          <w:sz w:val="20"/>
          <w:szCs w:val="20"/>
        </w:rPr>
        <w:t xml:space="preserve"> (SMA)</w:t>
      </w:r>
      <w:r w:rsidR="00667E2F" w:rsidRPr="008E6699">
        <w:rPr>
          <w:rFonts w:asciiTheme="minorHAnsi" w:hAnsiTheme="minorHAnsi" w:cstheme="minorHAnsi"/>
          <w:sz w:val="20"/>
          <w:szCs w:val="20"/>
        </w:rPr>
        <w:t xml:space="preserve"> al Servicio de Impuestos Internos </w:t>
      </w:r>
      <w:r w:rsidR="007D5494" w:rsidRPr="008E6699">
        <w:rPr>
          <w:rFonts w:asciiTheme="minorHAnsi" w:hAnsiTheme="minorHAnsi" w:cstheme="minorHAnsi"/>
          <w:sz w:val="20"/>
          <w:szCs w:val="20"/>
        </w:rPr>
        <w:t xml:space="preserve">(SII) </w:t>
      </w:r>
      <w:r w:rsidR="00667E2F" w:rsidRPr="008E6699">
        <w:rPr>
          <w:rFonts w:asciiTheme="minorHAnsi" w:hAnsiTheme="minorHAnsi" w:cstheme="minorHAnsi"/>
          <w:sz w:val="20"/>
          <w:szCs w:val="20"/>
        </w:rPr>
        <w:t xml:space="preserve">para el cálculo del gravamen </w:t>
      </w:r>
      <w:r w:rsidR="0072345E" w:rsidRPr="008E6699">
        <w:rPr>
          <w:rFonts w:asciiTheme="minorHAnsi" w:hAnsiTheme="minorHAnsi" w:cstheme="minorHAnsi"/>
          <w:sz w:val="20"/>
          <w:szCs w:val="20"/>
        </w:rPr>
        <w:t>para cada</w:t>
      </w:r>
      <w:r w:rsidR="00667E2F" w:rsidRPr="008E6699">
        <w:rPr>
          <w:rFonts w:asciiTheme="minorHAnsi" w:hAnsiTheme="minorHAnsi" w:cstheme="minorHAnsi"/>
          <w:sz w:val="20"/>
          <w:szCs w:val="20"/>
        </w:rPr>
        <w:t xml:space="preserve"> establecimiento afecto. </w:t>
      </w:r>
    </w:p>
    <w:p w14:paraId="1641A914" w14:textId="77777777" w:rsidR="00FE14D3" w:rsidRDefault="0086374C" w:rsidP="00D8395C">
      <w:pPr>
        <w:pStyle w:val="Ttulo1"/>
        <w:rPr>
          <w:rFonts w:asciiTheme="minorHAnsi" w:hAnsiTheme="minorHAnsi" w:cstheme="minorHAnsi"/>
          <w:sz w:val="28"/>
          <w:szCs w:val="28"/>
          <w:u w:val="single"/>
        </w:rPr>
      </w:pPr>
      <w:bookmarkStart w:id="9" w:name="_Toc43289690"/>
      <w:r w:rsidRPr="008E6699">
        <w:rPr>
          <w:rFonts w:asciiTheme="minorHAnsi" w:hAnsiTheme="minorHAnsi" w:cstheme="minorHAnsi"/>
          <w:sz w:val="28"/>
          <w:szCs w:val="28"/>
          <w:u w:val="single"/>
        </w:rPr>
        <w:t>I</w:t>
      </w:r>
      <w:r w:rsidR="005B2830" w:rsidRPr="008E6699">
        <w:rPr>
          <w:rFonts w:asciiTheme="minorHAnsi" w:hAnsiTheme="minorHAnsi" w:cstheme="minorHAnsi"/>
          <w:sz w:val="28"/>
          <w:szCs w:val="28"/>
          <w:u w:val="single"/>
        </w:rPr>
        <w:t>dentificación</w:t>
      </w:r>
      <w:r w:rsidRPr="008E6699">
        <w:rPr>
          <w:rFonts w:asciiTheme="minorHAnsi" w:hAnsiTheme="minorHAnsi" w:cstheme="minorHAnsi"/>
          <w:sz w:val="28"/>
          <w:szCs w:val="28"/>
          <w:u w:val="single"/>
        </w:rPr>
        <w:t xml:space="preserve"> </w:t>
      </w:r>
      <w:r w:rsidR="00236C5A" w:rsidRPr="008E6699">
        <w:rPr>
          <w:rFonts w:asciiTheme="minorHAnsi" w:hAnsiTheme="minorHAnsi" w:cstheme="minorHAnsi"/>
          <w:sz w:val="28"/>
          <w:szCs w:val="28"/>
          <w:u w:val="single"/>
        </w:rPr>
        <w:t>d</w:t>
      </w:r>
      <w:r w:rsidR="005B2830" w:rsidRPr="008E6699">
        <w:rPr>
          <w:rFonts w:asciiTheme="minorHAnsi" w:hAnsiTheme="minorHAnsi" w:cstheme="minorHAnsi"/>
          <w:sz w:val="28"/>
          <w:szCs w:val="28"/>
          <w:u w:val="single"/>
        </w:rPr>
        <w:t>el</w:t>
      </w:r>
      <w:r w:rsidRPr="008E6699">
        <w:rPr>
          <w:rFonts w:asciiTheme="minorHAnsi" w:hAnsiTheme="minorHAnsi" w:cstheme="minorHAnsi"/>
          <w:sz w:val="28"/>
          <w:szCs w:val="28"/>
          <w:u w:val="single"/>
        </w:rPr>
        <w:t xml:space="preserve"> E</w:t>
      </w:r>
      <w:r w:rsidR="005B2830" w:rsidRPr="008E6699">
        <w:rPr>
          <w:rFonts w:asciiTheme="minorHAnsi" w:hAnsiTheme="minorHAnsi" w:cstheme="minorHAnsi"/>
          <w:sz w:val="28"/>
          <w:szCs w:val="28"/>
          <w:u w:val="single"/>
        </w:rPr>
        <w:t>stablecimiento</w:t>
      </w:r>
      <w:bookmarkEnd w:id="9"/>
    </w:p>
    <w:p w14:paraId="70001065" w14:textId="77777777" w:rsidR="004876BF" w:rsidRPr="00583419" w:rsidRDefault="004876BF" w:rsidP="004876BF">
      <w:pPr>
        <w:pStyle w:val="Descripcin"/>
        <w:keepNext/>
        <w:spacing w:after="0" w:line="240" w:lineRule="atLeast"/>
        <w:jc w:val="center"/>
        <w:rPr>
          <w:rFonts w:asciiTheme="minorHAnsi" w:hAnsiTheme="minorHAnsi"/>
          <w:i w:val="0"/>
          <w:color w:val="auto"/>
          <w:sz w:val="16"/>
          <w:szCs w:val="16"/>
        </w:rPr>
      </w:pPr>
      <w:r w:rsidRPr="00583419">
        <w:rPr>
          <w:rFonts w:asciiTheme="minorHAnsi" w:hAnsiTheme="minorHAnsi"/>
          <w:i w:val="0"/>
          <w:color w:val="auto"/>
          <w:sz w:val="16"/>
          <w:szCs w:val="16"/>
        </w:rPr>
        <w:t xml:space="preserve">Tabla </w:t>
      </w:r>
      <w:r w:rsidRPr="00583419">
        <w:rPr>
          <w:rFonts w:asciiTheme="minorHAnsi" w:hAnsiTheme="minorHAnsi"/>
          <w:i w:val="0"/>
          <w:color w:val="auto"/>
          <w:sz w:val="16"/>
          <w:szCs w:val="16"/>
        </w:rPr>
        <w:fldChar w:fldCharType="begin"/>
      </w:r>
      <w:r w:rsidRPr="00583419">
        <w:rPr>
          <w:rFonts w:asciiTheme="minorHAnsi" w:hAnsiTheme="minorHAnsi"/>
          <w:i w:val="0"/>
          <w:color w:val="auto"/>
          <w:sz w:val="16"/>
          <w:szCs w:val="16"/>
        </w:rPr>
        <w:instrText xml:space="preserve"> SEQ Tabla \* ARABIC </w:instrText>
      </w:r>
      <w:r w:rsidRPr="00583419">
        <w:rPr>
          <w:rFonts w:asciiTheme="minorHAnsi" w:hAnsiTheme="minorHAnsi"/>
          <w:i w:val="0"/>
          <w:color w:val="auto"/>
          <w:sz w:val="16"/>
          <w:szCs w:val="16"/>
        </w:rPr>
        <w:fldChar w:fldCharType="separate"/>
      </w:r>
      <w:r w:rsidR="005D7496" w:rsidRPr="00583419">
        <w:rPr>
          <w:rFonts w:asciiTheme="minorHAnsi" w:hAnsiTheme="minorHAnsi"/>
          <w:i w:val="0"/>
          <w:noProof/>
          <w:color w:val="auto"/>
          <w:sz w:val="16"/>
          <w:szCs w:val="16"/>
        </w:rPr>
        <w:t>1</w:t>
      </w:r>
      <w:r w:rsidRPr="00583419">
        <w:rPr>
          <w:rFonts w:asciiTheme="minorHAnsi" w:hAnsiTheme="minorHAnsi"/>
          <w:i w:val="0"/>
          <w:color w:val="auto"/>
          <w:sz w:val="16"/>
          <w:szCs w:val="16"/>
        </w:rPr>
        <w:fldChar w:fldCharType="end"/>
      </w:r>
      <w:r w:rsidRPr="00583419">
        <w:rPr>
          <w:rFonts w:asciiTheme="minorHAnsi" w:hAnsiTheme="minorHAnsi"/>
          <w:i w:val="0"/>
          <w:color w:val="auto"/>
          <w:sz w:val="16"/>
          <w:szCs w:val="16"/>
        </w:rPr>
        <w:t>: Establecimiento.</w:t>
      </w:r>
    </w:p>
    <w:tbl>
      <w:tblPr>
        <w:tblStyle w:val="Tablaconcuadrcula"/>
        <w:tblW w:w="2862" w:type="pct"/>
        <w:jc w:val="center"/>
        <w:tblLook w:val="04A0" w:firstRow="1" w:lastRow="0" w:firstColumn="1" w:lastColumn="0" w:noHBand="0" w:noVBand="1"/>
      </w:tblPr>
      <w:tblGrid>
        <w:gridCol w:w="1682"/>
        <w:gridCol w:w="3501"/>
      </w:tblGrid>
      <w:tr w:rsidR="000E675C" w:rsidRPr="008E6699" w14:paraId="4F1D6E70" w14:textId="77777777" w:rsidTr="00F12157">
        <w:trPr>
          <w:jc w:val="center"/>
        </w:trPr>
        <w:tc>
          <w:tcPr>
            <w:tcW w:w="1623" w:type="pct"/>
            <w:shd w:val="clear" w:color="auto" w:fill="D9D9D9" w:themeFill="background1" w:themeFillShade="D9"/>
            <w:vAlign w:val="center"/>
          </w:tcPr>
          <w:p w14:paraId="4D81F25E" w14:textId="77777777" w:rsidR="000E675C" w:rsidRPr="008E6699" w:rsidRDefault="000E675C" w:rsidP="001E74B5">
            <w:pPr>
              <w:jc w:val="center"/>
              <w:rPr>
                <w:rFonts w:asciiTheme="minorHAnsi" w:hAnsiTheme="minorHAnsi" w:cstheme="minorHAnsi"/>
                <w:b/>
                <w:sz w:val="20"/>
                <w:szCs w:val="20"/>
              </w:rPr>
            </w:pPr>
            <w:r w:rsidRPr="008E6699">
              <w:rPr>
                <w:rFonts w:asciiTheme="minorHAnsi" w:hAnsiTheme="minorHAnsi" w:cstheme="minorHAnsi"/>
                <w:b/>
                <w:sz w:val="20"/>
                <w:szCs w:val="20"/>
              </w:rPr>
              <w:t>RUT</w:t>
            </w:r>
          </w:p>
        </w:tc>
        <w:tc>
          <w:tcPr>
            <w:tcW w:w="3377" w:type="pct"/>
            <w:shd w:val="clear" w:color="auto" w:fill="auto"/>
            <w:vAlign w:val="center"/>
          </w:tcPr>
          <w:p w14:paraId="0D3BEDC6" w14:textId="65666BCC" w:rsidR="000E675C" w:rsidRPr="003C1039" w:rsidRDefault="00E85E62" w:rsidP="001E74B5">
            <w:pPr>
              <w:jc w:val="center"/>
              <w:rPr>
                <w:rFonts w:asciiTheme="minorHAnsi" w:hAnsiTheme="minorHAnsi" w:cstheme="minorHAnsi"/>
                <w:b/>
                <w:sz w:val="20"/>
                <w:szCs w:val="20"/>
              </w:rPr>
            </w:pPr>
            <w:r>
              <w:rPr>
                <w:rFonts w:asciiTheme="minorHAnsi" w:hAnsiTheme="minorHAnsi" w:cstheme="minorHAnsi"/>
                <w:sz w:val="20"/>
                <w:szCs w:val="20"/>
              </w:rPr>
              <w:t>96532330-9</w:t>
            </w:r>
          </w:p>
        </w:tc>
      </w:tr>
      <w:tr w:rsidR="000E675C" w:rsidRPr="008E6699" w14:paraId="4EE42AAA" w14:textId="77777777" w:rsidTr="00F12157">
        <w:trPr>
          <w:jc w:val="center"/>
        </w:trPr>
        <w:tc>
          <w:tcPr>
            <w:tcW w:w="1623" w:type="pct"/>
            <w:shd w:val="clear" w:color="auto" w:fill="D9D9D9" w:themeFill="background1" w:themeFillShade="D9"/>
            <w:vAlign w:val="center"/>
          </w:tcPr>
          <w:p w14:paraId="3722B0A7" w14:textId="77777777" w:rsidR="000E675C" w:rsidRPr="008E6699" w:rsidRDefault="00F12157" w:rsidP="001E74B5">
            <w:pPr>
              <w:jc w:val="center"/>
              <w:rPr>
                <w:rFonts w:asciiTheme="minorHAnsi" w:hAnsiTheme="minorHAnsi" w:cstheme="minorHAnsi"/>
                <w:b/>
                <w:sz w:val="20"/>
                <w:szCs w:val="20"/>
              </w:rPr>
            </w:pPr>
            <w:r w:rsidRPr="008E6699">
              <w:rPr>
                <w:rFonts w:asciiTheme="minorHAnsi" w:hAnsiTheme="minorHAnsi" w:cstheme="minorHAnsi"/>
                <w:b/>
                <w:sz w:val="20"/>
                <w:szCs w:val="20"/>
              </w:rPr>
              <w:t>Establecimiento</w:t>
            </w:r>
          </w:p>
        </w:tc>
        <w:tc>
          <w:tcPr>
            <w:tcW w:w="3377" w:type="pct"/>
            <w:vAlign w:val="center"/>
          </w:tcPr>
          <w:p w14:paraId="48DFDB12" w14:textId="39FA0BDD" w:rsidR="000E675C" w:rsidRPr="003C1039" w:rsidRDefault="00E85E62" w:rsidP="001E74B5">
            <w:pPr>
              <w:jc w:val="center"/>
              <w:rPr>
                <w:rFonts w:asciiTheme="minorHAnsi" w:hAnsiTheme="minorHAnsi" w:cstheme="minorHAnsi"/>
                <w:sz w:val="20"/>
                <w:szCs w:val="20"/>
                <w:highlight w:val="yellow"/>
              </w:rPr>
            </w:pPr>
            <w:r>
              <w:rPr>
                <w:rFonts w:asciiTheme="minorHAnsi" w:hAnsiTheme="minorHAnsi" w:cstheme="minorHAnsi"/>
                <w:sz w:val="20"/>
                <w:szCs w:val="20"/>
              </w:rPr>
              <w:t>CMPC PULP SPA</w:t>
            </w:r>
          </w:p>
        </w:tc>
      </w:tr>
      <w:tr w:rsidR="00F12157" w:rsidRPr="008E6699" w14:paraId="53C875DC" w14:textId="77777777" w:rsidTr="00F12157">
        <w:trPr>
          <w:jc w:val="center"/>
        </w:trPr>
        <w:tc>
          <w:tcPr>
            <w:tcW w:w="1623" w:type="pct"/>
            <w:shd w:val="clear" w:color="auto" w:fill="D9D9D9" w:themeFill="background1" w:themeFillShade="D9"/>
            <w:vAlign w:val="center"/>
          </w:tcPr>
          <w:p w14:paraId="22458F88" w14:textId="77777777" w:rsidR="00F12157" w:rsidRPr="008E6699" w:rsidRDefault="00F12157" w:rsidP="001E74B5">
            <w:pPr>
              <w:jc w:val="center"/>
              <w:rPr>
                <w:rFonts w:asciiTheme="minorHAnsi" w:hAnsiTheme="minorHAnsi" w:cstheme="minorHAnsi"/>
                <w:b/>
                <w:sz w:val="20"/>
                <w:szCs w:val="20"/>
              </w:rPr>
            </w:pPr>
            <w:r w:rsidRPr="008E6699">
              <w:rPr>
                <w:rFonts w:asciiTheme="minorHAnsi" w:hAnsiTheme="minorHAnsi" w:cstheme="minorHAnsi"/>
                <w:b/>
                <w:sz w:val="20"/>
                <w:szCs w:val="20"/>
              </w:rPr>
              <w:t>Dirección</w:t>
            </w:r>
          </w:p>
        </w:tc>
        <w:tc>
          <w:tcPr>
            <w:tcW w:w="3377" w:type="pct"/>
            <w:vAlign w:val="center"/>
          </w:tcPr>
          <w:p w14:paraId="61A00ABA" w14:textId="7ECE7514" w:rsidR="00F12157" w:rsidRPr="003C1039" w:rsidRDefault="00E85E62" w:rsidP="001E74B5">
            <w:pPr>
              <w:jc w:val="center"/>
              <w:rPr>
                <w:rFonts w:asciiTheme="minorHAnsi" w:hAnsiTheme="minorHAnsi" w:cstheme="minorHAnsi"/>
                <w:sz w:val="20"/>
                <w:szCs w:val="20"/>
                <w:highlight w:val="yellow"/>
              </w:rPr>
            </w:pPr>
            <w:r>
              <w:rPr>
                <w:rFonts w:asciiTheme="minorHAnsi" w:hAnsiTheme="minorHAnsi" w:cstheme="minorHAnsi"/>
                <w:sz w:val="20"/>
                <w:szCs w:val="20"/>
              </w:rPr>
              <w:t>AGUSTINAS 1343</w:t>
            </w:r>
          </w:p>
        </w:tc>
      </w:tr>
      <w:tr w:rsidR="00F12157" w:rsidRPr="008E6699" w14:paraId="5046A43A" w14:textId="77777777" w:rsidTr="00F12157">
        <w:trPr>
          <w:jc w:val="center"/>
        </w:trPr>
        <w:tc>
          <w:tcPr>
            <w:tcW w:w="1623" w:type="pct"/>
            <w:shd w:val="clear" w:color="auto" w:fill="D9D9D9" w:themeFill="background1" w:themeFillShade="D9"/>
            <w:vAlign w:val="center"/>
          </w:tcPr>
          <w:p w14:paraId="4C5E4F2A" w14:textId="77777777" w:rsidR="00F12157" w:rsidRPr="008E6699" w:rsidRDefault="00F12157" w:rsidP="001E74B5">
            <w:pPr>
              <w:jc w:val="center"/>
              <w:rPr>
                <w:rFonts w:asciiTheme="minorHAnsi" w:hAnsiTheme="minorHAnsi" w:cstheme="minorHAnsi"/>
                <w:b/>
                <w:sz w:val="20"/>
                <w:szCs w:val="20"/>
              </w:rPr>
            </w:pPr>
            <w:r w:rsidRPr="008E6699">
              <w:rPr>
                <w:rFonts w:asciiTheme="minorHAnsi" w:hAnsiTheme="minorHAnsi" w:cstheme="minorHAnsi"/>
                <w:b/>
                <w:sz w:val="20"/>
                <w:szCs w:val="20"/>
              </w:rPr>
              <w:t>Código VU</w:t>
            </w:r>
          </w:p>
        </w:tc>
        <w:tc>
          <w:tcPr>
            <w:tcW w:w="3377" w:type="pct"/>
            <w:vAlign w:val="center"/>
          </w:tcPr>
          <w:p w14:paraId="590FDAB8" w14:textId="1F7E70C3" w:rsidR="00F12157" w:rsidRPr="003C1039" w:rsidRDefault="00E85E62" w:rsidP="001E74B5">
            <w:pPr>
              <w:jc w:val="center"/>
              <w:rPr>
                <w:rFonts w:asciiTheme="minorHAnsi" w:hAnsiTheme="minorHAnsi" w:cstheme="minorHAnsi"/>
                <w:sz w:val="20"/>
                <w:szCs w:val="20"/>
                <w:highlight w:val="yellow"/>
              </w:rPr>
            </w:pPr>
            <w:r>
              <w:rPr>
                <w:rFonts w:asciiTheme="minorHAnsi" w:hAnsiTheme="minorHAnsi" w:cstheme="minorHAnsi"/>
                <w:sz w:val="20"/>
                <w:szCs w:val="20"/>
              </w:rPr>
              <w:t>3522</w:t>
            </w:r>
          </w:p>
        </w:tc>
      </w:tr>
      <w:tr w:rsidR="00F12157" w:rsidRPr="008E6699" w14:paraId="05D33C07" w14:textId="77777777" w:rsidTr="00F12157">
        <w:trPr>
          <w:jc w:val="center"/>
        </w:trPr>
        <w:tc>
          <w:tcPr>
            <w:tcW w:w="1623" w:type="pct"/>
            <w:shd w:val="clear" w:color="auto" w:fill="D9D9D9" w:themeFill="background1" w:themeFillShade="D9"/>
            <w:vAlign w:val="center"/>
          </w:tcPr>
          <w:p w14:paraId="411727AD" w14:textId="77777777" w:rsidR="00F12157" w:rsidRPr="008E6699" w:rsidRDefault="00F12157" w:rsidP="001E74B5">
            <w:pPr>
              <w:jc w:val="center"/>
              <w:rPr>
                <w:rFonts w:asciiTheme="minorHAnsi" w:hAnsiTheme="minorHAnsi" w:cstheme="minorHAnsi"/>
                <w:b/>
                <w:sz w:val="20"/>
                <w:szCs w:val="20"/>
              </w:rPr>
            </w:pPr>
            <w:r w:rsidRPr="008E6699">
              <w:rPr>
                <w:rFonts w:asciiTheme="minorHAnsi" w:hAnsiTheme="minorHAnsi" w:cstheme="minorHAnsi"/>
                <w:b/>
                <w:sz w:val="20"/>
                <w:szCs w:val="20"/>
              </w:rPr>
              <w:t>Región</w:t>
            </w:r>
          </w:p>
        </w:tc>
        <w:tc>
          <w:tcPr>
            <w:tcW w:w="3377" w:type="pct"/>
            <w:vAlign w:val="center"/>
          </w:tcPr>
          <w:p w14:paraId="3059F330" w14:textId="7B70CC4B" w:rsidR="00F12157" w:rsidRPr="003C1039" w:rsidRDefault="00E85E62" w:rsidP="001E74B5">
            <w:pPr>
              <w:jc w:val="center"/>
              <w:rPr>
                <w:rFonts w:asciiTheme="minorHAnsi" w:hAnsiTheme="minorHAnsi" w:cstheme="minorHAnsi"/>
                <w:sz w:val="20"/>
                <w:szCs w:val="20"/>
                <w:highlight w:val="yellow"/>
              </w:rPr>
            </w:pPr>
            <w:r>
              <w:rPr>
                <w:rFonts w:asciiTheme="minorHAnsi" w:hAnsiTheme="minorHAnsi" w:cstheme="minorHAnsi"/>
                <w:sz w:val="20"/>
                <w:szCs w:val="20"/>
              </w:rPr>
              <w:t xml:space="preserve">BIO </w:t>
            </w:r>
            <w:proofErr w:type="spellStart"/>
            <w:r>
              <w:rPr>
                <w:rFonts w:asciiTheme="minorHAnsi" w:hAnsiTheme="minorHAnsi" w:cstheme="minorHAnsi"/>
                <w:sz w:val="20"/>
                <w:szCs w:val="20"/>
              </w:rPr>
              <w:t>BIO</w:t>
            </w:r>
            <w:proofErr w:type="spellEnd"/>
          </w:p>
        </w:tc>
      </w:tr>
      <w:tr w:rsidR="00F12157" w:rsidRPr="008E6699" w14:paraId="5C9142C4" w14:textId="77777777" w:rsidTr="00F12157">
        <w:trPr>
          <w:jc w:val="center"/>
        </w:trPr>
        <w:tc>
          <w:tcPr>
            <w:tcW w:w="1623" w:type="pct"/>
            <w:shd w:val="clear" w:color="auto" w:fill="D9D9D9" w:themeFill="background1" w:themeFillShade="D9"/>
            <w:vAlign w:val="center"/>
          </w:tcPr>
          <w:p w14:paraId="13B285E1" w14:textId="77777777" w:rsidR="00F12157" w:rsidRPr="008E6699" w:rsidRDefault="00F12157" w:rsidP="001E74B5">
            <w:pPr>
              <w:jc w:val="center"/>
              <w:rPr>
                <w:rFonts w:asciiTheme="minorHAnsi" w:hAnsiTheme="minorHAnsi" w:cstheme="minorHAnsi"/>
                <w:b/>
                <w:sz w:val="20"/>
                <w:szCs w:val="20"/>
              </w:rPr>
            </w:pPr>
            <w:r w:rsidRPr="008E6699">
              <w:rPr>
                <w:rFonts w:asciiTheme="minorHAnsi" w:hAnsiTheme="minorHAnsi" w:cstheme="minorHAnsi"/>
                <w:b/>
                <w:sz w:val="20"/>
                <w:szCs w:val="20"/>
              </w:rPr>
              <w:t>Comuna</w:t>
            </w:r>
          </w:p>
        </w:tc>
        <w:tc>
          <w:tcPr>
            <w:tcW w:w="3377" w:type="pct"/>
            <w:vAlign w:val="center"/>
          </w:tcPr>
          <w:p w14:paraId="42C6B818" w14:textId="17828A80" w:rsidR="00F12157" w:rsidRPr="003C1039" w:rsidRDefault="00E85E62" w:rsidP="001E74B5">
            <w:pPr>
              <w:jc w:val="center"/>
              <w:rPr>
                <w:rFonts w:asciiTheme="minorHAnsi" w:hAnsiTheme="minorHAnsi" w:cstheme="minorHAnsi"/>
                <w:sz w:val="20"/>
                <w:szCs w:val="20"/>
                <w:highlight w:val="yellow"/>
              </w:rPr>
            </w:pPr>
            <w:r>
              <w:rPr>
                <w:rFonts w:asciiTheme="minorHAnsi" w:hAnsiTheme="minorHAnsi" w:cstheme="minorHAnsi"/>
                <w:sz w:val="20"/>
                <w:szCs w:val="20"/>
              </w:rPr>
              <w:t>NACIMIENTO</w:t>
            </w:r>
          </w:p>
        </w:tc>
      </w:tr>
    </w:tbl>
    <w:p w14:paraId="4BBB2F12" w14:textId="77777777" w:rsidR="00CF5531" w:rsidRDefault="00CF5531" w:rsidP="00CF5531">
      <w:pPr>
        <w:pStyle w:val="Ttulo2"/>
        <w:numPr>
          <w:ilvl w:val="0"/>
          <w:numId w:val="0"/>
        </w:numPr>
        <w:ind w:left="576"/>
        <w:rPr>
          <w:rFonts w:asciiTheme="minorHAnsi" w:hAnsiTheme="minorHAnsi"/>
          <w:i w:val="0"/>
          <w:sz w:val="24"/>
          <w:szCs w:val="24"/>
          <w:u w:val="single"/>
        </w:rPr>
      </w:pPr>
    </w:p>
    <w:p w14:paraId="6709A585" w14:textId="77777777" w:rsidR="00F8563D" w:rsidRPr="008E6699" w:rsidRDefault="006B449F" w:rsidP="00F8563D">
      <w:pPr>
        <w:pStyle w:val="Ttulo1"/>
        <w:rPr>
          <w:rFonts w:asciiTheme="minorHAnsi" w:hAnsiTheme="minorHAnsi" w:cstheme="minorHAnsi"/>
          <w:sz w:val="28"/>
          <w:szCs w:val="28"/>
          <w:u w:val="single"/>
        </w:rPr>
      </w:pPr>
      <w:bookmarkStart w:id="10" w:name="_Toc43289691"/>
      <w:r w:rsidRPr="008E6699">
        <w:rPr>
          <w:rFonts w:asciiTheme="minorHAnsi" w:hAnsiTheme="minorHAnsi" w:cstheme="minorHAnsi"/>
          <w:sz w:val="28"/>
          <w:szCs w:val="28"/>
          <w:u w:val="single"/>
        </w:rPr>
        <w:t>M</w:t>
      </w:r>
      <w:r w:rsidR="005B2830" w:rsidRPr="008E6699">
        <w:rPr>
          <w:rFonts w:asciiTheme="minorHAnsi" w:hAnsiTheme="minorHAnsi" w:cstheme="minorHAnsi"/>
          <w:sz w:val="28"/>
          <w:szCs w:val="28"/>
          <w:u w:val="single"/>
        </w:rPr>
        <w:t xml:space="preserve">etodología </w:t>
      </w:r>
      <w:r w:rsidR="00236C5A" w:rsidRPr="008E6699">
        <w:rPr>
          <w:rFonts w:asciiTheme="minorHAnsi" w:hAnsiTheme="minorHAnsi" w:cstheme="minorHAnsi"/>
          <w:sz w:val="28"/>
          <w:szCs w:val="28"/>
          <w:u w:val="single"/>
        </w:rPr>
        <w:t>d</w:t>
      </w:r>
      <w:r w:rsidR="005B2830" w:rsidRPr="008E6699">
        <w:rPr>
          <w:rFonts w:asciiTheme="minorHAnsi" w:hAnsiTheme="minorHAnsi" w:cstheme="minorHAnsi"/>
          <w:sz w:val="28"/>
          <w:szCs w:val="28"/>
          <w:u w:val="single"/>
        </w:rPr>
        <w:t>e</w:t>
      </w:r>
      <w:r w:rsidRPr="008E6699">
        <w:rPr>
          <w:rFonts w:asciiTheme="minorHAnsi" w:hAnsiTheme="minorHAnsi" w:cstheme="minorHAnsi"/>
          <w:sz w:val="28"/>
          <w:szCs w:val="28"/>
          <w:u w:val="single"/>
        </w:rPr>
        <w:t xml:space="preserve"> C</w:t>
      </w:r>
      <w:r w:rsidR="005B2830" w:rsidRPr="008E6699">
        <w:rPr>
          <w:rFonts w:asciiTheme="minorHAnsi" w:hAnsiTheme="minorHAnsi" w:cstheme="minorHAnsi"/>
          <w:sz w:val="28"/>
          <w:szCs w:val="28"/>
          <w:u w:val="single"/>
        </w:rPr>
        <w:t xml:space="preserve">uantificación </w:t>
      </w:r>
      <w:r w:rsidR="00236C5A" w:rsidRPr="008E6699">
        <w:rPr>
          <w:rFonts w:asciiTheme="minorHAnsi" w:hAnsiTheme="minorHAnsi" w:cstheme="minorHAnsi"/>
          <w:sz w:val="28"/>
          <w:szCs w:val="28"/>
          <w:u w:val="single"/>
        </w:rPr>
        <w:t>d</w:t>
      </w:r>
      <w:r w:rsidR="005B2830" w:rsidRPr="008E6699">
        <w:rPr>
          <w:rFonts w:asciiTheme="minorHAnsi" w:hAnsiTheme="minorHAnsi" w:cstheme="minorHAnsi"/>
          <w:sz w:val="28"/>
          <w:szCs w:val="28"/>
          <w:u w:val="single"/>
        </w:rPr>
        <w:t>e</w:t>
      </w:r>
      <w:r w:rsidRPr="008E6699">
        <w:rPr>
          <w:rFonts w:asciiTheme="minorHAnsi" w:hAnsiTheme="minorHAnsi" w:cstheme="minorHAnsi"/>
          <w:sz w:val="28"/>
          <w:szCs w:val="28"/>
          <w:u w:val="single"/>
        </w:rPr>
        <w:t xml:space="preserve"> E</w:t>
      </w:r>
      <w:r w:rsidR="005B2830" w:rsidRPr="008E6699">
        <w:rPr>
          <w:rFonts w:asciiTheme="minorHAnsi" w:hAnsiTheme="minorHAnsi" w:cstheme="minorHAnsi"/>
          <w:sz w:val="28"/>
          <w:szCs w:val="28"/>
          <w:u w:val="single"/>
        </w:rPr>
        <w:t>misiones</w:t>
      </w:r>
      <w:bookmarkEnd w:id="10"/>
    </w:p>
    <w:p w14:paraId="781FD34D" w14:textId="77777777" w:rsidR="005721BB" w:rsidRDefault="009E7AB2" w:rsidP="00F8563D">
      <w:pPr>
        <w:rPr>
          <w:rFonts w:asciiTheme="minorHAnsi" w:hAnsiTheme="minorHAnsi" w:cstheme="minorHAnsi"/>
          <w:sz w:val="20"/>
          <w:szCs w:val="20"/>
        </w:rPr>
      </w:pPr>
      <w:r w:rsidRPr="008E6699">
        <w:rPr>
          <w:rFonts w:asciiTheme="minorHAnsi" w:hAnsiTheme="minorHAnsi" w:cstheme="minorHAnsi"/>
          <w:sz w:val="20"/>
          <w:szCs w:val="20"/>
        </w:rPr>
        <w:t>El modelo general de</w:t>
      </w:r>
      <w:r w:rsidR="00CA6B43" w:rsidRPr="008E6699">
        <w:rPr>
          <w:rFonts w:asciiTheme="minorHAnsi" w:hAnsiTheme="minorHAnsi" w:cstheme="minorHAnsi"/>
          <w:sz w:val="20"/>
          <w:szCs w:val="20"/>
        </w:rPr>
        <w:t xml:space="preserve"> cuantificación de emisiones para los parámetros </w:t>
      </w:r>
      <w:r w:rsidR="00B8010A" w:rsidRPr="008E6699">
        <w:rPr>
          <w:rFonts w:asciiTheme="minorHAnsi" w:hAnsiTheme="minorHAnsi" w:cstheme="minorHAnsi"/>
          <w:sz w:val="20"/>
          <w:szCs w:val="20"/>
        </w:rPr>
        <w:t xml:space="preserve">MP, </w:t>
      </w:r>
      <w:r w:rsidRPr="008E6699">
        <w:rPr>
          <w:rFonts w:asciiTheme="minorHAnsi" w:hAnsiTheme="minorHAnsi" w:cstheme="minorHAnsi"/>
          <w:sz w:val="20"/>
          <w:szCs w:val="20"/>
        </w:rPr>
        <w:t>NO</w:t>
      </w:r>
      <w:r w:rsidRPr="008E6699">
        <w:rPr>
          <w:rFonts w:asciiTheme="minorHAnsi" w:hAnsiTheme="minorHAnsi" w:cstheme="minorHAnsi"/>
          <w:sz w:val="20"/>
          <w:szCs w:val="20"/>
          <w:vertAlign w:val="subscript"/>
        </w:rPr>
        <w:t>x</w:t>
      </w:r>
      <w:r w:rsidRPr="008E6699">
        <w:rPr>
          <w:rFonts w:asciiTheme="minorHAnsi" w:hAnsiTheme="minorHAnsi" w:cstheme="minorHAnsi"/>
          <w:sz w:val="20"/>
          <w:szCs w:val="20"/>
        </w:rPr>
        <w:t>, SO</w:t>
      </w:r>
      <w:r w:rsidRPr="008E6699">
        <w:rPr>
          <w:rFonts w:asciiTheme="minorHAnsi" w:hAnsiTheme="minorHAnsi" w:cstheme="minorHAnsi"/>
          <w:sz w:val="20"/>
          <w:szCs w:val="20"/>
          <w:vertAlign w:val="subscript"/>
        </w:rPr>
        <w:t>2</w:t>
      </w:r>
      <w:r w:rsidRPr="008E6699">
        <w:rPr>
          <w:rFonts w:asciiTheme="minorHAnsi" w:hAnsiTheme="minorHAnsi" w:cstheme="minorHAnsi"/>
          <w:sz w:val="20"/>
          <w:szCs w:val="20"/>
        </w:rPr>
        <w:t>, y CO</w:t>
      </w:r>
      <w:r w:rsidRPr="008E6699">
        <w:rPr>
          <w:rFonts w:asciiTheme="minorHAnsi" w:hAnsiTheme="minorHAnsi" w:cstheme="minorHAnsi"/>
          <w:sz w:val="20"/>
          <w:szCs w:val="20"/>
          <w:vertAlign w:val="subscript"/>
        </w:rPr>
        <w:t>2</w:t>
      </w:r>
      <w:r w:rsidRPr="008E6699">
        <w:rPr>
          <w:rFonts w:asciiTheme="minorHAnsi" w:hAnsiTheme="minorHAnsi" w:cstheme="minorHAnsi"/>
          <w:sz w:val="20"/>
          <w:szCs w:val="20"/>
        </w:rPr>
        <w:t xml:space="preserve"> en el marco del instructivo de la SMA, considera 2 metodologías: El muestre</w:t>
      </w:r>
      <w:r w:rsidR="00EA6E54" w:rsidRPr="008E6699">
        <w:rPr>
          <w:rFonts w:asciiTheme="minorHAnsi" w:hAnsiTheme="minorHAnsi" w:cstheme="minorHAnsi"/>
          <w:sz w:val="20"/>
          <w:szCs w:val="20"/>
        </w:rPr>
        <w:t>o y mediciones de las emisiones y l</w:t>
      </w:r>
      <w:r w:rsidRPr="008E6699">
        <w:rPr>
          <w:rFonts w:asciiTheme="minorHAnsi" w:hAnsiTheme="minorHAnsi" w:cstheme="minorHAnsi"/>
          <w:sz w:val="20"/>
          <w:szCs w:val="20"/>
        </w:rPr>
        <w:t>a estimación de las mismas.</w:t>
      </w:r>
      <w:r w:rsidR="00D547D3" w:rsidRPr="008E6699">
        <w:rPr>
          <w:rFonts w:asciiTheme="minorHAnsi" w:hAnsiTheme="minorHAnsi" w:cstheme="minorHAnsi"/>
          <w:sz w:val="20"/>
          <w:szCs w:val="20"/>
        </w:rPr>
        <w:t xml:space="preserve"> </w:t>
      </w:r>
      <w:r w:rsidR="005721BB" w:rsidRPr="008E6699">
        <w:rPr>
          <w:rFonts w:asciiTheme="minorHAnsi" w:hAnsiTheme="minorHAnsi" w:cstheme="minorHAnsi"/>
          <w:sz w:val="20"/>
          <w:szCs w:val="20"/>
        </w:rPr>
        <w:t>El resumen de las alternativas de cuantificación de emisiones</w:t>
      </w:r>
      <w:r w:rsidR="00FB6A6F" w:rsidRPr="008E6699">
        <w:rPr>
          <w:rFonts w:asciiTheme="minorHAnsi" w:hAnsiTheme="minorHAnsi" w:cstheme="minorHAnsi"/>
          <w:sz w:val="20"/>
          <w:szCs w:val="20"/>
        </w:rPr>
        <w:t xml:space="preserve"> a utilizar, </w:t>
      </w:r>
      <w:r w:rsidR="005721BB" w:rsidRPr="008E6699">
        <w:rPr>
          <w:rFonts w:asciiTheme="minorHAnsi" w:hAnsiTheme="minorHAnsi" w:cstheme="minorHAnsi"/>
          <w:sz w:val="20"/>
          <w:szCs w:val="20"/>
        </w:rPr>
        <w:t>por cada parámetro regulado, combustible y chimenea utilizada se presenta a continuación:</w:t>
      </w:r>
    </w:p>
    <w:p w14:paraId="77FA3811" w14:textId="77777777" w:rsidR="005D7496" w:rsidRDefault="005D7496" w:rsidP="00F8563D">
      <w:pPr>
        <w:rPr>
          <w:rFonts w:asciiTheme="minorHAnsi" w:hAnsiTheme="minorHAnsi" w:cstheme="minorHAnsi"/>
          <w:sz w:val="20"/>
          <w:szCs w:val="20"/>
        </w:rPr>
      </w:pPr>
    </w:p>
    <w:p w14:paraId="5545D132" w14:textId="77777777" w:rsidR="0066436B" w:rsidRPr="00583419" w:rsidRDefault="005D7496" w:rsidP="005D7496">
      <w:pPr>
        <w:pStyle w:val="Descripcin"/>
        <w:keepNext/>
        <w:spacing w:after="0" w:line="240" w:lineRule="atLeast"/>
        <w:jc w:val="center"/>
        <w:rPr>
          <w:rFonts w:asciiTheme="minorHAnsi" w:hAnsiTheme="minorHAnsi"/>
          <w:i w:val="0"/>
          <w:color w:val="auto"/>
          <w:sz w:val="16"/>
          <w:szCs w:val="16"/>
        </w:rPr>
      </w:pPr>
      <w:r w:rsidRPr="00583419">
        <w:rPr>
          <w:rFonts w:asciiTheme="minorHAnsi" w:hAnsiTheme="minorHAnsi"/>
          <w:i w:val="0"/>
          <w:color w:val="auto"/>
          <w:sz w:val="16"/>
          <w:szCs w:val="16"/>
        </w:rPr>
        <w:t xml:space="preserve">Tabla </w:t>
      </w:r>
      <w:r w:rsidRPr="00583419">
        <w:rPr>
          <w:rFonts w:asciiTheme="minorHAnsi" w:hAnsiTheme="minorHAnsi"/>
          <w:i w:val="0"/>
          <w:color w:val="auto"/>
          <w:sz w:val="16"/>
          <w:szCs w:val="16"/>
        </w:rPr>
        <w:fldChar w:fldCharType="begin"/>
      </w:r>
      <w:r w:rsidRPr="00583419">
        <w:rPr>
          <w:rFonts w:asciiTheme="minorHAnsi" w:hAnsiTheme="minorHAnsi"/>
          <w:i w:val="0"/>
          <w:color w:val="auto"/>
          <w:sz w:val="16"/>
          <w:szCs w:val="16"/>
        </w:rPr>
        <w:instrText xml:space="preserve"> SEQ Tabla \* ARABIC </w:instrText>
      </w:r>
      <w:r w:rsidRPr="00583419">
        <w:rPr>
          <w:rFonts w:asciiTheme="minorHAnsi" w:hAnsiTheme="minorHAnsi"/>
          <w:i w:val="0"/>
          <w:color w:val="auto"/>
          <w:sz w:val="16"/>
          <w:szCs w:val="16"/>
        </w:rPr>
        <w:fldChar w:fldCharType="separate"/>
      </w:r>
      <w:r w:rsidRPr="00583419">
        <w:rPr>
          <w:rFonts w:asciiTheme="minorHAnsi" w:hAnsiTheme="minorHAnsi"/>
          <w:i w:val="0"/>
          <w:color w:val="auto"/>
          <w:sz w:val="16"/>
          <w:szCs w:val="16"/>
        </w:rPr>
        <w:t>2</w:t>
      </w:r>
      <w:r w:rsidRPr="00583419">
        <w:rPr>
          <w:rFonts w:asciiTheme="minorHAnsi" w:hAnsiTheme="minorHAnsi"/>
          <w:i w:val="0"/>
          <w:color w:val="auto"/>
          <w:sz w:val="16"/>
          <w:szCs w:val="16"/>
        </w:rPr>
        <w:fldChar w:fldCharType="end"/>
      </w:r>
      <w:r w:rsidRPr="00583419">
        <w:rPr>
          <w:rFonts w:asciiTheme="minorHAnsi" w:hAnsiTheme="minorHAnsi"/>
          <w:i w:val="0"/>
          <w:color w:val="auto"/>
          <w:sz w:val="16"/>
          <w:szCs w:val="16"/>
        </w:rPr>
        <w:t>: Alternativas de Cuantificación de Emisiones.</w:t>
      </w:r>
    </w:p>
    <w:tbl>
      <w:tblPr>
        <w:tblStyle w:val="Tablaconcuadrcula"/>
        <w:tblW w:w="5000" w:type="pct"/>
        <w:tblLook w:val="04A0" w:firstRow="1" w:lastRow="0" w:firstColumn="1" w:lastColumn="0" w:noHBand="0" w:noVBand="1"/>
      </w:tblPr>
      <w:tblGrid>
        <w:gridCol w:w="2226"/>
        <w:gridCol w:w="2419"/>
        <w:gridCol w:w="4409"/>
      </w:tblGrid>
      <w:tr w:rsidR="00740DF4" w14:paraId="14617A60" w14:textId="77777777" w:rsidTr="00531788">
        <w:tc>
          <w:tcPr>
            <w:tcW w:w="1229" w:type="pct"/>
            <w:shd w:val="clear" w:color="auto" w:fill="D9D9D9" w:themeFill="background1" w:themeFillShade="D9"/>
            <w:vAlign w:val="center"/>
          </w:tcPr>
          <w:p w14:paraId="72775017" w14:textId="77777777" w:rsidR="00740DF4" w:rsidRPr="00FA14DA" w:rsidRDefault="00740DF4" w:rsidP="00531788">
            <w:pPr>
              <w:jc w:val="center"/>
              <w:rPr>
                <w:rFonts w:asciiTheme="minorHAnsi" w:hAnsiTheme="minorHAnsi" w:cstheme="minorHAnsi"/>
                <w:b/>
                <w:sz w:val="20"/>
                <w:szCs w:val="20"/>
              </w:rPr>
            </w:pPr>
            <w:r w:rsidRPr="00FA14DA">
              <w:rPr>
                <w:rFonts w:asciiTheme="minorHAnsi" w:hAnsiTheme="minorHAnsi" w:cstheme="minorHAnsi"/>
                <w:b/>
                <w:sz w:val="20"/>
                <w:szCs w:val="20"/>
              </w:rPr>
              <w:t>Alternativa</w:t>
            </w:r>
          </w:p>
        </w:tc>
        <w:tc>
          <w:tcPr>
            <w:tcW w:w="1336" w:type="pct"/>
            <w:shd w:val="clear" w:color="auto" w:fill="D9D9D9" w:themeFill="background1" w:themeFillShade="D9"/>
            <w:vAlign w:val="center"/>
          </w:tcPr>
          <w:p w14:paraId="664875E5" w14:textId="77777777" w:rsidR="00740DF4" w:rsidRPr="00FA14DA" w:rsidRDefault="00740DF4" w:rsidP="00531788">
            <w:pPr>
              <w:jc w:val="center"/>
              <w:rPr>
                <w:rFonts w:asciiTheme="minorHAnsi" w:hAnsiTheme="minorHAnsi" w:cstheme="minorHAnsi"/>
                <w:b/>
                <w:sz w:val="20"/>
                <w:szCs w:val="20"/>
              </w:rPr>
            </w:pPr>
            <w:r w:rsidRPr="00FA14DA">
              <w:rPr>
                <w:rFonts w:asciiTheme="minorHAnsi" w:hAnsiTheme="minorHAnsi" w:cstheme="minorHAnsi"/>
                <w:b/>
                <w:sz w:val="20"/>
                <w:szCs w:val="20"/>
              </w:rPr>
              <w:t>Método de Cuantificación</w:t>
            </w:r>
          </w:p>
        </w:tc>
        <w:tc>
          <w:tcPr>
            <w:tcW w:w="2435" w:type="pct"/>
            <w:shd w:val="clear" w:color="auto" w:fill="D9D9D9" w:themeFill="background1" w:themeFillShade="D9"/>
            <w:vAlign w:val="center"/>
          </w:tcPr>
          <w:p w14:paraId="04DFAFA2" w14:textId="77777777" w:rsidR="00740DF4" w:rsidRPr="00FA14DA" w:rsidRDefault="00740DF4" w:rsidP="00531788">
            <w:pPr>
              <w:jc w:val="center"/>
              <w:rPr>
                <w:rFonts w:asciiTheme="minorHAnsi" w:hAnsiTheme="minorHAnsi" w:cstheme="minorHAnsi"/>
                <w:b/>
                <w:sz w:val="20"/>
                <w:szCs w:val="20"/>
              </w:rPr>
            </w:pPr>
            <w:r w:rsidRPr="00FA14DA">
              <w:rPr>
                <w:rFonts w:asciiTheme="minorHAnsi" w:hAnsiTheme="minorHAnsi" w:cstheme="minorHAnsi"/>
                <w:b/>
                <w:sz w:val="20"/>
                <w:szCs w:val="20"/>
              </w:rPr>
              <w:t>Descripción</w:t>
            </w:r>
          </w:p>
        </w:tc>
      </w:tr>
      <w:tr w:rsidR="00740DF4" w14:paraId="2B60A3FF" w14:textId="77777777" w:rsidTr="00531788">
        <w:trPr>
          <w:trHeight w:val="224"/>
        </w:trPr>
        <w:tc>
          <w:tcPr>
            <w:tcW w:w="1229" w:type="pct"/>
            <w:vMerge w:val="restart"/>
            <w:vAlign w:val="center"/>
          </w:tcPr>
          <w:p w14:paraId="7AA061E7" w14:textId="77777777" w:rsidR="00740DF4" w:rsidRPr="00FA14DA" w:rsidRDefault="00740DF4" w:rsidP="00531788">
            <w:pPr>
              <w:jc w:val="center"/>
              <w:rPr>
                <w:rFonts w:asciiTheme="minorHAnsi" w:hAnsiTheme="minorHAnsi" w:cstheme="minorHAnsi"/>
                <w:b/>
                <w:sz w:val="20"/>
                <w:szCs w:val="20"/>
              </w:rPr>
            </w:pPr>
            <w:r>
              <w:rPr>
                <w:rFonts w:asciiTheme="minorHAnsi" w:hAnsiTheme="minorHAnsi" w:cstheme="minorHAnsi"/>
                <w:b/>
                <w:sz w:val="20"/>
                <w:szCs w:val="20"/>
              </w:rPr>
              <w:t xml:space="preserve">1 y 3 </w:t>
            </w:r>
          </w:p>
        </w:tc>
        <w:tc>
          <w:tcPr>
            <w:tcW w:w="1336" w:type="pct"/>
            <w:vMerge w:val="restart"/>
            <w:vAlign w:val="center"/>
          </w:tcPr>
          <w:p w14:paraId="75D8E17C" w14:textId="77777777" w:rsidR="00740DF4" w:rsidRPr="00FA14DA" w:rsidRDefault="00740DF4" w:rsidP="00531788">
            <w:pPr>
              <w:jc w:val="center"/>
              <w:rPr>
                <w:rFonts w:asciiTheme="minorHAnsi" w:hAnsiTheme="minorHAnsi" w:cstheme="minorHAnsi"/>
                <w:sz w:val="20"/>
                <w:szCs w:val="20"/>
              </w:rPr>
            </w:pPr>
            <w:r w:rsidRPr="00FA14DA">
              <w:rPr>
                <w:rFonts w:asciiTheme="minorHAnsi" w:hAnsiTheme="minorHAnsi" w:cstheme="minorHAnsi"/>
                <w:sz w:val="20"/>
                <w:szCs w:val="20"/>
              </w:rPr>
              <w:t>CEMS</w:t>
            </w:r>
          </w:p>
        </w:tc>
        <w:tc>
          <w:tcPr>
            <w:tcW w:w="2435" w:type="pct"/>
          </w:tcPr>
          <w:p w14:paraId="1C4F5AF2" w14:textId="77777777" w:rsidR="00740DF4" w:rsidRPr="00FA14DA" w:rsidRDefault="00740DF4" w:rsidP="00531788">
            <w:pPr>
              <w:rPr>
                <w:rFonts w:asciiTheme="minorHAnsi" w:hAnsiTheme="minorHAnsi" w:cstheme="minorHAnsi"/>
                <w:sz w:val="20"/>
                <w:szCs w:val="20"/>
              </w:rPr>
            </w:pPr>
            <w:r w:rsidRPr="00FA14DA">
              <w:rPr>
                <w:rFonts w:asciiTheme="minorHAnsi" w:hAnsiTheme="minorHAnsi" w:cstheme="minorHAnsi"/>
                <w:sz w:val="20"/>
                <w:szCs w:val="20"/>
              </w:rPr>
              <w:t>Establecimientos afectos a D.S. 13/2011 MMA.</w:t>
            </w:r>
          </w:p>
        </w:tc>
      </w:tr>
      <w:tr w:rsidR="00740DF4" w14:paraId="4FA942C5" w14:textId="77777777" w:rsidTr="00531788">
        <w:trPr>
          <w:trHeight w:val="223"/>
        </w:trPr>
        <w:tc>
          <w:tcPr>
            <w:tcW w:w="1229" w:type="pct"/>
            <w:vMerge/>
            <w:vAlign w:val="center"/>
          </w:tcPr>
          <w:p w14:paraId="35803C50" w14:textId="77777777" w:rsidR="00740DF4" w:rsidRPr="00FA14DA" w:rsidRDefault="00740DF4" w:rsidP="00531788">
            <w:pPr>
              <w:jc w:val="center"/>
              <w:rPr>
                <w:rFonts w:asciiTheme="minorHAnsi" w:hAnsiTheme="minorHAnsi" w:cstheme="minorHAnsi"/>
                <w:b/>
                <w:sz w:val="20"/>
                <w:szCs w:val="20"/>
              </w:rPr>
            </w:pPr>
          </w:p>
        </w:tc>
        <w:tc>
          <w:tcPr>
            <w:tcW w:w="1336" w:type="pct"/>
            <w:vMerge/>
            <w:vAlign w:val="center"/>
          </w:tcPr>
          <w:p w14:paraId="13969844" w14:textId="77777777" w:rsidR="00740DF4" w:rsidRPr="00FA14DA" w:rsidRDefault="00740DF4" w:rsidP="00531788">
            <w:pPr>
              <w:jc w:val="center"/>
              <w:rPr>
                <w:rFonts w:asciiTheme="minorHAnsi" w:hAnsiTheme="minorHAnsi" w:cstheme="minorHAnsi"/>
                <w:sz w:val="20"/>
                <w:szCs w:val="20"/>
              </w:rPr>
            </w:pPr>
          </w:p>
        </w:tc>
        <w:tc>
          <w:tcPr>
            <w:tcW w:w="2435" w:type="pct"/>
          </w:tcPr>
          <w:p w14:paraId="135C1BF5" w14:textId="77777777" w:rsidR="00740DF4" w:rsidRPr="00FA14DA" w:rsidRDefault="00740DF4" w:rsidP="00531788">
            <w:pPr>
              <w:rPr>
                <w:rFonts w:asciiTheme="minorHAnsi" w:hAnsiTheme="minorHAnsi" w:cstheme="minorHAnsi"/>
                <w:sz w:val="20"/>
                <w:szCs w:val="20"/>
              </w:rPr>
            </w:pPr>
            <w:r w:rsidRPr="00FA14DA">
              <w:rPr>
                <w:rFonts w:asciiTheme="minorHAnsi" w:hAnsiTheme="minorHAnsi" w:cstheme="minorHAnsi"/>
                <w:sz w:val="20"/>
                <w:szCs w:val="20"/>
              </w:rPr>
              <w:t>ICA distinto a D.S. 13/2011 MMA o voluntario.</w:t>
            </w:r>
          </w:p>
        </w:tc>
      </w:tr>
      <w:tr w:rsidR="00740DF4" w14:paraId="6A650ADE" w14:textId="77777777" w:rsidTr="00531788">
        <w:tc>
          <w:tcPr>
            <w:tcW w:w="1229" w:type="pct"/>
            <w:vAlign w:val="center"/>
          </w:tcPr>
          <w:p w14:paraId="2B736552" w14:textId="77777777" w:rsidR="00740DF4" w:rsidRPr="00FA14DA" w:rsidRDefault="00740DF4" w:rsidP="00531788">
            <w:pPr>
              <w:jc w:val="center"/>
              <w:rPr>
                <w:rFonts w:asciiTheme="minorHAnsi" w:hAnsiTheme="minorHAnsi" w:cstheme="minorHAnsi"/>
                <w:b/>
                <w:sz w:val="20"/>
                <w:szCs w:val="20"/>
              </w:rPr>
            </w:pPr>
            <w:r w:rsidRPr="00FA14DA">
              <w:rPr>
                <w:rFonts w:asciiTheme="minorHAnsi" w:hAnsiTheme="minorHAnsi" w:cstheme="minorHAnsi"/>
                <w:b/>
                <w:sz w:val="20"/>
                <w:szCs w:val="20"/>
              </w:rPr>
              <w:t>2</w:t>
            </w:r>
          </w:p>
        </w:tc>
        <w:tc>
          <w:tcPr>
            <w:tcW w:w="1336" w:type="pct"/>
            <w:vAlign w:val="center"/>
          </w:tcPr>
          <w:p w14:paraId="0502C7E5" w14:textId="77777777" w:rsidR="00740DF4" w:rsidRPr="00FA14DA" w:rsidRDefault="00740DF4" w:rsidP="00531788">
            <w:pPr>
              <w:jc w:val="center"/>
              <w:rPr>
                <w:rFonts w:asciiTheme="minorHAnsi" w:hAnsiTheme="minorHAnsi" w:cstheme="minorHAnsi"/>
                <w:sz w:val="20"/>
                <w:szCs w:val="20"/>
              </w:rPr>
            </w:pPr>
            <w:r w:rsidRPr="00FA14DA">
              <w:rPr>
                <w:rFonts w:asciiTheme="minorHAnsi" w:hAnsiTheme="minorHAnsi" w:cstheme="minorHAnsi"/>
                <w:sz w:val="20"/>
                <w:szCs w:val="20"/>
              </w:rPr>
              <w:t>Método Alternativo</w:t>
            </w:r>
          </w:p>
        </w:tc>
        <w:tc>
          <w:tcPr>
            <w:tcW w:w="2435" w:type="pct"/>
          </w:tcPr>
          <w:p w14:paraId="56BB4C25" w14:textId="77777777" w:rsidR="00740DF4" w:rsidRPr="00FA14DA" w:rsidRDefault="00740DF4" w:rsidP="00531788">
            <w:pPr>
              <w:rPr>
                <w:rFonts w:asciiTheme="minorHAnsi" w:hAnsiTheme="minorHAnsi" w:cstheme="minorHAnsi"/>
                <w:sz w:val="20"/>
                <w:szCs w:val="20"/>
              </w:rPr>
            </w:pPr>
            <w:r w:rsidRPr="00FA14DA">
              <w:rPr>
                <w:rFonts w:asciiTheme="minorHAnsi" w:hAnsiTheme="minorHAnsi" w:cstheme="minorHAnsi"/>
                <w:sz w:val="20"/>
                <w:szCs w:val="20"/>
              </w:rPr>
              <w:t>Establecimientos afectos a D.S. 13/2011 MMA.</w:t>
            </w:r>
          </w:p>
        </w:tc>
      </w:tr>
      <w:tr w:rsidR="00740DF4" w14:paraId="7DBA01B5" w14:textId="77777777" w:rsidTr="00531788">
        <w:tc>
          <w:tcPr>
            <w:tcW w:w="1229" w:type="pct"/>
            <w:vAlign w:val="center"/>
          </w:tcPr>
          <w:p w14:paraId="415EE846" w14:textId="77777777" w:rsidR="00740DF4" w:rsidRPr="00FA14DA" w:rsidRDefault="00740DF4" w:rsidP="00531788">
            <w:pPr>
              <w:jc w:val="center"/>
              <w:rPr>
                <w:rFonts w:asciiTheme="minorHAnsi" w:hAnsiTheme="minorHAnsi" w:cstheme="minorHAnsi"/>
                <w:b/>
                <w:sz w:val="20"/>
                <w:szCs w:val="20"/>
              </w:rPr>
            </w:pPr>
            <w:r>
              <w:rPr>
                <w:rFonts w:asciiTheme="minorHAnsi" w:hAnsiTheme="minorHAnsi" w:cstheme="minorHAnsi"/>
                <w:b/>
                <w:sz w:val="20"/>
                <w:szCs w:val="20"/>
              </w:rPr>
              <w:t>4 y 5</w:t>
            </w:r>
          </w:p>
        </w:tc>
        <w:tc>
          <w:tcPr>
            <w:tcW w:w="1336" w:type="pct"/>
            <w:vAlign w:val="center"/>
          </w:tcPr>
          <w:p w14:paraId="7101A868" w14:textId="77777777" w:rsidR="00740DF4" w:rsidRPr="00FA14DA" w:rsidRDefault="00740DF4" w:rsidP="00531788">
            <w:pPr>
              <w:jc w:val="center"/>
              <w:rPr>
                <w:rFonts w:asciiTheme="minorHAnsi" w:hAnsiTheme="minorHAnsi" w:cstheme="minorHAnsi"/>
                <w:sz w:val="20"/>
                <w:szCs w:val="20"/>
              </w:rPr>
            </w:pPr>
            <w:r w:rsidRPr="00FA14DA">
              <w:rPr>
                <w:rFonts w:asciiTheme="minorHAnsi" w:hAnsiTheme="minorHAnsi" w:cstheme="minorHAnsi"/>
                <w:sz w:val="20"/>
                <w:szCs w:val="20"/>
              </w:rPr>
              <w:t>Método Referencia</w:t>
            </w:r>
          </w:p>
        </w:tc>
        <w:tc>
          <w:tcPr>
            <w:tcW w:w="2435" w:type="pct"/>
          </w:tcPr>
          <w:p w14:paraId="67A69BF5" w14:textId="77777777" w:rsidR="00740DF4" w:rsidRPr="00FA14DA" w:rsidRDefault="00740DF4" w:rsidP="00531788">
            <w:pPr>
              <w:rPr>
                <w:rFonts w:asciiTheme="minorHAnsi" w:hAnsiTheme="minorHAnsi" w:cstheme="minorHAnsi"/>
                <w:sz w:val="20"/>
                <w:szCs w:val="20"/>
              </w:rPr>
            </w:pPr>
            <w:r w:rsidRPr="00FA14DA">
              <w:rPr>
                <w:rFonts w:asciiTheme="minorHAnsi" w:hAnsiTheme="minorHAnsi" w:cs="Arial Narrow"/>
                <w:sz w:val="20"/>
                <w:szCs w:val="20"/>
              </w:rPr>
              <w:t>Muestreo y medición puntual a plena carga / Muestreo y medición puntual a carga variable.</w:t>
            </w:r>
          </w:p>
        </w:tc>
      </w:tr>
      <w:tr w:rsidR="00740DF4" w14:paraId="45AD0C9C" w14:textId="77777777" w:rsidTr="00531788">
        <w:tc>
          <w:tcPr>
            <w:tcW w:w="1229" w:type="pct"/>
            <w:vAlign w:val="center"/>
          </w:tcPr>
          <w:p w14:paraId="63E078AF" w14:textId="77777777" w:rsidR="00740DF4" w:rsidRPr="00FA14DA" w:rsidRDefault="00740DF4" w:rsidP="00531788">
            <w:pPr>
              <w:jc w:val="center"/>
              <w:rPr>
                <w:rFonts w:asciiTheme="minorHAnsi" w:hAnsiTheme="minorHAnsi" w:cstheme="minorHAnsi"/>
                <w:b/>
                <w:sz w:val="20"/>
                <w:szCs w:val="20"/>
              </w:rPr>
            </w:pPr>
            <w:r>
              <w:rPr>
                <w:rFonts w:asciiTheme="minorHAnsi" w:hAnsiTheme="minorHAnsi" w:cstheme="minorHAnsi"/>
                <w:b/>
                <w:sz w:val="20"/>
                <w:szCs w:val="20"/>
              </w:rPr>
              <w:t>6 y 7</w:t>
            </w:r>
          </w:p>
        </w:tc>
        <w:tc>
          <w:tcPr>
            <w:tcW w:w="1336" w:type="pct"/>
            <w:vAlign w:val="center"/>
          </w:tcPr>
          <w:p w14:paraId="3582BC33" w14:textId="77777777" w:rsidR="00740DF4" w:rsidRPr="00FA14DA" w:rsidRDefault="00740DF4" w:rsidP="00531788">
            <w:pPr>
              <w:jc w:val="center"/>
              <w:rPr>
                <w:rFonts w:asciiTheme="minorHAnsi" w:hAnsiTheme="minorHAnsi" w:cstheme="minorHAnsi"/>
                <w:sz w:val="20"/>
                <w:szCs w:val="20"/>
              </w:rPr>
            </w:pPr>
            <w:r w:rsidRPr="00FA14DA">
              <w:rPr>
                <w:rFonts w:asciiTheme="minorHAnsi" w:hAnsiTheme="minorHAnsi" w:cstheme="minorHAnsi"/>
                <w:sz w:val="20"/>
                <w:szCs w:val="20"/>
              </w:rPr>
              <w:t>Estimación de Emisiones</w:t>
            </w:r>
          </w:p>
        </w:tc>
        <w:tc>
          <w:tcPr>
            <w:tcW w:w="2435" w:type="pct"/>
          </w:tcPr>
          <w:p w14:paraId="737AB635" w14:textId="77777777" w:rsidR="00740DF4" w:rsidRPr="00FA14DA" w:rsidRDefault="00740DF4" w:rsidP="00531788">
            <w:pPr>
              <w:rPr>
                <w:rFonts w:asciiTheme="minorHAnsi" w:hAnsiTheme="minorHAnsi" w:cs="Arial Narrow"/>
                <w:sz w:val="20"/>
                <w:szCs w:val="20"/>
              </w:rPr>
            </w:pPr>
            <w:r w:rsidRPr="00FA14DA">
              <w:rPr>
                <w:rFonts w:asciiTheme="minorHAnsi" w:hAnsiTheme="minorHAnsi" w:cs="Arial Narrow"/>
                <w:sz w:val="20"/>
                <w:szCs w:val="20"/>
              </w:rPr>
              <w:t>Estimación de emisiones Factores por defecto utilizados en el D.S. 138/2005 MINSAL</w:t>
            </w:r>
            <w:r>
              <w:rPr>
                <w:rFonts w:asciiTheme="minorHAnsi" w:hAnsiTheme="minorHAnsi" w:cs="Arial Narrow"/>
                <w:sz w:val="20"/>
                <w:szCs w:val="20"/>
              </w:rPr>
              <w:t xml:space="preserve"> </w:t>
            </w:r>
            <w:r w:rsidRPr="00FA14DA">
              <w:rPr>
                <w:rFonts w:asciiTheme="minorHAnsi" w:hAnsiTheme="minorHAnsi" w:cs="Arial Narrow"/>
                <w:sz w:val="20"/>
                <w:szCs w:val="20"/>
              </w:rPr>
              <w:t>/ Estimación de emisiones factores EPA AP-42 e IPCC (CO</w:t>
            </w:r>
            <w:r w:rsidRPr="00FA14DA">
              <w:rPr>
                <w:rFonts w:asciiTheme="minorHAnsi" w:hAnsiTheme="minorHAnsi" w:cs="Arial Narrow"/>
                <w:sz w:val="20"/>
                <w:szCs w:val="20"/>
                <w:vertAlign w:val="subscript"/>
              </w:rPr>
              <w:t>2</w:t>
            </w:r>
            <w:r w:rsidRPr="00FA14DA">
              <w:rPr>
                <w:rFonts w:asciiTheme="minorHAnsi" w:hAnsiTheme="minorHAnsi" w:cs="Arial Narrow"/>
                <w:sz w:val="20"/>
                <w:szCs w:val="20"/>
              </w:rPr>
              <w:t>).</w:t>
            </w:r>
          </w:p>
        </w:tc>
      </w:tr>
      <w:tr w:rsidR="00740DF4" w14:paraId="4C625866" w14:textId="77777777" w:rsidTr="00531788">
        <w:tc>
          <w:tcPr>
            <w:tcW w:w="1229" w:type="pct"/>
            <w:vAlign w:val="center"/>
          </w:tcPr>
          <w:p w14:paraId="1AC9922B" w14:textId="77777777" w:rsidR="00740DF4" w:rsidRPr="00BC5E65" w:rsidRDefault="00740DF4" w:rsidP="00531788">
            <w:pPr>
              <w:jc w:val="center"/>
              <w:rPr>
                <w:rFonts w:asciiTheme="minorHAnsi" w:hAnsiTheme="minorHAnsi" w:cstheme="minorHAnsi"/>
                <w:b/>
                <w:sz w:val="20"/>
                <w:szCs w:val="20"/>
              </w:rPr>
            </w:pPr>
            <w:r>
              <w:rPr>
                <w:rFonts w:asciiTheme="minorHAnsi" w:hAnsiTheme="minorHAnsi" w:cstheme="minorHAnsi"/>
                <w:b/>
                <w:sz w:val="20"/>
                <w:szCs w:val="20"/>
              </w:rPr>
              <w:t>Propia</w:t>
            </w:r>
          </w:p>
        </w:tc>
        <w:tc>
          <w:tcPr>
            <w:tcW w:w="1336" w:type="pct"/>
            <w:vAlign w:val="center"/>
          </w:tcPr>
          <w:p w14:paraId="41F938C3" w14:textId="77777777" w:rsidR="00740DF4" w:rsidRPr="00FA14DA" w:rsidRDefault="00740DF4" w:rsidP="00531788">
            <w:pPr>
              <w:jc w:val="center"/>
              <w:rPr>
                <w:rFonts w:asciiTheme="minorHAnsi" w:hAnsiTheme="minorHAnsi" w:cstheme="minorHAnsi"/>
                <w:sz w:val="20"/>
                <w:szCs w:val="20"/>
              </w:rPr>
            </w:pPr>
            <w:r w:rsidRPr="00FA14DA">
              <w:rPr>
                <w:rFonts w:asciiTheme="minorHAnsi" w:hAnsiTheme="minorHAnsi" w:cstheme="minorHAnsi"/>
                <w:sz w:val="20"/>
                <w:szCs w:val="20"/>
              </w:rPr>
              <w:t>Alternativa Propia</w:t>
            </w:r>
          </w:p>
        </w:tc>
        <w:tc>
          <w:tcPr>
            <w:tcW w:w="2435" w:type="pct"/>
          </w:tcPr>
          <w:p w14:paraId="11037313" w14:textId="77777777" w:rsidR="00740DF4" w:rsidRPr="00FA14DA" w:rsidRDefault="00740DF4" w:rsidP="00531788">
            <w:pPr>
              <w:rPr>
                <w:rFonts w:asciiTheme="minorHAnsi" w:hAnsiTheme="minorHAnsi" w:cs="Arial Narrow"/>
                <w:sz w:val="20"/>
                <w:szCs w:val="20"/>
              </w:rPr>
            </w:pPr>
            <w:r w:rsidRPr="00FA14DA">
              <w:rPr>
                <w:rFonts w:asciiTheme="minorHAnsi" w:hAnsiTheme="minorHAnsi" w:cs="Arial Narrow"/>
                <w:sz w:val="20"/>
                <w:szCs w:val="20"/>
              </w:rPr>
              <w:t xml:space="preserve">Titular propone otras formas de cuantificación. </w:t>
            </w:r>
          </w:p>
        </w:tc>
      </w:tr>
    </w:tbl>
    <w:p w14:paraId="73E6193E" w14:textId="77777777" w:rsidR="00360171" w:rsidRDefault="00360171" w:rsidP="00F8563D">
      <w:pPr>
        <w:rPr>
          <w:rFonts w:asciiTheme="minorHAnsi" w:hAnsiTheme="minorHAnsi" w:cstheme="minorHAnsi"/>
        </w:rPr>
      </w:pPr>
    </w:p>
    <w:p w14:paraId="5D6357B5" w14:textId="4C189139" w:rsidR="00EA6E54" w:rsidRPr="00F90E73" w:rsidRDefault="001F65C5" w:rsidP="00F8563D">
      <w:pPr>
        <w:rPr>
          <w:rFonts w:asciiTheme="minorHAnsi" w:hAnsiTheme="minorHAnsi" w:cstheme="minorHAnsi"/>
          <w:sz w:val="20"/>
          <w:szCs w:val="20"/>
        </w:rPr>
      </w:pPr>
      <w:r w:rsidRPr="00F90E73">
        <w:rPr>
          <w:rFonts w:asciiTheme="minorHAnsi" w:hAnsiTheme="minorHAnsi" w:cstheme="minorHAnsi"/>
          <w:sz w:val="20"/>
          <w:szCs w:val="20"/>
        </w:rPr>
        <w:t>El establecimiento</w:t>
      </w:r>
      <w:r w:rsidR="008500F6">
        <w:rPr>
          <w:rFonts w:asciiTheme="minorHAnsi" w:hAnsiTheme="minorHAnsi" w:cstheme="minorHAnsi"/>
          <w:sz w:val="20"/>
          <w:szCs w:val="20"/>
        </w:rPr>
        <w:t xml:space="preserve"> </w:t>
      </w:r>
      <w:r w:rsidR="008500F6" w:rsidRPr="008500F6">
        <w:rPr>
          <w:rFonts w:asciiTheme="minorHAnsi" w:hAnsiTheme="minorHAnsi" w:cstheme="minorHAnsi"/>
          <w:sz w:val="20"/>
          <w:szCs w:val="20"/>
        </w:rPr>
        <w:t>CMPC PULP SPA</w:t>
      </w:r>
      <w:r w:rsidR="008500F6">
        <w:rPr>
          <w:rFonts w:asciiTheme="minorHAnsi" w:hAnsiTheme="minorHAnsi" w:cstheme="minorHAnsi"/>
          <w:sz w:val="20"/>
          <w:szCs w:val="20"/>
        </w:rPr>
        <w:t>, PLANTA SANTA FE</w:t>
      </w:r>
      <w:r w:rsidR="00EF719C" w:rsidRPr="00F90E73">
        <w:rPr>
          <w:rFonts w:asciiTheme="minorHAnsi" w:hAnsiTheme="minorHAnsi" w:cstheme="minorHAnsi"/>
          <w:sz w:val="20"/>
          <w:szCs w:val="20"/>
        </w:rPr>
        <w:t>,</w:t>
      </w:r>
      <w:r w:rsidRPr="00F90E73">
        <w:rPr>
          <w:rFonts w:asciiTheme="minorHAnsi" w:hAnsiTheme="minorHAnsi" w:cstheme="minorHAnsi"/>
          <w:sz w:val="20"/>
          <w:szCs w:val="20"/>
        </w:rPr>
        <w:t xml:space="preserve"> cuenta con propuesta de cuantificación de emisiones aprobada mediante Resolución Exenta N° </w:t>
      </w:r>
      <w:r w:rsidR="00E85E62">
        <w:rPr>
          <w:rFonts w:asciiTheme="minorHAnsi" w:hAnsiTheme="minorHAnsi" w:cstheme="minorHAnsi"/>
          <w:sz w:val="20"/>
          <w:szCs w:val="20"/>
        </w:rPr>
        <w:t>69</w:t>
      </w:r>
      <w:r w:rsidR="00EF719C" w:rsidRPr="00F90E73">
        <w:rPr>
          <w:rFonts w:asciiTheme="minorHAnsi" w:hAnsiTheme="minorHAnsi" w:cstheme="minorHAnsi"/>
          <w:sz w:val="20"/>
          <w:szCs w:val="20"/>
        </w:rPr>
        <w:t>.</w:t>
      </w:r>
      <w:r w:rsidRPr="00F90E73">
        <w:rPr>
          <w:rFonts w:asciiTheme="minorHAnsi" w:hAnsiTheme="minorHAnsi" w:cstheme="minorHAnsi"/>
          <w:sz w:val="20"/>
          <w:szCs w:val="20"/>
        </w:rPr>
        <w:t xml:space="preserve"> </w:t>
      </w:r>
      <w:r w:rsidR="00CA6B43" w:rsidRPr="00F90E73">
        <w:rPr>
          <w:rFonts w:asciiTheme="minorHAnsi" w:hAnsiTheme="minorHAnsi" w:cstheme="minorHAnsi"/>
          <w:sz w:val="20"/>
          <w:szCs w:val="20"/>
        </w:rPr>
        <w:t>L</w:t>
      </w:r>
      <w:r w:rsidR="00EA6E54" w:rsidRPr="00F90E73">
        <w:rPr>
          <w:rFonts w:asciiTheme="minorHAnsi" w:hAnsiTheme="minorHAnsi" w:cstheme="minorHAnsi"/>
          <w:sz w:val="20"/>
          <w:szCs w:val="20"/>
        </w:rPr>
        <w:t xml:space="preserve">as alternativas de cuantificación de emisiones, para </w:t>
      </w:r>
      <w:r w:rsidR="00DF5A75" w:rsidRPr="00F90E73">
        <w:rPr>
          <w:rFonts w:asciiTheme="minorHAnsi" w:hAnsiTheme="minorHAnsi" w:cstheme="minorHAnsi"/>
          <w:sz w:val="20"/>
          <w:szCs w:val="20"/>
        </w:rPr>
        <w:t xml:space="preserve">su (s) </w:t>
      </w:r>
      <w:r w:rsidR="00EA6E54" w:rsidRPr="00F90E73">
        <w:rPr>
          <w:rFonts w:asciiTheme="minorHAnsi" w:hAnsiTheme="minorHAnsi" w:cstheme="minorHAnsi"/>
          <w:sz w:val="20"/>
          <w:szCs w:val="20"/>
        </w:rPr>
        <w:t>fuente</w:t>
      </w:r>
      <w:r w:rsidR="00DF5A75" w:rsidRPr="00F90E73">
        <w:rPr>
          <w:rFonts w:asciiTheme="minorHAnsi" w:hAnsiTheme="minorHAnsi" w:cstheme="minorHAnsi"/>
          <w:sz w:val="20"/>
          <w:szCs w:val="20"/>
        </w:rPr>
        <w:t xml:space="preserve"> (</w:t>
      </w:r>
      <w:r w:rsidR="00EA6E54" w:rsidRPr="00F90E73">
        <w:rPr>
          <w:rFonts w:asciiTheme="minorHAnsi" w:hAnsiTheme="minorHAnsi" w:cstheme="minorHAnsi"/>
          <w:sz w:val="20"/>
          <w:szCs w:val="20"/>
        </w:rPr>
        <w:t>s</w:t>
      </w:r>
      <w:r w:rsidR="00DF5A75" w:rsidRPr="00F90E73">
        <w:rPr>
          <w:rFonts w:asciiTheme="minorHAnsi" w:hAnsiTheme="minorHAnsi" w:cstheme="minorHAnsi"/>
          <w:sz w:val="20"/>
          <w:szCs w:val="20"/>
        </w:rPr>
        <w:t>)</w:t>
      </w:r>
      <w:r w:rsidR="00CA6B43" w:rsidRPr="00F90E73">
        <w:rPr>
          <w:rFonts w:asciiTheme="minorHAnsi" w:hAnsiTheme="minorHAnsi" w:cstheme="minorHAnsi"/>
          <w:sz w:val="20"/>
          <w:szCs w:val="20"/>
        </w:rPr>
        <w:t>, son las siguientes</w:t>
      </w:r>
      <w:r w:rsidR="00EA6E54" w:rsidRPr="00F90E73">
        <w:rPr>
          <w:rFonts w:asciiTheme="minorHAnsi" w:hAnsiTheme="minorHAnsi" w:cstheme="minorHAnsi"/>
          <w:sz w:val="20"/>
          <w:szCs w:val="20"/>
        </w:rPr>
        <w:t>:</w:t>
      </w:r>
    </w:p>
    <w:p w14:paraId="4728A214" w14:textId="77777777" w:rsidR="008C6885" w:rsidRDefault="008C6885" w:rsidP="00F8563D">
      <w:pPr>
        <w:rPr>
          <w:rFonts w:asciiTheme="minorHAnsi" w:hAnsiTheme="minorHAnsi" w:cstheme="minorHAnsi"/>
        </w:rPr>
      </w:pPr>
    </w:p>
    <w:p w14:paraId="7CDEC59C" w14:textId="77777777" w:rsidR="00067D80" w:rsidRPr="00583419" w:rsidRDefault="005D7496" w:rsidP="005D7496">
      <w:pPr>
        <w:pStyle w:val="Descripcin"/>
        <w:keepNext/>
        <w:spacing w:after="0" w:line="240" w:lineRule="atLeast"/>
        <w:jc w:val="center"/>
        <w:rPr>
          <w:rFonts w:asciiTheme="minorHAnsi" w:hAnsiTheme="minorHAnsi"/>
          <w:i w:val="0"/>
          <w:color w:val="auto"/>
          <w:sz w:val="16"/>
          <w:szCs w:val="16"/>
        </w:rPr>
      </w:pPr>
      <w:r w:rsidRPr="00583419">
        <w:rPr>
          <w:rFonts w:asciiTheme="minorHAnsi" w:hAnsiTheme="minorHAnsi"/>
          <w:i w:val="0"/>
          <w:color w:val="auto"/>
          <w:sz w:val="16"/>
          <w:szCs w:val="16"/>
        </w:rPr>
        <w:t xml:space="preserve">Tabla </w:t>
      </w:r>
      <w:r w:rsidRPr="00583419">
        <w:rPr>
          <w:rFonts w:asciiTheme="minorHAnsi" w:hAnsiTheme="minorHAnsi"/>
          <w:i w:val="0"/>
          <w:color w:val="auto"/>
          <w:sz w:val="16"/>
          <w:szCs w:val="16"/>
        </w:rPr>
        <w:fldChar w:fldCharType="begin"/>
      </w:r>
      <w:r w:rsidRPr="00583419">
        <w:rPr>
          <w:rFonts w:asciiTheme="minorHAnsi" w:hAnsiTheme="minorHAnsi"/>
          <w:i w:val="0"/>
          <w:color w:val="auto"/>
          <w:sz w:val="16"/>
          <w:szCs w:val="16"/>
        </w:rPr>
        <w:instrText xml:space="preserve"> SEQ Tabla \* ARABIC </w:instrText>
      </w:r>
      <w:r w:rsidRPr="00583419">
        <w:rPr>
          <w:rFonts w:asciiTheme="minorHAnsi" w:hAnsiTheme="minorHAnsi"/>
          <w:i w:val="0"/>
          <w:color w:val="auto"/>
          <w:sz w:val="16"/>
          <w:szCs w:val="16"/>
        </w:rPr>
        <w:fldChar w:fldCharType="separate"/>
      </w:r>
      <w:r w:rsidRPr="00583419">
        <w:rPr>
          <w:rFonts w:asciiTheme="minorHAnsi" w:hAnsiTheme="minorHAnsi"/>
          <w:i w:val="0"/>
          <w:color w:val="auto"/>
          <w:sz w:val="16"/>
          <w:szCs w:val="16"/>
        </w:rPr>
        <w:t>3</w:t>
      </w:r>
      <w:r w:rsidRPr="00583419">
        <w:rPr>
          <w:rFonts w:asciiTheme="minorHAnsi" w:hAnsiTheme="minorHAnsi"/>
          <w:i w:val="0"/>
          <w:color w:val="auto"/>
          <w:sz w:val="16"/>
          <w:szCs w:val="16"/>
        </w:rPr>
        <w:fldChar w:fldCharType="end"/>
      </w:r>
      <w:r w:rsidRPr="00583419">
        <w:rPr>
          <w:rFonts w:asciiTheme="minorHAnsi" w:hAnsiTheme="minorHAnsi"/>
          <w:i w:val="0"/>
          <w:color w:val="auto"/>
          <w:sz w:val="16"/>
          <w:szCs w:val="16"/>
        </w:rPr>
        <w:t>: Resumen Propuesta Metodológica</w:t>
      </w:r>
    </w:p>
    <w:tbl>
      <w:tblPr>
        <w:tblStyle w:val="Tablaconcuadrcula"/>
        <w:tblW w:w="0" w:type="auto"/>
        <w:jc w:val="center"/>
        <w:tblLook w:val="04A0" w:firstRow="1" w:lastRow="0" w:firstColumn="1" w:lastColumn="0" w:noHBand="0" w:noVBand="1"/>
      </w:tblPr>
      <w:tblGrid>
        <w:gridCol w:w="1496"/>
        <w:gridCol w:w="1496"/>
        <w:gridCol w:w="1496"/>
        <w:gridCol w:w="1496"/>
        <w:gridCol w:w="1497"/>
        <w:gridCol w:w="1497"/>
      </w:tblGrid>
      <w:tr w:rsidR="00EF719C" w:rsidRPr="00EC2579" w14:paraId="58FF4724" w14:textId="77777777" w:rsidTr="001B353D">
        <w:trPr>
          <w:jc w:val="center"/>
        </w:trPr>
        <w:tc>
          <w:tcPr>
            <w:tcW w:w="8978" w:type="dxa"/>
            <w:gridSpan w:val="6"/>
            <w:shd w:val="clear" w:color="auto" w:fill="D9D9D9" w:themeFill="background1" w:themeFillShade="D9"/>
            <w:vAlign w:val="center"/>
          </w:tcPr>
          <w:p w14:paraId="094FE48A" w14:textId="77777777" w:rsidR="00EF719C" w:rsidRPr="00EC2579" w:rsidRDefault="00EF719C" w:rsidP="00740DF4">
            <w:pPr>
              <w:jc w:val="center"/>
              <w:rPr>
                <w:rFonts w:asciiTheme="minorHAnsi" w:hAnsiTheme="minorHAnsi" w:cstheme="minorHAnsi"/>
                <w:sz w:val="20"/>
                <w:szCs w:val="20"/>
              </w:rPr>
            </w:pPr>
            <w:r w:rsidRPr="00EC2579">
              <w:rPr>
                <w:rFonts w:asciiTheme="minorHAnsi" w:hAnsiTheme="minorHAnsi" w:cstheme="minorHAnsi"/>
                <w:b/>
                <w:sz w:val="20"/>
                <w:szCs w:val="20"/>
              </w:rPr>
              <w:t>Resumen Propuesta Metodológica</w:t>
            </w:r>
            <w:r w:rsidR="00844A2C">
              <w:rPr>
                <w:rFonts w:asciiTheme="minorHAnsi" w:hAnsiTheme="minorHAnsi" w:cstheme="minorHAnsi"/>
                <w:b/>
                <w:sz w:val="20"/>
                <w:szCs w:val="20"/>
              </w:rPr>
              <w:t xml:space="preserve"> </w:t>
            </w:r>
          </w:p>
        </w:tc>
      </w:tr>
      <w:tr w:rsidR="00EF719C" w:rsidRPr="00EC2579" w14:paraId="27C5B38E" w14:textId="77777777" w:rsidTr="001B353D">
        <w:trPr>
          <w:jc w:val="center"/>
        </w:trPr>
        <w:tc>
          <w:tcPr>
            <w:tcW w:w="1496" w:type="dxa"/>
            <w:shd w:val="clear" w:color="auto" w:fill="D9D9D9" w:themeFill="background1" w:themeFillShade="D9"/>
            <w:vAlign w:val="center"/>
          </w:tcPr>
          <w:p w14:paraId="54591515" w14:textId="77777777" w:rsidR="00EF719C" w:rsidRPr="00EC2579" w:rsidRDefault="00EF719C" w:rsidP="001B353D">
            <w:pPr>
              <w:jc w:val="center"/>
              <w:rPr>
                <w:rFonts w:asciiTheme="minorHAnsi" w:hAnsiTheme="minorHAnsi" w:cstheme="minorHAnsi"/>
                <w:b/>
                <w:sz w:val="20"/>
                <w:szCs w:val="20"/>
              </w:rPr>
            </w:pPr>
          </w:p>
        </w:tc>
        <w:tc>
          <w:tcPr>
            <w:tcW w:w="1496" w:type="dxa"/>
            <w:shd w:val="clear" w:color="auto" w:fill="D9D9D9" w:themeFill="background1" w:themeFillShade="D9"/>
            <w:vAlign w:val="center"/>
          </w:tcPr>
          <w:p w14:paraId="788A9AC5" w14:textId="77777777" w:rsidR="00EF719C" w:rsidRPr="00EC2579" w:rsidRDefault="00EF719C" w:rsidP="001B353D">
            <w:pPr>
              <w:jc w:val="center"/>
              <w:rPr>
                <w:rFonts w:asciiTheme="minorHAnsi" w:hAnsiTheme="minorHAnsi" w:cstheme="minorHAnsi"/>
                <w:b/>
                <w:sz w:val="20"/>
                <w:szCs w:val="20"/>
              </w:rPr>
            </w:pPr>
          </w:p>
        </w:tc>
        <w:tc>
          <w:tcPr>
            <w:tcW w:w="5986" w:type="dxa"/>
            <w:gridSpan w:val="4"/>
            <w:shd w:val="clear" w:color="auto" w:fill="D9D9D9" w:themeFill="background1" w:themeFillShade="D9"/>
            <w:vAlign w:val="center"/>
          </w:tcPr>
          <w:p w14:paraId="78607717" w14:textId="77777777" w:rsidR="00EF719C" w:rsidRPr="00EC2579" w:rsidRDefault="00EF719C" w:rsidP="001B353D">
            <w:pPr>
              <w:jc w:val="center"/>
              <w:rPr>
                <w:rFonts w:asciiTheme="minorHAnsi" w:hAnsiTheme="minorHAnsi" w:cstheme="minorHAnsi"/>
                <w:b/>
                <w:sz w:val="20"/>
                <w:szCs w:val="20"/>
              </w:rPr>
            </w:pPr>
            <w:r w:rsidRPr="00EC2579">
              <w:rPr>
                <w:rFonts w:asciiTheme="minorHAnsi" w:hAnsiTheme="minorHAnsi" w:cstheme="minorHAnsi"/>
                <w:b/>
                <w:sz w:val="20"/>
                <w:szCs w:val="20"/>
              </w:rPr>
              <w:t>Alternativa de Cuantificación</w:t>
            </w:r>
          </w:p>
        </w:tc>
      </w:tr>
      <w:tr w:rsidR="00EF719C" w:rsidRPr="00EC2579" w14:paraId="3C315524" w14:textId="77777777" w:rsidTr="001B353D">
        <w:trPr>
          <w:jc w:val="center"/>
        </w:trPr>
        <w:tc>
          <w:tcPr>
            <w:tcW w:w="1496" w:type="dxa"/>
            <w:tcBorders>
              <w:bottom w:val="single" w:sz="4" w:space="0" w:color="auto"/>
            </w:tcBorders>
            <w:shd w:val="clear" w:color="auto" w:fill="D9D9D9" w:themeFill="background1" w:themeFillShade="D9"/>
            <w:vAlign w:val="center"/>
          </w:tcPr>
          <w:p w14:paraId="66860E59" w14:textId="77777777" w:rsidR="00EF719C" w:rsidRPr="00EC2579" w:rsidRDefault="00EF719C" w:rsidP="001B353D">
            <w:pPr>
              <w:jc w:val="center"/>
              <w:rPr>
                <w:rFonts w:asciiTheme="minorHAnsi" w:hAnsiTheme="minorHAnsi" w:cstheme="minorHAnsi"/>
                <w:b/>
                <w:sz w:val="20"/>
                <w:szCs w:val="20"/>
              </w:rPr>
            </w:pPr>
            <w:r w:rsidRPr="00EC2579">
              <w:rPr>
                <w:rFonts w:asciiTheme="minorHAnsi" w:hAnsiTheme="minorHAnsi" w:cstheme="minorHAnsi"/>
                <w:b/>
                <w:sz w:val="20"/>
                <w:szCs w:val="20"/>
              </w:rPr>
              <w:t>Código Fuente</w:t>
            </w:r>
          </w:p>
        </w:tc>
        <w:tc>
          <w:tcPr>
            <w:tcW w:w="1496" w:type="dxa"/>
            <w:tcBorders>
              <w:bottom w:val="single" w:sz="4" w:space="0" w:color="auto"/>
            </w:tcBorders>
            <w:shd w:val="clear" w:color="auto" w:fill="D9D9D9" w:themeFill="background1" w:themeFillShade="D9"/>
            <w:vAlign w:val="center"/>
          </w:tcPr>
          <w:p w14:paraId="3FE15C46" w14:textId="77777777" w:rsidR="00EF719C" w:rsidRPr="00EC2579" w:rsidRDefault="00EF719C" w:rsidP="001B353D">
            <w:pPr>
              <w:jc w:val="center"/>
              <w:rPr>
                <w:rFonts w:asciiTheme="minorHAnsi" w:hAnsiTheme="minorHAnsi" w:cstheme="minorHAnsi"/>
                <w:sz w:val="20"/>
                <w:szCs w:val="20"/>
              </w:rPr>
            </w:pPr>
            <w:r w:rsidRPr="00EC2579">
              <w:rPr>
                <w:rFonts w:asciiTheme="minorHAnsi" w:hAnsiTheme="minorHAnsi" w:cstheme="minorHAnsi"/>
                <w:b/>
                <w:sz w:val="20"/>
                <w:szCs w:val="20"/>
              </w:rPr>
              <w:t>Combustible</w:t>
            </w:r>
          </w:p>
        </w:tc>
        <w:tc>
          <w:tcPr>
            <w:tcW w:w="1496" w:type="dxa"/>
            <w:tcBorders>
              <w:bottom w:val="single" w:sz="4" w:space="0" w:color="auto"/>
            </w:tcBorders>
            <w:shd w:val="clear" w:color="auto" w:fill="D9D9D9" w:themeFill="background1" w:themeFillShade="D9"/>
            <w:vAlign w:val="center"/>
          </w:tcPr>
          <w:p w14:paraId="439DD181" w14:textId="77777777" w:rsidR="00EF719C" w:rsidRPr="00EC2579" w:rsidRDefault="00EF719C" w:rsidP="001B353D">
            <w:pPr>
              <w:jc w:val="center"/>
              <w:rPr>
                <w:rFonts w:asciiTheme="minorHAnsi" w:hAnsiTheme="minorHAnsi" w:cstheme="minorHAnsi"/>
                <w:sz w:val="20"/>
                <w:szCs w:val="20"/>
              </w:rPr>
            </w:pPr>
            <w:r w:rsidRPr="00EC2579">
              <w:rPr>
                <w:rFonts w:asciiTheme="minorHAnsi" w:hAnsiTheme="minorHAnsi" w:cstheme="minorHAnsi"/>
                <w:b/>
                <w:sz w:val="20"/>
                <w:szCs w:val="20"/>
              </w:rPr>
              <w:t>NO</w:t>
            </w:r>
            <w:r w:rsidRPr="00EC2579">
              <w:rPr>
                <w:rFonts w:asciiTheme="minorHAnsi" w:hAnsiTheme="minorHAnsi" w:cstheme="minorHAnsi"/>
                <w:b/>
                <w:sz w:val="20"/>
                <w:szCs w:val="20"/>
                <w:vertAlign w:val="subscript"/>
              </w:rPr>
              <w:t>X</w:t>
            </w:r>
          </w:p>
        </w:tc>
        <w:tc>
          <w:tcPr>
            <w:tcW w:w="1496" w:type="dxa"/>
            <w:tcBorders>
              <w:bottom w:val="single" w:sz="4" w:space="0" w:color="auto"/>
            </w:tcBorders>
            <w:shd w:val="clear" w:color="auto" w:fill="D9D9D9" w:themeFill="background1" w:themeFillShade="D9"/>
            <w:vAlign w:val="center"/>
          </w:tcPr>
          <w:p w14:paraId="187B272B" w14:textId="77777777" w:rsidR="00EF719C" w:rsidRPr="00EC2579" w:rsidRDefault="00EF719C" w:rsidP="001B353D">
            <w:pPr>
              <w:jc w:val="center"/>
              <w:rPr>
                <w:rFonts w:asciiTheme="minorHAnsi" w:hAnsiTheme="minorHAnsi" w:cstheme="minorHAnsi"/>
                <w:sz w:val="20"/>
                <w:szCs w:val="20"/>
              </w:rPr>
            </w:pPr>
            <w:r w:rsidRPr="00EC2579">
              <w:rPr>
                <w:rFonts w:asciiTheme="minorHAnsi" w:hAnsiTheme="minorHAnsi" w:cstheme="minorHAnsi"/>
                <w:b/>
                <w:sz w:val="20"/>
                <w:szCs w:val="20"/>
              </w:rPr>
              <w:t>SO</w:t>
            </w:r>
            <w:r w:rsidRPr="00EC2579">
              <w:rPr>
                <w:rFonts w:asciiTheme="minorHAnsi" w:hAnsiTheme="minorHAnsi" w:cstheme="minorHAnsi"/>
                <w:b/>
                <w:sz w:val="20"/>
                <w:szCs w:val="20"/>
                <w:vertAlign w:val="subscript"/>
              </w:rPr>
              <w:t>2</w:t>
            </w:r>
          </w:p>
        </w:tc>
        <w:tc>
          <w:tcPr>
            <w:tcW w:w="1497" w:type="dxa"/>
            <w:tcBorders>
              <w:bottom w:val="single" w:sz="4" w:space="0" w:color="auto"/>
            </w:tcBorders>
            <w:shd w:val="clear" w:color="auto" w:fill="D9D9D9" w:themeFill="background1" w:themeFillShade="D9"/>
            <w:vAlign w:val="center"/>
          </w:tcPr>
          <w:p w14:paraId="479A6647" w14:textId="77777777" w:rsidR="00EF719C" w:rsidRPr="00EC2579" w:rsidRDefault="00EF719C" w:rsidP="001B353D">
            <w:pPr>
              <w:jc w:val="center"/>
              <w:rPr>
                <w:rFonts w:asciiTheme="minorHAnsi" w:hAnsiTheme="minorHAnsi" w:cstheme="minorHAnsi"/>
                <w:sz w:val="20"/>
                <w:szCs w:val="20"/>
              </w:rPr>
            </w:pPr>
            <w:r w:rsidRPr="00EC2579">
              <w:rPr>
                <w:rFonts w:asciiTheme="minorHAnsi" w:hAnsiTheme="minorHAnsi" w:cstheme="minorHAnsi"/>
                <w:b/>
                <w:sz w:val="20"/>
                <w:szCs w:val="20"/>
              </w:rPr>
              <w:t>MP</w:t>
            </w:r>
          </w:p>
        </w:tc>
        <w:tc>
          <w:tcPr>
            <w:tcW w:w="1497" w:type="dxa"/>
            <w:tcBorders>
              <w:bottom w:val="single" w:sz="4" w:space="0" w:color="auto"/>
            </w:tcBorders>
            <w:shd w:val="clear" w:color="auto" w:fill="D9D9D9" w:themeFill="background1" w:themeFillShade="D9"/>
            <w:vAlign w:val="center"/>
          </w:tcPr>
          <w:p w14:paraId="09527A7A" w14:textId="77777777" w:rsidR="00EF719C" w:rsidRPr="00EC2579" w:rsidRDefault="00EF719C" w:rsidP="001B353D">
            <w:pPr>
              <w:jc w:val="center"/>
              <w:rPr>
                <w:rFonts w:asciiTheme="minorHAnsi" w:hAnsiTheme="minorHAnsi" w:cstheme="minorHAnsi"/>
                <w:sz w:val="20"/>
                <w:szCs w:val="20"/>
              </w:rPr>
            </w:pPr>
            <w:r w:rsidRPr="00EC2579">
              <w:rPr>
                <w:rFonts w:asciiTheme="minorHAnsi" w:hAnsiTheme="minorHAnsi" w:cstheme="minorHAnsi"/>
                <w:b/>
                <w:sz w:val="20"/>
                <w:szCs w:val="20"/>
              </w:rPr>
              <w:t>CO</w:t>
            </w:r>
            <w:r w:rsidRPr="00EC2579">
              <w:rPr>
                <w:rFonts w:asciiTheme="minorHAnsi" w:hAnsiTheme="minorHAnsi" w:cstheme="minorHAnsi"/>
                <w:b/>
                <w:sz w:val="20"/>
                <w:szCs w:val="20"/>
                <w:vertAlign w:val="subscript"/>
              </w:rPr>
              <w:t>2</w:t>
            </w:r>
            <w:r w:rsidR="009E5217" w:rsidRPr="009E5217">
              <w:rPr>
                <w:rFonts w:asciiTheme="minorHAnsi" w:hAnsiTheme="minorHAnsi" w:cstheme="minorHAnsi"/>
                <w:b/>
                <w:sz w:val="20"/>
                <w:szCs w:val="20"/>
              </w:rPr>
              <w:t xml:space="preserve"> (*)</w:t>
            </w:r>
          </w:p>
        </w:tc>
      </w:tr>
      <w:tr w:rsidR="00E85E62" w:rsidRPr="00EC2579" w14:paraId="23C65D6C" w14:textId="77777777" w:rsidTr="00D02086">
        <w:trPr>
          <w:jc w:val="center"/>
        </w:trPr>
        <w:tc>
          <w:tcPr>
            <w:tcW w:w="1496" w:type="dxa"/>
            <w:shd w:val="clear" w:color="auto" w:fill="FFFFFF" w:themeFill="background1"/>
            <w:vAlign w:val="center"/>
          </w:tcPr>
          <w:p w14:paraId="2AEF01D7" w14:textId="5D1B8C16" w:rsidR="00E85E62" w:rsidRPr="00EC2579" w:rsidRDefault="00E85E62" w:rsidP="00D02086">
            <w:pPr>
              <w:jc w:val="center"/>
              <w:rPr>
                <w:rFonts w:asciiTheme="minorHAnsi" w:hAnsiTheme="minorHAnsi" w:cstheme="minorHAnsi"/>
                <w:sz w:val="20"/>
                <w:szCs w:val="20"/>
              </w:rPr>
            </w:pPr>
            <w:r>
              <w:rPr>
                <w:rFonts w:asciiTheme="minorHAnsi" w:hAnsiTheme="minorHAnsi" w:cstheme="minorHAnsi"/>
                <w:sz w:val="20"/>
                <w:szCs w:val="20"/>
              </w:rPr>
              <w:t>IN000638-K</w:t>
            </w:r>
          </w:p>
        </w:tc>
        <w:tc>
          <w:tcPr>
            <w:tcW w:w="1496" w:type="dxa"/>
            <w:shd w:val="clear" w:color="auto" w:fill="FFFFFF" w:themeFill="background1"/>
          </w:tcPr>
          <w:p w14:paraId="2E26649B" w14:textId="3A03BFDF" w:rsidR="00E85E62" w:rsidRPr="00EC2579" w:rsidRDefault="00E85E62" w:rsidP="00D02086">
            <w:pPr>
              <w:rPr>
                <w:rFonts w:asciiTheme="minorHAnsi" w:hAnsiTheme="minorHAnsi" w:cstheme="minorHAnsi"/>
                <w:sz w:val="20"/>
                <w:szCs w:val="20"/>
              </w:rPr>
            </w:pPr>
            <w:r>
              <w:rPr>
                <w:rFonts w:asciiTheme="minorHAnsi" w:hAnsiTheme="minorHAnsi" w:cstheme="minorHAnsi"/>
                <w:sz w:val="20"/>
                <w:szCs w:val="20"/>
              </w:rPr>
              <w:t>LICOR NEGRO</w:t>
            </w:r>
          </w:p>
        </w:tc>
        <w:tc>
          <w:tcPr>
            <w:tcW w:w="1496" w:type="dxa"/>
            <w:shd w:val="clear" w:color="auto" w:fill="FFFFFF" w:themeFill="background1"/>
          </w:tcPr>
          <w:p w14:paraId="11EE5D70" w14:textId="46D683EF" w:rsidR="00E85E62" w:rsidRPr="00EC2579" w:rsidRDefault="00E85E62" w:rsidP="00D02086">
            <w:pPr>
              <w:jc w:val="center"/>
              <w:rPr>
                <w:rFonts w:asciiTheme="minorHAnsi" w:hAnsiTheme="minorHAnsi" w:cstheme="minorHAnsi"/>
                <w:sz w:val="20"/>
                <w:szCs w:val="20"/>
              </w:rPr>
            </w:pPr>
            <w:r>
              <w:rPr>
                <w:rFonts w:asciiTheme="minorHAnsi" w:hAnsiTheme="minorHAnsi" w:cstheme="minorHAnsi"/>
                <w:sz w:val="20"/>
                <w:szCs w:val="20"/>
              </w:rPr>
              <w:t>6</w:t>
            </w:r>
          </w:p>
        </w:tc>
        <w:tc>
          <w:tcPr>
            <w:tcW w:w="1496" w:type="dxa"/>
            <w:shd w:val="clear" w:color="auto" w:fill="FFFFFF" w:themeFill="background1"/>
          </w:tcPr>
          <w:p w14:paraId="00833DF9" w14:textId="75A151CE" w:rsidR="00E85E62" w:rsidRPr="00EC2579" w:rsidRDefault="00E85E62" w:rsidP="00D02086">
            <w:pPr>
              <w:jc w:val="center"/>
              <w:rPr>
                <w:rFonts w:asciiTheme="minorHAnsi" w:hAnsiTheme="minorHAnsi" w:cstheme="minorHAnsi"/>
                <w:sz w:val="20"/>
                <w:szCs w:val="20"/>
              </w:rPr>
            </w:pPr>
            <w:r>
              <w:rPr>
                <w:rFonts w:asciiTheme="minorHAnsi" w:hAnsiTheme="minorHAnsi" w:cstheme="minorHAnsi"/>
                <w:sz w:val="20"/>
                <w:szCs w:val="20"/>
              </w:rPr>
              <w:t>6</w:t>
            </w:r>
          </w:p>
        </w:tc>
        <w:tc>
          <w:tcPr>
            <w:tcW w:w="1497" w:type="dxa"/>
            <w:shd w:val="clear" w:color="auto" w:fill="FFFFFF" w:themeFill="background1"/>
          </w:tcPr>
          <w:p w14:paraId="45ED3A58" w14:textId="0BFAB4C8" w:rsidR="00E85E62" w:rsidRPr="00EC2579" w:rsidRDefault="00E85E62" w:rsidP="00D02086">
            <w:pPr>
              <w:jc w:val="center"/>
              <w:rPr>
                <w:rFonts w:asciiTheme="minorHAnsi" w:hAnsiTheme="minorHAnsi" w:cstheme="minorHAnsi"/>
                <w:sz w:val="20"/>
                <w:szCs w:val="20"/>
              </w:rPr>
            </w:pPr>
            <w:r>
              <w:rPr>
                <w:rFonts w:asciiTheme="minorHAnsi" w:hAnsiTheme="minorHAnsi" w:cstheme="minorHAnsi"/>
                <w:sz w:val="20"/>
                <w:szCs w:val="20"/>
              </w:rPr>
              <w:t>6</w:t>
            </w:r>
          </w:p>
        </w:tc>
        <w:tc>
          <w:tcPr>
            <w:tcW w:w="1497" w:type="dxa"/>
            <w:shd w:val="clear" w:color="auto" w:fill="FFFFFF" w:themeFill="background1"/>
          </w:tcPr>
          <w:p w14:paraId="38E42759" w14:textId="3B0CF61F" w:rsidR="00E85E62" w:rsidRPr="00EC2579" w:rsidRDefault="00E85E62" w:rsidP="00D02086">
            <w:pPr>
              <w:jc w:val="center"/>
              <w:rPr>
                <w:rFonts w:asciiTheme="minorHAnsi" w:hAnsiTheme="minorHAnsi" w:cstheme="minorHAnsi"/>
                <w:sz w:val="20"/>
                <w:szCs w:val="20"/>
              </w:rPr>
            </w:pPr>
            <w:r>
              <w:rPr>
                <w:rFonts w:asciiTheme="minorHAnsi" w:hAnsiTheme="minorHAnsi" w:cstheme="minorHAnsi"/>
                <w:sz w:val="20"/>
                <w:szCs w:val="20"/>
              </w:rPr>
              <w:t>No aplica</w:t>
            </w:r>
          </w:p>
        </w:tc>
      </w:tr>
      <w:tr w:rsidR="00E85E62" w:rsidRPr="00EC2579" w14:paraId="21CFAA04" w14:textId="77777777" w:rsidTr="00D02086">
        <w:trPr>
          <w:jc w:val="center"/>
        </w:trPr>
        <w:tc>
          <w:tcPr>
            <w:tcW w:w="1496" w:type="dxa"/>
            <w:shd w:val="clear" w:color="auto" w:fill="FFFFFF" w:themeFill="background1"/>
            <w:vAlign w:val="center"/>
          </w:tcPr>
          <w:p w14:paraId="7679F9A8" w14:textId="73A78AE5" w:rsidR="00E85E62" w:rsidRDefault="00E85E62" w:rsidP="00D02086">
            <w:pPr>
              <w:jc w:val="center"/>
              <w:rPr>
                <w:rFonts w:asciiTheme="minorHAnsi" w:hAnsiTheme="minorHAnsi" w:cstheme="minorHAnsi"/>
                <w:sz w:val="20"/>
                <w:szCs w:val="20"/>
              </w:rPr>
            </w:pPr>
            <w:r>
              <w:rPr>
                <w:rFonts w:asciiTheme="minorHAnsi" w:hAnsiTheme="minorHAnsi" w:cstheme="minorHAnsi"/>
                <w:sz w:val="20"/>
                <w:szCs w:val="20"/>
              </w:rPr>
              <w:t>IN000638-K</w:t>
            </w:r>
          </w:p>
        </w:tc>
        <w:tc>
          <w:tcPr>
            <w:tcW w:w="1496" w:type="dxa"/>
            <w:shd w:val="clear" w:color="auto" w:fill="FFFFFF" w:themeFill="background1"/>
          </w:tcPr>
          <w:p w14:paraId="406BAB4D" w14:textId="77A2D14B" w:rsidR="00E85E62" w:rsidRDefault="00E85E62" w:rsidP="00D02086">
            <w:pPr>
              <w:rPr>
                <w:rFonts w:asciiTheme="minorHAnsi" w:hAnsiTheme="minorHAnsi" w:cstheme="minorHAnsi"/>
                <w:sz w:val="20"/>
                <w:szCs w:val="20"/>
              </w:rPr>
            </w:pPr>
            <w:r>
              <w:rPr>
                <w:rFonts w:asciiTheme="minorHAnsi" w:hAnsiTheme="minorHAnsi" w:cstheme="minorHAnsi"/>
                <w:sz w:val="20"/>
                <w:szCs w:val="20"/>
              </w:rPr>
              <w:t>PETROLEO 6</w:t>
            </w:r>
          </w:p>
        </w:tc>
        <w:tc>
          <w:tcPr>
            <w:tcW w:w="1496" w:type="dxa"/>
            <w:shd w:val="clear" w:color="auto" w:fill="FFFFFF" w:themeFill="background1"/>
          </w:tcPr>
          <w:p w14:paraId="7D9779D1" w14:textId="5C82E6E9" w:rsidR="00E85E62" w:rsidRDefault="00E85E62" w:rsidP="00D02086">
            <w:pPr>
              <w:jc w:val="center"/>
              <w:rPr>
                <w:rFonts w:asciiTheme="minorHAnsi" w:hAnsiTheme="minorHAnsi" w:cstheme="minorHAnsi"/>
                <w:sz w:val="20"/>
                <w:szCs w:val="20"/>
              </w:rPr>
            </w:pPr>
            <w:r>
              <w:rPr>
                <w:rFonts w:asciiTheme="minorHAnsi" w:hAnsiTheme="minorHAnsi" w:cstheme="minorHAnsi"/>
                <w:sz w:val="20"/>
                <w:szCs w:val="20"/>
              </w:rPr>
              <w:t>6</w:t>
            </w:r>
          </w:p>
        </w:tc>
        <w:tc>
          <w:tcPr>
            <w:tcW w:w="1496" w:type="dxa"/>
            <w:shd w:val="clear" w:color="auto" w:fill="FFFFFF" w:themeFill="background1"/>
          </w:tcPr>
          <w:p w14:paraId="372946C1" w14:textId="36BA1333" w:rsidR="00E85E62" w:rsidRPr="00EC2579" w:rsidRDefault="00E85E62" w:rsidP="00D02086">
            <w:pPr>
              <w:jc w:val="center"/>
              <w:rPr>
                <w:rFonts w:asciiTheme="minorHAnsi" w:hAnsiTheme="minorHAnsi" w:cstheme="minorHAnsi"/>
                <w:sz w:val="20"/>
                <w:szCs w:val="20"/>
              </w:rPr>
            </w:pPr>
            <w:r>
              <w:rPr>
                <w:rFonts w:asciiTheme="minorHAnsi" w:hAnsiTheme="minorHAnsi" w:cstheme="minorHAnsi"/>
                <w:sz w:val="20"/>
                <w:szCs w:val="20"/>
              </w:rPr>
              <w:t>6</w:t>
            </w:r>
          </w:p>
        </w:tc>
        <w:tc>
          <w:tcPr>
            <w:tcW w:w="1497" w:type="dxa"/>
            <w:shd w:val="clear" w:color="auto" w:fill="FFFFFF" w:themeFill="background1"/>
          </w:tcPr>
          <w:p w14:paraId="458C2F75" w14:textId="2A0293A3" w:rsidR="00E85E62" w:rsidRDefault="00E85E62" w:rsidP="00D02086">
            <w:pPr>
              <w:jc w:val="center"/>
              <w:rPr>
                <w:rFonts w:asciiTheme="minorHAnsi" w:hAnsiTheme="minorHAnsi" w:cstheme="minorHAnsi"/>
                <w:sz w:val="20"/>
                <w:szCs w:val="20"/>
              </w:rPr>
            </w:pPr>
            <w:r>
              <w:rPr>
                <w:rFonts w:asciiTheme="minorHAnsi" w:hAnsiTheme="minorHAnsi" w:cstheme="minorHAnsi"/>
                <w:sz w:val="20"/>
                <w:szCs w:val="20"/>
              </w:rPr>
              <w:t>6</w:t>
            </w:r>
          </w:p>
        </w:tc>
        <w:tc>
          <w:tcPr>
            <w:tcW w:w="1497" w:type="dxa"/>
            <w:shd w:val="clear" w:color="auto" w:fill="FFFFFF" w:themeFill="background1"/>
          </w:tcPr>
          <w:p w14:paraId="2E057113" w14:textId="10EBC04A" w:rsidR="00E85E62" w:rsidRDefault="00E85E62" w:rsidP="00D02086">
            <w:pPr>
              <w:jc w:val="center"/>
              <w:rPr>
                <w:rFonts w:asciiTheme="minorHAnsi" w:hAnsiTheme="minorHAnsi" w:cstheme="minorHAnsi"/>
                <w:sz w:val="20"/>
                <w:szCs w:val="20"/>
              </w:rPr>
            </w:pPr>
            <w:r>
              <w:rPr>
                <w:rFonts w:asciiTheme="minorHAnsi" w:hAnsiTheme="minorHAnsi" w:cstheme="minorHAnsi"/>
                <w:sz w:val="20"/>
                <w:szCs w:val="20"/>
              </w:rPr>
              <w:t>6</w:t>
            </w:r>
          </w:p>
        </w:tc>
      </w:tr>
      <w:tr w:rsidR="00E85E62" w:rsidRPr="00EC2579" w14:paraId="5FF22C09" w14:textId="77777777" w:rsidTr="00D02086">
        <w:trPr>
          <w:jc w:val="center"/>
        </w:trPr>
        <w:tc>
          <w:tcPr>
            <w:tcW w:w="1496" w:type="dxa"/>
            <w:shd w:val="clear" w:color="auto" w:fill="FFFFFF" w:themeFill="background1"/>
            <w:vAlign w:val="center"/>
          </w:tcPr>
          <w:p w14:paraId="399AD5E1" w14:textId="1AC605A4" w:rsidR="00E85E62" w:rsidRDefault="00E85E62" w:rsidP="00D02086">
            <w:pPr>
              <w:jc w:val="center"/>
              <w:rPr>
                <w:rFonts w:asciiTheme="minorHAnsi" w:hAnsiTheme="minorHAnsi" w:cstheme="minorHAnsi"/>
                <w:sz w:val="20"/>
                <w:szCs w:val="20"/>
              </w:rPr>
            </w:pPr>
            <w:r>
              <w:rPr>
                <w:rFonts w:asciiTheme="minorHAnsi" w:hAnsiTheme="minorHAnsi" w:cstheme="minorHAnsi"/>
                <w:sz w:val="20"/>
                <w:szCs w:val="20"/>
              </w:rPr>
              <w:t>IN000639-8</w:t>
            </w:r>
          </w:p>
        </w:tc>
        <w:tc>
          <w:tcPr>
            <w:tcW w:w="1496" w:type="dxa"/>
            <w:shd w:val="clear" w:color="auto" w:fill="FFFFFF" w:themeFill="background1"/>
          </w:tcPr>
          <w:p w14:paraId="040BF73A" w14:textId="761D16EA" w:rsidR="00E85E62" w:rsidRDefault="00E85E62" w:rsidP="00D02086">
            <w:pPr>
              <w:rPr>
                <w:rFonts w:asciiTheme="minorHAnsi" w:hAnsiTheme="minorHAnsi" w:cstheme="minorHAnsi"/>
                <w:sz w:val="20"/>
                <w:szCs w:val="20"/>
              </w:rPr>
            </w:pPr>
            <w:r>
              <w:rPr>
                <w:rFonts w:asciiTheme="minorHAnsi" w:hAnsiTheme="minorHAnsi" w:cstheme="minorHAnsi"/>
                <w:sz w:val="20"/>
                <w:szCs w:val="20"/>
              </w:rPr>
              <w:t>PETROLEO 6</w:t>
            </w:r>
          </w:p>
        </w:tc>
        <w:tc>
          <w:tcPr>
            <w:tcW w:w="1496" w:type="dxa"/>
            <w:shd w:val="clear" w:color="auto" w:fill="FFFFFF" w:themeFill="background1"/>
          </w:tcPr>
          <w:p w14:paraId="5A18216B" w14:textId="689035ED" w:rsidR="00E85E62" w:rsidRDefault="00E85E62" w:rsidP="00D02086">
            <w:pPr>
              <w:jc w:val="center"/>
              <w:rPr>
                <w:rFonts w:asciiTheme="minorHAnsi" w:hAnsiTheme="minorHAnsi" w:cstheme="minorHAnsi"/>
                <w:sz w:val="20"/>
                <w:szCs w:val="20"/>
              </w:rPr>
            </w:pPr>
            <w:r>
              <w:rPr>
                <w:rFonts w:asciiTheme="minorHAnsi" w:hAnsiTheme="minorHAnsi" w:cstheme="minorHAnsi"/>
                <w:sz w:val="20"/>
                <w:szCs w:val="20"/>
              </w:rPr>
              <w:t>6</w:t>
            </w:r>
          </w:p>
        </w:tc>
        <w:tc>
          <w:tcPr>
            <w:tcW w:w="1496" w:type="dxa"/>
            <w:shd w:val="clear" w:color="auto" w:fill="FFFFFF" w:themeFill="background1"/>
          </w:tcPr>
          <w:p w14:paraId="6AC6EC4C" w14:textId="1A5ED254" w:rsidR="00E85E62" w:rsidRDefault="00E85E62" w:rsidP="00D02086">
            <w:pPr>
              <w:jc w:val="center"/>
              <w:rPr>
                <w:rFonts w:asciiTheme="minorHAnsi" w:hAnsiTheme="minorHAnsi" w:cstheme="minorHAnsi"/>
                <w:sz w:val="20"/>
                <w:szCs w:val="20"/>
              </w:rPr>
            </w:pPr>
            <w:r>
              <w:rPr>
                <w:rFonts w:asciiTheme="minorHAnsi" w:hAnsiTheme="minorHAnsi" w:cstheme="minorHAnsi"/>
                <w:sz w:val="20"/>
                <w:szCs w:val="20"/>
              </w:rPr>
              <w:t>6</w:t>
            </w:r>
          </w:p>
        </w:tc>
        <w:tc>
          <w:tcPr>
            <w:tcW w:w="1497" w:type="dxa"/>
            <w:shd w:val="clear" w:color="auto" w:fill="FFFFFF" w:themeFill="background1"/>
          </w:tcPr>
          <w:p w14:paraId="6C64050F" w14:textId="16C4C4AB" w:rsidR="00E85E62" w:rsidRDefault="00E85E62" w:rsidP="00D02086">
            <w:pPr>
              <w:jc w:val="center"/>
              <w:rPr>
                <w:rFonts w:asciiTheme="minorHAnsi" w:hAnsiTheme="minorHAnsi" w:cstheme="minorHAnsi"/>
                <w:sz w:val="20"/>
                <w:szCs w:val="20"/>
              </w:rPr>
            </w:pPr>
            <w:r>
              <w:rPr>
                <w:rFonts w:asciiTheme="minorHAnsi" w:hAnsiTheme="minorHAnsi" w:cstheme="minorHAnsi"/>
                <w:sz w:val="20"/>
                <w:szCs w:val="20"/>
              </w:rPr>
              <w:t>6</w:t>
            </w:r>
          </w:p>
        </w:tc>
        <w:tc>
          <w:tcPr>
            <w:tcW w:w="1497" w:type="dxa"/>
            <w:shd w:val="clear" w:color="auto" w:fill="FFFFFF" w:themeFill="background1"/>
          </w:tcPr>
          <w:p w14:paraId="54230E8D" w14:textId="2065B22A" w:rsidR="00E85E62" w:rsidRDefault="00E85E62" w:rsidP="00D02086">
            <w:pPr>
              <w:jc w:val="center"/>
              <w:rPr>
                <w:rFonts w:asciiTheme="minorHAnsi" w:hAnsiTheme="minorHAnsi" w:cstheme="minorHAnsi"/>
                <w:sz w:val="20"/>
                <w:szCs w:val="20"/>
              </w:rPr>
            </w:pPr>
            <w:r>
              <w:rPr>
                <w:rFonts w:asciiTheme="minorHAnsi" w:hAnsiTheme="minorHAnsi" w:cstheme="minorHAnsi"/>
                <w:sz w:val="20"/>
                <w:szCs w:val="20"/>
              </w:rPr>
              <w:t>6</w:t>
            </w:r>
          </w:p>
        </w:tc>
      </w:tr>
      <w:tr w:rsidR="00E85E62" w:rsidRPr="00EC2579" w14:paraId="2300419B" w14:textId="77777777" w:rsidTr="00D02086">
        <w:trPr>
          <w:jc w:val="center"/>
        </w:trPr>
        <w:tc>
          <w:tcPr>
            <w:tcW w:w="1496" w:type="dxa"/>
            <w:shd w:val="clear" w:color="auto" w:fill="FFFFFF" w:themeFill="background1"/>
            <w:vAlign w:val="center"/>
          </w:tcPr>
          <w:p w14:paraId="20665EB5" w14:textId="4C90EF69" w:rsidR="00E85E62" w:rsidRDefault="00E85E62" w:rsidP="00D02086">
            <w:pPr>
              <w:jc w:val="center"/>
              <w:rPr>
                <w:rFonts w:asciiTheme="minorHAnsi" w:hAnsiTheme="minorHAnsi" w:cstheme="minorHAnsi"/>
                <w:sz w:val="20"/>
                <w:szCs w:val="20"/>
              </w:rPr>
            </w:pPr>
            <w:r>
              <w:rPr>
                <w:rFonts w:asciiTheme="minorHAnsi" w:hAnsiTheme="minorHAnsi" w:cstheme="minorHAnsi"/>
                <w:sz w:val="20"/>
                <w:szCs w:val="20"/>
              </w:rPr>
              <w:t>IN000639-8</w:t>
            </w:r>
          </w:p>
        </w:tc>
        <w:tc>
          <w:tcPr>
            <w:tcW w:w="1496" w:type="dxa"/>
            <w:shd w:val="clear" w:color="auto" w:fill="FFFFFF" w:themeFill="background1"/>
          </w:tcPr>
          <w:p w14:paraId="124BFC74" w14:textId="22F131B6" w:rsidR="00E85E62" w:rsidRDefault="00E85E62" w:rsidP="00D02086">
            <w:pPr>
              <w:rPr>
                <w:rFonts w:asciiTheme="minorHAnsi" w:hAnsiTheme="minorHAnsi" w:cstheme="minorHAnsi"/>
                <w:sz w:val="20"/>
                <w:szCs w:val="20"/>
              </w:rPr>
            </w:pPr>
            <w:r>
              <w:rPr>
                <w:rFonts w:asciiTheme="minorHAnsi" w:hAnsiTheme="minorHAnsi" w:cstheme="minorHAnsi"/>
                <w:sz w:val="20"/>
                <w:szCs w:val="20"/>
              </w:rPr>
              <w:t>BIOMASA</w:t>
            </w:r>
          </w:p>
        </w:tc>
        <w:tc>
          <w:tcPr>
            <w:tcW w:w="1496" w:type="dxa"/>
            <w:shd w:val="clear" w:color="auto" w:fill="FFFFFF" w:themeFill="background1"/>
          </w:tcPr>
          <w:p w14:paraId="0820B88C" w14:textId="5BE195A6" w:rsidR="00E85E62" w:rsidRDefault="00E85E62" w:rsidP="00D02086">
            <w:pPr>
              <w:jc w:val="center"/>
              <w:rPr>
                <w:rFonts w:asciiTheme="minorHAnsi" w:hAnsiTheme="minorHAnsi" w:cstheme="minorHAnsi"/>
                <w:sz w:val="20"/>
                <w:szCs w:val="20"/>
              </w:rPr>
            </w:pPr>
            <w:r>
              <w:rPr>
                <w:rFonts w:asciiTheme="minorHAnsi" w:hAnsiTheme="minorHAnsi" w:cstheme="minorHAnsi"/>
                <w:sz w:val="20"/>
                <w:szCs w:val="20"/>
              </w:rPr>
              <w:t>6</w:t>
            </w:r>
          </w:p>
        </w:tc>
        <w:tc>
          <w:tcPr>
            <w:tcW w:w="1496" w:type="dxa"/>
            <w:shd w:val="clear" w:color="auto" w:fill="FFFFFF" w:themeFill="background1"/>
          </w:tcPr>
          <w:p w14:paraId="6A54947F" w14:textId="390D381E" w:rsidR="00E85E62" w:rsidRDefault="00E85E62" w:rsidP="00D02086">
            <w:pPr>
              <w:jc w:val="center"/>
              <w:rPr>
                <w:rFonts w:asciiTheme="minorHAnsi" w:hAnsiTheme="minorHAnsi" w:cstheme="minorHAnsi"/>
                <w:sz w:val="20"/>
                <w:szCs w:val="20"/>
              </w:rPr>
            </w:pPr>
            <w:r>
              <w:rPr>
                <w:rFonts w:asciiTheme="minorHAnsi" w:hAnsiTheme="minorHAnsi" w:cstheme="minorHAnsi"/>
                <w:sz w:val="20"/>
                <w:szCs w:val="20"/>
              </w:rPr>
              <w:t>6</w:t>
            </w:r>
          </w:p>
        </w:tc>
        <w:tc>
          <w:tcPr>
            <w:tcW w:w="1497" w:type="dxa"/>
            <w:shd w:val="clear" w:color="auto" w:fill="FFFFFF" w:themeFill="background1"/>
          </w:tcPr>
          <w:p w14:paraId="49D1AA79" w14:textId="7818BAFA" w:rsidR="00E85E62" w:rsidRDefault="00E85E62" w:rsidP="00D02086">
            <w:pPr>
              <w:jc w:val="center"/>
              <w:rPr>
                <w:rFonts w:asciiTheme="minorHAnsi" w:hAnsiTheme="minorHAnsi" w:cstheme="minorHAnsi"/>
                <w:sz w:val="20"/>
                <w:szCs w:val="20"/>
              </w:rPr>
            </w:pPr>
            <w:r>
              <w:rPr>
                <w:rFonts w:asciiTheme="minorHAnsi" w:hAnsiTheme="minorHAnsi" w:cstheme="minorHAnsi"/>
                <w:sz w:val="20"/>
                <w:szCs w:val="20"/>
              </w:rPr>
              <w:t>6</w:t>
            </w:r>
          </w:p>
        </w:tc>
        <w:tc>
          <w:tcPr>
            <w:tcW w:w="1497" w:type="dxa"/>
            <w:shd w:val="clear" w:color="auto" w:fill="FFFFFF" w:themeFill="background1"/>
          </w:tcPr>
          <w:p w14:paraId="0B85B1BC" w14:textId="79A3EA70" w:rsidR="00E85E62" w:rsidRDefault="00E85E62" w:rsidP="00D02086">
            <w:pPr>
              <w:jc w:val="center"/>
              <w:rPr>
                <w:rFonts w:asciiTheme="minorHAnsi" w:hAnsiTheme="minorHAnsi" w:cstheme="minorHAnsi"/>
                <w:sz w:val="20"/>
                <w:szCs w:val="20"/>
              </w:rPr>
            </w:pPr>
            <w:r>
              <w:rPr>
                <w:rFonts w:asciiTheme="minorHAnsi" w:hAnsiTheme="minorHAnsi" w:cstheme="minorHAnsi"/>
                <w:sz w:val="20"/>
                <w:szCs w:val="20"/>
              </w:rPr>
              <w:t>No aplica</w:t>
            </w:r>
          </w:p>
        </w:tc>
      </w:tr>
      <w:tr w:rsidR="00E85E62" w:rsidRPr="00EC2579" w14:paraId="68E55C8A" w14:textId="77777777" w:rsidTr="00D02086">
        <w:trPr>
          <w:jc w:val="center"/>
        </w:trPr>
        <w:tc>
          <w:tcPr>
            <w:tcW w:w="1496" w:type="dxa"/>
            <w:shd w:val="clear" w:color="auto" w:fill="FFFFFF" w:themeFill="background1"/>
            <w:vAlign w:val="center"/>
          </w:tcPr>
          <w:p w14:paraId="39FB02C5" w14:textId="40132B56" w:rsidR="00E85E62" w:rsidRDefault="00E85E62" w:rsidP="00D02086">
            <w:pPr>
              <w:jc w:val="center"/>
              <w:rPr>
                <w:rFonts w:asciiTheme="minorHAnsi" w:hAnsiTheme="minorHAnsi" w:cstheme="minorHAnsi"/>
                <w:sz w:val="20"/>
                <w:szCs w:val="20"/>
              </w:rPr>
            </w:pPr>
            <w:r>
              <w:rPr>
                <w:rFonts w:asciiTheme="minorHAnsi" w:hAnsiTheme="minorHAnsi" w:cstheme="minorHAnsi"/>
                <w:sz w:val="20"/>
                <w:szCs w:val="20"/>
              </w:rPr>
              <w:t>IN000640-1</w:t>
            </w:r>
          </w:p>
        </w:tc>
        <w:tc>
          <w:tcPr>
            <w:tcW w:w="1496" w:type="dxa"/>
            <w:shd w:val="clear" w:color="auto" w:fill="FFFFFF" w:themeFill="background1"/>
          </w:tcPr>
          <w:p w14:paraId="6DA6088B" w14:textId="503AC3B0" w:rsidR="00E85E62" w:rsidRDefault="00E85E62" w:rsidP="00D02086">
            <w:pPr>
              <w:rPr>
                <w:rFonts w:asciiTheme="minorHAnsi" w:hAnsiTheme="minorHAnsi" w:cstheme="minorHAnsi"/>
                <w:sz w:val="20"/>
                <w:szCs w:val="20"/>
              </w:rPr>
            </w:pPr>
            <w:r>
              <w:rPr>
                <w:rFonts w:asciiTheme="minorHAnsi" w:hAnsiTheme="minorHAnsi" w:cstheme="minorHAnsi"/>
                <w:sz w:val="20"/>
                <w:szCs w:val="20"/>
              </w:rPr>
              <w:t>PETROLEO 6</w:t>
            </w:r>
          </w:p>
        </w:tc>
        <w:tc>
          <w:tcPr>
            <w:tcW w:w="1496" w:type="dxa"/>
            <w:shd w:val="clear" w:color="auto" w:fill="FFFFFF" w:themeFill="background1"/>
          </w:tcPr>
          <w:p w14:paraId="15A2B98E" w14:textId="3EC5ABFA" w:rsidR="00E85E62" w:rsidRDefault="00E85E62" w:rsidP="00D02086">
            <w:pPr>
              <w:jc w:val="center"/>
              <w:rPr>
                <w:rFonts w:asciiTheme="minorHAnsi" w:hAnsiTheme="minorHAnsi" w:cstheme="minorHAnsi"/>
                <w:sz w:val="20"/>
                <w:szCs w:val="20"/>
              </w:rPr>
            </w:pPr>
            <w:r>
              <w:rPr>
                <w:rFonts w:asciiTheme="minorHAnsi" w:hAnsiTheme="minorHAnsi" w:cstheme="minorHAnsi"/>
                <w:sz w:val="20"/>
                <w:szCs w:val="20"/>
              </w:rPr>
              <w:t>6</w:t>
            </w:r>
          </w:p>
        </w:tc>
        <w:tc>
          <w:tcPr>
            <w:tcW w:w="1496" w:type="dxa"/>
            <w:shd w:val="clear" w:color="auto" w:fill="FFFFFF" w:themeFill="background1"/>
          </w:tcPr>
          <w:p w14:paraId="1EB53635" w14:textId="421BF805" w:rsidR="00E85E62" w:rsidRDefault="00E85E62" w:rsidP="00D02086">
            <w:pPr>
              <w:jc w:val="center"/>
              <w:rPr>
                <w:rFonts w:asciiTheme="minorHAnsi" w:hAnsiTheme="minorHAnsi" w:cstheme="minorHAnsi"/>
                <w:sz w:val="20"/>
                <w:szCs w:val="20"/>
              </w:rPr>
            </w:pPr>
            <w:r>
              <w:rPr>
                <w:rFonts w:asciiTheme="minorHAnsi" w:hAnsiTheme="minorHAnsi" w:cstheme="minorHAnsi"/>
                <w:sz w:val="20"/>
                <w:szCs w:val="20"/>
              </w:rPr>
              <w:t>6</w:t>
            </w:r>
          </w:p>
        </w:tc>
        <w:tc>
          <w:tcPr>
            <w:tcW w:w="1497" w:type="dxa"/>
            <w:shd w:val="clear" w:color="auto" w:fill="FFFFFF" w:themeFill="background1"/>
          </w:tcPr>
          <w:p w14:paraId="28ED5CE2" w14:textId="6CF9BB95" w:rsidR="00E85E62" w:rsidRDefault="00E85E62" w:rsidP="00D02086">
            <w:pPr>
              <w:jc w:val="center"/>
              <w:rPr>
                <w:rFonts w:asciiTheme="minorHAnsi" w:hAnsiTheme="minorHAnsi" w:cstheme="minorHAnsi"/>
                <w:sz w:val="20"/>
                <w:szCs w:val="20"/>
              </w:rPr>
            </w:pPr>
            <w:r>
              <w:rPr>
                <w:rFonts w:asciiTheme="minorHAnsi" w:hAnsiTheme="minorHAnsi" w:cstheme="minorHAnsi"/>
                <w:sz w:val="20"/>
                <w:szCs w:val="20"/>
              </w:rPr>
              <w:t>6</w:t>
            </w:r>
          </w:p>
        </w:tc>
        <w:tc>
          <w:tcPr>
            <w:tcW w:w="1497" w:type="dxa"/>
            <w:shd w:val="clear" w:color="auto" w:fill="FFFFFF" w:themeFill="background1"/>
          </w:tcPr>
          <w:p w14:paraId="35110479" w14:textId="7B20ED98" w:rsidR="00E85E62" w:rsidRDefault="00E85E62" w:rsidP="00D02086">
            <w:pPr>
              <w:jc w:val="center"/>
              <w:rPr>
                <w:rFonts w:asciiTheme="minorHAnsi" w:hAnsiTheme="minorHAnsi" w:cstheme="minorHAnsi"/>
                <w:sz w:val="20"/>
                <w:szCs w:val="20"/>
              </w:rPr>
            </w:pPr>
            <w:r>
              <w:rPr>
                <w:rFonts w:asciiTheme="minorHAnsi" w:hAnsiTheme="minorHAnsi" w:cstheme="minorHAnsi"/>
                <w:sz w:val="20"/>
                <w:szCs w:val="20"/>
              </w:rPr>
              <w:t>6</w:t>
            </w:r>
          </w:p>
        </w:tc>
      </w:tr>
      <w:tr w:rsidR="00E85E62" w:rsidRPr="00EC2579" w14:paraId="065D347B" w14:textId="77777777" w:rsidTr="00D02086">
        <w:trPr>
          <w:jc w:val="center"/>
        </w:trPr>
        <w:tc>
          <w:tcPr>
            <w:tcW w:w="1496" w:type="dxa"/>
            <w:shd w:val="clear" w:color="auto" w:fill="FFFFFF" w:themeFill="background1"/>
            <w:vAlign w:val="center"/>
          </w:tcPr>
          <w:p w14:paraId="0D14262C" w14:textId="0D1754D1" w:rsidR="00E85E62" w:rsidRDefault="00E85E62" w:rsidP="00D02086">
            <w:pPr>
              <w:jc w:val="center"/>
              <w:rPr>
                <w:rFonts w:asciiTheme="minorHAnsi" w:hAnsiTheme="minorHAnsi" w:cstheme="minorHAnsi"/>
                <w:sz w:val="20"/>
                <w:szCs w:val="20"/>
              </w:rPr>
            </w:pPr>
            <w:r>
              <w:rPr>
                <w:rFonts w:asciiTheme="minorHAnsi" w:hAnsiTheme="minorHAnsi" w:cstheme="minorHAnsi"/>
                <w:sz w:val="20"/>
                <w:szCs w:val="20"/>
              </w:rPr>
              <w:t>IN000640-1</w:t>
            </w:r>
          </w:p>
        </w:tc>
        <w:tc>
          <w:tcPr>
            <w:tcW w:w="1496" w:type="dxa"/>
            <w:shd w:val="clear" w:color="auto" w:fill="FFFFFF" w:themeFill="background1"/>
          </w:tcPr>
          <w:p w14:paraId="59092A18" w14:textId="2FC27F5E" w:rsidR="00E85E62" w:rsidRDefault="00E85E62" w:rsidP="00D02086">
            <w:pPr>
              <w:rPr>
                <w:rFonts w:asciiTheme="minorHAnsi" w:hAnsiTheme="minorHAnsi" w:cstheme="minorHAnsi"/>
                <w:sz w:val="20"/>
                <w:szCs w:val="20"/>
              </w:rPr>
            </w:pPr>
            <w:r>
              <w:rPr>
                <w:rFonts w:asciiTheme="minorHAnsi" w:hAnsiTheme="minorHAnsi" w:cstheme="minorHAnsi"/>
                <w:sz w:val="20"/>
                <w:szCs w:val="20"/>
              </w:rPr>
              <w:t>LICOR NEGRO</w:t>
            </w:r>
          </w:p>
        </w:tc>
        <w:tc>
          <w:tcPr>
            <w:tcW w:w="1496" w:type="dxa"/>
            <w:shd w:val="clear" w:color="auto" w:fill="FFFFFF" w:themeFill="background1"/>
          </w:tcPr>
          <w:p w14:paraId="4FA0B8D4" w14:textId="40B3070F" w:rsidR="00E85E62" w:rsidRDefault="00E85E62" w:rsidP="00D02086">
            <w:pPr>
              <w:jc w:val="center"/>
              <w:rPr>
                <w:rFonts w:asciiTheme="minorHAnsi" w:hAnsiTheme="minorHAnsi" w:cstheme="minorHAnsi"/>
                <w:sz w:val="20"/>
                <w:szCs w:val="20"/>
              </w:rPr>
            </w:pPr>
            <w:r>
              <w:rPr>
                <w:rFonts w:asciiTheme="minorHAnsi" w:hAnsiTheme="minorHAnsi" w:cstheme="minorHAnsi"/>
                <w:sz w:val="20"/>
                <w:szCs w:val="20"/>
              </w:rPr>
              <w:t>6</w:t>
            </w:r>
          </w:p>
        </w:tc>
        <w:tc>
          <w:tcPr>
            <w:tcW w:w="1496" w:type="dxa"/>
            <w:shd w:val="clear" w:color="auto" w:fill="FFFFFF" w:themeFill="background1"/>
          </w:tcPr>
          <w:p w14:paraId="63DF7C3F" w14:textId="4999E4CE" w:rsidR="00E85E62" w:rsidRDefault="00E85E62" w:rsidP="00D02086">
            <w:pPr>
              <w:jc w:val="center"/>
              <w:rPr>
                <w:rFonts w:asciiTheme="minorHAnsi" w:hAnsiTheme="minorHAnsi" w:cstheme="minorHAnsi"/>
                <w:sz w:val="20"/>
                <w:szCs w:val="20"/>
              </w:rPr>
            </w:pPr>
            <w:r>
              <w:rPr>
                <w:rFonts w:asciiTheme="minorHAnsi" w:hAnsiTheme="minorHAnsi" w:cstheme="minorHAnsi"/>
                <w:sz w:val="20"/>
                <w:szCs w:val="20"/>
              </w:rPr>
              <w:t>6</w:t>
            </w:r>
          </w:p>
        </w:tc>
        <w:tc>
          <w:tcPr>
            <w:tcW w:w="1497" w:type="dxa"/>
            <w:shd w:val="clear" w:color="auto" w:fill="FFFFFF" w:themeFill="background1"/>
          </w:tcPr>
          <w:p w14:paraId="0FAE77EC" w14:textId="45C1230B" w:rsidR="00E85E62" w:rsidRDefault="00E85E62" w:rsidP="00D02086">
            <w:pPr>
              <w:jc w:val="center"/>
              <w:rPr>
                <w:rFonts w:asciiTheme="minorHAnsi" w:hAnsiTheme="minorHAnsi" w:cstheme="minorHAnsi"/>
                <w:sz w:val="20"/>
                <w:szCs w:val="20"/>
              </w:rPr>
            </w:pPr>
            <w:r>
              <w:rPr>
                <w:rFonts w:asciiTheme="minorHAnsi" w:hAnsiTheme="minorHAnsi" w:cstheme="minorHAnsi"/>
                <w:sz w:val="20"/>
                <w:szCs w:val="20"/>
              </w:rPr>
              <w:t>6</w:t>
            </w:r>
          </w:p>
        </w:tc>
        <w:tc>
          <w:tcPr>
            <w:tcW w:w="1497" w:type="dxa"/>
            <w:shd w:val="clear" w:color="auto" w:fill="FFFFFF" w:themeFill="background1"/>
          </w:tcPr>
          <w:p w14:paraId="333B55F4" w14:textId="487EAD28" w:rsidR="00E85E62" w:rsidRDefault="00E85E62" w:rsidP="00D02086">
            <w:pPr>
              <w:jc w:val="center"/>
              <w:rPr>
                <w:rFonts w:asciiTheme="minorHAnsi" w:hAnsiTheme="minorHAnsi" w:cstheme="minorHAnsi"/>
                <w:sz w:val="20"/>
                <w:szCs w:val="20"/>
              </w:rPr>
            </w:pPr>
            <w:r>
              <w:rPr>
                <w:rFonts w:asciiTheme="minorHAnsi" w:hAnsiTheme="minorHAnsi" w:cstheme="minorHAnsi"/>
                <w:sz w:val="20"/>
                <w:szCs w:val="20"/>
              </w:rPr>
              <w:t>No aplica</w:t>
            </w:r>
          </w:p>
        </w:tc>
      </w:tr>
      <w:tr w:rsidR="00E85E62" w:rsidRPr="00EC2579" w14:paraId="678273E6" w14:textId="77777777" w:rsidTr="00D02086">
        <w:trPr>
          <w:jc w:val="center"/>
        </w:trPr>
        <w:tc>
          <w:tcPr>
            <w:tcW w:w="1496" w:type="dxa"/>
            <w:shd w:val="clear" w:color="auto" w:fill="FFFFFF" w:themeFill="background1"/>
            <w:vAlign w:val="center"/>
          </w:tcPr>
          <w:p w14:paraId="797F8B9B" w14:textId="7DFD47E4" w:rsidR="00E85E62" w:rsidRDefault="00E85E62" w:rsidP="00D02086">
            <w:pPr>
              <w:jc w:val="center"/>
              <w:rPr>
                <w:rFonts w:asciiTheme="minorHAnsi" w:hAnsiTheme="minorHAnsi" w:cstheme="minorHAnsi"/>
                <w:sz w:val="20"/>
                <w:szCs w:val="20"/>
              </w:rPr>
            </w:pPr>
            <w:r>
              <w:rPr>
                <w:rFonts w:asciiTheme="minorHAnsi" w:hAnsiTheme="minorHAnsi" w:cstheme="minorHAnsi"/>
                <w:sz w:val="20"/>
                <w:szCs w:val="20"/>
              </w:rPr>
              <w:t>IN002012-9</w:t>
            </w:r>
          </w:p>
        </w:tc>
        <w:tc>
          <w:tcPr>
            <w:tcW w:w="1496" w:type="dxa"/>
            <w:shd w:val="clear" w:color="auto" w:fill="FFFFFF" w:themeFill="background1"/>
          </w:tcPr>
          <w:p w14:paraId="2D1BA07D" w14:textId="5DFCE11A" w:rsidR="00E85E62" w:rsidRDefault="00E85E62" w:rsidP="00D02086">
            <w:pPr>
              <w:rPr>
                <w:rFonts w:asciiTheme="minorHAnsi" w:hAnsiTheme="minorHAnsi" w:cstheme="minorHAnsi"/>
                <w:sz w:val="20"/>
                <w:szCs w:val="20"/>
              </w:rPr>
            </w:pPr>
            <w:r>
              <w:rPr>
                <w:rFonts w:asciiTheme="minorHAnsi" w:hAnsiTheme="minorHAnsi" w:cstheme="minorHAnsi"/>
                <w:sz w:val="20"/>
                <w:szCs w:val="20"/>
              </w:rPr>
              <w:t>PETROLEO 6</w:t>
            </w:r>
          </w:p>
        </w:tc>
        <w:tc>
          <w:tcPr>
            <w:tcW w:w="1496" w:type="dxa"/>
            <w:shd w:val="clear" w:color="auto" w:fill="FFFFFF" w:themeFill="background1"/>
          </w:tcPr>
          <w:p w14:paraId="17E89389" w14:textId="12A5255C" w:rsidR="00E85E62" w:rsidRDefault="00E85E62" w:rsidP="00D02086">
            <w:pPr>
              <w:jc w:val="center"/>
              <w:rPr>
                <w:rFonts w:asciiTheme="minorHAnsi" w:hAnsiTheme="minorHAnsi" w:cstheme="minorHAnsi"/>
                <w:sz w:val="20"/>
                <w:szCs w:val="20"/>
              </w:rPr>
            </w:pPr>
            <w:r>
              <w:rPr>
                <w:rFonts w:asciiTheme="minorHAnsi" w:hAnsiTheme="minorHAnsi" w:cstheme="minorHAnsi"/>
                <w:sz w:val="20"/>
                <w:szCs w:val="20"/>
              </w:rPr>
              <w:t>6</w:t>
            </w:r>
          </w:p>
        </w:tc>
        <w:tc>
          <w:tcPr>
            <w:tcW w:w="1496" w:type="dxa"/>
            <w:shd w:val="clear" w:color="auto" w:fill="FFFFFF" w:themeFill="background1"/>
          </w:tcPr>
          <w:p w14:paraId="5070A41E" w14:textId="75F1EB1C" w:rsidR="00E85E62" w:rsidRDefault="00E85E62" w:rsidP="00D02086">
            <w:pPr>
              <w:jc w:val="center"/>
              <w:rPr>
                <w:rFonts w:asciiTheme="minorHAnsi" w:hAnsiTheme="minorHAnsi" w:cstheme="minorHAnsi"/>
                <w:sz w:val="20"/>
                <w:szCs w:val="20"/>
              </w:rPr>
            </w:pPr>
            <w:r>
              <w:rPr>
                <w:rFonts w:asciiTheme="minorHAnsi" w:hAnsiTheme="minorHAnsi" w:cstheme="minorHAnsi"/>
                <w:sz w:val="20"/>
                <w:szCs w:val="20"/>
              </w:rPr>
              <w:t>6</w:t>
            </w:r>
          </w:p>
        </w:tc>
        <w:tc>
          <w:tcPr>
            <w:tcW w:w="1497" w:type="dxa"/>
            <w:shd w:val="clear" w:color="auto" w:fill="FFFFFF" w:themeFill="background1"/>
          </w:tcPr>
          <w:p w14:paraId="0C54F954" w14:textId="1A70EC9D" w:rsidR="00E85E62" w:rsidRDefault="00E85E62" w:rsidP="00D02086">
            <w:pPr>
              <w:jc w:val="center"/>
              <w:rPr>
                <w:rFonts w:asciiTheme="minorHAnsi" w:hAnsiTheme="minorHAnsi" w:cstheme="minorHAnsi"/>
                <w:sz w:val="20"/>
                <w:szCs w:val="20"/>
              </w:rPr>
            </w:pPr>
            <w:r>
              <w:rPr>
                <w:rFonts w:asciiTheme="minorHAnsi" w:hAnsiTheme="minorHAnsi" w:cstheme="minorHAnsi"/>
                <w:sz w:val="20"/>
                <w:szCs w:val="20"/>
              </w:rPr>
              <w:t>6</w:t>
            </w:r>
          </w:p>
        </w:tc>
        <w:tc>
          <w:tcPr>
            <w:tcW w:w="1497" w:type="dxa"/>
            <w:shd w:val="clear" w:color="auto" w:fill="FFFFFF" w:themeFill="background1"/>
          </w:tcPr>
          <w:p w14:paraId="32EDCA9B" w14:textId="39B8BC08" w:rsidR="00E85E62" w:rsidRDefault="00E85E62" w:rsidP="00D02086">
            <w:pPr>
              <w:jc w:val="center"/>
              <w:rPr>
                <w:rFonts w:asciiTheme="minorHAnsi" w:hAnsiTheme="minorHAnsi" w:cstheme="minorHAnsi"/>
                <w:sz w:val="20"/>
                <w:szCs w:val="20"/>
              </w:rPr>
            </w:pPr>
            <w:r>
              <w:rPr>
                <w:rFonts w:asciiTheme="minorHAnsi" w:hAnsiTheme="minorHAnsi" w:cstheme="minorHAnsi"/>
                <w:sz w:val="20"/>
                <w:szCs w:val="20"/>
              </w:rPr>
              <w:t>6</w:t>
            </w:r>
          </w:p>
        </w:tc>
      </w:tr>
      <w:tr w:rsidR="00E85E62" w:rsidRPr="00EC2579" w14:paraId="36006B53" w14:textId="77777777" w:rsidTr="00D02086">
        <w:trPr>
          <w:jc w:val="center"/>
        </w:trPr>
        <w:tc>
          <w:tcPr>
            <w:tcW w:w="1496" w:type="dxa"/>
            <w:shd w:val="clear" w:color="auto" w:fill="FFFFFF" w:themeFill="background1"/>
            <w:vAlign w:val="center"/>
          </w:tcPr>
          <w:p w14:paraId="63297441" w14:textId="17E235C1" w:rsidR="00E85E62" w:rsidRDefault="00E85E62" w:rsidP="00D02086">
            <w:pPr>
              <w:jc w:val="center"/>
              <w:rPr>
                <w:rFonts w:asciiTheme="minorHAnsi" w:hAnsiTheme="minorHAnsi" w:cstheme="minorHAnsi"/>
                <w:sz w:val="20"/>
                <w:szCs w:val="20"/>
              </w:rPr>
            </w:pPr>
            <w:r>
              <w:rPr>
                <w:rFonts w:asciiTheme="minorHAnsi" w:hAnsiTheme="minorHAnsi" w:cstheme="minorHAnsi"/>
                <w:sz w:val="20"/>
                <w:szCs w:val="20"/>
              </w:rPr>
              <w:t>IN002012-9</w:t>
            </w:r>
          </w:p>
        </w:tc>
        <w:tc>
          <w:tcPr>
            <w:tcW w:w="1496" w:type="dxa"/>
            <w:shd w:val="clear" w:color="auto" w:fill="FFFFFF" w:themeFill="background1"/>
          </w:tcPr>
          <w:p w14:paraId="485DDC58" w14:textId="743CAB27" w:rsidR="00E85E62" w:rsidRDefault="00E85E62" w:rsidP="00D02086">
            <w:pPr>
              <w:rPr>
                <w:rFonts w:asciiTheme="minorHAnsi" w:hAnsiTheme="minorHAnsi" w:cstheme="minorHAnsi"/>
                <w:sz w:val="20"/>
                <w:szCs w:val="20"/>
              </w:rPr>
            </w:pPr>
            <w:r>
              <w:rPr>
                <w:rFonts w:asciiTheme="minorHAnsi" w:hAnsiTheme="minorHAnsi" w:cstheme="minorHAnsi"/>
                <w:sz w:val="20"/>
                <w:szCs w:val="20"/>
              </w:rPr>
              <w:t>BIOMASA</w:t>
            </w:r>
          </w:p>
        </w:tc>
        <w:tc>
          <w:tcPr>
            <w:tcW w:w="1496" w:type="dxa"/>
            <w:shd w:val="clear" w:color="auto" w:fill="FFFFFF" w:themeFill="background1"/>
          </w:tcPr>
          <w:p w14:paraId="53DB0A0A" w14:textId="49221A61" w:rsidR="00E85E62" w:rsidRDefault="00E85E62" w:rsidP="00D02086">
            <w:pPr>
              <w:jc w:val="center"/>
              <w:rPr>
                <w:rFonts w:asciiTheme="minorHAnsi" w:hAnsiTheme="minorHAnsi" w:cstheme="minorHAnsi"/>
                <w:sz w:val="20"/>
                <w:szCs w:val="20"/>
              </w:rPr>
            </w:pPr>
            <w:r>
              <w:rPr>
                <w:rFonts w:asciiTheme="minorHAnsi" w:hAnsiTheme="minorHAnsi" w:cstheme="minorHAnsi"/>
                <w:sz w:val="20"/>
                <w:szCs w:val="20"/>
              </w:rPr>
              <w:t>6</w:t>
            </w:r>
          </w:p>
        </w:tc>
        <w:tc>
          <w:tcPr>
            <w:tcW w:w="1496" w:type="dxa"/>
            <w:shd w:val="clear" w:color="auto" w:fill="FFFFFF" w:themeFill="background1"/>
          </w:tcPr>
          <w:p w14:paraId="151CF4F5" w14:textId="6E6CB832" w:rsidR="00E85E62" w:rsidRDefault="00E85E62" w:rsidP="00D02086">
            <w:pPr>
              <w:jc w:val="center"/>
              <w:rPr>
                <w:rFonts w:asciiTheme="minorHAnsi" w:hAnsiTheme="minorHAnsi" w:cstheme="minorHAnsi"/>
                <w:sz w:val="20"/>
                <w:szCs w:val="20"/>
              </w:rPr>
            </w:pPr>
            <w:r>
              <w:rPr>
                <w:rFonts w:asciiTheme="minorHAnsi" w:hAnsiTheme="minorHAnsi" w:cstheme="minorHAnsi"/>
                <w:sz w:val="20"/>
                <w:szCs w:val="20"/>
              </w:rPr>
              <w:t>6</w:t>
            </w:r>
          </w:p>
        </w:tc>
        <w:tc>
          <w:tcPr>
            <w:tcW w:w="1497" w:type="dxa"/>
            <w:shd w:val="clear" w:color="auto" w:fill="FFFFFF" w:themeFill="background1"/>
          </w:tcPr>
          <w:p w14:paraId="12EE0DE2" w14:textId="495477CA" w:rsidR="00E85E62" w:rsidRDefault="00E85E62" w:rsidP="00D02086">
            <w:pPr>
              <w:jc w:val="center"/>
              <w:rPr>
                <w:rFonts w:asciiTheme="minorHAnsi" w:hAnsiTheme="minorHAnsi" w:cstheme="minorHAnsi"/>
                <w:sz w:val="20"/>
                <w:szCs w:val="20"/>
              </w:rPr>
            </w:pPr>
            <w:r>
              <w:rPr>
                <w:rFonts w:asciiTheme="minorHAnsi" w:hAnsiTheme="minorHAnsi" w:cstheme="minorHAnsi"/>
                <w:sz w:val="20"/>
                <w:szCs w:val="20"/>
              </w:rPr>
              <w:t>6</w:t>
            </w:r>
          </w:p>
        </w:tc>
        <w:tc>
          <w:tcPr>
            <w:tcW w:w="1497" w:type="dxa"/>
            <w:shd w:val="clear" w:color="auto" w:fill="FFFFFF" w:themeFill="background1"/>
          </w:tcPr>
          <w:p w14:paraId="51975764" w14:textId="5F1E7241" w:rsidR="00E85E62" w:rsidRDefault="00E85E62" w:rsidP="00D02086">
            <w:pPr>
              <w:jc w:val="center"/>
              <w:rPr>
                <w:rFonts w:asciiTheme="minorHAnsi" w:hAnsiTheme="minorHAnsi" w:cstheme="minorHAnsi"/>
                <w:sz w:val="20"/>
                <w:szCs w:val="20"/>
              </w:rPr>
            </w:pPr>
            <w:r>
              <w:rPr>
                <w:rFonts w:asciiTheme="minorHAnsi" w:hAnsiTheme="minorHAnsi" w:cstheme="minorHAnsi"/>
                <w:sz w:val="20"/>
                <w:szCs w:val="20"/>
              </w:rPr>
              <w:t>No aplica</w:t>
            </w:r>
          </w:p>
        </w:tc>
      </w:tr>
    </w:tbl>
    <w:p w14:paraId="79791A1C" w14:textId="77777777" w:rsidR="00EF719C" w:rsidRDefault="00EF719C" w:rsidP="00F8563D">
      <w:pPr>
        <w:rPr>
          <w:rFonts w:asciiTheme="minorHAnsi" w:hAnsiTheme="minorHAnsi" w:cstheme="minorHAnsi"/>
          <w:sz w:val="16"/>
          <w:szCs w:val="16"/>
        </w:rPr>
      </w:pPr>
    </w:p>
    <w:p w14:paraId="35EB8F3F" w14:textId="6084EEB3" w:rsidR="001E6C5A" w:rsidRPr="008E6699" w:rsidRDefault="00F8563D" w:rsidP="001E6C5A">
      <w:pPr>
        <w:pStyle w:val="Ttulo1"/>
        <w:rPr>
          <w:rFonts w:asciiTheme="minorHAnsi" w:hAnsiTheme="minorHAnsi" w:cstheme="minorHAnsi"/>
          <w:sz w:val="28"/>
          <w:szCs w:val="28"/>
          <w:u w:val="single"/>
        </w:rPr>
      </w:pPr>
      <w:bookmarkStart w:id="11" w:name="_Toc43289692"/>
      <w:r w:rsidRPr="008E6699">
        <w:rPr>
          <w:rFonts w:asciiTheme="minorHAnsi" w:hAnsiTheme="minorHAnsi" w:cstheme="minorHAnsi"/>
          <w:sz w:val="28"/>
          <w:szCs w:val="28"/>
          <w:u w:val="single"/>
        </w:rPr>
        <w:t>E</w:t>
      </w:r>
      <w:r w:rsidR="005B2830" w:rsidRPr="008E6699">
        <w:rPr>
          <w:rFonts w:asciiTheme="minorHAnsi" w:hAnsiTheme="minorHAnsi" w:cstheme="minorHAnsi"/>
          <w:sz w:val="28"/>
          <w:szCs w:val="28"/>
          <w:u w:val="single"/>
        </w:rPr>
        <w:t>misiones</w:t>
      </w:r>
      <w:r w:rsidRPr="008E6699">
        <w:rPr>
          <w:rFonts w:asciiTheme="minorHAnsi" w:hAnsiTheme="minorHAnsi" w:cstheme="minorHAnsi"/>
          <w:sz w:val="28"/>
          <w:szCs w:val="28"/>
          <w:u w:val="single"/>
        </w:rPr>
        <w:t xml:space="preserve"> </w:t>
      </w:r>
      <w:r w:rsidR="004C5D41" w:rsidRPr="008E6699">
        <w:rPr>
          <w:rFonts w:asciiTheme="minorHAnsi" w:hAnsiTheme="minorHAnsi" w:cstheme="minorHAnsi"/>
          <w:sz w:val="28"/>
          <w:szCs w:val="28"/>
          <w:u w:val="single"/>
        </w:rPr>
        <w:t>Consolidadas Año 20</w:t>
      </w:r>
      <w:bookmarkEnd w:id="11"/>
      <w:r w:rsidR="008E6FC7">
        <w:rPr>
          <w:rFonts w:asciiTheme="minorHAnsi" w:hAnsiTheme="minorHAnsi" w:cstheme="minorHAnsi"/>
          <w:sz w:val="28"/>
          <w:szCs w:val="28"/>
          <w:u w:val="single"/>
        </w:rPr>
        <w:t>20</w:t>
      </w:r>
    </w:p>
    <w:p w14:paraId="28E32D18" w14:textId="77777777" w:rsidR="00B91410" w:rsidRDefault="001E6C5A" w:rsidP="001E6C5A">
      <w:pPr>
        <w:rPr>
          <w:rFonts w:asciiTheme="minorHAnsi" w:hAnsiTheme="minorHAnsi" w:cstheme="minorHAnsi"/>
          <w:sz w:val="20"/>
          <w:szCs w:val="20"/>
        </w:rPr>
      </w:pPr>
      <w:r w:rsidRPr="00D72E26">
        <w:rPr>
          <w:rFonts w:asciiTheme="minorHAnsi" w:hAnsiTheme="minorHAnsi" w:cstheme="minorHAnsi"/>
          <w:sz w:val="20"/>
          <w:szCs w:val="20"/>
        </w:rPr>
        <w:t xml:space="preserve">El consolidado de las emisiones generadas </w:t>
      </w:r>
      <w:r w:rsidR="00BA38DB" w:rsidRPr="00D72E26">
        <w:rPr>
          <w:rFonts w:asciiTheme="minorHAnsi" w:hAnsiTheme="minorHAnsi" w:cstheme="minorHAnsi"/>
          <w:sz w:val="20"/>
          <w:szCs w:val="20"/>
        </w:rPr>
        <w:t xml:space="preserve">de </w:t>
      </w:r>
      <w:r w:rsidRPr="00D72E26">
        <w:rPr>
          <w:rFonts w:asciiTheme="minorHAnsi" w:hAnsiTheme="minorHAnsi" w:cstheme="minorHAnsi"/>
          <w:sz w:val="20"/>
          <w:szCs w:val="20"/>
        </w:rPr>
        <w:t xml:space="preserve">este establecimiento </w:t>
      </w:r>
      <w:r w:rsidR="00BA38DB" w:rsidRPr="00D72E26">
        <w:rPr>
          <w:rFonts w:asciiTheme="minorHAnsi" w:hAnsiTheme="minorHAnsi" w:cstheme="minorHAnsi"/>
          <w:sz w:val="20"/>
          <w:szCs w:val="20"/>
        </w:rPr>
        <w:t xml:space="preserve">para </w:t>
      </w:r>
      <w:r w:rsidRPr="00D72E26">
        <w:rPr>
          <w:rFonts w:asciiTheme="minorHAnsi" w:hAnsiTheme="minorHAnsi" w:cstheme="minorHAnsi"/>
          <w:sz w:val="20"/>
          <w:szCs w:val="20"/>
        </w:rPr>
        <w:t>su</w:t>
      </w:r>
      <w:r w:rsidR="00DF5A75">
        <w:rPr>
          <w:rFonts w:asciiTheme="minorHAnsi" w:hAnsiTheme="minorHAnsi" w:cstheme="minorHAnsi"/>
          <w:sz w:val="20"/>
          <w:szCs w:val="20"/>
        </w:rPr>
        <w:t xml:space="preserve"> (</w:t>
      </w:r>
      <w:r w:rsidRPr="00D72E26">
        <w:rPr>
          <w:rFonts w:asciiTheme="minorHAnsi" w:hAnsiTheme="minorHAnsi" w:cstheme="minorHAnsi"/>
          <w:sz w:val="20"/>
          <w:szCs w:val="20"/>
        </w:rPr>
        <w:t>s</w:t>
      </w:r>
      <w:r w:rsidR="00DF5A75">
        <w:rPr>
          <w:rFonts w:asciiTheme="minorHAnsi" w:hAnsiTheme="minorHAnsi" w:cstheme="minorHAnsi"/>
          <w:sz w:val="20"/>
          <w:szCs w:val="20"/>
        </w:rPr>
        <w:t>)</w:t>
      </w:r>
      <w:r w:rsidRPr="00D72E26">
        <w:rPr>
          <w:rFonts w:asciiTheme="minorHAnsi" w:hAnsiTheme="minorHAnsi" w:cstheme="minorHAnsi"/>
          <w:sz w:val="20"/>
          <w:szCs w:val="20"/>
        </w:rPr>
        <w:t xml:space="preserve"> fuente</w:t>
      </w:r>
      <w:r w:rsidR="00DF5A75">
        <w:rPr>
          <w:rFonts w:asciiTheme="minorHAnsi" w:hAnsiTheme="minorHAnsi" w:cstheme="minorHAnsi"/>
          <w:sz w:val="20"/>
          <w:szCs w:val="20"/>
        </w:rPr>
        <w:t xml:space="preserve"> (</w:t>
      </w:r>
      <w:r w:rsidRPr="00D72E26">
        <w:rPr>
          <w:rFonts w:asciiTheme="minorHAnsi" w:hAnsiTheme="minorHAnsi" w:cstheme="minorHAnsi"/>
          <w:sz w:val="20"/>
          <w:szCs w:val="20"/>
        </w:rPr>
        <w:t>s</w:t>
      </w:r>
      <w:r w:rsidR="00DF5A75">
        <w:rPr>
          <w:rFonts w:asciiTheme="minorHAnsi" w:hAnsiTheme="minorHAnsi" w:cstheme="minorHAnsi"/>
          <w:sz w:val="20"/>
          <w:szCs w:val="20"/>
        </w:rPr>
        <w:t xml:space="preserve">) </w:t>
      </w:r>
      <w:r w:rsidRPr="00D72E26">
        <w:rPr>
          <w:rFonts w:asciiTheme="minorHAnsi" w:hAnsiTheme="minorHAnsi" w:cstheme="minorHAnsi"/>
          <w:sz w:val="20"/>
          <w:szCs w:val="20"/>
        </w:rPr>
        <w:t>se presenta a continuación:</w:t>
      </w:r>
    </w:p>
    <w:p w14:paraId="2E45B6F4" w14:textId="3183A542" w:rsidR="005D7496" w:rsidRPr="00583419" w:rsidRDefault="005D7496" w:rsidP="005D7496">
      <w:pPr>
        <w:pStyle w:val="Descripcin"/>
        <w:keepNext/>
        <w:spacing w:after="0" w:line="240" w:lineRule="atLeast"/>
        <w:jc w:val="center"/>
        <w:rPr>
          <w:rFonts w:asciiTheme="minorHAnsi" w:hAnsiTheme="minorHAnsi"/>
          <w:i w:val="0"/>
          <w:color w:val="auto"/>
          <w:sz w:val="16"/>
          <w:szCs w:val="16"/>
        </w:rPr>
      </w:pPr>
      <w:r w:rsidRPr="00583419">
        <w:rPr>
          <w:rFonts w:asciiTheme="minorHAnsi" w:hAnsiTheme="minorHAnsi"/>
          <w:i w:val="0"/>
          <w:color w:val="auto"/>
          <w:sz w:val="16"/>
          <w:szCs w:val="16"/>
        </w:rPr>
        <w:t xml:space="preserve">Tabla </w:t>
      </w:r>
      <w:r w:rsidRPr="00583419">
        <w:rPr>
          <w:rFonts w:asciiTheme="minorHAnsi" w:hAnsiTheme="minorHAnsi"/>
          <w:i w:val="0"/>
          <w:color w:val="auto"/>
          <w:sz w:val="16"/>
          <w:szCs w:val="16"/>
        </w:rPr>
        <w:fldChar w:fldCharType="begin"/>
      </w:r>
      <w:r w:rsidRPr="00583419">
        <w:rPr>
          <w:rFonts w:asciiTheme="minorHAnsi" w:hAnsiTheme="minorHAnsi"/>
          <w:i w:val="0"/>
          <w:color w:val="auto"/>
          <w:sz w:val="16"/>
          <w:szCs w:val="16"/>
        </w:rPr>
        <w:instrText xml:space="preserve"> SEQ Tabla \* ARABIC </w:instrText>
      </w:r>
      <w:r w:rsidRPr="00583419">
        <w:rPr>
          <w:rFonts w:asciiTheme="minorHAnsi" w:hAnsiTheme="minorHAnsi"/>
          <w:i w:val="0"/>
          <w:color w:val="auto"/>
          <w:sz w:val="16"/>
          <w:szCs w:val="16"/>
        </w:rPr>
        <w:fldChar w:fldCharType="separate"/>
      </w:r>
      <w:r w:rsidRPr="00583419">
        <w:rPr>
          <w:rFonts w:asciiTheme="minorHAnsi" w:hAnsiTheme="minorHAnsi"/>
          <w:i w:val="0"/>
          <w:color w:val="auto"/>
          <w:sz w:val="16"/>
          <w:szCs w:val="16"/>
        </w:rPr>
        <w:t>4</w:t>
      </w:r>
      <w:r w:rsidRPr="00583419">
        <w:rPr>
          <w:rFonts w:asciiTheme="minorHAnsi" w:hAnsiTheme="minorHAnsi"/>
          <w:i w:val="0"/>
          <w:color w:val="auto"/>
          <w:sz w:val="16"/>
          <w:szCs w:val="16"/>
        </w:rPr>
        <w:fldChar w:fldCharType="end"/>
      </w:r>
      <w:r w:rsidR="00BE5A13">
        <w:rPr>
          <w:rFonts w:asciiTheme="minorHAnsi" w:hAnsiTheme="minorHAnsi"/>
          <w:i w:val="0"/>
          <w:color w:val="auto"/>
          <w:sz w:val="16"/>
          <w:szCs w:val="16"/>
        </w:rPr>
        <w:t>: Emisiones Consolidadas Año 2020</w:t>
      </w:r>
    </w:p>
    <w:tbl>
      <w:tblPr>
        <w:tblStyle w:val="Tablaconcuadrcula"/>
        <w:tblW w:w="5000" w:type="pct"/>
        <w:tblLook w:val="04A0" w:firstRow="1" w:lastRow="0" w:firstColumn="1" w:lastColumn="0" w:noHBand="0" w:noVBand="1"/>
      </w:tblPr>
      <w:tblGrid>
        <w:gridCol w:w="1810"/>
        <w:gridCol w:w="1811"/>
        <w:gridCol w:w="1811"/>
        <w:gridCol w:w="1811"/>
        <w:gridCol w:w="1811"/>
      </w:tblGrid>
      <w:tr w:rsidR="00184528" w:rsidRPr="00D72E26" w14:paraId="66F73337" w14:textId="77777777" w:rsidTr="00BB216D">
        <w:tc>
          <w:tcPr>
            <w:tcW w:w="5000" w:type="pct"/>
            <w:gridSpan w:val="5"/>
            <w:shd w:val="clear" w:color="auto" w:fill="D9D9D9" w:themeFill="background1" w:themeFillShade="D9"/>
          </w:tcPr>
          <w:p w14:paraId="43888230" w14:textId="31A4EA02" w:rsidR="00184528" w:rsidRPr="00D72E26" w:rsidRDefault="00BE5A13" w:rsidP="00740DF4">
            <w:pPr>
              <w:jc w:val="center"/>
              <w:rPr>
                <w:rFonts w:asciiTheme="minorHAnsi" w:hAnsiTheme="minorHAnsi" w:cstheme="minorHAnsi"/>
                <w:b/>
                <w:sz w:val="20"/>
                <w:szCs w:val="20"/>
              </w:rPr>
            </w:pPr>
            <w:r>
              <w:rPr>
                <w:rFonts w:asciiTheme="minorHAnsi" w:hAnsiTheme="minorHAnsi" w:cstheme="minorHAnsi"/>
                <w:b/>
                <w:sz w:val="20"/>
                <w:szCs w:val="20"/>
              </w:rPr>
              <w:t>EMISIONES AÑO 2020</w:t>
            </w:r>
            <w:r w:rsidR="00184528" w:rsidRPr="00D72E26">
              <w:rPr>
                <w:rFonts w:asciiTheme="minorHAnsi" w:hAnsiTheme="minorHAnsi" w:cstheme="minorHAnsi"/>
                <w:b/>
                <w:sz w:val="20"/>
                <w:szCs w:val="20"/>
              </w:rPr>
              <w:t xml:space="preserve"> (Ton/Año)</w:t>
            </w:r>
          </w:p>
        </w:tc>
      </w:tr>
      <w:tr w:rsidR="00184528" w:rsidRPr="00D72E26" w14:paraId="43E300D9" w14:textId="77777777" w:rsidTr="005D75F5">
        <w:tc>
          <w:tcPr>
            <w:tcW w:w="1000" w:type="pct"/>
            <w:shd w:val="clear" w:color="auto" w:fill="D9D9D9" w:themeFill="background1" w:themeFillShade="D9"/>
          </w:tcPr>
          <w:p w14:paraId="3474C5A2" w14:textId="77777777" w:rsidR="00184528" w:rsidRPr="00D72E26" w:rsidRDefault="00033C67" w:rsidP="00184528">
            <w:pPr>
              <w:jc w:val="center"/>
              <w:rPr>
                <w:sz w:val="20"/>
                <w:szCs w:val="20"/>
              </w:rPr>
            </w:pPr>
            <w:r w:rsidRPr="00D72E26">
              <w:rPr>
                <w:rFonts w:asciiTheme="minorHAnsi" w:hAnsiTheme="minorHAnsi" w:cstheme="minorHAnsi"/>
                <w:b/>
                <w:sz w:val="20"/>
                <w:szCs w:val="20"/>
              </w:rPr>
              <w:t xml:space="preserve">N° de Registro </w:t>
            </w:r>
            <w:r w:rsidR="00184528" w:rsidRPr="00D72E26">
              <w:rPr>
                <w:rFonts w:asciiTheme="minorHAnsi" w:hAnsiTheme="minorHAnsi" w:cstheme="minorHAnsi"/>
                <w:b/>
                <w:sz w:val="20"/>
                <w:szCs w:val="20"/>
              </w:rPr>
              <w:t>Fuente</w:t>
            </w:r>
          </w:p>
        </w:tc>
        <w:tc>
          <w:tcPr>
            <w:tcW w:w="1000" w:type="pct"/>
            <w:shd w:val="clear" w:color="auto" w:fill="D9D9D9" w:themeFill="background1" w:themeFillShade="D9"/>
            <w:vAlign w:val="center"/>
          </w:tcPr>
          <w:p w14:paraId="7ECEACF7" w14:textId="77777777" w:rsidR="00184528" w:rsidRPr="00D72E26" w:rsidRDefault="00184528" w:rsidP="00184528">
            <w:pPr>
              <w:jc w:val="center"/>
              <w:rPr>
                <w:sz w:val="20"/>
                <w:szCs w:val="20"/>
              </w:rPr>
            </w:pPr>
            <w:r w:rsidRPr="00D72E26">
              <w:rPr>
                <w:rFonts w:asciiTheme="minorHAnsi" w:hAnsiTheme="minorHAnsi" w:cstheme="minorHAnsi"/>
                <w:b/>
                <w:sz w:val="20"/>
                <w:szCs w:val="20"/>
              </w:rPr>
              <w:t>NO</w:t>
            </w:r>
            <w:r w:rsidRPr="00D72E26">
              <w:rPr>
                <w:rFonts w:asciiTheme="minorHAnsi" w:hAnsiTheme="minorHAnsi" w:cstheme="minorHAnsi"/>
                <w:b/>
                <w:sz w:val="20"/>
                <w:szCs w:val="20"/>
                <w:vertAlign w:val="subscript"/>
              </w:rPr>
              <w:t>X</w:t>
            </w:r>
          </w:p>
        </w:tc>
        <w:tc>
          <w:tcPr>
            <w:tcW w:w="1000" w:type="pct"/>
            <w:shd w:val="clear" w:color="auto" w:fill="D9D9D9" w:themeFill="background1" w:themeFillShade="D9"/>
            <w:vAlign w:val="center"/>
          </w:tcPr>
          <w:p w14:paraId="59CE8D1E" w14:textId="77777777" w:rsidR="00184528" w:rsidRPr="00D72E26" w:rsidRDefault="00184528" w:rsidP="00184528">
            <w:pPr>
              <w:jc w:val="center"/>
              <w:rPr>
                <w:sz w:val="20"/>
                <w:szCs w:val="20"/>
              </w:rPr>
            </w:pPr>
            <w:r w:rsidRPr="00D72E26">
              <w:rPr>
                <w:rFonts w:asciiTheme="minorHAnsi" w:hAnsiTheme="minorHAnsi" w:cstheme="minorHAnsi"/>
                <w:b/>
                <w:sz w:val="20"/>
                <w:szCs w:val="20"/>
              </w:rPr>
              <w:t>SO</w:t>
            </w:r>
            <w:r w:rsidRPr="00D72E26">
              <w:rPr>
                <w:rFonts w:asciiTheme="minorHAnsi" w:hAnsiTheme="minorHAnsi" w:cstheme="minorHAnsi"/>
                <w:b/>
                <w:sz w:val="20"/>
                <w:szCs w:val="20"/>
                <w:vertAlign w:val="subscript"/>
              </w:rPr>
              <w:t>2</w:t>
            </w:r>
          </w:p>
        </w:tc>
        <w:tc>
          <w:tcPr>
            <w:tcW w:w="1000" w:type="pct"/>
            <w:shd w:val="clear" w:color="auto" w:fill="D9D9D9" w:themeFill="background1" w:themeFillShade="D9"/>
            <w:vAlign w:val="center"/>
          </w:tcPr>
          <w:p w14:paraId="6408AECF" w14:textId="77777777" w:rsidR="00184528" w:rsidRPr="00D72E26" w:rsidRDefault="00184528" w:rsidP="00184528">
            <w:pPr>
              <w:jc w:val="center"/>
              <w:rPr>
                <w:sz w:val="20"/>
                <w:szCs w:val="20"/>
              </w:rPr>
            </w:pPr>
            <w:r w:rsidRPr="00D72E26">
              <w:rPr>
                <w:rFonts w:asciiTheme="minorHAnsi" w:hAnsiTheme="minorHAnsi" w:cstheme="minorHAnsi"/>
                <w:b/>
                <w:sz w:val="20"/>
                <w:szCs w:val="20"/>
              </w:rPr>
              <w:t>MP</w:t>
            </w:r>
          </w:p>
        </w:tc>
        <w:tc>
          <w:tcPr>
            <w:tcW w:w="1000" w:type="pct"/>
            <w:shd w:val="clear" w:color="auto" w:fill="D9D9D9" w:themeFill="background1" w:themeFillShade="D9"/>
            <w:vAlign w:val="center"/>
          </w:tcPr>
          <w:p w14:paraId="3C271F27" w14:textId="77777777" w:rsidR="00184528" w:rsidRPr="00D72E26" w:rsidRDefault="00184528" w:rsidP="00184528">
            <w:pPr>
              <w:jc w:val="center"/>
              <w:rPr>
                <w:sz w:val="20"/>
                <w:szCs w:val="20"/>
              </w:rPr>
            </w:pPr>
            <w:r w:rsidRPr="00D72E26">
              <w:rPr>
                <w:rFonts w:asciiTheme="minorHAnsi" w:hAnsiTheme="minorHAnsi" w:cstheme="minorHAnsi"/>
                <w:b/>
                <w:sz w:val="20"/>
                <w:szCs w:val="20"/>
              </w:rPr>
              <w:t>CO</w:t>
            </w:r>
            <w:r w:rsidRPr="00D72E26">
              <w:rPr>
                <w:rFonts w:asciiTheme="minorHAnsi" w:hAnsiTheme="minorHAnsi" w:cstheme="minorHAnsi"/>
                <w:b/>
                <w:sz w:val="20"/>
                <w:szCs w:val="20"/>
                <w:vertAlign w:val="subscript"/>
              </w:rPr>
              <w:t>2</w:t>
            </w:r>
            <w:r w:rsidR="009E5217">
              <w:rPr>
                <w:rFonts w:asciiTheme="minorHAnsi" w:hAnsiTheme="minorHAnsi" w:cstheme="minorHAnsi"/>
                <w:b/>
                <w:sz w:val="20"/>
                <w:szCs w:val="20"/>
                <w:vertAlign w:val="subscript"/>
              </w:rPr>
              <w:t xml:space="preserve"> </w:t>
            </w:r>
            <w:r w:rsidR="009E5217" w:rsidRPr="009E5217">
              <w:rPr>
                <w:rFonts w:asciiTheme="minorHAnsi" w:hAnsiTheme="minorHAnsi" w:cstheme="minorHAnsi"/>
                <w:b/>
                <w:sz w:val="20"/>
                <w:szCs w:val="20"/>
              </w:rPr>
              <w:t>(*)</w:t>
            </w:r>
          </w:p>
        </w:tc>
      </w:tr>
      <w:tr w:rsidR="00E85E62" w:rsidRPr="00D72E26" w14:paraId="00C9C065" w14:textId="77777777" w:rsidTr="00BB216D">
        <w:tc>
          <w:tcPr>
            <w:tcW w:w="1000" w:type="pct"/>
          </w:tcPr>
          <w:p w14:paraId="4220ADF7" w14:textId="56E69292" w:rsidR="00E85E62" w:rsidRPr="00EF719C" w:rsidRDefault="00E85E62" w:rsidP="00F30CE1">
            <w:pPr>
              <w:jc w:val="center"/>
              <w:rPr>
                <w:rFonts w:asciiTheme="minorHAnsi" w:hAnsiTheme="minorHAnsi" w:cstheme="minorHAnsi"/>
                <w:sz w:val="20"/>
                <w:szCs w:val="20"/>
              </w:rPr>
            </w:pPr>
            <w:r>
              <w:rPr>
                <w:rFonts w:asciiTheme="minorHAnsi" w:hAnsiTheme="minorHAnsi" w:cstheme="minorHAnsi"/>
                <w:sz w:val="20"/>
                <w:szCs w:val="20"/>
              </w:rPr>
              <w:t>IN000640-1</w:t>
            </w:r>
          </w:p>
        </w:tc>
        <w:tc>
          <w:tcPr>
            <w:tcW w:w="1000" w:type="pct"/>
          </w:tcPr>
          <w:p w14:paraId="7ABEA8B4" w14:textId="6691C780" w:rsidR="00E85E62" w:rsidRPr="00EF719C" w:rsidRDefault="00E85E62" w:rsidP="00F30CE1">
            <w:pPr>
              <w:jc w:val="center"/>
              <w:rPr>
                <w:rFonts w:asciiTheme="minorHAnsi" w:hAnsiTheme="minorHAnsi" w:cstheme="minorHAnsi"/>
                <w:sz w:val="20"/>
                <w:szCs w:val="20"/>
              </w:rPr>
            </w:pPr>
            <w:r>
              <w:rPr>
                <w:rFonts w:asciiTheme="minorHAnsi" w:hAnsiTheme="minorHAnsi" w:cstheme="minorHAnsi"/>
                <w:sz w:val="20"/>
                <w:szCs w:val="20"/>
              </w:rPr>
              <w:t>902,277</w:t>
            </w:r>
          </w:p>
        </w:tc>
        <w:tc>
          <w:tcPr>
            <w:tcW w:w="1000" w:type="pct"/>
          </w:tcPr>
          <w:p w14:paraId="7F5B08A2" w14:textId="019F645A" w:rsidR="00E85E62" w:rsidRPr="00EF719C" w:rsidRDefault="00E85E62" w:rsidP="00F30CE1">
            <w:pPr>
              <w:jc w:val="center"/>
              <w:rPr>
                <w:rFonts w:asciiTheme="minorHAnsi" w:hAnsiTheme="minorHAnsi" w:cstheme="minorHAnsi"/>
                <w:sz w:val="20"/>
                <w:szCs w:val="20"/>
              </w:rPr>
            </w:pPr>
            <w:r>
              <w:rPr>
                <w:rFonts w:asciiTheme="minorHAnsi" w:hAnsiTheme="minorHAnsi" w:cstheme="minorHAnsi"/>
                <w:sz w:val="20"/>
                <w:szCs w:val="20"/>
              </w:rPr>
              <w:t>286,688</w:t>
            </w:r>
          </w:p>
        </w:tc>
        <w:tc>
          <w:tcPr>
            <w:tcW w:w="1000" w:type="pct"/>
          </w:tcPr>
          <w:p w14:paraId="626729CF" w14:textId="5AD984EB" w:rsidR="00E85E62" w:rsidRPr="00EF719C" w:rsidRDefault="00E85E62" w:rsidP="00F30CE1">
            <w:pPr>
              <w:jc w:val="center"/>
              <w:rPr>
                <w:rFonts w:asciiTheme="minorHAnsi" w:hAnsiTheme="minorHAnsi" w:cstheme="minorHAnsi"/>
                <w:sz w:val="20"/>
                <w:szCs w:val="20"/>
              </w:rPr>
            </w:pPr>
            <w:r>
              <w:rPr>
                <w:rFonts w:asciiTheme="minorHAnsi" w:hAnsiTheme="minorHAnsi" w:cstheme="minorHAnsi"/>
                <w:sz w:val="20"/>
                <w:szCs w:val="20"/>
              </w:rPr>
              <w:t>20,661</w:t>
            </w:r>
          </w:p>
        </w:tc>
        <w:tc>
          <w:tcPr>
            <w:tcW w:w="1000" w:type="pct"/>
          </w:tcPr>
          <w:p w14:paraId="2ABBC6E3" w14:textId="65CD1C5D" w:rsidR="00E85E62" w:rsidRPr="00EF719C" w:rsidRDefault="00E85E62" w:rsidP="00F30CE1">
            <w:pPr>
              <w:jc w:val="center"/>
              <w:rPr>
                <w:rFonts w:asciiTheme="minorHAnsi" w:hAnsiTheme="minorHAnsi" w:cstheme="minorHAnsi"/>
                <w:sz w:val="20"/>
                <w:szCs w:val="20"/>
              </w:rPr>
            </w:pPr>
            <w:r>
              <w:rPr>
                <w:rFonts w:asciiTheme="minorHAnsi" w:hAnsiTheme="minorHAnsi" w:cstheme="minorHAnsi"/>
                <w:sz w:val="20"/>
                <w:szCs w:val="20"/>
              </w:rPr>
              <w:t>No aplica</w:t>
            </w:r>
          </w:p>
        </w:tc>
      </w:tr>
      <w:tr w:rsidR="00E85E62" w:rsidRPr="00D72E26" w14:paraId="02F8024F" w14:textId="77777777" w:rsidTr="00BB216D">
        <w:tc>
          <w:tcPr>
            <w:tcW w:w="1000" w:type="pct"/>
          </w:tcPr>
          <w:p w14:paraId="0176FE56" w14:textId="7F7D3ACE" w:rsidR="00E85E62" w:rsidRDefault="00E85E62" w:rsidP="00F30CE1">
            <w:pPr>
              <w:jc w:val="center"/>
              <w:rPr>
                <w:rFonts w:asciiTheme="minorHAnsi" w:hAnsiTheme="minorHAnsi" w:cstheme="minorHAnsi"/>
                <w:sz w:val="20"/>
                <w:szCs w:val="20"/>
              </w:rPr>
            </w:pPr>
            <w:r>
              <w:rPr>
                <w:rFonts w:asciiTheme="minorHAnsi" w:hAnsiTheme="minorHAnsi" w:cstheme="minorHAnsi"/>
                <w:sz w:val="20"/>
                <w:szCs w:val="20"/>
              </w:rPr>
              <w:t>IN002012-9</w:t>
            </w:r>
          </w:p>
        </w:tc>
        <w:tc>
          <w:tcPr>
            <w:tcW w:w="1000" w:type="pct"/>
          </w:tcPr>
          <w:p w14:paraId="4D07D05B" w14:textId="0245F431" w:rsidR="00E85E62" w:rsidRDefault="00E85E62" w:rsidP="00F30CE1">
            <w:pPr>
              <w:jc w:val="center"/>
              <w:rPr>
                <w:rFonts w:asciiTheme="minorHAnsi" w:hAnsiTheme="minorHAnsi" w:cstheme="minorHAnsi"/>
                <w:sz w:val="20"/>
                <w:szCs w:val="20"/>
              </w:rPr>
            </w:pPr>
            <w:r>
              <w:rPr>
                <w:rFonts w:asciiTheme="minorHAnsi" w:hAnsiTheme="minorHAnsi" w:cstheme="minorHAnsi"/>
                <w:sz w:val="20"/>
                <w:szCs w:val="20"/>
              </w:rPr>
              <w:t>300,347</w:t>
            </w:r>
          </w:p>
        </w:tc>
        <w:tc>
          <w:tcPr>
            <w:tcW w:w="1000" w:type="pct"/>
          </w:tcPr>
          <w:p w14:paraId="3FD105DB" w14:textId="50B5AFE0" w:rsidR="00E85E62" w:rsidRDefault="00E85E62" w:rsidP="00F30CE1">
            <w:pPr>
              <w:jc w:val="center"/>
              <w:rPr>
                <w:rFonts w:asciiTheme="minorHAnsi" w:hAnsiTheme="minorHAnsi" w:cstheme="minorHAnsi"/>
                <w:sz w:val="20"/>
                <w:szCs w:val="20"/>
              </w:rPr>
            </w:pPr>
            <w:r>
              <w:rPr>
                <w:rFonts w:asciiTheme="minorHAnsi" w:hAnsiTheme="minorHAnsi" w:cstheme="minorHAnsi"/>
                <w:sz w:val="20"/>
                <w:szCs w:val="20"/>
              </w:rPr>
              <w:t>60,036</w:t>
            </w:r>
          </w:p>
        </w:tc>
        <w:tc>
          <w:tcPr>
            <w:tcW w:w="1000" w:type="pct"/>
          </w:tcPr>
          <w:p w14:paraId="50DA7CD9" w14:textId="6529076E" w:rsidR="00E85E62" w:rsidRDefault="00E85E62" w:rsidP="00F30CE1">
            <w:pPr>
              <w:jc w:val="center"/>
              <w:rPr>
                <w:rFonts w:asciiTheme="minorHAnsi" w:hAnsiTheme="minorHAnsi" w:cstheme="minorHAnsi"/>
                <w:sz w:val="20"/>
                <w:szCs w:val="20"/>
              </w:rPr>
            </w:pPr>
            <w:r>
              <w:rPr>
                <w:rFonts w:asciiTheme="minorHAnsi" w:hAnsiTheme="minorHAnsi" w:cstheme="minorHAnsi"/>
                <w:sz w:val="20"/>
                <w:szCs w:val="20"/>
              </w:rPr>
              <w:t>3,093</w:t>
            </w:r>
          </w:p>
        </w:tc>
        <w:tc>
          <w:tcPr>
            <w:tcW w:w="1000" w:type="pct"/>
          </w:tcPr>
          <w:p w14:paraId="68F465F3" w14:textId="720EFCBF" w:rsidR="00E85E62" w:rsidRDefault="00E85E62" w:rsidP="00F30CE1">
            <w:pPr>
              <w:jc w:val="center"/>
              <w:rPr>
                <w:rFonts w:asciiTheme="minorHAnsi" w:hAnsiTheme="minorHAnsi" w:cstheme="minorHAnsi"/>
                <w:sz w:val="20"/>
                <w:szCs w:val="20"/>
              </w:rPr>
            </w:pPr>
            <w:r>
              <w:rPr>
                <w:rFonts w:asciiTheme="minorHAnsi" w:hAnsiTheme="minorHAnsi" w:cstheme="minorHAnsi"/>
                <w:sz w:val="20"/>
                <w:szCs w:val="20"/>
              </w:rPr>
              <w:t>No aplica</w:t>
            </w:r>
          </w:p>
        </w:tc>
      </w:tr>
      <w:tr w:rsidR="00E85E62" w:rsidRPr="00D72E26" w14:paraId="148CD597" w14:textId="77777777" w:rsidTr="00BB216D">
        <w:tc>
          <w:tcPr>
            <w:tcW w:w="1000" w:type="pct"/>
          </w:tcPr>
          <w:p w14:paraId="7CBBF1B9" w14:textId="79EABED8" w:rsidR="00E85E62" w:rsidRDefault="00E85E62" w:rsidP="00F30CE1">
            <w:pPr>
              <w:jc w:val="center"/>
              <w:rPr>
                <w:rFonts w:asciiTheme="minorHAnsi" w:hAnsiTheme="minorHAnsi" w:cstheme="minorHAnsi"/>
                <w:sz w:val="20"/>
                <w:szCs w:val="20"/>
              </w:rPr>
            </w:pPr>
            <w:r>
              <w:rPr>
                <w:rFonts w:asciiTheme="minorHAnsi" w:hAnsiTheme="minorHAnsi" w:cstheme="minorHAnsi"/>
                <w:sz w:val="20"/>
                <w:szCs w:val="20"/>
              </w:rPr>
              <w:t>IN000639-8</w:t>
            </w:r>
          </w:p>
        </w:tc>
        <w:tc>
          <w:tcPr>
            <w:tcW w:w="1000" w:type="pct"/>
          </w:tcPr>
          <w:p w14:paraId="51353A6C" w14:textId="3DA85F20" w:rsidR="00E85E62" w:rsidRDefault="00E85E62" w:rsidP="00F30CE1">
            <w:pPr>
              <w:jc w:val="center"/>
              <w:rPr>
                <w:rFonts w:asciiTheme="minorHAnsi" w:hAnsiTheme="minorHAnsi" w:cstheme="minorHAnsi"/>
                <w:sz w:val="20"/>
                <w:szCs w:val="20"/>
              </w:rPr>
            </w:pPr>
            <w:r>
              <w:rPr>
                <w:rFonts w:asciiTheme="minorHAnsi" w:hAnsiTheme="minorHAnsi" w:cstheme="minorHAnsi"/>
                <w:sz w:val="20"/>
                <w:szCs w:val="20"/>
              </w:rPr>
              <w:t>120,576</w:t>
            </w:r>
          </w:p>
        </w:tc>
        <w:tc>
          <w:tcPr>
            <w:tcW w:w="1000" w:type="pct"/>
          </w:tcPr>
          <w:p w14:paraId="020F1096" w14:textId="7F5635CC" w:rsidR="00E85E62" w:rsidRDefault="00E85E62" w:rsidP="00F30CE1">
            <w:pPr>
              <w:jc w:val="center"/>
              <w:rPr>
                <w:rFonts w:asciiTheme="minorHAnsi" w:hAnsiTheme="minorHAnsi" w:cstheme="minorHAnsi"/>
                <w:sz w:val="20"/>
                <w:szCs w:val="20"/>
              </w:rPr>
            </w:pPr>
            <w:r>
              <w:rPr>
                <w:rFonts w:asciiTheme="minorHAnsi" w:hAnsiTheme="minorHAnsi" w:cstheme="minorHAnsi"/>
                <w:sz w:val="20"/>
                <w:szCs w:val="20"/>
              </w:rPr>
              <w:t>28,030</w:t>
            </w:r>
          </w:p>
        </w:tc>
        <w:tc>
          <w:tcPr>
            <w:tcW w:w="1000" w:type="pct"/>
          </w:tcPr>
          <w:p w14:paraId="16FC0BAF" w14:textId="295AD7E2" w:rsidR="00E85E62" w:rsidRDefault="00E85E62" w:rsidP="00F30CE1">
            <w:pPr>
              <w:jc w:val="center"/>
              <w:rPr>
                <w:rFonts w:asciiTheme="minorHAnsi" w:hAnsiTheme="minorHAnsi" w:cstheme="minorHAnsi"/>
                <w:sz w:val="20"/>
                <w:szCs w:val="20"/>
              </w:rPr>
            </w:pPr>
            <w:r>
              <w:rPr>
                <w:rFonts w:asciiTheme="minorHAnsi" w:hAnsiTheme="minorHAnsi" w:cstheme="minorHAnsi"/>
                <w:sz w:val="20"/>
                <w:szCs w:val="20"/>
              </w:rPr>
              <w:t>1,229</w:t>
            </w:r>
          </w:p>
        </w:tc>
        <w:tc>
          <w:tcPr>
            <w:tcW w:w="1000" w:type="pct"/>
          </w:tcPr>
          <w:p w14:paraId="5E58ED1A" w14:textId="1D18CDD9" w:rsidR="00E85E62" w:rsidRDefault="00E85E62" w:rsidP="00F30CE1">
            <w:pPr>
              <w:jc w:val="center"/>
              <w:rPr>
                <w:rFonts w:asciiTheme="minorHAnsi" w:hAnsiTheme="minorHAnsi" w:cstheme="minorHAnsi"/>
                <w:sz w:val="20"/>
                <w:szCs w:val="20"/>
              </w:rPr>
            </w:pPr>
            <w:r>
              <w:rPr>
                <w:rFonts w:asciiTheme="minorHAnsi" w:hAnsiTheme="minorHAnsi" w:cstheme="minorHAnsi"/>
                <w:sz w:val="20"/>
                <w:szCs w:val="20"/>
              </w:rPr>
              <w:t>No aplica</w:t>
            </w:r>
          </w:p>
        </w:tc>
      </w:tr>
      <w:tr w:rsidR="00E85E62" w:rsidRPr="00D72E26" w14:paraId="626536E5" w14:textId="77777777" w:rsidTr="00BB216D">
        <w:tc>
          <w:tcPr>
            <w:tcW w:w="1000" w:type="pct"/>
          </w:tcPr>
          <w:p w14:paraId="4D9E661C" w14:textId="5FF7D8B0" w:rsidR="00E85E62" w:rsidRDefault="00E85E62" w:rsidP="00F30CE1">
            <w:pPr>
              <w:jc w:val="center"/>
              <w:rPr>
                <w:rFonts w:asciiTheme="minorHAnsi" w:hAnsiTheme="minorHAnsi" w:cstheme="minorHAnsi"/>
                <w:sz w:val="20"/>
                <w:szCs w:val="20"/>
              </w:rPr>
            </w:pPr>
            <w:r>
              <w:rPr>
                <w:rFonts w:asciiTheme="minorHAnsi" w:hAnsiTheme="minorHAnsi" w:cstheme="minorHAnsi"/>
                <w:sz w:val="20"/>
                <w:szCs w:val="20"/>
              </w:rPr>
              <w:t>IN000638-K</w:t>
            </w:r>
          </w:p>
        </w:tc>
        <w:tc>
          <w:tcPr>
            <w:tcW w:w="1000" w:type="pct"/>
          </w:tcPr>
          <w:p w14:paraId="50C022B4" w14:textId="4240CE8D" w:rsidR="00E85E62" w:rsidRDefault="00E85E62" w:rsidP="00F30CE1">
            <w:pPr>
              <w:jc w:val="center"/>
              <w:rPr>
                <w:rFonts w:asciiTheme="minorHAnsi" w:hAnsiTheme="minorHAnsi" w:cstheme="minorHAnsi"/>
                <w:sz w:val="20"/>
                <w:szCs w:val="20"/>
              </w:rPr>
            </w:pPr>
            <w:r>
              <w:rPr>
                <w:rFonts w:asciiTheme="minorHAnsi" w:hAnsiTheme="minorHAnsi" w:cstheme="minorHAnsi"/>
                <w:sz w:val="20"/>
                <w:szCs w:val="20"/>
              </w:rPr>
              <w:t>250,968</w:t>
            </w:r>
          </w:p>
        </w:tc>
        <w:tc>
          <w:tcPr>
            <w:tcW w:w="1000" w:type="pct"/>
          </w:tcPr>
          <w:p w14:paraId="760027C2" w14:textId="4B40BF4E" w:rsidR="00E85E62" w:rsidRDefault="00E85E62" w:rsidP="00F30CE1">
            <w:pPr>
              <w:jc w:val="center"/>
              <w:rPr>
                <w:rFonts w:asciiTheme="minorHAnsi" w:hAnsiTheme="minorHAnsi" w:cstheme="minorHAnsi"/>
                <w:sz w:val="20"/>
                <w:szCs w:val="20"/>
              </w:rPr>
            </w:pPr>
            <w:r>
              <w:rPr>
                <w:rFonts w:asciiTheme="minorHAnsi" w:hAnsiTheme="minorHAnsi" w:cstheme="minorHAnsi"/>
                <w:sz w:val="20"/>
                <w:szCs w:val="20"/>
              </w:rPr>
              <w:t>85,723</w:t>
            </w:r>
          </w:p>
        </w:tc>
        <w:tc>
          <w:tcPr>
            <w:tcW w:w="1000" w:type="pct"/>
          </w:tcPr>
          <w:p w14:paraId="7F022B8B" w14:textId="0DF7E323" w:rsidR="00E85E62" w:rsidRDefault="00E85E62" w:rsidP="00F30CE1">
            <w:pPr>
              <w:jc w:val="center"/>
              <w:rPr>
                <w:rFonts w:asciiTheme="minorHAnsi" w:hAnsiTheme="minorHAnsi" w:cstheme="minorHAnsi"/>
                <w:sz w:val="20"/>
                <w:szCs w:val="20"/>
              </w:rPr>
            </w:pPr>
            <w:r>
              <w:rPr>
                <w:rFonts w:asciiTheme="minorHAnsi" w:hAnsiTheme="minorHAnsi" w:cstheme="minorHAnsi"/>
                <w:sz w:val="20"/>
                <w:szCs w:val="20"/>
              </w:rPr>
              <w:t>5,704</w:t>
            </w:r>
          </w:p>
        </w:tc>
        <w:tc>
          <w:tcPr>
            <w:tcW w:w="1000" w:type="pct"/>
          </w:tcPr>
          <w:p w14:paraId="114D6D42" w14:textId="79D17A59" w:rsidR="00E85E62" w:rsidRDefault="00E85E62" w:rsidP="00F30CE1">
            <w:pPr>
              <w:jc w:val="center"/>
              <w:rPr>
                <w:rFonts w:asciiTheme="minorHAnsi" w:hAnsiTheme="minorHAnsi" w:cstheme="minorHAnsi"/>
                <w:sz w:val="20"/>
                <w:szCs w:val="20"/>
              </w:rPr>
            </w:pPr>
            <w:r>
              <w:rPr>
                <w:rFonts w:asciiTheme="minorHAnsi" w:hAnsiTheme="minorHAnsi" w:cstheme="minorHAnsi"/>
                <w:sz w:val="20"/>
                <w:szCs w:val="20"/>
              </w:rPr>
              <w:t>No aplica</w:t>
            </w:r>
          </w:p>
        </w:tc>
      </w:tr>
    </w:tbl>
    <w:p w14:paraId="227775CB" w14:textId="77777777" w:rsidR="00C81351" w:rsidRDefault="00C81351" w:rsidP="00C81351">
      <w:pPr>
        <w:rPr>
          <w:rFonts w:asciiTheme="minorHAnsi" w:hAnsiTheme="minorHAnsi" w:cstheme="minorHAnsi"/>
          <w:b/>
          <w:i/>
          <w:sz w:val="16"/>
          <w:szCs w:val="16"/>
          <w:u w:val="single"/>
        </w:rPr>
      </w:pPr>
    </w:p>
    <w:p w14:paraId="5BEEA1A5" w14:textId="77777777" w:rsidR="00C81351" w:rsidRDefault="00C81351" w:rsidP="00C81351">
      <w:pPr>
        <w:rPr>
          <w:rFonts w:asciiTheme="minorHAnsi" w:hAnsiTheme="minorHAnsi" w:cstheme="minorHAnsi"/>
          <w:i/>
          <w:sz w:val="16"/>
          <w:szCs w:val="16"/>
        </w:rPr>
      </w:pPr>
      <w:r>
        <w:rPr>
          <w:rFonts w:asciiTheme="minorHAnsi" w:hAnsiTheme="minorHAnsi" w:cstheme="minorHAnsi"/>
          <w:b/>
          <w:i/>
          <w:sz w:val="16"/>
          <w:szCs w:val="16"/>
          <w:u w:val="single"/>
        </w:rPr>
        <w:t xml:space="preserve">(*) </w:t>
      </w:r>
      <w:r w:rsidRPr="00EE1E6D">
        <w:rPr>
          <w:rFonts w:asciiTheme="minorHAnsi" w:hAnsiTheme="minorHAnsi" w:cstheme="minorHAnsi"/>
          <w:b/>
          <w:i/>
          <w:sz w:val="16"/>
          <w:szCs w:val="16"/>
          <w:u w:val="single"/>
        </w:rPr>
        <w:t>No aplica:</w:t>
      </w:r>
      <w:r w:rsidRPr="00EE1E6D">
        <w:rPr>
          <w:rFonts w:asciiTheme="minorHAnsi" w:hAnsiTheme="minorHAnsi" w:cstheme="minorHAnsi"/>
          <w:i/>
          <w:sz w:val="16"/>
          <w:szCs w:val="16"/>
        </w:rPr>
        <w:t xml:space="preserve"> El impuesto a las emisiones de dióxido de carbono no aplicará para fuentes fijas que operen en base a medios de generación renovables no convencionales cuya fuente de energía primaria sea la energía biomasa, contemplada en el numeral 1), de la letra </w:t>
      </w:r>
      <w:proofErr w:type="spellStart"/>
      <w:r w:rsidRPr="00EE1E6D">
        <w:rPr>
          <w:rFonts w:asciiTheme="minorHAnsi" w:hAnsiTheme="minorHAnsi" w:cstheme="minorHAnsi"/>
          <w:i/>
          <w:sz w:val="16"/>
          <w:szCs w:val="16"/>
        </w:rPr>
        <w:t>aa</w:t>
      </w:r>
      <w:proofErr w:type="spellEnd"/>
      <w:r w:rsidRPr="00EE1E6D">
        <w:rPr>
          <w:rFonts w:asciiTheme="minorHAnsi" w:hAnsiTheme="minorHAnsi" w:cstheme="minorHAnsi"/>
          <w:i/>
          <w:sz w:val="16"/>
          <w:szCs w:val="16"/>
        </w:rPr>
        <w:t>) del artículo 225 del decreto con fuerza de ley N° 4, d</w:t>
      </w:r>
      <w:r>
        <w:rPr>
          <w:rFonts w:asciiTheme="minorHAnsi" w:hAnsiTheme="minorHAnsi" w:cstheme="minorHAnsi"/>
          <w:i/>
          <w:sz w:val="16"/>
          <w:szCs w:val="16"/>
        </w:rPr>
        <w:t>e 200</w:t>
      </w:r>
      <w:r w:rsidRPr="00EE1E6D">
        <w:rPr>
          <w:rFonts w:asciiTheme="minorHAnsi" w:hAnsiTheme="minorHAnsi" w:cstheme="minorHAnsi"/>
          <w:i/>
          <w:sz w:val="16"/>
          <w:szCs w:val="16"/>
        </w:rPr>
        <w:t xml:space="preserve">6, del Ministerio de Economía, Fomento y Reconstrucción, ley General de Servicios eléctricos. </w:t>
      </w:r>
    </w:p>
    <w:p w14:paraId="6CBC19EB" w14:textId="77777777" w:rsidR="00C16AF6" w:rsidRPr="00C81351" w:rsidRDefault="00C16AF6" w:rsidP="00C81351">
      <w:pPr>
        <w:rPr>
          <w:rFonts w:asciiTheme="minorHAnsi" w:hAnsiTheme="minorHAnsi" w:cstheme="minorHAnsi"/>
          <w:i/>
          <w:sz w:val="16"/>
          <w:szCs w:val="16"/>
        </w:rPr>
      </w:pPr>
    </w:p>
    <w:p w14:paraId="073B4A8E" w14:textId="77777777" w:rsidR="008B7341" w:rsidRPr="008E6699" w:rsidRDefault="00F8563D" w:rsidP="0068554B">
      <w:pPr>
        <w:pStyle w:val="Ttulo1"/>
        <w:rPr>
          <w:rFonts w:asciiTheme="minorHAnsi" w:hAnsiTheme="minorHAnsi" w:cstheme="minorHAnsi"/>
          <w:sz w:val="28"/>
          <w:szCs w:val="28"/>
          <w:u w:val="single"/>
        </w:rPr>
      </w:pPr>
      <w:bookmarkStart w:id="12" w:name="_Toc43289693"/>
      <w:r w:rsidRPr="008E6699">
        <w:rPr>
          <w:rFonts w:asciiTheme="minorHAnsi" w:hAnsiTheme="minorHAnsi" w:cstheme="minorHAnsi"/>
          <w:sz w:val="28"/>
          <w:szCs w:val="28"/>
          <w:u w:val="single"/>
        </w:rPr>
        <w:t>V</w:t>
      </w:r>
      <w:r w:rsidR="005B2830" w:rsidRPr="008E6699">
        <w:rPr>
          <w:rFonts w:asciiTheme="minorHAnsi" w:hAnsiTheme="minorHAnsi" w:cstheme="minorHAnsi"/>
          <w:sz w:val="28"/>
          <w:szCs w:val="28"/>
          <w:u w:val="single"/>
        </w:rPr>
        <w:t>erificaciones</w:t>
      </w:r>
      <w:r w:rsidRPr="008E6699">
        <w:rPr>
          <w:rFonts w:asciiTheme="minorHAnsi" w:hAnsiTheme="minorHAnsi" w:cstheme="minorHAnsi"/>
          <w:sz w:val="28"/>
          <w:szCs w:val="28"/>
          <w:u w:val="single"/>
        </w:rPr>
        <w:t xml:space="preserve"> R</w:t>
      </w:r>
      <w:r w:rsidR="005B2830" w:rsidRPr="008E6699">
        <w:rPr>
          <w:rFonts w:asciiTheme="minorHAnsi" w:hAnsiTheme="minorHAnsi" w:cstheme="minorHAnsi"/>
          <w:sz w:val="28"/>
          <w:szCs w:val="28"/>
          <w:u w:val="single"/>
        </w:rPr>
        <w:t>ealizadas</w:t>
      </w:r>
      <w:bookmarkEnd w:id="12"/>
    </w:p>
    <w:p w14:paraId="08A7D892" w14:textId="77777777" w:rsidR="00CA6B43" w:rsidRDefault="00CA6B43" w:rsidP="00CA6B43">
      <w:pPr>
        <w:rPr>
          <w:rFonts w:asciiTheme="minorHAnsi" w:hAnsiTheme="minorHAnsi" w:cstheme="minorHAnsi"/>
          <w:sz w:val="20"/>
          <w:szCs w:val="20"/>
        </w:rPr>
      </w:pPr>
      <w:r w:rsidRPr="00D72E26">
        <w:rPr>
          <w:rFonts w:asciiTheme="minorHAnsi" w:hAnsiTheme="minorHAnsi" w:cstheme="minorHAnsi"/>
          <w:sz w:val="20"/>
          <w:szCs w:val="20"/>
        </w:rPr>
        <w:t xml:space="preserve">El proceso de verificación realizado corresponde al conjunto de actividades y procedimientos llevados a cabo para corroborar la validez de la información reportada por cada uno de los titulares de los establecimientos y sus fuentes asociadas. </w:t>
      </w:r>
      <w:r w:rsidR="00626E71">
        <w:rPr>
          <w:rFonts w:asciiTheme="minorHAnsi" w:hAnsiTheme="minorHAnsi" w:cstheme="minorHAnsi"/>
          <w:sz w:val="20"/>
          <w:szCs w:val="20"/>
        </w:rPr>
        <w:t>Ésta verificación permite asegurar:</w:t>
      </w:r>
    </w:p>
    <w:p w14:paraId="2A2C083F" w14:textId="77777777" w:rsidR="00626E71" w:rsidRDefault="00626E71" w:rsidP="00CA6B43">
      <w:pPr>
        <w:rPr>
          <w:rFonts w:asciiTheme="minorHAnsi" w:hAnsiTheme="minorHAnsi" w:cstheme="minorHAnsi"/>
          <w:sz w:val="20"/>
          <w:szCs w:val="20"/>
        </w:rPr>
      </w:pPr>
    </w:p>
    <w:p w14:paraId="76451CFE" w14:textId="77777777" w:rsidR="00740DF4" w:rsidRPr="00626E71" w:rsidRDefault="00740DF4" w:rsidP="00740DF4">
      <w:pPr>
        <w:pStyle w:val="Prrafodelista"/>
        <w:numPr>
          <w:ilvl w:val="0"/>
          <w:numId w:val="43"/>
        </w:numPr>
        <w:rPr>
          <w:rFonts w:asciiTheme="minorHAnsi" w:hAnsiTheme="minorHAnsi" w:cstheme="minorHAnsi"/>
          <w:sz w:val="20"/>
          <w:szCs w:val="20"/>
        </w:rPr>
      </w:pPr>
      <w:r w:rsidRPr="00626E71">
        <w:rPr>
          <w:rFonts w:asciiTheme="minorHAnsi" w:hAnsiTheme="minorHAnsi" w:cstheme="minorHAnsi"/>
          <w:sz w:val="20"/>
          <w:szCs w:val="20"/>
        </w:rPr>
        <w:t>Que los sistemas y procedimientos de monitoreo cumplan con lo descrito en la propuesta de cuantificación, aprobada mediante resolución por esta Superintendencia.</w:t>
      </w:r>
    </w:p>
    <w:p w14:paraId="547640BF" w14:textId="77777777" w:rsidR="00740DF4" w:rsidRPr="00626E71" w:rsidRDefault="00740DF4" w:rsidP="00740DF4">
      <w:pPr>
        <w:pStyle w:val="Prrafodelista"/>
        <w:numPr>
          <w:ilvl w:val="0"/>
          <w:numId w:val="43"/>
        </w:numPr>
        <w:rPr>
          <w:rFonts w:asciiTheme="minorHAnsi" w:hAnsiTheme="minorHAnsi" w:cstheme="minorHAnsi"/>
          <w:sz w:val="20"/>
          <w:szCs w:val="20"/>
        </w:rPr>
      </w:pPr>
      <w:r w:rsidRPr="00626E71">
        <w:rPr>
          <w:rFonts w:asciiTheme="minorHAnsi" w:hAnsiTheme="minorHAnsi" w:cstheme="minorHAnsi"/>
          <w:sz w:val="20"/>
          <w:szCs w:val="20"/>
        </w:rPr>
        <w:t xml:space="preserve">Que las metodologías de medición/muestreo </w:t>
      </w:r>
      <w:r>
        <w:rPr>
          <w:rFonts w:asciiTheme="minorHAnsi" w:hAnsiTheme="minorHAnsi" w:cstheme="minorHAnsi"/>
          <w:sz w:val="20"/>
          <w:szCs w:val="20"/>
        </w:rPr>
        <w:t>cumplan</w:t>
      </w:r>
      <w:r w:rsidRPr="00626E71">
        <w:rPr>
          <w:rFonts w:asciiTheme="minorHAnsi" w:hAnsiTheme="minorHAnsi" w:cstheme="minorHAnsi"/>
          <w:sz w:val="20"/>
          <w:szCs w:val="20"/>
        </w:rPr>
        <w:t xml:space="preserve"> con las directrices de los métodos de referencia en los que se basan</w:t>
      </w:r>
      <w:r>
        <w:rPr>
          <w:rFonts w:asciiTheme="minorHAnsi" w:hAnsiTheme="minorHAnsi" w:cstheme="minorHAnsi"/>
          <w:sz w:val="20"/>
          <w:szCs w:val="20"/>
        </w:rPr>
        <w:t>.</w:t>
      </w:r>
    </w:p>
    <w:p w14:paraId="579EBE9F" w14:textId="77777777" w:rsidR="00740DF4" w:rsidRPr="00626E71" w:rsidRDefault="00740DF4" w:rsidP="00740DF4">
      <w:pPr>
        <w:pStyle w:val="Prrafodelista"/>
        <w:numPr>
          <w:ilvl w:val="0"/>
          <w:numId w:val="43"/>
        </w:numPr>
        <w:rPr>
          <w:rFonts w:asciiTheme="minorHAnsi" w:hAnsiTheme="minorHAnsi" w:cstheme="minorHAnsi"/>
          <w:sz w:val="20"/>
          <w:szCs w:val="20"/>
        </w:rPr>
      </w:pPr>
      <w:r>
        <w:rPr>
          <w:rFonts w:asciiTheme="minorHAnsi" w:hAnsiTheme="minorHAnsi" w:cstheme="minorHAnsi"/>
          <w:sz w:val="20"/>
          <w:szCs w:val="20"/>
        </w:rPr>
        <w:t>Que l</w:t>
      </w:r>
      <w:r w:rsidRPr="00626E71">
        <w:rPr>
          <w:rFonts w:asciiTheme="minorHAnsi" w:hAnsiTheme="minorHAnsi" w:cstheme="minorHAnsi"/>
          <w:sz w:val="20"/>
          <w:szCs w:val="20"/>
        </w:rPr>
        <w:t xml:space="preserve">os datos reportados, tengan coherencia con los datos operacionales </w:t>
      </w:r>
      <w:r>
        <w:rPr>
          <w:rFonts w:asciiTheme="minorHAnsi" w:hAnsiTheme="minorHAnsi" w:cstheme="minorHAnsi"/>
          <w:sz w:val="20"/>
          <w:szCs w:val="20"/>
        </w:rPr>
        <w:t xml:space="preserve">remitidos </w:t>
      </w:r>
      <w:r w:rsidRPr="00626E71">
        <w:rPr>
          <w:rFonts w:asciiTheme="minorHAnsi" w:hAnsiTheme="minorHAnsi" w:cstheme="minorHAnsi"/>
          <w:sz w:val="20"/>
          <w:szCs w:val="20"/>
        </w:rPr>
        <w:t>adicionalmente por los titulares.</w:t>
      </w:r>
    </w:p>
    <w:p w14:paraId="0003AE6F" w14:textId="77777777" w:rsidR="00740DF4" w:rsidRPr="00D72E26" w:rsidRDefault="00740DF4" w:rsidP="00740DF4">
      <w:pPr>
        <w:rPr>
          <w:rFonts w:asciiTheme="minorHAnsi" w:hAnsiTheme="minorHAnsi" w:cstheme="minorHAnsi"/>
          <w:sz w:val="20"/>
          <w:szCs w:val="20"/>
        </w:rPr>
      </w:pPr>
    </w:p>
    <w:p w14:paraId="2847958B" w14:textId="77777777" w:rsidR="00740DF4" w:rsidRDefault="00740DF4" w:rsidP="00740DF4">
      <w:pPr>
        <w:rPr>
          <w:rFonts w:asciiTheme="minorHAnsi" w:hAnsiTheme="minorHAnsi" w:cstheme="minorHAnsi"/>
          <w:sz w:val="20"/>
          <w:szCs w:val="20"/>
        </w:rPr>
      </w:pPr>
      <w:r>
        <w:rPr>
          <w:rFonts w:asciiTheme="minorHAnsi" w:hAnsiTheme="minorHAnsi" w:cstheme="minorHAnsi"/>
          <w:sz w:val="20"/>
          <w:szCs w:val="20"/>
        </w:rPr>
        <w:t>Se definieron reglas de verificación</w:t>
      </w:r>
      <w:r>
        <w:rPr>
          <w:rStyle w:val="Refdenotaalpie"/>
          <w:rFonts w:asciiTheme="minorHAnsi" w:hAnsiTheme="minorHAnsi" w:cstheme="minorHAnsi"/>
          <w:sz w:val="20"/>
          <w:szCs w:val="20"/>
        </w:rPr>
        <w:footnoteReference w:id="2"/>
      </w:r>
      <w:r>
        <w:rPr>
          <w:rFonts w:asciiTheme="minorHAnsi" w:hAnsiTheme="minorHAnsi" w:cstheme="minorHAnsi"/>
          <w:sz w:val="20"/>
          <w:szCs w:val="20"/>
        </w:rPr>
        <w:t xml:space="preserve">, que permitieron chequear la información reportada por los establecimientos para cada una de sus fuentes y alternativas de cuantificación de emisiones autorizadas por la Superintendencia del Medio Ambiente. A continuación se presentan algunas de ellas: </w:t>
      </w:r>
    </w:p>
    <w:p w14:paraId="5D40B855" w14:textId="77777777" w:rsidR="00740DF4" w:rsidRDefault="00740DF4" w:rsidP="00740DF4">
      <w:pPr>
        <w:rPr>
          <w:rFonts w:asciiTheme="minorHAnsi" w:hAnsiTheme="minorHAnsi" w:cstheme="minorHAnsi"/>
          <w:sz w:val="20"/>
          <w:szCs w:val="20"/>
        </w:rPr>
      </w:pPr>
    </w:p>
    <w:p w14:paraId="16EC7D72" w14:textId="77777777" w:rsidR="00740DF4" w:rsidRDefault="00740DF4" w:rsidP="00740DF4">
      <w:pPr>
        <w:pStyle w:val="Prrafodelista"/>
        <w:numPr>
          <w:ilvl w:val="0"/>
          <w:numId w:val="44"/>
        </w:numPr>
        <w:rPr>
          <w:rFonts w:asciiTheme="minorHAnsi" w:hAnsiTheme="minorHAnsi" w:cstheme="minorHAnsi"/>
          <w:sz w:val="20"/>
          <w:szCs w:val="20"/>
        </w:rPr>
      </w:pPr>
      <w:r>
        <w:rPr>
          <w:rFonts w:asciiTheme="minorHAnsi" w:hAnsiTheme="minorHAnsi" w:cstheme="minorHAnsi"/>
          <w:b/>
          <w:sz w:val="20"/>
          <w:szCs w:val="20"/>
        </w:rPr>
        <w:t>Regla de verificación R1</w:t>
      </w:r>
      <w:r w:rsidRPr="00EC4564">
        <w:rPr>
          <w:rFonts w:asciiTheme="minorHAnsi" w:hAnsiTheme="minorHAnsi" w:cstheme="minorHAnsi"/>
          <w:b/>
          <w:sz w:val="20"/>
          <w:szCs w:val="20"/>
        </w:rPr>
        <w:t>:</w:t>
      </w:r>
      <w:r w:rsidRPr="00EC4564">
        <w:rPr>
          <w:rFonts w:asciiTheme="minorHAnsi" w:hAnsiTheme="minorHAnsi" w:cstheme="minorHAnsi"/>
          <w:sz w:val="20"/>
          <w:szCs w:val="20"/>
        </w:rPr>
        <w:t xml:space="preserve"> </w:t>
      </w:r>
      <w:r w:rsidRPr="00F94C8C">
        <w:rPr>
          <w:rFonts w:asciiTheme="minorHAnsi" w:hAnsiTheme="minorHAnsi" w:cstheme="minorHAnsi"/>
          <w:sz w:val="20"/>
          <w:szCs w:val="20"/>
        </w:rPr>
        <w:t xml:space="preserve">Verificación de fechas de validación de CEMS, alternativas de cuantificación de emisiones 1, </w:t>
      </w:r>
      <w:r>
        <w:rPr>
          <w:rFonts w:asciiTheme="minorHAnsi" w:hAnsiTheme="minorHAnsi" w:cstheme="minorHAnsi"/>
          <w:sz w:val="20"/>
          <w:szCs w:val="20"/>
        </w:rPr>
        <w:t>2 y 3</w:t>
      </w:r>
      <w:r w:rsidRPr="00F94C8C">
        <w:rPr>
          <w:rFonts w:asciiTheme="minorHAnsi" w:hAnsiTheme="minorHAnsi" w:cstheme="minorHAnsi"/>
          <w:sz w:val="20"/>
          <w:szCs w:val="20"/>
        </w:rPr>
        <w:t>.</w:t>
      </w:r>
    </w:p>
    <w:p w14:paraId="09953112" w14:textId="77777777" w:rsidR="00740DF4" w:rsidRPr="00F94C8C" w:rsidRDefault="00740DF4" w:rsidP="00740DF4">
      <w:pPr>
        <w:pStyle w:val="Prrafodelista"/>
        <w:numPr>
          <w:ilvl w:val="0"/>
          <w:numId w:val="44"/>
        </w:numPr>
        <w:rPr>
          <w:rFonts w:asciiTheme="minorHAnsi" w:hAnsiTheme="minorHAnsi" w:cstheme="minorHAnsi"/>
          <w:sz w:val="20"/>
          <w:szCs w:val="20"/>
        </w:rPr>
      </w:pPr>
      <w:r>
        <w:rPr>
          <w:rFonts w:asciiTheme="minorHAnsi" w:hAnsiTheme="minorHAnsi" w:cstheme="minorHAnsi"/>
          <w:b/>
          <w:sz w:val="20"/>
          <w:szCs w:val="20"/>
        </w:rPr>
        <w:t>Regla de verificación R2</w:t>
      </w:r>
      <w:r w:rsidRPr="00EC4564">
        <w:rPr>
          <w:rFonts w:asciiTheme="minorHAnsi" w:hAnsiTheme="minorHAnsi" w:cstheme="minorHAnsi"/>
          <w:b/>
          <w:sz w:val="20"/>
          <w:szCs w:val="20"/>
        </w:rPr>
        <w:t xml:space="preserve">: </w:t>
      </w:r>
      <w:r w:rsidRPr="00F94C8C">
        <w:rPr>
          <w:rFonts w:asciiTheme="minorHAnsi" w:hAnsiTheme="minorHAnsi" w:cstheme="minorHAnsi"/>
          <w:sz w:val="20"/>
          <w:szCs w:val="20"/>
        </w:rPr>
        <w:t>Verificación de Aseguramiento de calidad (QA-QC)</w:t>
      </w:r>
      <w:r>
        <w:rPr>
          <w:rFonts w:asciiTheme="minorHAnsi" w:hAnsiTheme="minorHAnsi" w:cstheme="minorHAnsi"/>
          <w:sz w:val="20"/>
          <w:szCs w:val="20"/>
        </w:rPr>
        <w:t xml:space="preserve"> de CEMS</w:t>
      </w:r>
      <w:r w:rsidRPr="00F94C8C">
        <w:rPr>
          <w:rFonts w:asciiTheme="minorHAnsi" w:hAnsiTheme="minorHAnsi" w:cstheme="minorHAnsi"/>
          <w:b/>
          <w:sz w:val="20"/>
          <w:szCs w:val="20"/>
        </w:rPr>
        <w:t xml:space="preserve">, </w:t>
      </w:r>
      <w:r w:rsidRPr="00F94C8C">
        <w:rPr>
          <w:rFonts w:asciiTheme="minorHAnsi" w:hAnsiTheme="minorHAnsi" w:cstheme="minorHAnsi"/>
          <w:sz w:val="20"/>
          <w:szCs w:val="20"/>
        </w:rPr>
        <w:t xml:space="preserve">alternativas de </w:t>
      </w:r>
      <w:r>
        <w:rPr>
          <w:rFonts w:asciiTheme="minorHAnsi" w:hAnsiTheme="minorHAnsi" w:cstheme="minorHAnsi"/>
          <w:sz w:val="20"/>
          <w:szCs w:val="20"/>
        </w:rPr>
        <w:t>cuantificación de emisiones 1 y 3</w:t>
      </w:r>
      <w:r w:rsidRPr="00F94C8C">
        <w:rPr>
          <w:rFonts w:asciiTheme="minorHAnsi" w:hAnsiTheme="minorHAnsi" w:cstheme="minorHAnsi"/>
          <w:sz w:val="20"/>
          <w:szCs w:val="20"/>
        </w:rPr>
        <w:t>.</w:t>
      </w:r>
    </w:p>
    <w:p w14:paraId="3B882AEC" w14:textId="77777777" w:rsidR="00740DF4" w:rsidRDefault="00740DF4" w:rsidP="00740DF4">
      <w:pPr>
        <w:pStyle w:val="Prrafodelista"/>
        <w:numPr>
          <w:ilvl w:val="0"/>
          <w:numId w:val="44"/>
        </w:numPr>
        <w:rPr>
          <w:rFonts w:asciiTheme="minorHAnsi" w:hAnsiTheme="minorHAnsi" w:cstheme="minorHAnsi"/>
          <w:sz w:val="20"/>
          <w:szCs w:val="20"/>
        </w:rPr>
      </w:pPr>
      <w:r w:rsidRPr="00EC4564">
        <w:rPr>
          <w:rFonts w:asciiTheme="minorHAnsi" w:hAnsiTheme="minorHAnsi" w:cstheme="minorHAnsi"/>
          <w:b/>
          <w:sz w:val="20"/>
          <w:szCs w:val="20"/>
        </w:rPr>
        <w:t>Regla de verificación R3:</w:t>
      </w:r>
      <w:r w:rsidRPr="00EC4564">
        <w:rPr>
          <w:rFonts w:asciiTheme="minorHAnsi" w:hAnsiTheme="minorHAnsi" w:cstheme="minorHAnsi"/>
          <w:sz w:val="20"/>
          <w:szCs w:val="20"/>
        </w:rPr>
        <w:t xml:space="preserve"> </w:t>
      </w:r>
      <w:r w:rsidRPr="00F94C8C">
        <w:rPr>
          <w:rFonts w:asciiTheme="minorHAnsi" w:hAnsiTheme="minorHAnsi" w:cstheme="minorHAnsi"/>
          <w:sz w:val="20"/>
          <w:szCs w:val="20"/>
        </w:rPr>
        <w:t xml:space="preserve">Verificación de muestreos y mediciones bajo métodos de referencia, alternativas de cuantificación de emisiones </w:t>
      </w:r>
      <w:r>
        <w:rPr>
          <w:rFonts w:asciiTheme="minorHAnsi" w:hAnsiTheme="minorHAnsi" w:cstheme="minorHAnsi"/>
          <w:sz w:val="20"/>
          <w:szCs w:val="20"/>
        </w:rPr>
        <w:t>4</w:t>
      </w:r>
      <w:r w:rsidRPr="00F94C8C">
        <w:rPr>
          <w:rFonts w:asciiTheme="minorHAnsi" w:hAnsiTheme="minorHAnsi" w:cstheme="minorHAnsi"/>
          <w:sz w:val="20"/>
          <w:szCs w:val="20"/>
        </w:rPr>
        <w:t xml:space="preserve"> y </w:t>
      </w:r>
      <w:r>
        <w:rPr>
          <w:rFonts w:asciiTheme="minorHAnsi" w:hAnsiTheme="minorHAnsi" w:cstheme="minorHAnsi"/>
          <w:sz w:val="20"/>
          <w:szCs w:val="20"/>
        </w:rPr>
        <w:t>5</w:t>
      </w:r>
      <w:r w:rsidRPr="00F94C8C">
        <w:rPr>
          <w:rFonts w:asciiTheme="minorHAnsi" w:hAnsiTheme="minorHAnsi" w:cstheme="minorHAnsi"/>
          <w:sz w:val="20"/>
          <w:szCs w:val="20"/>
        </w:rPr>
        <w:t>.</w:t>
      </w:r>
    </w:p>
    <w:p w14:paraId="71E38017" w14:textId="77777777" w:rsidR="00740DF4" w:rsidRDefault="00740DF4" w:rsidP="00740DF4">
      <w:pPr>
        <w:pStyle w:val="Prrafodelista"/>
        <w:numPr>
          <w:ilvl w:val="0"/>
          <w:numId w:val="44"/>
        </w:numPr>
        <w:rPr>
          <w:rFonts w:asciiTheme="minorHAnsi" w:hAnsiTheme="minorHAnsi" w:cstheme="minorHAnsi"/>
          <w:sz w:val="20"/>
          <w:szCs w:val="20"/>
        </w:rPr>
      </w:pPr>
      <w:r w:rsidRPr="00EC4564">
        <w:rPr>
          <w:rFonts w:asciiTheme="minorHAnsi" w:hAnsiTheme="minorHAnsi" w:cstheme="minorHAnsi"/>
          <w:b/>
          <w:sz w:val="20"/>
          <w:szCs w:val="20"/>
        </w:rPr>
        <w:t>Regla de verificación R4:</w:t>
      </w:r>
      <w:r w:rsidRPr="00EC4564">
        <w:rPr>
          <w:rFonts w:asciiTheme="minorHAnsi" w:hAnsiTheme="minorHAnsi" w:cstheme="minorHAnsi"/>
          <w:sz w:val="20"/>
          <w:szCs w:val="20"/>
        </w:rPr>
        <w:t xml:space="preserve"> </w:t>
      </w:r>
      <w:r w:rsidRPr="00EC0AD0">
        <w:rPr>
          <w:rFonts w:asciiTheme="minorHAnsi" w:hAnsiTheme="minorHAnsi" w:cstheme="minorHAnsi"/>
          <w:sz w:val="20"/>
          <w:szCs w:val="20"/>
        </w:rPr>
        <w:t>Verificación de f</w:t>
      </w:r>
      <w:r>
        <w:rPr>
          <w:rFonts w:asciiTheme="minorHAnsi" w:hAnsiTheme="minorHAnsi" w:cstheme="minorHAnsi"/>
          <w:sz w:val="20"/>
          <w:szCs w:val="20"/>
        </w:rPr>
        <w:t>actores de e</w:t>
      </w:r>
      <w:r w:rsidRPr="00EC0AD0">
        <w:rPr>
          <w:rFonts w:asciiTheme="minorHAnsi" w:hAnsiTheme="minorHAnsi" w:cstheme="minorHAnsi"/>
          <w:sz w:val="20"/>
          <w:szCs w:val="20"/>
        </w:rPr>
        <w:t xml:space="preserve">misión utilizados, alternativas </w:t>
      </w:r>
      <w:r>
        <w:rPr>
          <w:rFonts w:asciiTheme="minorHAnsi" w:hAnsiTheme="minorHAnsi" w:cstheme="minorHAnsi"/>
          <w:sz w:val="20"/>
          <w:szCs w:val="20"/>
        </w:rPr>
        <w:t>de cuantificación de emisiones 6</w:t>
      </w:r>
      <w:r w:rsidRPr="00EC0AD0">
        <w:rPr>
          <w:rFonts w:asciiTheme="minorHAnsi" w:hAnsiTheme="minorHAnsi" w:cstheme="minorHAnsi"/>
          <w:sz w:val="20"/>
          <w:szCs w:val="20"/>
        </w:rPr>
        <w:t xml:space="preserve">, </w:t>
      </w:r>
      <w:r>
        <w:rPr>
          <w:rFonts w:asciiTheme="minorHAnsi" w:hAnsiTheme="minorHAnsi" w:cstheme="minorHAnsi"/>
          <w:sz w:val="20"/>
          <w:szCs w:val="20"/>
        </w:rPr>
        <w:t>7</w:t>
      </w:r>
      <w:r w:rsidRPr="00EC0AD0">
        <w:rPr>
          <w:rFonts w:asciiTheme="minorHAnsi" w:hAnsiTheme="minorHAnsi" w:cstheme="minorHAnsi"/>
          <w:sz w:val="20"/>
          <w:szCs w:val="20"/>
        </w:rPr>
        <w:t xml:space="preserve"> y </w:t>
      </w:r>
      <w:r>
        <w:rPr>
          <w:rFonts w:asciiTheme="minorHAnsi" w:hAnsiTheme="minorHAnsi" w:cstheme="minorHAnsi"/>
          <w:sz w:val="20"/>
          <w:szCs w:val="20"/>
        </w:rPr>
        <w:t xml:space="preserve">alternativa </w:t>
      </w:r>
      <w:r w:rsidRPr="00EC0AD0">
        <w:rPr>
          <w:rFonts w:asciiTheme="minorHAnsi" w:hAnsiTheme="minorHAnsi" w:cstheme="minorHAnsi"/>
          <w:sz w:val="20"/>
          <w:szCs w:val="20"/>
        </w:rPr>
        <w:t>propia.</w:t>
      </w:r>
    </w:p>
    <w:p w14:paraId="3FB5E2D3" w14:textId="77777777" w:rsidR="00740DF4" w:rsidRPr="00EC4564" w:rsidRDefault="00740DF4" w:rsidP="00740DF4">
      <w:pPr>
        <w:pStyle w:val="Prrafodelista"/>
        <w:numPr>
          <w:ilvl w:val="0"/>
          <w:numId w:val="44"/>
        </w:numPr>
        <w:rPr>
          <w:rFonts w:asciiTheme="minorHAnsi" w:hAnsiTheme="minorHAnsi" w:cstheme="minorHAnsi"/>
          <w:sz w:val="20"/>
          <w:szCs w:val="20"/>
        </w:rPr>
      </w:pPr>
      <w:r>
        <w:rPr>
          <w:rFonts w:asciiTheme="minorHAnsi" w:hAnsiTheme="minorHAnsi" w:cstheme="minorHAnsi"/>
          <w:b/>
          <w:sz w:val="20"/>
          <w:szCs w:val="20"/>
        </w:rPr>
        <w:t>Regla de verificación R5:</w:t>
      </w:r>
      <w:r>
        <w:rPr>
          <w:rFonts w:asciiTheme="minorHAnsi" w:hAnsiTheme="minorHAnsi" w:cstheme="minorHAnsi"/>
          <w:sz w:val="20"/>
          <w:szCs w:val="20"/>
        </w:rPr>
        <w:t xml:space="preserve"> Verificación de las emisiones históricas para todas las alternativas.</w:t>
      </w:r>
    </w:p>
    <w:p w14:paraId="3FCB84DB" w14:textId="77777777" w:rsidR="000276A1" w:rsidRPr="00EC0AD0" w:rsidRDefault="000276A1" w:rsidP="00CA6B43">
      <w:pPr>
        <w:rPr>
          <w:rFonts w:asciiTheme="minorHAnsi" w:hAnsiTheme="minorHAnsi" w:cstheme="minorHAnsi"/>
          <w:sz w:val="20"/>
          <w:szCs w:val="20"/>
        </w:rPr>
      </w:pPr>
    </w:p>
    <w:p w14:paraId="7DB494FB" w14:textId="77777777" w:rsidR="00EC0AD0" w:rsidRPr="00EC0AD0" w:rsidRDefault="00EC0AD0" w:rsidP="00CA6B43">
      <w:pPr>
        <w:rPr>
          <w:rFonts w:asciiTheme="minorHAnsi" w:hAnsiTheme="minorHAnsi" w:cstheme="minorHAnsi"/>
          <w:sz w:val="20"/>
          <w:szCs w:val="20"/>
        </w:rPr>
      </w:pPr>
      <w:r w:rsidRPr="00EC0AD0">
        <w:rPr>
          <w:rFonts w:asciiTheme="minorHAnsi" w:hAnsiTheme="minorHAnsi" w:cstheme="minorHAnsi"/>
          <w:sz w:val="20"/>
          <w:szCs w:val="20"/>
        </w:rPr>
        <w:t xml:space="preserve">A continuación se presenta para este establecimiento y su </w:t>
      </w:r>
      <w:r w:rsidR="00DF5A75">
        <w:rPr>
          <w:rFonts w:asciiTheme="minorHAnsi" w:hAnsiTheme="minorHAnsi" w:cstheme="minorHAnsi"/>
          <w:sz w:val="20"/>
          <w:szCs w:val="20"/>
        </w:rPr>
        <w:t>(s) fu</w:t>
      </w:r>
      <w:r w:rsidRPr="00EC0AD0">
        <w:rPr>
          <w:rFonts w:asciiTheme="minorHAnsi" w:hAnsiTheme="minorHAnsi" w:cstheme="minorHAnsi"/>
          <w:sz w:val="20"/>
          <w:szCs w:val="20"/>
        </w:rPr>
        <w:t>ente</w:t>
      </w:r>
      <w:r w:rsidR="00DF5A75">
        <w:rPr>
          <w:rFonts w:asciiTheme="minorHAnsi" w:hAnsiTheme="minorHAnsi" w:cstheme="minorHAnsi"/>
          <w:sz w:val="20"/>
          <w:szCs w:val="20"/>
        </w:rPr>
        <w:t xml:space="preserve"> (s)</w:t>
      </w:r>
      <w:r w:rsidRPr="00EC0AD0">
        <w:rPr>
          <w:rFonts w:asciiTheme="minorHAnsi" w:hAnsiTheme="minorHAnsi" w:cstheme="minorHAnsi"/>
          <w:sz w:val="20"/>
          <w:szCs w:val="20"/>
        </w:rPr>
        <w:t>, algunas de las reglas de verificación aplicable:</w:t>
      </w:r>
    </w:p>
    <w:p w14:paraId="13C44FB5" w14:textId="77777777" w:rsidR="003D268A" w:rsidRPr="00583419" w:rsidRDefault="005D7496" w:rsidP="005D7496">
      <w:pPr>
        <w:pStyle w:val="Descripcin"/>
        <w:keepNext/>
        <w:spacing w:after="0" w:line="240" w:lineRule="atLeast"/>
        <w:jc w:val="center"/>
        <w:rPr>
          <w:rFonts w:asciiTheme="minorHAnsi" w:hAnsiTheme="minorHAnsi"/>
          <w:i w:val="0"/>
          <w:color w:val="auto"/>
          <w:sz w:val="16"/>
          <w:szCs w:val="16"/>
        </w:rPr>
      </w:pPr>
      <w:r w:rsidRPr="00583419">
        <w:rPr>
          <w:rFonts w:asciiTheme="minorHAnsi" w:hAnsiTheme="minorHAnsi"/>
          <w:i w:val="0"/>
          <w:color w:val="auto"/>
          <w:sz w:val="16"/>
          <w:szCs w:val="16"/>
        </w:rPr>
        <w:t xml:space="preserve">Tabla </w:t>
      </w:r>
      <w:r w:rsidRPr="00583419">
        <w:rPr>
          <w:rFonts w:asciiTheme="minorHAnsi" w:hAnsiTheme="minorHAnsi"/>
          <w:i w:val="0"/>
          <w:color w:val="auto"/>
          <w:sz w:val="16"/>
          <w:szCs w:val="16"/>
        </w:rPr>
        <w:fldChar w:fldCharType="begin"/>
      </w:r>
      <w:r w:rsidRPr="00583419">
        <w:rPr>
          <w:rFonts w:asciiTheme="minorHAnsi" w:hAnsiTheme="minorHAnsi"/>
          <w:i w:val="0"/>
          <w:color w:val="auto"/>
          <w:sz w:val="16"/>
          <w:szCs w:val="16"/>
        </w:rPr>
        <w:instrText xml:space="preserve"> SEQ Tabla \* ARABIC </w:instrText>
      </w:r>
      <w:r w:rsidRPr="00583419">
        <w:rPr>
          <w:rFonts w:asciiTheme="minorHAnsi" w:hAnsiTheme="minorHAnsi"/>
          <w:i w:val="0"/>
          <w:color w:val="auto"/>
          <w:sz w:val="16"/>
          <w:szCs w:val="16"/>
        </w:rPr>
        <w:fldChar w:fldCharType="separate"/>
      </w:r>
      <w:r w:rsidR="00170CA9" w:rsidRPr="00583419">
        <w:rPr>
          <w:rFonts w:asciiTheme="minorHAnsi" w:hAnsiTheme="minorHAnsi"/>
          <w:i w:val="0"/>
          <w:noProof/>
          <w:color w:val="auto"/>
          <w:sz w:val="16"/>
          <w:szCs w:val="16"/>
        </w:rPr>
        <w:t>5</w:t>
      </w:r>
      <w:r w:rsidRPr="00583419">
        <w:rPr>
          <w:rFonts w:asciiTheme="minorHAnsi" w:hAnsiTheme="minorHAnsi"/>
          <w:i w:val="0"/>
          <w:color w:val="auto"/>
          <w:sz w:val="16"/>
          <w:szCs w:val="16"/>
        </w:rPr>
        <w:fldChar w:fldCharType="end"/>
      </w:r>
      <w:r w:rsidRPr="00583419">
        <w:rPr>
          <w:rFonts w:asciiTheme="minorHAnsi" w:hAnsiTheme="minorHAnsi"/>
          <w:i w:val="0"/>
          <w:color w:val="auto"/>
          <w:sz w:val="16"/>
          <w:szCs w:val="16"/>
        </w:rPr>
        <w:t>: Reglas de Verificaciones</w:t>
      </w:r>
    </w:p>
    <w:tbl>
      <w:tblPr>
        <w:tblStyle w:val="Tablaconcuadrcula"/>
        <w:tblW w:w="4348" w:type="pct"/>
        <w:jc w:val="center"/>
        <w:tblLook w:val="04A0" w:firstRow="1" w:lastRow="0" w:firstColumn="1" w:lastColumn="0" w:noHBand="0" w:noVBand="1"/>
      </w:tblPr>
      <w:tblGrid>
        <w:gridCol w:w="2476"/>
        <w:gridCol w:w="1054"/>
        <w:gridCol w:w="1054"/>
        <w:gridCol w:w="1053"/>
        <w:gridCol w:w="1053"/>
        <w:gridCol w:w="1183"/>
      </w:tblGrid>
      <w:tr w:rsidR="00BE5A13" w14:paraId="53F3869D" w14:textId="77777777" w:rsidTr="00BE5A13">
        <w:trPr>
          <w:jc w:val="center"/>
        </w:trPr>
        <w:tc>
          <w:tcPr>
            <w:tcW w:w="1572" w:type="pct"/>
            <w:tcBorders>
              <w:bottom w:val="single" w:sz="4" w:space="0" w:color="auto"/>
            </w:tcBorders>
            <w:shd w:val="clear" w:color="auto" w:fill="BFBFBF" w:themeFill="background1" w:themeFillShade="BF"/>
          </w:tcPr>
          <w:p w14:paraId="6D32833B" w14:textId="77777777" w:rsidR="00BE5A13" w:rsidRPr="00FA14DA" w:rsidRDefault="00BE5A13" w:rsidP="00D02086">
            <w:pPr>
              <w:jc w:val="center"/>
              <w:rPr>
                <w:rFonts w:asciiTheme="minorHAnsi" w:hAnsiTheme="minorHAnsi" w:cstheme="minorHAnsi"/>
                <w:b/>
                <w:sz w:val="20"/>
                <w:szCs w:val="20"/>
              </w:rPr>
            </w:pPr>
            <w:r w:rsidRPr="00D72E26">
              <w:rPr>
                <w:rFonts w:asciiTheme="minorHAnsi" w:hAnsiTheme="minorHAnsi" w:cstheme="minorHAnsi"/>
                <w:b/>
                <w:sz w:val="20"/>
                <w:szCs w:val="20"/>
              </w:rPr>
              <w:t>N° de Registro Fuente</w:t>
            </w:r>
          </w:p>
        </w:tc>
        <w:tc>
          <w:tcPr>
            <w:tcW w:w="669" w:type="pct"/>
            <w:tcBorders>
              <w:bottom w:val="single" w:sz="4" w:space="0" w:color="auto"/>
            </w:tcBorders>
            <w:shd w:val="clear" w:color="auto" w:fill="BFBFBF" w:themeFill="background1" w:themeFillShade="BF"/>
          </w:tcPr>
          <w:p w14:paraId="45E15C47" w14:textId="77777777" w:rsidR="00BE5A13" w:rsidRDefault="00BE5A13" w:rsidP="00D02086">
            <w:pPr>
              <w:jc w:val="center"/>
              <w:rPr>
                <w:rFonts w:asciiTheme="minorHAnsi" w:hAnsiTheme="minorHAnsi" w:cstheme="minorHAnsi"/>
                <w:b/>
                <w:sz w:val="20"/>
                <w:szCs w:val="20"/>
              </w:rPr>
            </w:pPr>
            <w:r>
              <w:rPr>
                <w:rFonts w:asciiTheme="minorHAnsi" w:hAnsiTheme="minorHAnsi" w:cstheme="minorHAnsi"/>
                <w:b/>
                <w:sz w:val="20"/>
                <w:szCs w:val="20"/>
              </w:rPr>
              <w:t>R1</w:t>
            </w:r>
          </w:p>
        </w:tc>
        <w:tc>
          <w:tcPr>
            <w:tcW w:w="669" w:type="pct"/>
            <w:tcBorders>
              <w:bottom w:val="single" w:sz="4" w:space="0" w:color="auto"/>
            </w:tcBorders>
            <w:shd w:val="clear" w:color="auto" w:fill="BFBFBF" w:themeFill="background1" w:themeFillShade="BF"/>
          </w:tcPr>
          <w:p w14:paraId="719DF4B8" w14:textId="77777777" w:rsidR="00BE5A13" w:rsidRPr="00FA14DA" w:rsidRDefault="00BE5A13" w:rsidP="00D02086">
            <w:pPr>
              <w:jc w:val="center"/>
              <w:rPr>
                <w:rFonts w:asciiTheme="minorHAnsi" w:hAnsiTheme="minorHAnsi" w:cstheme="minorHAnsi"/>
                <w:b/>
                <w:sz w:val="20"/>
                <w:szCs w:val="20"/>
              </w:rPr>
            </w:pPr>
            <w:r>
              <w:rPr>
                <w:rFonts w:asciiTheme="minorHAnsi" w:hAnsiTheme="minorHAnsi" w:cstheme="minorHAnsi"/>
                <w:b/>
                <w:sz w:val="20"/>
                <w:szCs w:val="20"/>
              </w:rPr>
              <w:t>R2</w:t>
            </w:r>
          </w:p>
        </w:tc>
        <w:tc>
          <w:tcPr>
            <w:tcW w:w="669" w:type="pct"/>
            <w:tcBorders>
              <w:bottom w:val="single" w:sz="4" w:space="0" w:color="auto"/>
            </w:tcBorders>
            <w:shd w:val="clear" w:color="auto" w:fill="BFBFBF" w:themeFill="background1" w:themeFillShade="BF"/>
          </w:tcPr>
          <w:p w14:paraId="53C22A62" w14:textId="77777777" w:rsidR="00BE5A13" w:rsidRPr="00FA14DA" w:rsidRDefault="00BE5A13" w:rsidP="00D02086">
            <w:pPr>
              <w:jc w:val="center"/>
              <w:rPr>
                <w:rFonts w:asciiTheme="minorHAnsi" w:hAnsiTheme="minorHAnsi" w:cstheme="minorHAnsi"/>
                <w:b/>
                <w:sz w:val="20"/>
                <w:szCs w:val="20"/>
              </w:rPr>
            </w:pPr>
            <w:r>
              <w:rPr>
                <w:rFonts w:asciiTheme="minorHAnsi" w:hAnsiTheme="minorHAnsi" w:cstheme="minorHAnsi"/>
                <w:b/>
                <w:sz w:val="20"/>
                <w:szCs w:val="20"/>
              </w:rPr>
              <w:t>R3</w:t>
            </w:r>
          </w:p>
        </w:tc>
        <w:tc>
          <w:tcPr>
            <w:tcW w:w="669" w:type="pct"/>
            <w:tcBorders>
              <w:bottom w:val="single" w:sz="4" w:space="0" w:color="auto"/>
            </w:tcBorders>
            <w:shd w:val="clear" w:color="auto" w:fill="BFBFBF" w:themeFill="background1" w:themeFillShade="BF"/>
          </w:tcPr>
          <w:p w14:paraId="5AE0CF09" w14:textId="77777777" w:rsidR="00BE5A13" w:rsidRPr="00FA14DA" w:rsidRDefault="00BE5A13" w:rsidP="00D02086">
            <w:pPr>
              <w:jc w:val="center"/>
              <w:rPr>
                <w:rFonts w:asciiTheme="minorHAnsi" w:hAnsiTheme="minorHAnsi" w:cstheme="minorHAnsi"/>
                <w:b/>
                <w:sz w:val="20"/>
                <w:szCs w:val="20"/>
              </w:rPr>
            </w:pPr>
            <w:r>
              <w:rPr>
                <w:rFonts w:asciiTheme="minorHAnsi" w:hAnsiTheme="minorHAnsi" w:cstheme="minorHAnsi"/>
                <w:b/>
                <w:sz w:val="20"/>
                <w:szCs w:val="20"/>
              </w:rPr>
              <w:t>R4</w:t>
            </w:r>
          </w:p>
        </w:tc>
        <w:tc>
          <w:tcPr>
            <w:tcW w:w="751" w:type="pct"/>
            <w:tcBorders>
              <w:bottom w:val="single" w:sz="4" w:space="0" w:color="auto"/>
            </w:tcBorders>
            <w:shd w:val="clear" w:color="auto" w:fill="BFBFBF" w:themeFill="background1" w:themeFillShade="BF"/>
          </w:tcPr>
          <w:p w14:paraId="7D737983" w14:textId="77777777" w:rsidR="00BE5A13" w:rsidRPr="00FA14DA" w:rsidRDefault="00BE5A13" w:rsidP="00D02086">
            <w:pPr>
              <w:jc w:val="center"/>
              <w:rPr>
                <w:rFonts w:asciiTheme="minorHAnsi" w:hAnsiTheme="minorHAnsi" w:cstheme="minorHAnsi"/>
                <w:b/>
                <w:sz w:val="20"/>
                <w:szCs w:val="20"/>
              </w:rPr>
            </w:pPr>
            <w:r>
              <w:rPr>
                <w:rFonts w:asciiTheme="minorHAnsi" w:hAnsiTheme="minorHAnsi" w:cstheme="minorHAnsi"/>
                <w:b/>
                <w:sz w:val="20"/>
                <w:szCs w:val="20"/>
              </w:rPr>
              <w:t>R5</w:t>
            </w:r>
          </w:p>
        </w:tc>
      </w:tr>
      <w:tr w:rsidR="00BE5A13" w:rsidRPr="009A3BC1" w14:paraId="50466C90" w14:textId="77777777" w:rsidTr="00BE5A13">
        <w:trPr>
          <w:jc w:val="center"/>
        </w:trPr>
        <w:tc>
          <w:tcPr>
            <w:tcW w:w="1572" w:type="pct"/>
            <w:shd w:val="clear" w:color="auto" w:fill="auto"/>
          </w:tcPr>
          <w:p w14:paraId="0EA65427" w14:textId="38BFAB47" w:rsidR="00BE5A13" w:rsidRPr="009A3BC1" w:rsidRDefault="00BE5A13" w:rsidP="00BE5A13">
            <w:pPr>
              <w:jc w:val="center"/>
              <w:rPr>
                <w:rFonts w:asciiTheme="minorHAnsi" w:hAnsiTheme="minorHAnsi" w:cstheme="minorHAnsi"/>
                <w:sz w:val="20"/>
                <w:szCs w:val="20"/>
              </w:rPr>
            </w:pPr>
            <w:r>
              <w:rPr>
                <w:rFonts w:asciiTheme="minorHAnsi" w:hAnsiTheme="minorHAnsi" w:cstheme="minorHAnsi"/>
                <w:sz w:val="20"/>
                <w:szCs w:val="20"/>
              </w:rPr>
              <w:t>IN000640-1</w:t>
            </w:r>
          </w:p>
        </w:tc>
        <w:tc>
          <w:tcPr>
            <w:tcW w:w="669" w:type="pct"/>
            <w:shd w:val="clear" w:color="auto" w:fill="auto"/>
          </w:tcPr>
          <w:p w14:paraId="1DF71604" w14:textId="665C4CD4" w:rsidR="00BE5A13" w:rsidRPr="009A3BC1" w:rsidRDefault="00BE5A13" w:rsidP="00BE5A13">
            <w:pPr>
              <w:jc w:val="center"/>
              <w:rPr>
                <w:rFonts w:asciiTheme="minorHAnsi" w:hAnsiTheme="minorHAnsi" w:cstheme="minorHAnsi"/>
                <w:sz w:val="20"/>
                <w:szCs w:val="20"/>
              </w:rPr>
            </w:pPr>
            <w:r>
              <w:rPr>
                <w:rFonts w:asciiTheme="minorHAnsi" w:hAnsiTheme="minorHAnsi" w:cstheme="minorHAnsi"/>
                <w:sz w:val="20"/>
                <w:szCs w:val="20"/>
              </w:rPr>
              <w:t>No aplica</w:t>
            </w:r>
          </w:p>
        </w:tc>
        <w:tc>
          <w:tcPr>
            <w:tcW w:w="669" w:type="pct"/>
            <w:shd w:val="clear" w:color="auto" w:fill="auto"/>
          </w:tcPr>
          <w:p w14:paraId="2B14539F" w14:textId="112924DC" w:rsidR="00BE5A13" w:rsidRPr="009A3BC1" w:rsidRDefault="00BE5A13" w:rsidP="00BE5A13">
            <w:pPr>
              <w:jc w:val="center"/>
              <w:rPr>
                <w:rFonts w:asciiTheme="minorHAnsi" w:hAnsiTheme="minorHAnsi" w:cstheme="minorHAnsi"/>
                <w:sz w:val="20"/>
                <w:szCs w:val="20"/>
              </w:rPr>
            </w:pPr>
            <w:r>
              <w:rPr>
                <w:rFonts w:asciiTheme="minorHAnsi" w:hAnsiTheme="minorHAnsi" w:cstheme="minorHAnsi"/>
                <w:sz w:val="20"/>
                <w:szCs w:val="20"/>
              </w:rPr>
              <w:t>No aplica</w:t>
            </w:r>
          </w:p>
        </w:tc>
        <w:tc>
          <w:tcPr>
            <w:tcW w:w="669" w:type="pct"/>
            <w:shd w:val="clear" w:color="auto" w:fill="auto"/>
          </w:tcPr>
          <w:p w14:paraId="45D8CF22" w14:textId="7277B967" w:rsidR="00BE5A13" w:rsidRPr="009A3BC1" w:rsidRDefault="00BE5A13" w:rsidP="00BE5A13">
            <w:pPr>
              <w:jc w:val="center"/>
              <w:rPr>
                <w:rFonts w:asciiTheme="minorHAnsi" w:hAnsiTheme="minorHAnsi" w:cstheme="minorHAnsi"/>
                <w:sz w:val="20"/>
                <w:szCs w:val="20"/>
              </w:rPr>
            </w:pPr>
            <w:r>
              <w:rPr>
                <w:rFonts w:asciiTheme="minorHAnsi" w:hAnsiTheme="minorHAnsi" w:cstheme="minorHAnsi"/>
                <w:sz w:val="20"/>
                <w:szCs w:val="20"/>
              </w:rPr>
              <w:t>No aplica</w:t>
            </w:r>
          </w:p>
        </w:tc>
        <w:tc>
          <w:tcPr>
            <w:tcW w:w="669" w:type="pct"/>
            <w:shd w:val="clear" w:color="auto" w:fill="auto"/>
          </w:tcPr>
          <w:p w14:paraId="298F130F" w14:textId="76108812" w:rsidR="00BE5A13" w:rsidRPr="009A3BC1" w:rsidRDefault="00BE5A13" w:rsidP="00BE5A13">
            <w:pPr>
              <w:jc w:val="center"/>
              <w:rPr>
                <w:rFonts w:asciiTheme="minorHAnsi" w:hAnsiTheme="minorHAnsi" w:cstheme="minorHAnsi"/>
                <w:sz w:val="20"/>
                <w:szCs w:val="20"/>
              </w:rPr>
            </w:pPr>
            <w:r>
              <w:rPr>
                <w:rFonts w:asciiTheme="minorHAnsi" w:hAnsiTheme="minorHAnsi" w:cstheme="minorHAnsi"/>
                <w:sz w:val="20"/>
                <w:szCs w:val="20"/>
              </w:rPr>
              <w:t>Aplica</w:t>
            </w:r>
          </w:p>
        </w:tc>
        <w:tc>
          <w:tcPr>
            <w:tcW w:w="751" w:type="pct"/>
            <w:shd w:val="clear" w:color="auto" w:fill="auto"/>
          </w:tcPr>
          <w:p w14:paraId="70DAF9C4" w14:textId="73410ADB" w:rsidR="00BE5A13" w:rsidRPr="009A3BC1" w:rsidRDefault="00BE5A13" w:rsidP="00BE5A13">
            <w:pPr>
              <w:jc w:val="center"/>
              <w:rPr>
                <w:rFonts w:asciiTheme="minorHAnsi" w:hAnsiTheme="minorHAnsi" w:cstheme="minorHAnsi"/>
                <w:sz w:val="20"/>
                <w:szCs w:val="20"/>
              </w:rPr>
            </w:pPr>
            <w:r>
              <w:rPr>
                <w:rFonts w:asciiTheme="minorHAnsi" w:hAnsiTheme="minorHAnsi" w:cstheme="minorHAnsi"/>
                <w:sz w:val="20"/>
                <w:szCs w:val="20"/>
              </w:rPr>
              <w:t>Aplica</w:t>
            </w:r>
          </w:p>
        </w:tc>
      </w:tr>
      <w:tr w:rsidR="00BE5A13" w:rsidRPr="009A3BC1" w14:paraId="37404A12" w14:textId="77777777" w:rsidTr="00BE5A13">
        <w:trPr>
          <w:jc w:val="center"/>
        </w:trPr>
        <w:tc>
          <w:tcPr>
            <w:tcW w:w="1572" w:type="pct"/>
            <w:shd w:val="clear" w:color="auto" w:fill="auto"/>
          </w:tcPr>
          <w:p w14:paraId="2BC7B019" w14:textId="38666730" w:rsidR="00BE5A13" w:rsidRDefault="00BE5A13" w:rsidP="00BE5A13">
            <w:pPr>
              <w:jc w:val="center"/>
              <w:rPr>
                <w:rFonts w:asciiTheme="minorHAnsi" w:hAnsiTheme="minorHAnsi" w:cstheme="minorHAnsi"/>
                <w:sz w:val="20"/>
                <w:szCs w:val="20"/>
              </w:rPr>
            </w:pPr>
            <w:r>
              <w:rPr>
                <w:rFonts w:asciiTheme="minorHAnsi" w:hAnsiTheme="minorHAnsi" w:cstheme="minorHAnsi"/>
                <w:sz w:val="20"/>
                <w:szCs w:val="20"/>
              </w:rPr>
              <w:t>IN002012-9</w:t>
            </w:r>
          </w:p>
        </w:tc>
        <w:tc>
          <w:tcPr>
            <w:tcW w:w="669" w:type="pct"/>
            <w:shd w:val="clear" w:color="auto" w:fill="auto"/>
          </w:tcPr>
          <w:p w14:paraId="26BB6B07" w14:textId="55FC7515" w:rsidR="00BE5A13" w:rsidRDefault="00BE5A13" w:rsidP="00BE5A13">
            <w:pPr>
              <w:jc w:val="center"/>
              <w:rPr>
                <w:rFonts w:asciiTheme="minorHAnsi" w:hAnsiTheme="minorHAnsi" w:cstheme="minorHAnsi"/>
                <w:sz w:val="20"/>
                <w:szCs w:val="20"/>
              </w:rPr>
            </w:pPr>
            <w:r>
              <w:rPr>
                <w:rFonts w:asciiTheme="minorHAnsi" w:hAnsiTheme="minorHAnsi" w:cstheme="minorHAnsi"/>
                <w:sz w:val="20"/>
                <w:szCs w:val="20"/>
              </w:rPr>
              <w:t>No aplica</w:t>
            </w:r>
          </w:p>
        </w:tc>
        <w:tc>
          <w:tcPr>
            <w:tcW w:w="669" w:type="pct"/>
            <w:shd w:val="clear" w:color="auto" w:fill="auto"/>
          </w:tcPr>
          <w:p w14:paraId="7F05AB01" w14:textId="22B61E88" w:rsidR="00BE5A13" w:rsidRDefault="00BE5A13" w:rsidP="00BE5A13">
            <w:pPr>
              <w:jc w:val="center"/>
              <w:rPr>
                <w:rFonts w:asciiTheme="minorHAnsi" w:hAnsiTheme="minorHAnsi" w:cstheme="minorHAnsi"/>
                <w:sz w:val="20"/>
                <w:szCs w:val="20"/>
              </w:rPr>
            </w:pPr>
            <w:r>
              <w:rPr>
                <w:rFonts w:asciiTheme="minorHAnsi" w:hAnsiTheme="minorHAnsi" w:cstheme="minorHAnsi"/>
                <w:sz w:val="20"/>
                <w:szCs w:val="20"/>
              </w:rPr>
              <w:t>No aplica</w:t>
            </w:r>
          </w:p>
        </w:tc>
        <w:tc>
          <w:tcPr>
            <w:tcW w:w="669" w:type="pct"/>
            <w:shd w:val="clear" w:color="auto" w:fill="auto"/>
          </w:tcPr>
          <w:p w14:paraId="177E3FCD" w14:textId="3FBE1808" w:rsidR="00BE5A13" w:rsidRDefault="00BE5A13" w:rsidP="00BE5A13">
            <w:pPr>
              <w:jc w:val="center"/>
              <w:rPr>
                <w:rFonts w:asciiTheme="minorHAnsi" w:hAnsiTheme="minorHAnsi" w:cstheme="minorHAnsi"/>
                <w:sz w:val="20"/>
                <w:szCs w:val="20"/>
              </w:rPr>
            </w:pPr>
            <w:r>
              <w:rPr>
                <w:rFonts w:asciiTheme="minorHAnsi" w:hAnsiTheme="minorHAnsi" w:cstheme="minorHAnsi"/>
                <w:sz w:val="20"/>
                <w:szCs w:val="20"/>
              </w:rPr>
              <w:t>No aplica</w:t>
            </w:r>
          </w:p>
        </w:tc>
        <w:tc>
          <w:tcPr>
            <w:tcW w:w="669" w:type="pct"/>
            <w:shd w:val="clear" w:color="auto" w:fill="auto"/>
          </w:tcPr>
          <w:p w14:paraId="61624774" w14:textId="7AACAF76" w:rsidR="00BE5A13" w:rsidRDefault="00BE5A13" w:rsidP="00BE5A13">
            <w:pPr>
              <w:jc w:val="center"/>
              <w:rPr>
                <w:rFonts w:asciiTheme="minorHAnsi" w:hAnsiTheme="minorHAnsi" w:cstheme="minorHAnsi"/>
                <w:sz w:val="20"/>
                <w:szCs w:val="20"/>
              </w:rPr>
            </w:pPr>
            <w:r>
              <w:rPr>
                <w:rFonts w:asciiTheme="minorHAnsi" w:hAnsiTheme="minorHAnsi" w:cstheme="minorHAnsi"/>
                <w:sz w:val="20"/>
                <w:szCs w:val="20"/>
              </w:rPr>
              <w:t>Aplica</w:t>
            </w:r>
          </w:p>
        </w:tc>
        <w:tc>
          <w:tcPr>
            <w:tcW w:w="751" w:type="pct"/>
            <w:shd w:val="clear" w:color="auto" w:fill="auto"/>
          </w:tcPr>
          <w:p w14:paraId="125C1EE3" w14:textId="4DD449C9" w:rsidR="00BE5A13" w:rsidRDefault="00BE5A13" w:rsidP="00BE5A13">
            <w:pPr>
              <w:jc w:val="center"/>
              <w:rPr>
                <w:rFonts w:asciiTheme="minorHAnsi" w:hAnsiTheme="minorHAnsi" w:cstheme="minorHAnsi"/>
                <w:sz w:val="20"/>
                <w:szCs w:val="20"/>
              </w:rPr>
            </w:pPr>
            <w:r>
              <w:rPr>
                <w:rFonts w:asciiTheme="minorHAnsi" w:hAnsiTheme="minorHAnsi" w:cstheme="minorHAnsi"/>
                <w:sz w:val="20"/>
                <w:szCs w:val="20"/>
              </w:rPr>
              <w:t>Aplica</w:t>
            </w:r>
          </w:p>
        </w:tc>
      </w:tr>
      <w:tr w:rsidR="00BE5A13" w:rsidRPr="009A3BC1" w14:paraId="466BF8D4" w14:textId="77777777" w:rsidTr="00BE5A13">
        <w:trPr>
          <w:jc w:val="center"/>
        </w:trPr>
        <w:tc>
          <w:tcPr>
            <w:tcW w:w="1572" w:type="pct"/>
            <w:shd w:val="clear" w:color="auto" w:fill="auto"/>
          </w:tcPr>
          <w:p w14:paraId="38BEBBBD" w14:textId="3735A95E" w:rsidR="00BE5A13" w:rsidRDefault="00BE5A13" w:rsidP="00BE5A13">
            <w:pPr>
              <w:jc w:val="center"/>
              <w:rPr>
                <w:rFonts w:asciiTheme="minorHAnsi" w:hAnsiTheme="minorHAnsi" w:cstheme="minorHAnsi"/>
                <w:sz w:val="20"/>
                <w:szCs w:val="20"/>
              </w:rPr>
            </w:pPr>
            <w:r>
              <w:rPr>
                <w:rFonts w:asciiTheme="minorHAnsi" w:hAnsiTheme="minorHAnsi" w:cstheme="minorHAnsi"/>
                <w:sz w:val="20"/>
                <w:szCs w:val="20"/>
              </w:rPr>
              <w:t>IN000639-8</w:t>
            </w:r>
          </w:p>
        </w:tc>
        <w:tc>
          <w:tcPr>
            <w:tcW w:w="669" w:type="pct"/>
            <w:shd w:val="clear" w:color="auto" w:fill="auto"/>
          </w:tcPr>
          <w:p w14:paraId="08351C07" w14:textId="04779E32" w:rsidR="00BE5A13" w:rsidRDefault="00BE5A13" w:rsidP="00BE5A13">
            <w:pPr>
              <w:jc w:val="center"/>
              <w:rPr>
                <w:rFonts w:asciiTheme="minorHAnsi" w:hAnsiTheme="minorHAnsi" w:cstheme="minorHAnsi"/>
                <w:sz w:val="20"/>
                <w:szCs w:val="20"/>
              </w:rPr>
            </w:pPr>
            <w:r>
              <w:rPr>
                <w:rFonts w:asciiTheme="minorHAnsi" w:hAnsiTheme="minorHAnsi" w:cstheme="minorHAnsi"/>
                <w:sz w:val="20"/>
                <w:szCs w:val="20"/>
              </w:rPr>
              <w:t>No aplica</w:t>
            </w:r>
          </w:p>
        </w:tc>
        <w:tc>
          <w:tcPr>
            <w:tcW w:w="669" w:type="pct"/>
            <w:shd w:val="clear" w:color="auto" w:fill="auto"/>
          </w:tcPr>
          <w:p w14:paraId="7880EE43" w14:textId="01E35982" w:rsidR="00BE5A13" w:rsidRDefault="00BE5A13" w:rsidP="00BE5A13">
            <w:pPr>
              <w:jc w:val="center"/>
              <w:rPr>
                <w:rFonts w:asciiTheme="minorHAnsi" w:hAnsiTheme="minorHAnsi" w:cstheme="minorHAnsi"/>
                <w:sz w:val="20"/>
                <w:szCs w:val="20"/>
              </w:rPr>
            </w:pPr>
            <w:r>
              <w:rPr>
                <w:rFonts w:asciiTheme="minorHAnsi" w:hAnsiTheme="minorHAnsi" w:cstheme="minorHAnsi"/>
                <w:sz w:val="20"/>
                <w:szCs w:val="20"/>
              </w:rPr>
              <w:t>No aplica</w:t>
            </w:r>
          </w:p>
        </w:tc>
        <w:tc>
          <w:tcPr>
            <w:tcW w:w="669" w:type="pct"/>
            <w:shd w:val="clear" w:color="auto" w:fill="auto"/>
          </w:tcPr>
          <w:p w14:paraId="0541899D" w14:textId="09ED8162" w:rsidR="00BE5A13" w:rsidRDefault="00BE5A13" w:rsidP="00BE5A13">
            <w:pPr>
              <w:jc w:val="center"/>
              <w:rPr>
                <w:rFonts w:asciiTheme="minorHAnsi" w:hAnsiTheme="minorHAnsi" w:cstheme="minorHAnsi"/>
                <w:sz w:val="20"/>
                <w:szCs w:val="20"/>
              </w:rPr>
            </w:pPr>
            <w:r>
              <w:rPr>
                <w:rFonts w:asciiTheme="minorHAnsi" w:hAnsiTheme="minorHAnsi" w:cstheme="minorHAnsi"/>
                <w:sz w:val="20"/>
                <w:szCs w:val="20"/>
              </w:rPr>
              <w:t>No aplica</w:t>
            </w:r>
          </w:p>
        </w:tc>
        <w:tc>
          <w:tcPr>
            <w:tcW w:w="669" w:type="pct"/>
            <w:shd w:val="clear" w:color="auto" w:fill="auto"/>
          </w:tcPr>
          <w:p w14:paraId="3E48F685" w14:textId="77894612" w:rsidR="00BE5A13" w:rsidRDefault="00BE5A13" w:rsidP="00BE5A13">
            <w:pPr>
              <w:jc w:val="center"/>
              <w:rPr>
                <w:rFonts w:asciiTheme="minorHAnsi" w:hAnsiTheme="minorHAnsi" w:cstheme="minorHAnsi"/>
                <w:sz w:val="20"/>
                <w:szCs w:val="20"/>
              </w:rPr>
            </w:pPr>
            <w:r>
              <w:rPr>
                <w:rFonts w:asciiTheme="minorHAnsi" w:hAnsiTheme="minorHAnsi" w:cstheme="minorHAnsi"/>
                <w:sz w:val="20"/>
                <w:szCs w:val="20"/>
              </w:rPr>
              <w:t>Aplica</w:t>
            </w:r>
          </w:p>
        </w:tc>
        <w:tc>
          <w:tcPr>
            <w:tcW w:w="751" w:type="pct"/>
            <w:shd w:val="clear" w:color="auto" w:fill="auto"/>
          </w:tcPr>
          <w:p w14:paraId="102625C9" w14:textId="68521D95" w:rsidR="00BE5A13" w:rsidRDefault="00BE5A13" w:rsidP="00BE5A13">
            <w:pPr>
              <w:jc w:val="center"/>
              <w:rPr>
                <w:rFonts w:asciiTheme="minorHAnsi" w:hAnsiTheme="minorHAnsi" w:cstheme="minorHAnsi"/>
                <w:sz w:val="20"/>
                <w:szCs w:val="20"/>
              </w:rPr>
            </w:pPr>
            <w:r>
              <w:rPr>
                <w:rFonts w:asciiTheme="minorHAnsi" w:hAnsiTheme="minorHAnsi" w:cstheme="minorHAnsi"/>
                <w:sz w:val="20"/>
                <w:szCs w:val="20"/>
              </w:rPr>
              <w:t>Aplica</w:t>
            </w:r>
          </w:p>
        </w:tc>
      </w:tr>
      <w:tr w:rsidR="00BE5A13" w:rsidRPr="009A3BC1" w14:paraId="5DB07948" w14:textId="77777777" w:rsidTr="00BE5A13">
        <w:trPr>
          <w:jc w:val="center"/>
        </w:trPr>
        <w:tc>
          <w:tcPr>
            <w:tcW w:w="1572" w:type="pct"/>
            <w:shd w:val="clear" w:color="auto" w:fill="auto"/>
          </w:tcPr>
          <w:p w14:paraId="4B1CD701" w14:textId="5629A236" w:rsidR="00BE5A13" w:rsidRDefault="00BE5A13" w:rsidP="00BE5A13">
            <w:pPr>
              <w:jc w:val="center"/>
              <w:rPr>
                <w:rFonts w:asciiTheme="minorHAnsi" w:hAnsiTheme="minorHAnsi" w:cstheme="minorHAnsi"/>
                <w:sz w:val="20"/>
                <w:szCs w:val="20"/>
              </w:rPr>
            </w:pPr>
            <w:r>
              <w:rPr>
                <w:rFonts w:asciiTheme="minorHAnsi" w:hAnsiTheme="minorHAnsi" w:cstheme="minorHAnsi"/>
                <w:sz w:val="20"/>
                <w:szCs w:val="20"/>
              </w:rPr>
              <w:t>IN000638-K</w:t>
            </w:r>
          </w:p>
        </w:tc>
        <w:tc>
          <w:tcPr>
            <w:tcW w:w="669" w:type="pct"/>
            <w:shd w:val="clear" w:color="auto" w:fill="auto"/>
          </w:tcPr>
          <w:p w14:paraId="2C711F8D" w14:textId="23AB87C1" w:rsidR="00BE5A13" w:rsidRDefault="00BE5A13" w:rsidP="00BE5A13">
            <w:pPr>
              <w:jc w:val="center"/>
              <w:rPr>
                <w:rFonts w:asciiTheme="minorHAnsi" w:hAnsiTheme="minorHAnsi" w:cstheme="minorHAnsi"/>
                <w:sz w:val="20"/>
                <w:szCs w:val="20"/>
              </w:rPr>
            </w:pPr>
            <w:r>
              <w:rPr>
                <w:rFonts w:asciiTheme="minorHAnsi" w:hAnsiTheme="minorHAnsi" w:cstheme="minorHAnsi"/>
                <w:sz w:val="20"/>
                <w:szCs w:val="20"/>
              </w:rPr>
              <w:t>No aplica</w:t>
            </w:r>
          </w:p>
        </w:tc>
        <w:tc>
          <w:tcPr>
            <w:tcW w:w="669" w:type="pct"/>
            <w:shd w:val="clear" w:color="auto" w:fill="auto"/>
          </w:tcPr>
          <w:p w14:paraId="0AD42411" w14:textId="4F87D0A4" w:rsidR="00BE5A13" w:rsidRDefault="00BE5A13" w:rsidP="00BE5A13">
            <w:pPr>
              <w:jc w:val="center"/>
              <w:rPr>
                <w:rFonts w:asciiTheme="minorHAnsi" w:hAnsiTheme="minorHAnsi" w:cstheme="minorHAnsi"/>
                <w:sz w:val="20"/>
                <w:szCs w:val="20"/>
              </w:rPr>
            </w:pPr>
            <w:r>
              <w:rPr>
                <w:rFonts w:asciiTheme="minorHAnsi" w:hAnsiTheme="minorHAnsi" w:cstheme="minorHAnsi"/>
                <w:sz w:val="20"/>
                <w:szCs w:val="20"/>
              </w:rPr>
              <w:t>No aplica</w:t>
            </w:r>
          </w:p>
        </w:tc>
        <w:tc>
          <w:tcPr>
            <w:tcW w:w="669" w:type="pct"/>
            <w:shd w:val="clear" w:color="auto" w:fill="auto"/>
          </w:tcPr>
          <w:p w14:paraId="07784A5D" w14:textId="285BF986" w:rsidR="00BE5A13" w:rsidRDefault="00BE5A13" w:rsidP="00BE5A13">
            <w:pPr>
              <w:jc w:val="center"/>
              <w:rPr>
                <w:rFonts w:asciiTheme="minorHAnsi" w:hAnsiTheme="minorHAnsi" w:cstheme="minorHAnsi"/>
                <w:sz w:val="20"/>
                <w:szCs w:val="20"/>
              </w:rPr>
            </w:pPr>
            <w:r>
              <w:rPr>
                <w:rFonts w:asciiTheme="minorHAnsi" w:hAnsiTheme="minorHAnsi" w:cstheme="minorHAnsi"/>
                <w:sz w:val="20"/>
                <w:szCs w:val="20"/>
              </w:rPr>
              <w:t>No aplica</w:t>
            </w:r>
          </w:p>
        </w:tc>
        <w:tc>
          <w:tcPr>
            <w:tcW w:w="669" w:type="pct"/>
            <w:shd w:val="clear" w:color="auto" w:fill="auto"/>
          </w:tcPr>
          <w:p w14:paraId="2CC98F61" w14:textId="6B804A44" w:rsidR="00BE5A13" w:rsidRDefault="00BE5A13" w:rsidP="00BE5A13">
            <w:pPr>
              <w:jc w:val="center"/>
              <w:rPr>
                <w:rFonts w:asciiTheme="minorHAnsi" w:hAnsiTheme="minorHAnsi" w:cstheme="minorHAnsi"/>
                <w:sz w:val="20"/>
                <w:szCs w:val="20"/>
              </w:rPr>
            </w:pPr>
            <w:r>
              <w:rPr>
                <w:rFonts w:asciiTheme="minorHAnsi" w:hAnsiTheme="minorHAnsi" w:cstheme="minorHAnsi"/>
                <w:sz w:val="20"/>
                <w:szCs w:val="20"/>
              </w:rPr>
              <w:t>Aplica</w:t>
            </w:r>
          </w:p>
        </w:tc>
        <w:tc>
          <w:tcPr>
            <w:tcW w:w="751" w:type="pct"/>
            <w:shd w:val="clear" w:color="auto" w:fill="auto"/>
          </w:tcPr>
          <w:p w14:paraId="4B8E3B8D" w14:textId="33AE0292" w:rsidR="00BE5A13" w:rsidRDefault="00BE5A13" w:rsidP="00BE5A13">
            <w:pPr>
              <w:jc w:val="center"/>
              <w:rPr>
                <w:rFonts w:asciiTheme="minorHAnsi" w:hAnsiTheme="minorHAnsi" w:cstheme="minorHAnsi"/>
                <w:sz w:val="20"/>
                <w:szCs w:val="20"/>
              </w:rPr>
            </w:pPr>
            <w:r>
              <w:rPr>
                <w:rFonts w:asciiTheme="minorHAnsi" w:hAnsiTheme="minorHAnsi" w:cstheme="minorHAnsi"/>
                <w:sz w:val="20"/>
                <w:szCs w:val="20"/>
              </w:rPr>
              <w:t>Aplica</w:t>
            </w:r>
          </w:p>
        </w:tc>
      </w:tr>
    </w:tbl>
    <w:p w14:paraId="3AD8BB0C" w14:textId="77777777" w:rsidR="00BC4E43" w:rsidRDefault="00BC4E43" w:rsidP="00BC4E43">
      <w:pPr>
        <w:rPr>
          <w:rFonts w:asciiTheme="minorHAnsi" w:hAnsiTheme="minorHAnsi" w:cstheme="minorHAnsi"/>
          <w:sz w:val="20"/>
          <w:szCs w:val="20"/>
        </w:rPr>
      </w:pPr>
    </w:p>
    <w:p w14:paraId="278C876A" w14:textId="77777777" w:rsidR="00C91980" w:rsidRDefault="00D02086" w:rsidP="00C91980">
      <w:pPr>
        <w:rPr>
          <w:rFonts w:asciiTheme="minorHAnsi" w:hAnsiTheme="minorHAnsi" w:cstheme="minorHAnsi"/>
          <w:sz w:val="20"/>
          <w:szCs w:val="20"/>
        </w:rPr>
      </w:pPr>
      <w:r>
        <w:rPr>
          <w:rFonts w:asciiTheme="minorHAnsi" w:hAnsiTheme="minorHAnsi" w:cstheme="minorHAnsi"/>
          <w:sz w:val="20"/>
          <w:szCs w:val="20"/>
        </w:rPr>
        <w:t>Todos l</w:t>
      </w:r>
      <w:r w:rsidR="00C91980">
        <w:rPr>
          <w:rFonts w:asciiTheme="minorHAnsi" w:hAnsiTheme="minorHAnsi" w:cstheme="minorHAnsi"/>
          <w:sz w:val="20"/>
          <w:szCs w:val="20"/>
        </w:rPr>
        <w:t xml:space="preserve">os establecimientos </w:t>
      </w:r>
      <w:r>
        <w:rPr>
          <w:rFonts w:asciiTheme="minorHAnsi" w:hAnsiTheme="minorHAnsi" w:cstheme="minorHAnsi"/>
          <w:sz w:val="20"/>
          <w:szCs w:val="20"/>
        </w:rPr>
        <w:t xml:space="preserve">afectos al impuesto remitieron </w:t>
      </w:r>
      <w:r w:rsidR="00C91980">
        <w:rPr>
          <w:rFonts w:asciiTheme="minorHAnsi" w:hAnsiTheme="minorHAnsi" w:cstheme="minorHAnsi"/>
          <w:sz w:val="20"/>
          <w:szCs w:val="20"/>
        </w:rPr>
        <w:t xml:space="preserve">trimestralmente </w:t>
      </w:r>
      <w:r>
        <w:rPr>
          <w:rFonts w:asciiTheme="minorHAnsi" w:hAnsiTheme="minorHAnsi" w:cstheme="minorHAnsi"/>
          <w:sz w:val="20"/>
          <w:szCs w:val="20"/>
        </w:rPr>
        <w:t xml:space="preserve">el reporte de </w:t>
      </w:r>
      <w:r w:rsidR="00C91980">
        <w:rPr>
          <w:rFonts w:asciiTheme="minorHAnsi" w:hAnsiTheme="minorHAnsi" w:cstheme="minorHAnsi"/>
          <w:sz w:val="20"/>
          <w:szCs w:val="20"/>
        </w:rPr>
        <w:t>su información a esta Superintendencia, cumpliendo con los siguientes plazos:</w:t>
      </w:r>
    </w:p>
    <w:p w14:paraId="62384EF2" w14:textId="77777777" w:rsidR="00D34403" w:rsidRDefault="00D34403" w:rsidP="00C91980">
      <w:pPr>
        <w:rPr>
          <w:rFonts w:asciiTheme="minorHAnsi" w:hAnsiTheme="minorHAnsi" w:cstheme="minorHAnsi"/>
          <w:sz w:val="20"/>
          <w:szCs w:val="20"/>
        </w:rPr>
      </w:pPr>
    </w:p>
    <w:p w14:paraId="25399506" w14:textId="77777777" w:rsidR="00D34403" w:rsidRDefault="00D34403" w:rsidP="00C91980">
      <w:pPr>
        <w:rPr>
          <w:rFonts w:asciiTheme="minorHAnsi" w:hAnsiTheme="minorHAnsi" w:cstheme="minorHAnsi"/>
          <w:sz w:val="20"/>
          <w:szCs w:val="20"/>
        </w:rPr>
      </w:pPr>
    </w:p>
    <w:p w14:paraId="2D16CB5E" w14:textId="77777777" w:rsidR="00D34403" w:rsidRDefault="00D34403" w:rsidP="00C91980">
      <w:pPr>
        <w:rPr>
          <w:rFonts w:asciiTheme="minorHAnsi" w:hAnsiTheme="minorHAnsi" w:cstheme="minorHAnsi"/>
          <w:sz w:val="20"/>
          <w:szCs w:val="20"/>
        </w:rPr>
      </w:pPr>
    </w:p>
    <w:p w14:paraId="5533AEFF" w14:textId="77777777" w:rsidR="00C91980" w:rsidRPr="00583419" w:rsidRDefault="005D7496" w:rsidP="005D7496">
      <w:pPr>
        <w:pStyle w:val="Descripcin"/>
        <w:keepNext/>
        <w:spacing w:after="0" w:line="240" w:lineRule="atLeast"/>
        <w:jc w:val="center"/>
        <w:rPr>
          <w:rFonts w:asciiTheme="minorHAnsi" w:hAnsiTheme="minorHAnsi"/>
          <w:i w:val="0"/>
          <w:color w:val="auto"/>
          <w:sz w:val="16"/>
          <w:szCs w:val="16"/>
        </w:rPr>
      </w:pPr>
      <w:r w:rsidRPr="00583419">
        <w:rPr>
          <w:rFonts w:asciiTheme="minorHAnsi" w:hAnsiTheme="minorHAnsi"/>
          <w:i w:val="0"/>
          <w:color w:val="auto"/>
          <w:sz w:val="16"/>
          <w:szCs w:val="16"/>
        </w:rPr>
        <w:t xml:space="preserve">Tabla </w:t>
      </w:r>
      <w:r w:rsidRPr="00583419">
        <w:rPr>
          <w:rFonts w:asciiTheme="minorHAnsi" w:hAnsiTheme="minorHAnsi"/>
          <w:i w:val="0"/>
          <w:color w:val="auto"/>
          <w:sz w:val="16"/>
          <w:szCs w:val="16"/>
        </w:rPr>
        <w:fldChar w:fldCharType="begin"/>
      </w:r>
      <w:r w:rsidRPr="00583419">
        <w:rPr>
          <w:rFonts w:asciiTheme="minorHAnsi" w:hAnsiTheme="minorHAnsi"/>
          <w:i w:val="0"/>
          <w:color w:val="auto"/>
          <w:sz w:val="16"/>
          <w:szCs w:val="16"/>
        </w:rPr>
        <w:instrText xml:space="preserve"> SEQ Tabla \* ARABIC </w:instrText>
      </w:r>
      <w:r w:rsidRPr="00583419">
        <w:rPr>
          <w:rFonts w:asciiTheme="minorHAnsi" w:hAnsiTheme="minorHAnsi"/>
          <w:i w:val="0"/>
          <w:color w:val="auto"/>
          <w:sz w:val="16"/>
          <w:szCs w:val="16"/>
        </w:rPr>
        <w:fldChar w:fldCharType="separate"/>
      </w:r>
      <w:r w:rsidRPr="00583419">
        <w:rPr>
          <w:rFonts w:asciiTheme="minorHAnsi" w:hAnsiTheme="minorHAnsi"/>
          <w:i w:val="0"/>
          <w:color w:val="auto"/>
          <w:sz w:val="16"/>
          <w:szCs w:val="16"/>
        </w:rPr>
        <w:t>6</w:t>
      </w:r>
      <w:r w:rsidRPr="00583419">
        <w:rPr>
          <w:rFonts w:asciiTheme="minorHAnsi" w:hAnsiTheme="minorHAnsi"/>
          <w:i w:val="0"/>
          <w:color w:val="auto"/>
          <w:sz w:val="16"/>
          <w:szCs w:val="16"/>
        </w:rPr>
        <w:fldChar w:fldCharType="end"/>
      </w:r>
      <w:r w:rsidRPr="00583419">
        <w:rPr>
          <w:rFonts w:asciiTheme="minorHAnsi" w:hAnsiTheme="minorHAnsi"/>
          <w:i w:val="0"/>
          <w:color w:val="auto"/>
          <w:sz w:val="16"/>
          <w:szCs w:val="16"/>
        </w:rPr>
        <w:t>: Plazo de reportes trimestrales</w:t>
      </w:r>
    </w:p>
    <w:tbl>
      <w:tblPr>
        <w:tblStyle w:val="Tablaconcuadrcula"/>
        <w:tblW w:w="0" w:type="auto"/>
        <w:tblLook w:val="04A0" w:firstRow="1" w:lastRow="0" w:firstColumn="1" w:lastColumn="0" w:noHBand="0" w:noVBand="1"/>
      </w:tblPr>
      <w:tblGrid>
        <w:gridCol w:w="4414"/>
        <w:gridCol w:w="4414"/>
      </w:tblGrid>
      <w:tr w:rsidR="00C91980" w14:paraId="3E66D671" w14:textId="77777777" w:rsidTr="00D02086">
        <w:tc>
          <w:tcPr>
            <w:tcW w:w="4414" w:type="dxa"/>
            <w:shd w:val="clear" w:color="auto" w:fill="BFBFBF" w:themeFill="background1" w:themeFillShade="BF"/>
          </w:tcPr>
          <w:p w14:paraId="3ACD3D09" w14:textId="77777777" w:rsidR="00C91980" w:rsidRPr="00E453B0" w:rsidRDefault="00C91980" w:rsidP="00D02086">
            <w:pPr>
              <w:jc w:val="center"/>
              <w:rPr>
                <w:rFonts w:asciiTheme="minorHAnsi" w:hAnsiTheme="minorHAnsi" w:cstheme="minorHAnsi"/>
                <w:b/>
                <w:sz w:val="20"/>
                <w:szCs w:val="20"/>
              </w:rPr>
            </w:pPr>
            <w:r w:rsidRPr="00E453B0">
              <w:rPr>
                <w:rFonts w:asciiTheme="minorHAnsi" w:hAnsiTheme="minorHAnsi" w:cstheme="minorHAnsi"/>
                <w:b/>
                <w:sz w:val="20"/>
                <w:szCs w:val="20"/>
              </w:rPr>
              <w:t>Periodo trimestral reportado</w:t>
            </w:r>
          </w:p>
        </w:tc>
        <w:tc>
          <w:tcPr>
            <w:tcW w:w="4414" w:type="dxa"/>
            <w:shd w:val="clear" w:color="auto" w:fill="BFBFBF" w:themeFill="background1" w:themeFillShade="BF"/>
          </w:tcPr>
          <w:p w14:paraId="6EAB5849" w14:textId="77777777" w:rsidR="00C91980" w:rsidRPr="00E453B0" w:rsidRDefault="00C91980" w:rsidP="00D02086">
            <w:pPr>
              <w:jc w:val="center"/>
              <w:rPr>
                <w:rFonts w:asciiTheme="minorHAnsi" w:hAnsiTheme="minorHAnsi" w:cstheme="minorHAnsi"/>
                <w:b/>
                <w:sz w:val="20"/>
                <w:szCs w:val="20"/>
              </w:rPr>
            </w:pPr>
            <w:r w:rsidRPr="00E453B0">
              <w:rPr>
                <w:rFonts w:asciiTheme="minorHAnsi" w:hAnsiTheme="minorHAnsi" w:cstheme="minorHAnsi"/>
                <w:b/>
                <w:sz w:val="20"/>
                <w:szCs w:val="20"/>
              </w:rPr>
              <w:t>Plazo de envío de reporte</w:t>
            </w:r>
          </w:p>
        </w:tc>
      </w:tr>
      <w:tr w:rsidR="00C91980" w14:paraId="3A0547A1" w14:textId="77777777" w:rsidTr="00D02086">
        <w:tc>
          <w:tcPr>
            <w:tcW w:w="4414" w:type="dxa"/>
          </w:tcPr>
          <w:p w14:paraId="0A3D7283" w14:textId="77777777" w:rsidR="00C91980" w:rsidRDefault="00C91980" w:rsidP="00D02086">
            <w:pPr>
              <w:jc w:val="center"/>
              <w:rPr>
                <w:rFonts w:asciiTheme="minorHAnsi" w:hAnsiTheme="minorHAnsi" w:cstheme="minorHAnsi"/>
                <w:sz w:val="20"/>
                <w:szCs w:val="20"/>
              </w:rPr>
            </w:pPr>
            <w:r>
              <w:rPr>
                <w:rFonts w:asciiTheme="minorHAnsi" w:hAnsiTheme="minorHAnsi" w:cstheme="minorHAnsi"/>
                <w:sz w:val="20"/>
                <w:szCs w:val="20"/>
              </w:rPr>
              <w:t>Enero-febrero-marzo</w:t>
            </w:r>
          </w:p>
        </w:tc>
        <w:tc>
          <w:tcPr>
            <w:tcW w:w="4414" w:type="dxa"/>
          </w:tcPr>
          <w:p w14:paraId="725ECDAD" w14:textId="77777777" w:rsidR="00C91980" w:rsidRDefault="00C91980" w:rsidP="00D02086">
            <w:pPr>
              <w:jc w:val="center"/>
              <w:rPr>
                <w:rFonts w:asciiTheme="minorHAnsi" w:hAnsiTheme="minorHAnsi" w:cstheme="minorHAnsi"/>
                <w:sz w:val="20"/>
                <w:szCs w:val="20"/>
              </w:rPr>
            </w:pPr>
            <w:r>
              <w:rPr>
                <w:rFonts w:asciiTheme="minorHAnsi" w:hAnsiTheme="minorHAnsi" w:cstheme="minorHAnsi"/>
                <w:sz w:val="20"/>
                <w:szCs w:val="20"/>
              </w:rPr>
              <w:t>30 de abril</w:t>
            </w:r>
          </w:p>
        </w:tc>
      </w:tr>
      <w:tr w:rsidR="00C91980" w14:paraId="1BF8996D" w14:textId="77777777" w:rsidTr="00D02086">
        <w:tc>
          <w:tcPr>
            <w:tcW w:w="4414" w:type="dxa"/>
          </w:tcPr>
          <w:p w14:paraId="7799C6F9" w14:textId="77777777" w:rsidR="00C91980" w:rsidRDefault="00C91980" w:rsidP="00D02086">
            <w:pPr>
              <w:jc w:val="center"/>
              <w:rPr>
                <w:rFonts w:asciiTheme="minorHAnsi" w:hAnsiTheme="minorHAnsi" w:cstheme="minorHAnsi"/>
                <w:sz w:val="20"/>
                <w:szCs w:val="20"/>
              </w:rPr>
            </w:pPr>
            <w:r>
              <w:rPr>
                <w:rFonts w:asciiTheme="minorHAnsi" w:hAnsiTheme="minorHAnsi" w:cstheme="minorHAnsi"/>
                <w:sz w:val="20"/>
                <w:szCs w:val="20"/>
              </w:rPr>
              <w:t>Abril-mayo-junio</w:t>
            </w:r>
          </w:p>
        </w:tc>
        <w:tc>
          <w:tcPr>
            <w:tcW w:w="4414" w:type="dxa"/>
          </w:tcPr>
          <w:p w14:paraId="61733657" w14:textId="77777777" w:rsidR="00C91980" w:rsidRDefault="00C91980" w:rsidP="00D02086">
            <w:pPr>
              <w:jc w:val="center"/>
              <w:rPr>
                <w:rFonts w:asciiTheme="minorHAnsi" w:hAnsiTheme="minorHAnsi" w:cstheme="minorHAnsi"/>
                <w:sz w:val="20"/>
                <w:szCs w:val="20"/>
              </w:rPr>
            </w:pPr>
            <w:r>
              <w:rPr>
                <w:rFonts w:asciiTheme="minorHAnsi" w:hAnsiTheme="minorHAnsi" w:cstheme="minorHAnsi"/>
                <w:sz w:val="20"/>
                <w:szCs w:val="20"/>
              </w:rPr>
              <w:t>31 de julio</w:t>
            </w:r>
          </w:p>
        </w:tc>
      </w:tr>
      <w:tr w:rsidR="00C91980" w14:paraId="2F8313B7" w14:textId="77777777" w:rsidTr="00D02086">
        <w:tc>
          <w:tcPr>
            <w:tcW w:w="4414" w:type="dxa"/>
          </w:tcPr>
          <w:p w14:paraId="2B229AB4" w14:textId="77777777" w:rsidR="00C91980" w:rsidRDefault="00C91980" w:rsidP="00D02086">
            <w:pPr>
              <w:jc w:val="center"/>
              <w:rPr>
                <w:rFonts w:asciiTheme="minorHAnsi" w:hAnsiTheme="minorHAnsi" w:cstheme="minorHAnsi"/>
                <w:sz w:val="20"/>
                <w:szCs w:val="20"/>
              </w:rPr>
            </w:pPr>
            <w:r>
              <w:rPr>
                <w:rFonts w:asciiTheme="minorHAnsi" w:hAnsiTheme="minorHAnsi" w:cstheme="minorHAnsi"/>
                <w:sz w:val="20"/>
                <w:szCs w:val="20"/>
              </w:rPr>
              <w:t>Julio-agosto-septiembre</w:t>
            </w:r>
          </w:p>
        </w:tc>
        <w:tc>
          <w:tcPr>
            <w:tcW w:w="4414" w:type="dxa"/>
          </w:tcPr>
          <w:p w14:paraId="6995B664" w14:textId="77777777" w:rsidR="00C91980" w:rsidRDefault="00C91980" w:rsidP="00D02086">
            <w:pPr>
              <w:jc w:val="center"/>
              <w:rPr>
                <w:rFonts w:asciiTheme="minorHAnsi" w:hAnsiTheme="minorHAnsi" w:cstheme="minorHAnsi"/>
                <w:sz w:val="20"/>
                <w:szCs w:val="20"/>
              </w:rPr>
            </w:pPr>
            <w:r>
              <w:rPr>
                <w:rFonts w:asciiTheme="minorHAnsi" w:hAnsiTheme="minorHAnsi" w:cstheme="minorHAnsi"/>
                <w:sz w:val="20"/>
                <w:szCs w:val="20"/>
              </w:rPr>
              <w:t>31 de octubre</w:t>
            </w:r>
          </w:p>
        </w:tc>
      </w:tr>
      <w:tr w:rsidR="00C91980" w14:paraId="426E7DCE" w14:textId="77777777" w:rsidTr="00D02086">
        <w:tc>
          <w:tcPr>
            <w:tcW w:w="4414" w:type="dxa"/>
          </w:tcPr>
          <w:p w14:paraId="529810D9" w14:textId="77777777" w:rsidR="00C91980" w:rsidRDefault="00C91980" w:rsidP="00D02086">
            <w:pPr>
              <w:jc w:val="center"/>
              <w:rPr>
                <w:rFonts w:asciiTheme="minorHAnsi" w:hAnsiTheme="minorHAnsi" w:cstheme="minorHAnsi"/>
                <w:sz w:val="20"/>
                <w:szCs w:val="20"/>
              </w:rPr>
            </w:pPr>
            <w:r>
              <w:rPr>
                <w:rFonts w:asciiTheme="minorHAnsi" w:hAnsiTheme="minorHAnsi" w:cstheme="minorHAnsi"/>
                <w:sz w:val="20"/>
                <w:szCs w:val="20"/>
              </w:rPr>
              <w:t>Octubre-noviembre-diciembre</w:t>
            </w:r>
          </w:p>
        </w:tc>
        <w:tc>
          <w:tcPr>
            <w:tcW w:w="4414" w:type="dxa"/>
          </w:tcPr>
          <w:p w14:paraId="2ECB259B" w14:textId="77777777" w:rsidR="00C91980" w:rsidRDefault="00C91980" w:rsidP="00D02086">
            <w:pPr>
              <w:jc w:val="center"/>
              <w:rPr>
                <w:rFonts w:asciiTheme="minorHAnsi" w:hAnsiTheme="minorHAnsi" w:cstheme="minorHAnsi"/>
                <w:sz w:val="20"/>
                <w:szCs w:val="20"/>
              </w:rPr>
            </w:pPr>
            <w:r>
              <w:rPr>
                <w:rFonts w:asciiTheme="minorHAnsi" w:hAnsiTheme="minorHAnsi" w:cstheme="minorHAnsi"/>
                <w:sz w:val="20"/>
                <w:szCs w:val="20"/>
              </w:rPr>
              <w:t>31 de enero</w:t>
            </w:r>
          </w:p>
        </w:tc>
      </w:tr>
    </w:tbl>
    <w:p w14:paraId="23DD2127" w14:textId="77777777" w:rsidR="00BC4E43" w:rsidRPr="00BC4E43" w:rsidRDefault="00BC4E43" w:rsidP="00583419">
      <w:pPr>
        <w:rPr>
          <w:rFonts w:asciiTheme="minorHAnsi" w:hAnsiTheme="minorHAnsi" w:cstheme="minorHAnsi"/>
          <w:sz w:val="20"/>
          <w:szCs w:val="20"/>
        </w:rPr>
      </w:pPr>
    </w:p>
    <w:sectPr w:rsidR="00BC4E43" w:rsidRPr="00BC4E43" w:rsidSect="00C761AD">
      <w:footerReference w:type="first" r:id="rId20"/>
      <w:pgSz w:w="12240" w:h="15840"/>
      <w:pgMar w:top="1940" w:right="1701" w:bottom="1417" w:left="1701" w:header="708" w:footer="708" w:gutter="0"/>
      <w:pgNumType w:start="1"/>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17FB2E3" w14:textId="77777777" w:rsidR="00431AD9" w:rsidRDefault="00431AD9" w:rsidP="00870FF2">
      <w:r>
        <w:separator/>
      </w:r>
    </w:p>
    <w:p w14:paraId="1AFE63BE" w14:textId="77777777" w:rsidR="00431AD9" w:rsidRDefault="00431AD9" w:rsidP="00870FF2"/>
  </w:endnote>
  <w:endnote w:type="continuationSeparator" w:id="0">
    <w:p w14:paraId="744758F9" w14:textId="77777777" w:rsidR="00431AD9" w:rsidRDefault="00431AD9" w:rsidP="00870FF2">
      <w:r>
        <w:continuationSeparator/>
      </w:r>
    </w:p>
    <w:p w14:paraId="702D2E52" w14:textId="77777777" w:rsidR="00431AD9" w:rsidRDefault="00431AD9" w:rsidP="00870FF2"/>
  </w:endnote>
  <w:endnote w:type="continuationNotice" w:id="1">
    <w:p w14:paraId="71716A01" w14:textId="77777777" w:rsidR="00431AD9" w:rsidRDefault="00431AD9"/>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gobCL">
    <w:altName w:val="Arial"/>
    <w:panose1 w:val="00000000000000000000"/>
    <w:charset w:val="00"/>
    <w:family w:val="modern"/>
    <w:notTrueType/>
    <w:pitch w:val="variable"/>
    <w:sig w:usb0="00000001" w:usb1="4000005B" w:usb2="00000000" w:usb3="00000000" w:csb0="00000111" w:csb1="00000000"/>
  </w:font>
  <w:font w:name="Optima">
    <w:altName w:val="Bell MT"/>
    <w:charset w:val="00"/>
    <w:family w:val="auto"/>
    <w:pitch w:val="variable"/>
    <w:sig w:usb0="00000087" w:usb1="00000000" w:usb2="00000000" w:usb3="00000000" w:csb0="0000001B"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Arial Narrow">
    <w:panose1 w:val="020B0606020202030204"/>
    <w:charset w:val="00"/>
    <w:family w:val="swiss"/>
    <w:pitch w:val="variable"/>
    <w:sig w:usb0="00000287" w:usb1="000008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812A1D8" w14:textId="77777777" w:rsidR="002C1045" w:rsidRPr="00375053" w:rsidRDefault="002C1045" w:rsidP="00D8395C">
    <w:pPr>
      <w:pStyle w:val="Piedepgina"/>
      <w:jc w:val="center"/>
      <w:rPr>
        <w:rFonts w:asciiTheme="minorHAnsi" w:hAnsiTheme="minorHAnsi" w:cstheme="minorHAnsi"/>
        <w:b/>
        <w:color w:val="7F7F7F" w:themeColor="text1" w:themeTint="80"/>
        <w:sz w:val="16"/>
      </w:rPr>
    </w:pPr>
    <w:r w:rsidRPr="00375053">
      <w:rPr>
        <w:rFonts w:asciiTheme="minorHAnsi" w:hAnsiTheme="minorHAnsi" w:cstheme="minorHAnsi"/>
        <w:b/>
        <w:color w:val="7F7F7F" w:themeColor="text1" w:themeTint="80"/>
        <w:sz w:val="16"/>
      </w:rPr>
      <w:t>Superintendencia del Medio Ambiente – Gobierno de Chile</w:t>
    </w:r>
  </w:p>
  <w:p w14:paraId="3DD7A14D" w14:textId="77777777" w:rsidR="002C1045" w:rsidRPr="00375053" w:rsidRDefault="002C1045" w:rsidP="00D8395C">
    <w:pPr>
      <w:pStyle w:val="Piedepgina"/>
      <w:jc w:val="center"/>
      <w:rPr>
        <w:rFonts w:asciiTheme="minorHAnsi" w:hAnsiTheme="minorHAnsi" w:cstheme="minorHAnsi"/>
        <w:color w:val="7F7F7F" w:themeColor="text1" w:themeTint="80"/>
        <w:sz w:val="16"/>
      </w:rPr>
    </w:pPr>
    <w:r>
      <w:rPr>
        <w:rFonts w:asciiTheme="minorHAnsi" w:hAnsiTheme="minorHAnsi" w:cstheme="minorHAnsi"/>
        <w:color w:val="7F7F7F" w:themeColor="text1" w:themeTint="80"/>
        <w:sz w:val="16"/>
      </w:rPr>
      <w:t>Teatinos 280, pisos 8 y 9</w:t>
    </w:r>
    <w:r w:rsidRPr="00375053">
      <w:rPr>
        <w:rFonts w:asciiTheme="minorHAnsi" w:hAnsiTheme="minorHAnsi" w:cstheme="minorHAnsi"/>
        <w:color w:val="7F7F7F" w:themeColor="text1" w:themeTint="80"/>
        <w:sz w:val="16"/>
      </w:rPr>
      <w:t xml:space="preserve">, Santiago / </w:t>
    </w:r>
    <w:hyperlink r:id="rId1" w:history="1">
      <w:r w:rsidRPr="00375053">
        <w:rPr>
          <w:rStyle w:val="Hipervnculo"/>
          <w:rFonts w:asciiTheme="minorHAnsi" w:hAnsiTheme="minorHAnsi" w:cstheme="minorHAnsi"/>
          <w:color w:val="7F7F7F" w:themeColor="text1" w:themeTint="80"/>
          <w:sz w:val="16"/>
        </w:rPr>
        <w:t>contacto.sma@sma.gob.cl</w:t>
      </w:r>
    </w:hyperlink>
    <w:r w:rsidRPr="00375053">
      <w:rPr>
        <w:rFonts w:asciiTheme="minorHAnsi" w:hAnsiTheme="minorHAnsi" w:cstheme="minorHAnsi"/>
        <w:color w:val="7F7F7F" w:themeColor="text1" w:themeTint="80"/>
        <w:sz w:val="16"/>
      </w:rPr>
      <w:t xml:space="preserve"> / </w:t>
    </w:r>
    <w:hyperlink r:id="rId2" w:history="1">
      <w:r w:rsidRPr="00375053">
        <w:rPr>
          <w:rStyle w:val="Hipervnculo"/>
          <w:rFonts w:asciiTheme="minorHAnsi" w:hAnsiTheme="minorHAnsi" w:cstheme="minorHAnsi"/>
          <w:color w:val="7F7F7F" w:themeColor="text1" w:themeTint="80"/>
          <w:sz w:val="16"/>
        </w:rPr>
        <w:t>www.sma.gob.cl</w:t>
      </w:r>
    </w:hyperlink>
  </w:p>
  <w:p w14:paraId="1453EBE7" w14:textId="77777777" w:rsidR="002C1045" w:rsidRPr="00375053" w:rsidRDefault="002C1045" w:rsidP="00D8395C">
    <w:pPr>
      <w:pStyle w:val="Piedepgina"/>
      <w:jc w:val="center"/>
      <w:rPr>
        <w:rFonts w:asciiTheme="minorHAnsi" w:hAnsiTheme="minorHAnsi" w:cstheme="minorHAnsi"/>
        <w:color w:val="7F7F7F" w:themeColor="text1" w:themeTint="80"/>
        <w:sz w:val="16"/>
      </w:rPr>
    </w:pPr>
    <w:r w:rsidRPr="00375053">
      <w:rPr>
        <w:rFonts w:asciiTheme="minorHAnsi" w:hAnsiTheme="minorHAnsi" w:cstheme="minorHAnsi"/>
        <w:color w:val="7F7F7F" w:themeColor="text1" w:themeTint="80"/>
        <w:sz w:val="16"/>
        <w:szCs w:val="16"/>
      </w:rPr>
      <w:t>&lt;Área&gt;-&lt;</w:t>
    </w:r>
    <w:proofErr w:type="spellStart"/>
    <w:r w:rsidRPr="00375053">
      <w:rPr>
        <w:rFonts w:asciiTheme="minorHAnsi" w:hAnsiTheme="minorHAnsi" w:cstheme="minorHAnsi"/>
        <w:color w:val="7F7F7F" w:themeColor="text1" w:themeTint="80"/>
        <w:sz w:val="16"/>
        <w:szCs w:val="16"/>
      </w:rPr>
      <w:t>T_doc</w:t>
    </w:r>
    <w:proofErr w:type="spellEnd"/>
    <w:r w:rsidRPr="00375053">
      <w:rPr>
        <w:rFonts w:asciiTheme="minorHAnsi" w:hAnsiTheme="minorHAnsi" w:cstheme="minorHAnsi"/>
        <w:color w:val="7F7F7F" w:themeColor="text1" w:themeTint="80"/>
        <w:sz w:val="16"/>
        <w:szCs w:val="16"/>
      </w:rPr>
      <w:t>&gt;-&lt;Correlativo&gt;-&lt;Versión&gt;</w:t>
    </w:r>
  </w:p>
  <w:p w14:paraId="728DCA17" w14:textId="77777777" w:rsidR="002C1045" w:rsidRDefault="002C1045" w:rsidP="00BB1842">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60863A0" w14:textId="77777777" w:rsidR="002C1045" w:rsidRPr="00C26FB6" w:rsidRDefault="002C1045" w:rsidP="003340D6">
    <w:pPr>
      <w:pStyle w:val="Piedepgina"/>
      <w:jc w:val="center"/>
      <w:rPr>
        <w:b/>
        <w:color w:val="000000" w:themeColor="text1"/>
        <w:sz w:val="16"/>
        <w:szCs w:val="16"/>
      </w:rPr>
    </w:pPr>
    <w:r w:rsidRPr="00C26FB6">
      <w:rPr>
        <w:b/>
        <w:color w:val="000000" w:themeColor="text1"/>
        <w:sz w:val="16"/>
        <w:szCs w:val="16"/>
      </w:rPr>
      <w:t>Superintendencia del Medio Ambiente, Gobierno de Chile</w:t>
    </w:r>
  </w:p>
  <w:p w14:paraId="0AE29E76" w14:textId="77777777" w:rsidR="002C1045" w:rsidRPr="003340D6" w:rsidRDefault="002C1045" w:rsidP="003340D6">
    <w:pPr>
      <w:pStyle w:val="Piedepgina"/>
      <w:jc w:val="center"/>
      <w:rPr>
        <w:color w:val="000000" w:themeColor="text1"/>
        <w:sz w:val="16"/>
        <w:szCs w:val="16"/>
      </w:rPr>
    </w:pPr>
    <w:r w:rsidRPr="003340D6">
      <w:rPr>
        <w:color w:val="000000" w:themeColor="text1"/>
        <w:sz w:val="16"/>
        <w:szCs w:val="16"/>
      </w:rPr>
      <w:t>Teatinos 280, pisos 7, 8 y 9, Santiago de Chile</w:t>
    </w:r>
  </w:p>
  <w:p w14:paraId="32E5C439" w14:textId="77777777" w:rsidR="002C1045" w:rsidRPr="003340D6" w:rsidRDefault="002C1045" w:rsidP="003340D6">
    <w:pPr>
      <w:pStyle w:val="Piedepgina"/>
      <w:jc w:val="center"/>
      <w:rPr>
        <w:color w:val="000000" w:themeColor="text1"/>
        <w:sz w:val="16"/>
        <w:szCs w:val="16"/>
      </w:rPr>
    </w:pPr>
    <w:r w:rsidRPr="003340D6">
      <w:rPr>
        <w:color w:val="000000" w:themeColor="text1"/>
        <w:sz w:val="16"/>
        <w:szCs w:val="16"/>
      </w:rPr>
      <w:t>Fono: 56 2 2617 1800</w:t>
    </w:r>
  </w:p>
  <w:p w14:paraId="33A590C1" w14:textId="77777777" w:rsidR="002C1045" w:rsidRPr="003340D6" w:rsidRDefault="002C1045" w:rsidP="003340D6">
    <w:pPr>
      <w:pStyle w:val="Piedepgina"/>
      <w:jc w:val="center"/>
      <w:rPr>
        <w:color w:val="000000" w:themeColor="text1"/>
        <w:sz w:val="16"/>
        <w:szCs w:val="16"/>
      </w:rPr>
    </w:pPr>
    <w:r w:rsidRPr="003340D6">
      <w:rPr>
        <w:color w:val="000000" w:themeColor="text1"/>
        <w:sz w:val="16"/>
        <w:szCs w:val="16"/>
      </w:rPr>
      <w:t>www.sma.gob.cl</w: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820343927"/>
      <w:docPartObj>
        <w:docPartGallery w:val="Page Numbers (Bottom of Page)"/>
        <w:docPartUnique/>
      </w:docPartObj>
    </w:sdtPr>
    <w:sdtEndPr/>
    <w:sdtContent>
      <w:p w14:paraId="09943A3D" w14:textId="77777777" w:rsidR="002C1045" w:rsidRDefault="002C1045">
        <w:pPr>
          <w:pStyle w:val="Piedepgina"/>
          <w:jc w:val="right"/>
        </w:pPr>
        <w:r>
          <w:fldChar w:fldCharType="begin"/>
        </w:r>
        <w:r>
          <w:instrText>PAGE   \* MERGEFORMAT</w:instrText>
        </w:r>
        <w:r>
          <w:fldChar w:fldCharType="separate"/>
        </w:r>
        <w:r w:rsidR="00D34403" w:rsidRPr="00D34403">
          <w:rPr>
            <w:noProof/>
            <w:lang w:val="es-ES"/>
          </w:rPr>
          <w:t>4</w:t>
        </w:r>
        <w:r>
          <w:fldChar w:fldCharType="end"/>
        </w:r>
      </w:p>
    </w:sdtContent>
  </w:sdt>
  <w:p w14:paraId="168AEE0F" w14:textId="77777777" w:rsidR="00D02086" w:rsidRPr="003340D6" w:rsidRDefault="00D02086" w:rsidP="003340D6">
    <w:pPr>
      <w:pStyle w:val="Piedepgina"/>
      <w:jc w:val="center"/>
      <w:rPr>
        <w:color w:val="000000" w:themeColor="text1"/>
        <w:sz w:val="16"/>
        <w:szCs w:val="16"/>
      </w:rP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EE56BDA" w14:textId="77777777" w:rsidR="00C761AD" w:rsidRDefault="00C761AD">
    <w:pPr>
      <w:pStyle w:val="Piedepgina"/>
      <w:jc w:val="right"/>
    </w:pPr>
  </w:p>
  <w:p w14:paraId="62675E7D" w14:textId="77777777" w:rsidR="00D02086" w:rsidRDefault="00D02086" w:rsidP="00870FF2">
    <w:pPr>
      <w:pStyle w:val="Piedepgina"/>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261952217"/>
      <w:docPartObj>
        <w:docPartGallery w:val="Page Numbers (Bottom of Page)"/>
        <w:docPartUnique/>
      </w:docPartObj>
    </w:sdtPr>
    <w:sdtEndPr/>
    <w:sdtContent>
      <w:p w14:paraId="5D392108" w14:textId="77777777" w:rsidR="00C761AD" w:rsidRDefault="00C761AD">
        <w:pPr>
          <w:pStyle w:val="Piedepgina"/>
          <w:jc w:val="right"/>
        </w:pPr>
        <w:r>
          <w:fldChar w:fldCharType="begin"/>
        </w:r>
        <w:r>
          <w:instrText>PAGE   \* MERGEFORMAT</w:instrText>
        </w:r>
        <w:r>
          <w:fldChar w:fldCharType="separate"/>
        </w:r>
        <w:r w:rsidR="00D34403" w:rsidRPr="00D34403">
          <w:rPr>
            <w:noProof/>
            <w:lang w:val="es-ES"/>
          </w:rPr>
          <w:t>1</w:t>
        </w:r>
        <w:r>
          <w:fldChar w:fldCharType="end"/>
        </w:r>
      </w:p>
    </w:sdtContent>
  </w:sdt>
  <w:p w14:paraId="73B508C5" w14:textId="77777777" w:rsidR="00C761AD" w:rsidRDefault="00C761AD" w:rsidP="00870FF2">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FDAA9ED" w14:textId="77777777" w:rsidR="00431AD9" w:rsidRDefault="00431AD9" w:rsidP="00870FF2">
      <w:r>
        <w:separator/>
      </w:r>
    </w:p>
    <w:p w14:paraId="72B5C196" w14:textId="77777777" w:rsidR="00431AD9" w:rsidRDefault="00431AD9" w:rsidP="00870FF2"/>
  </w:footnote>
  <w:footnote w:type="continuationSeparator" w:id="0">
    <w:p w14:paraId="77925947" w14:textId="77777777" w:rsidR="00431AD9" w:rsidRDefault="00431AD9" w:rsidP="00870FF2">
      <w:r>
        <w:continuationSeparator/>
      </w:r>
    </w:p>
    <w:p w14:paraId="4477E6A3" w14:textId="77777777" w:rsidR="00431AD9" w:rsidRDefault="00431AD9" w:rsidP="00870FF2"/>
  </w:footnote>
  <w:footnote w:type="continuationNotice" w:id="1">
    <w:p w14:paraId="62BEB89E" w14:textId="77777777" w:rsidR="00431AD9" w:rsidRDefault="00431AD9"/>
  </w:footnote>
  <w:footnote w:id="2">
    <w:p w14:paraId="6CFA3E24" w14:textId="77777777" w:rsidR="00740DF4" w:rsidRPr="00697CEA" w:rsidRDefault="00740DF4" w:rsidP="00740DF4">
      <w:pPr>
        <w:rPr>
          <w:rFonts w:asciiTheme="minorHAnsi" w:hAnsiTheme="minorHAnsi" w:cstheme="minorHAnsi"/>
          <w:sz w:val="16"/>
          <w:szCs w:val="16"/>
        </w:rPr>
      </w:pPr>
      <w:r>
        <w:rPr>
          <w:rStyle w:val="Refdenotaalpie"/>
        </w:rPr>
        <w:footnoteRef/>
      </w:r>
      <w:r>
        <w:t xml:space="preserve"> </w:t>
      </w:r>
      <w:r>
        <w:rPr>
          <w:rFonts w:asciiTheme="minorHAnsi" w:hAnsiTheme="minorHAnsi" w:cstheme="minorHAnsi"/>
          <w:i/>
          <w:sz w:val="16"/>
          <w:szCs w:val="16"/>
        </w:rPr>
        <w:t xml:space="preserve"> De acuerdo a la</w:t>
      </w:r>
      <w:r w:rsidRPr="00BC4E43">
        <w:rPr>
          <w:rFonts w:asciiTheme="minorHAnsi" w:hAnsiTheme="minorHAnsi" w:cstheme="minorHAnsi"/>
          <w:i/>
          <w:sz w:val="16"/>
          <w:szCs w:val="16"/>
        </w:rPr>
        <w:t xml:space="preserve"> Res. Ex. N° 55 de 12 de enero de 2018 de la Superintendencia del Medio Ambiente.</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84EA57D" w14:textId="77777777" w:rsidR="002C1045" w:rsidRPr="00135452" w:rsidRDefault="002C1045" w:rsidP="00135452">
    <w:pPr>
      <w:pStyle w:val="Encabezado"/>
    </w:pPr>
    <w:r>
      <w:rPr>
        <w:noProof/>
        <w:lang w:eastAsia="es-CL"/>
      </w:rPr>
      <w:drawing>
        <wp:inline distT="0" distB="0" distL="0" distR="0" wp14:anchorId="59E37191" wp14:editId="0588ADBB">
          <wp:extent cx="5422403" cy="4005080"/>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logo centrado.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5422403" cy="4005080"/>
                  </a:xfrm>
                  <a:prstGeom prst="rect">
                    <a:avLst/>
                  </a:prstGeom>
                </pic:spPr>
              </pic:pic>
            </a:graphicData>
          </a:graphic>
        </wp:inline>
      </w:drawing>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7017DBF" w14:textId="77777777" w:rsidR="002C1045" w:rsidRDefault="002C1045">
    <w:pPr>
      <w:pStyle w:val="Encabezado"/>
    </w:pPr>
    <w:r>
      <w:rPr>
        <w:noProof/>
        <w:lang w:eastAsia="es-CL"/>
      </w:rPr>
      <w:drawing>
        <wp:anchor distT="0" distB="0" distL="114300" distR="114300" simplePos="0" relativeHeight="251655168" behindDoc="0" locked="0" layoutInCell="1" allowOverlap="1" wp14:anchorId="677DA18B" wp14:editId="59AB3DB1">
          <wp:simplePos x="1076325" y="285750"/>
          <wp:positionH relativeFrom="margin">
            <wp:align>center</wp:align>
          </wp:positionH>
          <wp:positionV relativeFrom="margin">
            <wp:align>top</wp:align>
          </wp:positionV>
          <wp:extent cx="3593420" cy="2654162"/>
          <wp:effectExtent l="0" t="0" r="0" b="0"/>
          <wp:wrapSquare wrapText="bothSides"/>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logo centrado.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3593420" cy="2654162"/>
                  </a:xfrm>
                  <a:prstGeom prst="rect">
                    <a:avLst/>
                  </a:prstGeom>
                </pic:spPr>
              </pic:pic>
            </a:graphicData>
          </a:graphic>
        </wp:anchor>
      </w:drawing>
    </w:r>
  </w:p>
  <w:p w14:paraId="4F41EAFE" w14:textId="77777777" w:rsidR="002C1045" w:rsidRDefault="002C1045">
    <w:pPr>
      <w:pStyle w:val="Encabezado"/>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451AA2A" w14:textId="77777777" w:rsidR="00D02086" w:rsidRDefault="00D02086" w:rsidP="00391156">
    <w:pPr>
      <w:pStyle w:val="Encabezado"/>
      <w:jc w:val="right"/>
      <w:rPr>
        <w:rFonts w:ascii="Tahoma" w:hAnsi="Tahoma"/>
      </w:rPr>
    </w:pPr>
    <w:r>
      <w:rPr>
        <w:rFonts w:ascii="Tahoma" w:hAnsi="Tahoma"/>
        <w:noProof/>
        <w:lang w:eastAsia="es-CL"/>
      </w:rPr>
      <w:drawing>
        <wp:inline distT="0" distB="0" distL="0" distR="0" wp14:anchorId="196A943B" wp14:editId="28C5689D">
          <wp:extent cx="629659" cy="628733"/>
          <wp:effectExtent l="0" t="0" r="5715" b="635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5" name="Gobierno-de-Chile.png"/>
                  <pic:cNvPicPr/>
                </pic:nvPicPr>
                <pic:blipFill>
                  <a:blip r:embed="rId1">
                    <a:extLst>
                      <a:ext uri="{28A0092B-C50C-407E-A947-70E740481C1C}">
                        <a14:useLocalDpi xmlns:a14="http://schemas.microsoft.com/office/drawing/2010/main" val="0"/>
                      </a:ext>
                    </a:extLst>
                  </a:blip>
                  <a:stretch>
                    <a:fillRect/>
                  </a:stretch>
                </pic:blipFill>
                <pic:spPr>
                  <a:xfrm>
                    <a:off x="0" y="0"/>
                    <a:ext cx="640281" cy="639340"/>
                  </a:xfrm>
                  <a:prstGeom prst="rect">
                    <a:avLst/>
                  </a:prstGeom>
                </pic:spPr>
              </pic:pic>
            </a:graphicData>
          </a:graphic>
        </wp:inline>
      </w:drawing>
    </w:r>
    <w:r>
      <w:rPr>
        <w:rFonts w:ascii="Tahoma" w:hAnsi="Tahoma"/>
        <w:noProof/>
        <w:lang w:eastAsia="es-CL"/>
      </w:rPr>
      <w:drawing>
        <wp:anchor distT="0" distB="0" distL="114300" distR="114300" simplePos="0" relativeHeight="251659264" behindDoc="0" locked="0" layoutInCell="1" allowOverlap="1" wp14:anchorId="384B05F5" wp14:editId="31306750">
          <wp:simplePos x="0" y="0"/>
          <wp:positionH relativeFrom="margin">
            <wp:posOffset>-453390</wp:posOffset>
          </wp:positionH>
          <wp:positionV relativeFrom="margin">
            <wp:posOffset>-764540</wp:posOffset>
          </wp:positionV>
          <wp:extent cx="2495550" cy="618490"/>
          <wp:effectExtent l="0" t="0" r="0" b="0"/>
          <wp:wrapSquare wrapText="bothSides"/>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ogo horizontal.png"/>
                  <pic:cNvPicPr/>
                </pic:nvPicPr>
                <pic:blipFill>
                  <a:blip r:embed="rId2" cstate="print">
                    <a:extLst>
                      <a:ext uri="{28A0092B-C50C-407E-A947-70E740481C1C}">
                        <a14:useLocalDpi xmlns:a14="http://schemas.microsoft.com/office/drawing/2010/main" val="0"/>
                      </a:ext>
                    </a:extLst>
                  </a:blip>
                  <a:stretch>
                    <a:fillRect/>
                  </a:stretch>
                </pic:blipFill>
                <pic:spPr>
                  <a:xfrm>
                    <a:off x="0" y="0"/>
                    <a:ext cx="2495550" cy="618490"/>
                  </a:xfrm>
                  <a:prstGeom prst="rect">
                    <a:avLst/>
                  </a:prstGeom>
                </pic:spPr>
              </pic:pic>
            </a:graphicData>
          </a:graphic>
        </wp:anchor>
      </w:drawing>
    </w:r>
  </w:p>
  <w:p w14:paraId="2BFA0153" w14:textId="77777777" w:rsidR="00D02086" w:rsidRDefault="00D02086" w:rsidP="00870FF2">
    <w:pPr>
      <w:pStyle w:val="Encabezado"/>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13ABC68" w14:textId="77777777" w:rsidR="00D02086" w:rsidRDefault="00D02086" w:rsidP="00391156">
    <w:pPr>
      <w:pStyle w:val="Encabezado"/>
      <w:jc w:val="right"/>
      <w:rPr>
        <w:rFonts w:ascii="Tahoma" w:hAnsi="Tahoma"/>
      </w:rPr>
    </w:pPr>
    <w:r>
      <w:rPr>
        <w:rFonts w:ascii="Tahoma" w:hAnsi="Tahoma"/>
        <w:noProof/>
        <w:lang w:eastAsia="es-CL"/>
      </w:rPr>
      <w:drawing>
        <wp:inline distT="0" distB="0" distL="0" distR="0" wp14:anchorId="28F843B4" wp14:editId="574A097C">
          <wp:extent cx="629659" cy="628733"/>
          <wp:effectExtent l="0" t="0" r="5715" b="6350"/>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5" name="Gobierno-de-Chile.png"/>
                  <pic:cNvPicPr/>
                </pic:nvPicPr>
                <pic:blipFill>
                  <a:blip r:embed="rId1">
                    <a:extLst>
                      <a:ext uri="{28A0092B-C50C-407E-A947-70E740481C1C}">
                        <a14:useLocalDpi xmlns:a14="http://schemas.microsoft.com/office/drawing/2010/main" val="0"/>
                      </a:ext>
                    </a:extLst>
                  </a:blip>
                  <a:stretch>
                    <a:fillRect/>
                  </a:stretch>
                </pic:blipFill>
                <pic:spPr>
                  <a:xfrm>
                    <a:off x="0" y="0"/>
                    <a:ext cx="640281" cy="639340"/>
                  </a:xfrm>
                  <a:prstGeom prst="rect">
                    <a:avLst/>
                  </a:prstGeom>
                </pic:spPr>
              </pic:pic>
            </a:graphicData>
          </a:graphic>
        </wp:inline>
      </w:drawing>
    </w:r>
    <w:r>
      <w:rPr>
        <w:rFonts w:ascii="Tahoma" w:hAnsi="Tahoma"/>
        <w:noProof/>
        <w:lang w:eastAsia="es-CL"/>
      </w:rPr>
      <w:drawing>
        <wp:anchor distT="0" distB="0" distL="114300" distR="114300" simplePos="0" relativeHeight="251657216" behindDoc="0" locked="0" layoutInCell="1" allowOverlap="1" wp14:anchorId="4E5AC39F" wp14:editId="0B0F81FB">
          <wp:simplePos x="0" y="0"/>
          <wp:positionH relativeFrom="margin">
            <wp:posOffset>-453390</wp:posOffset>
          </wp:positionH>
          <wp:positionV relativeFrom="margin">
            <wp:posOffset>-764540</wp:posOffset>
          </wp:positionV>
          <wp:extent cx="2495550" cy="618490"/>
          <wp:effectExtent l="0" t="0" r="0" b="0"/>
          <wp:wrapSquare wrapText="bothSides"/>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ogo horizontal.png"/>
                  <pic:cNvPicPr/>
                </pic:nvPicPr>
                <pic:blipFill>
                  <a:blip r:embed="rId2" cstate="print">
                    <a:extLst>
                      <a:ext uri="{28A0092B-C50C-407E-A947-70E740481C1C}">
                        <a14:useLocalDpi xmlns:a14="http://schemas.microsoft.com/office/drawing/2010/main" val="0"/>
                      </a:ext>
                    </a:extLst>
                  </a:blip>
                  <a:stretch>
                    <a:fillRect/>
                  </a:stretch>
                </pic:blipFill>
                <pic:spPr>
                  <a:xfrm>
                    <a:off x="0" y="0"/>
                    <a:ext cx="2495550" cy="618490"/>
                  </a:xfrm>
                  <a:prstGeom prst="rect">
                    <a:avLst/>
                  </a:prstGeom>
                </pic:spPr>
              </pic:pic>
            </a:graphicData>
          </a:graphic>
        </wp:anchor>
      </w:drawing>
    </w:r>
  </w:p>
  <w:p w14:paraId="455A9FBF" w14:textId="77777777" w:rsidR="00D02086" w:rsidRDefault="00D02086" w:rsidP="00870FF2">
    <w:pPr>
      <w:pStyle w:val="Encabezad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54" type="#_x0000_t75" style="width:6pt;height:5.25pt" o:bullet="t">
        <v:imagedata r:id="rId1" o:title="viñeta-bicolor"/>
      </v:shape>
    </w:pict>
  </w:numPicBullet>
  <w:numPicBullet w:numPicBulletId="1">
    <w:pict>
      <v:shape id="_x0000_i1055" type="#_x0000_t75" style="width:9pt;height:9pt" o:bullet="t">
        <v:imagedata r:id="rId2" o:title="BD14655_"/>
      </v:shape>
    </w:pict>
  </w:numPicBullet>
  <w:numPicBullet w:numPicBulletId="2">
    <w:pict>
      <v:shape id="_x0000_i1056" type="#_x0000_t75" style="width:9pt;height:9pt" o:bullet="t">
        <v:imagedata r:id="rId3" o:title="BD14871_"/>
      </v:shape>
    </w:pict>
  </w:numPicBullet>
  <w:numPicBullet w:numPicBulletId="3">
    <w:pict>
      <v:shape id="_x0000_i1057" type="#_x0000_t75" style="width:3.75pt;height:3.75pt" o:bullet="t">
        <v:imagedata r:id="rId4" o:title="viñeta-azul"/>
      </v:shape>
    </w:pict>
  </w:numPicBullet>
  <w:abstractNum w:abstractNumId="0" w15:restartNumberingAfterBreak="0">
    <w:nsid w:val="00393054"/>
    <w:multiLevelType w:val="hybridMultilevel"/>
    <w:tmpl w:val="294218F2"/>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 w15:restartNumberingAfterBreak="0">
    <w:nsid w:val="093E453C"/>
    <w:multiLevelType w:val="hybridMultilevel"/>
    <w:tmpl w:val="AC968504"/>
    <w:lvl w:ilvl="0" w:tplc="340A0009">
      <w:start w:val="1"/>
      <w:numFmt w:val="bullet"/>
      <w:lvlText w:val=""/>
      <w:lvlJc w:val="left"/>
      <w:pPr>
        <w:ind w:left="4413" w:hanging="360"/>
      </w:pPr>
      <w:rPr>
        <w:rFonts w:ascii="Wingdings" w:hAnsi="Wingdings" w:hint="default"/>
        <w:color w:val="auto"/>
      </w:rPr>
    </w:lvl>
    <w:lvl w:ilvl="1" w:tplc="00030C0A">
      <w:start w:val="1"/>
      <w:numFmt w:val="bullet"/>
      <w:lvlText w:val="o"/>
      <w:lvlJc w:val="left"/>
      <w:pPr>
        <w:ind w:left="3006" w:hanging="360"/>
      </w:pPr>
      <w:rPr>
        <w:rFonts w:ascii="Courier New" w:hAnsi="Courier New" w:cs="Wingdings" w:hint="default"/>
      </w:rPr>
    </w:lvl>
    <w:lvl w:ilvl="2" w:tplc="340A0005">
      <w:start w:val="1"/>
      <w:numFmt w:val="bullet"/>
      <w:lvlText w:val=""/>
      <w:lvlJc w:val="left"/>
      <w:pPr>
        <w:ind w:left="3726" w:hanging="360"/>
      </w:pPr>
      <w:rPr>
        <w:rFonts w:ascii="Wingdings" w:hAnsi="Wingdings" w:hint="default"/>
        <w:color w:val="auto"/>
      </w:rPr>
    </w:lvl>
    <w:lvl w:ilvl="3" w:tplc="340A0001">
      <w:start w:val="1"/>
      <w:numFmt w:val="bullet"/>
      <w:lvlText w:val=""/>
      <w:lvlJc w:val="left"/>
      <w:pPr>
        <w:ind w:left="4446" w:hanging="360"/>
      </w:pPr>
      <w:rPr>
        <w:rFonts w:ascii="Symbol" w:hAnsi="Symbol" w:hint="default"/>
        <w:color w:val="auto"/>
      </w:rPr>
    </w:lvl>
    <w:lvl w:ilvl="4" w:tplc="577A67A4">
      <w:start w:val="1"/>
      <w:numFmt w:val="bullet"/>
      <w:lvlText w:val=""/>
      <w:lvlPicBulletId w:val="3"/>
      <w:lvlJc w:val="left"/>
      <w:pPr>
        <w:ind w:left="5166" w:hanging="360"/>
      </w:pPr>
      <w:rPr>
        <w:rFonts w:ascii="Symbol" w:hAnsi="Symbol" w:hint="default"/>
        <w:color w:val="auto"/>
        <w:sz w:val="20"/>
      </w:rPr>
    </w:lvl>
    <w:lvl w:ilvl="5" w:tplc="00050C0A" w:tentative="1">
      <w:start w:val="1"/>
      <w:numFmt w:val="bullet"/>
      <w:lvlText w:val=""/>
      <w:lvlJc w:val="left"/>
      <w:pPr>
        <w:ind w:left="5886" w:hanging="360"/>
      </w:pPr>
      <w:rPr>
        <w:rFonts w:ascii="Wingdings" w:hAnsi="Wingdings" w:hint="default"/>
      </w:rPr>
    </w:lvl>
    <w:lvl w:ilvl="6" w:tplc="00010C0A" w:tentative="1">
      <w:start w:val="1"/>
      <w:numFmt w:val="bullet"/>
      <w:lvlText w:val=""/>
      <w:lvlJc w:val="left"/>
      <w:pPr>
        <w:ind w:left="6606" w:hanging="360"/>
      </w:pPr>
      <w:rPr>
        <w:rFonts w:ascii="Symbol" w:hAnsi="Symbol" w:hint="default"/>
      </w:rPr>
    </w:lvl>
    <w:lvl w:ilvl="7" w:tplc="00030C0A" w:tentative="1">
      <w:start w:val="1"/>
      <w:numFmt w:val="bullet"/>
      <w:lvlText w:val="o"/>
      <w:lvlJc w:val="left"/>
      <w:pPr>
        <w:ind w:left="7326" w:hanging="360"/>
      </w:pPr>
      <w:rPr>
        <w:rFonts w:ascii="Courier New" w:hAnsi="Courier New" w:cs="Wingdings" w:hint="default"/>
      </w:rPr>
    </w:lvl>
    <w:lvl w:ilvl="8" w:tplc="00050C0A" w:tentative="1">
      <w:start w:val="1"/>
      <w:numFmt w:val="bullet"/>
      <w:lvlText w:val=""/>
      <w:lvlJc w:val="left"/>
      <w:pPr>
        <w:ind w:left="8046" w:hanging="360"/>
      </w:pPr>
      <w:rPr>
        <w:rFonts w:ascii="Wingdings" w:hAnsi="Wingdings" w:hint="default"/>
      </w:rPr>
    </w:lvl>
  </w:abstractNum>
  <w:abstractNum w:abstractNumId="2" w15:restartNumberingAfterBreak="0">
    <w:nsid w:val="0D635291"/>
    <w:multiLevelType w:val="hybridMultilevel"/>
    <w:tmpl w:val="9516DCF0"/>
    <w:lvl w:ilvl="0" w:tplc="340A000D">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 w15:restartNumberingAfterBreak="0">
    <w:nsid w:val="157F69C1"/>
    <w:multiLevelType w:val="hybridMultilevel"/>
    <w:tmpl w:val="E3C21260"/>
    <w:lvl w:ilvl="0" w:tplc="340A000B">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4" w15:restartNumberingAfterBreak="0">
    <w:nsid w:val="169764FE"/>
    <w:multiLevelType w:val="hybridMultilevel"/>
    <w:tmpl w:val="D0CEFE58"/>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5" w15:restartNumberingAfterBreak="0">
    <w:nsid w:val="1C28676E"/>
    <w:multiLevelType w:val="hybridMultilevel"/>
    <w:tmpl w:val="5C04928C"/>
    <w:lvl w:ilvl="0" w:tplc="340A0001">
      <w:start w:val="1"/>
      <w:numFmt w:val="bullet"/>
      <w:lvlText w:val=""/>
      <w:lvlJc w:val="left"/>
      <w:pPr>
        <w:ind w:left="1080" w:hanging="360"/>
      </w:pPr>
      <w:rPr>
        <w:rFonts w:ascii="Symbol" w:hAnsi="Symbol" w:hint="default"/>
      </w:rPr>
    </w:lvl>
    <w:lvl w:ilvl="1" w:tplc="340A0003" w:tentative="1">
      <w:start w:val="1"/>
      <w:numFmt w:val="bullet"/>
      <w:lvlText w:val="o"/>
      <w:lvlJc w:val="left"/>
      <w:pPr>
        <w:ind w:left="1800" w:hanging="360"/>
      </w:pPr>
      <w:rPr>
        <w:rFonts w:ascii="Courier New" w:hAnsi="Courier New" w:cs="Courier New" w:hint="default"/>
      </w:rPr>
    </w:lvl>
    <w:lvl w:ilvl="2" w:tplc="340A0005" w:tentative="1">
      <w:start w:val="1"/>
      <w:numFmt w:val="bullet"/>
      <w:lvlText w:val=""/>
      <w:lvlJc w:val="left"/>
      <w:pPr>
        <w:ind w:left="2520" w:hanging="360"/>
      </w:pPr>
      <w:rPr>
        <w:rFonts w:ascii="Wingdings" w:hAnsi="Wingdings" w:hint="default"/>
      </w:rPr>
    </w:lvl>
    <w:lvl w:ilvl="3" w:tplc="340A0001" w:tentative="1">
      <w:start w:val="1"/>
      <w:numFmt w:val="bullet"/>
      <w:lvlText w:val=""/>
      <w:lvlJc w:val="left"/>
      <w:pPr>
        <w:ind w:left="3240" w:hanging="360"/>
      </w:pPr>
      <w:rPr>
        <w:rFonts w:ascii="Symbol" w:hAnsi="Symbol" w:hint="default"/>
      </w:rPr>
    </w:lvl>
    <w:lvl w:ilvl="4" w:tplc="340A0003" w:tentative="1">
      <w:start w:val="1"/>
      <w:numFmt w:val="bullet"/>
      <w:lvlText w:val="o"/>
      <w:lvlJc w:val="left"/>
      <w:pPr>
        <w:ind w:left="3960" w:hanging="360"/>
      </w:pPr>
      <w:rPr>
        <w:rFonts w:ascii="Courier New" w:hAnsi="Courier New" w:cs="Courier New" w:hint="default"/>
      </w:rPr>
    </w:lvl>
    <w:lvl w:ilvl="5" w:tplc="340A0005" w:tentative="1">
      <w:start w:val="1"/>
      <w:numFmt w:val="bullet"/>
      <w:lvlText w:val=""/>
      <w:lvlJc w:val="left"/>
      <w:pPr>
        <w:ind w:left="4680" w:hanging="360"/>
      </w:pPr>
      <w:rPr>
        <w:rFonts w:ascii="Wingdings" w:hAnsi="Wingdings" w:hint="default"/>
      </w:rPr>
    </w:lvl>
    <w:lvl w:ilvl="6" w:tplc="340A0001" w:tentative="1">
      <w:start w:val="1"/>
      <w:numFmt w:val="bullet"/>
      <w:lvlText w:val=""/>
      <w:lvlJc w:val="left"/>
      <w:pPr>
        <w:ind w:left="5400" w:hanging="360"/>
      </w:pPr>
      <w:rPr>
        <w:rFonts w:ascii="Symbol" w:hAnsi="Symbol" w:hint="default"/>
      </w:rPr>
    </w:lvl>
    <w:lvl w:ilvl="7" w:tplc="340A0003" w:tentative="1">
      <w:start w:val="1"/>
      <w:numFmt w:val="bullet"/>
      <w:lvlText w:val="o"/>
      <w:lvlJc w:val="left"/>
      <w:pPr>
        <w:ind w:left="6120" w:hanging="360"/>
      </w:pPr>
      <w:rPr>
        <w:rFonts w:ascii="Courier New" w:hAnsi="Courier New" w:cs="Courier New" w:hint="default"/>
      </w:rPr>
    </w:lvl>
    <w:lvl w:ilvl="8" w:tplc="340A0005" w:tentative="1">
      <w:start w:val="1"/>
      <w:numFmt w:val="bullet"/>
      <w:lvlText w:val=""/>
      <w:lvlJc w:val="left"/>
      <w:pPr>
        <w:ind w:left="6840" w:hanging="360"/>
      </w:pPr>
      <w:rPr>
        <w:rFonts w:ascii="Wingdings" w:hAnsi="Wingdings" w:hint="default"/>
      </w:rPr>
    </w:lvl>
  </w:abstractNum>
  <w:abstractNum w:abstractNumId="6" w15:restartNumberingAfterBreak="0">
    <w:nsid w:val="229C725F"/>
    <w:multiLevelType w:val="hybridMultilevel"/>
    <w:tmpl w:val="F0F8EBA6"/>
    <w:lvl w:ilvl="0" w:tplc="0C0A000F">
      <w:start w:val="1"/>
      <w:numFmt w:val="decimal"/>
      <w:lvlText w:val="%1."/>
      <w:lvlJc w:val="left"/>
      <w:pPr>
        <w:tabs>
          <w:tab w:val="num" w:pos="720"/>
        </w:tabs>
        <w:ind w:left="720" w:hanging="360"/>
      </w:p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7" w15:restartNumberingAfterBreak="0">
    <w:nsid w:val="22E60AF7"/>
    <w:multiLevelType w:val="hybridMultilevel"/>
    <w:tmpl w:val="1512CFD6"/>
    <w:lvl w:ilvl="0" w:tplc="4DB0C676">
      <w:start w:val="1"/>
      <w:numFmt w:val="upperRoman"/>
      <w:lvlText w:val="%1."/>
      <w:lvlJc w:val="left"/>
      <w:pPr>
        <w:ind w:left="1080" w:hanging="72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8" w15:restartNumberingAfterBreak="0">
    <w:nsid w:val="30DB7255"/>
    <w:multiLevelType w:val="hybridMultilevel"/>
    <w:tmpl w:val="CFD2691A"/>
    <w:lvl w:ilvl="0" w:tplc="340A000B">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9" w15:restartNumberingAfterBreak="0">
    <w:nsid w:val="322B6BAE"/>
    <w:multiLevelType w:val="multilevel"/>
    <w:tmpl w:val="7E226A08"/>
    <w:lvl w:ilvl="0">
      <w:start w:val="7"/>
      <w:numFmt w:val="decimal"/>
      <w:lvlText w:val="%1"/>
      <w:lvlJc w:val="left"/>
      <w:pPr>
        <w:tabs>
          <w:tab w:val="num" w:pos="360"/>
        </w:tabs>
        <w:ind w:left="360" w:hanging="360"/>
      </w:pPr>
      <w:rPr>
        <w:rFonts w:hint="default"/>
      </w:rPr>
    </w:lvl>
    <w:lvl w:ilvl="1">
      <w:start w:val="1"/>
      <w:numFmt w:val="decimal"/>
      <w:lvlText w:val="%1.%2"/>
      <w:lvlJc w:val="left"/>
      <w:pPr>
        <w:tabs>
          <w:tab w:val="num" w:pos="1068"/>
        </w:tabs>
        <w:ind w:left="1068" w:hanging="360"/>
      </w:pPr>
      <w:rPr>
        <w:rFonts w:hint="default"/>
      </w:rPr>
    </w:lvl>
    <w:lvl w:ilvl="2">
      <w:start w:val="1"/>
      <w:numFmt w:val="decimal"/>
      <w:lvlText w:val="%1.%2.%3"/>
      <w:lvlJc w:val="left"/>
      <w:pPr>
        <w:tabs>
          <w:tab w:val="num" w:pos="2136"/>
        </w:tabs>
        <w:ind w:left="2136" w:hanging="720"/>
      </w:pPr>
      <w:rPr>
        <w:rFonts w:hint="default"/>
      </w:rPr>
    </w:lvl>
    <w:lvl w:ilvl="3">
      <w:start w:val="1"/>
      <w:numFmt w:val="decimal"/>
      <w:lvlText w:val="%1.%2.%3.%4"/>
      <w:lvlJc w:val="left"/>
      <w:pPr>
        <w:tabs>
          <w:tab w:val="num" w:pos="3204"/>
        </w:tabs>
        <w:ind w:left="3204" w:hanging="1080"/>
      </w:pPr>
      <w:rPr>
        <w:rFonts w:hint="default"/>
      </w:rPr>
    </w:lvl>
    <w:lvl w:ilvl="4">
      <w:start w:val="1"/>
      <w:numFmt w:val="decimal"/>
      <w:lvlText w:val="%1.%2.%3.%4.%5"/>
      <w:lvlJc w:val="left"/>
      <w:pPr>
        <w:tabs>
          <w:tab w:val="num" w:pos="3912"/>
        </w:tabs>
        <w:ind w:left="3912" w:hanging="1080"/>
      </w:pPr>
      <w:rPr>
        <w:rFonts w:hint="default"/>
      </w:rPr>
    </w:lvl>
    <w:lvl w:ilvl="5">
      <w:start w:val="1"/>
      <w:numFmt w:val="decimal"/>
      <w:lvlText w:val="%1.%2.%3.%4.%5.%6"/>
      <w:lvlJc w:val="left"/>
      <w:pPr>
        <w:tabs>
          <w:tab w:val="num" w:pos="4980"/>
        </w:tabs>
        <w:ind w:left="4980" w:hanging="1440"/>
      </w:pPr>
      <w:rPr>
        <w:rFonts w:hint="default"/>
      </w:rPr>
    </w:lvl>
    <w:lvl w:ilvl="6">
      <w:start w:val="1"/>
      <w:numFmt w:val="decimal"/>
      <w:lvlText w:val="%1.%2.%3.%4.%5.%6.%7"/>
      <w:lvlJc w:val="left"/>
      <w:pPr>
        <w:tabs>
          <w:tab w:val="num" w:pos="5688"/>
        </w:tabs>
        <w:ind w:left="5688" w:hanging="1440"/>
      </w:pPr>
      <w:rPr>
        <w:rFonts w:hint="default"/>
      </w:rPr>
    </w:lvl>
    <w:lvl w:ilvl="7">
      <w:start w:val="1"/>
      <w:numFmt w:val="decimal"/>
      <w:lvlText w:val="%1.%2.%3.%4.%5.%6.%7.%8"/>
      <w:lvlJc w:val="left"/>
      <w:pPr>
        <w:tabs>
          <w:tab w:val="num" w:pos="6756"/>
        </w:tabs>
        <w:ind w:left="6756" w:hanging="1800"/>
      </w:pPr>
      <w:rPr>
        <w:rFonts w:hint="default"/>
      </w:rPr>
    </w:lvl>
    <w:lvl w:ilvl="8">
      <w:start w:val="1"/>
      <w:numFmt w:val="decimal"/>
      <w:lvlText w:val="%1.%2.%3.%4.%5.%6.%7.%8.%9"/>
      <w:lvlJc w:val="left"/>
      <w:pPr>
        <w:tabs>
          <w:tab w:val="num" w:pos="7464"/>
        </w:tabs>
        <w:ind w:left="7464" w:hanging="1800"/>
      </w:pPr>
      <w:rPr>
        <w:rFonts w:hint="default"/>
      </w:rPr>
    </w:lvl>
  </w:abstractNum>
  <w:abstractNum w:abstractNumId="10" w15:restartNumberingAfterBreak="0">
    <w:nsid w:val="3C2B7AF2"/>
    <w:multiLevelType w:val="hybridMultilevel"/>
    <w:tmpl w:val="3F5E85F4"/>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1" w15:restartNumberingAfterBreak="0">
    <w:nsid w:val="3CE42902"/>
    <w:multiLevelType w:val="hybridMultilevel"/>
    <w:tmpl w:val="CA2468B2"/>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2" w15:restartNumberingAfterBreak="0">
    <w:nsid w:val="3D581261"/>
    <w:multiLevelType w:val="hybridMultilevel"/>
    <w:tmpl w:val="1402ED04"/>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3" w15:restartNumberingAfterBreak="0">
    <w:nsid w:val="3F043550"/>
    <w:multiLevelType w:val="hybridMultilevel"/>
    <w:tmpl w:val="1B46951E"/>
    <w:lvl w:ilvl="0" w:tplc="0C0A0001">
      <w:start w:val="1"/>
      <w:numFmt w:val="bullet"/>
      <w:lvlText w:val=""/>
      <w:lvlJc w:val="left"/>
      <w:pPr>
        <w:tabs>
          <w:tab w:val="num" w:pos="720"/>
        </w:tabs>
        <w:ind w:left="720" w:hanging="360"/>
      </w:pPr>
      <w:rPr>
        <w:rFonts w:ascii="Symbol" w:hAnsi="Symbol" w:hint="default"/>
      </w:rPr>
    </w:lvl>
    <w:lvl w:ilvl="1" w:tplc="0C0A000D">
      <w:start w:val="1"/>
      <w:numFmt w:val="bullet"/>
      <w:lvlText w:val=""/>
      <w:lvlJc w:val="left"/>
      <w:pPr>
        <w:tabs>
          <w:tab w:val="num" w:pos="1440"/>
        </w:tabs>
        <w:ind w:left="1440" w:hanging="360"/>
      </w:pPr>
      <w:rPr>
        <w:rFonts w:ascii="Wingdings" w:hAnsi="Wingdings"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41191A62"/>
    <w:multiLevelType w:val="hybridMultilevel"/>
    <w:tmpl w:val="3F5E85F4"/>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5" w15:restartNumberingAfterBreak="0">
    <w:nsid w:val="41A529AC"/>
    <w:multiLevelType w:val="hybridMultilevel"/>
    <w:tmpl w:val="F092D03E"/>
    <w:lvl w:ilvl="0" w:tplc="340A000D">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6" w15:restartNumberingAfterBreak="0">
    <w:nsid w:val="420B567C"/>
    <w:multiLevelType w:val="hybridMultilevel"/>
    <w:tmpl w:val="3F5E85F4"/>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7" w15:restartNumberingAfterBreak="0">
    <w:nsid w:val="46D75BBF"/>
    <w:multiLevelType w:val="hybridMultilevel"/>
    <w:tmpl w:val="F37A2C30"/>
    <w:lvl w:ilvl="0" w:tplc="0C4C032C">
      <w:start w:val="1"/>
      <w:numFmt w:val="bullet"/>
      <w:lvlText w:val=""/>
      <w:lvlPicBulletId w:val="0"/>
      <w:lvlJc w:val="left"/>
      <w:pPr>
        <w:ind w:left="720" w:hanging="360"/>
      </w:pPr>
      <w:rPr>
        <w:rFonts w:ascii="Symbol" w:hAnsi="Symbol" w:hint="default"/>
        <w:color w:val="auto"/>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8" w15:restartNumberingAfterBreak="0">
    <w:nsid w:val="49E64236"/>
    <w:multiLevelType w:val="hybridMultilevel"/>
    <w:tmpl w:val="3F5E85F4"/>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9" w15:restartNumberingAfterBreak="0">
    <w:nsid w:val="4D032698"/>
    <w:multiLevelType w:val="hybridMultilevel"/>
    <w:tmpl w:val="3F5E85F4"/>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0" w15:restartNumberingAfterBreak="0">
    <w:nsid w:val="4F744E9B"/>
    <w:multiLevelType w:val="hybridMultilevel"/>
    <w:tmpl w:val="8E445ACC"/>
    <w:lvl w:ilvl="0" w:tplc="340A000F">
      <w:start w:val="1"/>
      <w:numFmt w:val="decimal"/>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1" w15:restartNumberingAfterBreak="0">
    <w:nsid w:val="57E40E5B"/>
    <w:multiLevelType w:val="hybridMultilevel"/>
    <w:tmpl w:val="FBC8B978"/>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2" w15:restartNumberingAfterBreak="0">
    <w:nsid w:val="5B4C2ED6"/>
    <w:multiLevelType w:val="hybridMultilevel"/>
    <w:tmpl w:val="F864CE1E"/>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3" w15:restartNumberingAfterBreak="0">
    <w:nsid w:val="5F592930"/>
    <w:multiLevelType w:val="multilevel"/>
    <w:tmpl w:val="D0B41FD4"/>
    <w:lvl w:ilvl="0">
      <w:start w:val="1"/>
      <w:numFmt w:val="decimal"/>
      <w:pStyle w:val="Ttulo1"/>
      <w:lvlText w:val="%1"/>
      <w:lvlJc w:val="left"/>
      <w:pPr>
        <w:ind w:left="432" w:hanging="432"/>
      </w:pPr>
      <w:rPr>
        <w:sz w:val="28"/>
        <w:szCs w:val="28"/>
      </w:rPr>
    </w:lvl>
    <w:lvl w:ilvl="1">
      <w:start w:val="1"/>
      <w:numFmt w:val="decimal"/>
      <w:pStyle w:val="Ttulo2"/>
      <w:lvlText w:val="%1.%2"/>
      <w:lvlJc w:val="left"/>
      <w:pPr>
        <w:ind w:left="576" w:hanging="576"/>
      </w:pPr>
    </w:lvl>
    <w:lvl w:ilvl="2">
      <w:start w:val="1"/>
      <w:numFmt w:val="decimal"/>
      <w:pStyle w:val="Ttulo3"/>
      <w:lvlText w:val="%1.%2.%3"/>
      <w:lvlJc w:val="left"/>
      <w:pPr>
        <w:ind w:left="720" w:hanging="720"/>
      </w:pPr>
    </w:lvl>
    <w:lvl w:ilvl="3">
      <w:start w:val="1"/>
      <w:numFmt w:val="decimal"/>
      <w:pStyle w:val="Ttulo4"/>
      <w:lvlText w:val="%1.%2.%3.%4"/>
      <w:lvlJc w:val="left"/>
      <w:pPr>
        <w:ind w:left="864" w:hanging="864"/>
      </w:p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24" w15:restartNumberingAfterBreak="0">
    <w:nsid w:val="60B83B86"/>
    <w:multiLevelType w:val="hybridMultilevel"/>
    <w:tmpl w:val="97EA7426"/>
    <w:lvl w:ilvl="0" w:tplc="FEB634F2">
      <w:start w:val="1"/>
      <w:numFmt w:val="upperRoman"/>
      <w:lvlText w:val="%1."/>
      <w:lvlJc w:val="left"/>
      <w:pPr>
        <w:ind w:left="1080" w:hanging="72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5" w15:restartNumberingAfterBreak="0">
    <w:nsid w:val="63EF2483"/>
    <w:multiLevelType w:val="hybridMultilevel"/>
    <w:tmpl w:val="3F5E85F4"/>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6" w15:restartNumberingAfterBreak="0">
    <w:nsid w:val="6AF927FF"/>
    <w:multiLevelType w:val="hybridMultilevel"/>
    <w:tmpl w:val="1376DB30"/>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7" w15:restartNumberingAfterBreak="0">
    <w:nsid w:val="6FD809E1"/>
    <w:multiLevelType w:val="hybridMultilevel"/>
    <w:tmpl w:val="A4861BEC"/>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8" w15:restartNumberingAfterBreak="0">
    <w:nsid w:val="7AD7526E"/>
    <w:multiLevelType w:val="hybridMultilevel"/>
    <w:tmpl w:val="2BF014C6"/>
    <w:lvl w:ilvl="0" w:tplc="340A000F">
      <w:start w:val="1"/>
      <w:numFmt w:val="decimal"/>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9" w15:restartNumberingAfterBreak="0">
    <w:nsid w:val="7B7927CF"/>
    <w:multiLevelType w:val="hybridMultilevel"/>
    <w:tmpl w:val="3F5E85F4"/>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0" w15:restartNumberingAfterBreak="0">
    <w:nsid w:val="7C3712A4"/>
    <w:multiLevelType w:val="hybridMultilevel"/>
    <w:tmpl w:val="3F5E85F4"/>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1" w15:restartNumberingAfterBreak="0">
    <w:nsid w:val="7D446A8B"/>
    <w:multiLevelType w:val="hybridMultilevel"/>
    <w:tmpl w:val="64AA29A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2" w15:restartNumberingAfterBreak="0">
    <w:nsid w:val="7D917854"/>
    <w:multiLevelType w:val="multilevel"/>
    <w:tmpl w:val="62282AA2"/>
    <w:lvl w:ilvl="0">
      <w:start w:val="1"/>
      <w:numFmt w:val="decimal"/>
      <w:lvlText w:val="%1."/>
      <w:lvlJc w:val="left"/>
      <w:pPr>
        <w:tabs>
          <w:tab w:val="num" w:pos="4188"/>
        </w:tabs>
        <w:ind w:left="4188" w:hanging="360"/>
      </w:pPr>
      <w:rPr>
        <w:rFonts w:hint="default"/>
      </w:rPr>
    </w:lvl>
    <w:lvl w:ilvl="1">
      <w:start w:val="1"/>
      <w:numFmt w:val="decimal"/>
      <w:suff w:val="space"/>
      <w:lvlText w:val="%1.%2."/>
      <w:lvlJc w:val="left"/>
      <w:pPr>
        <w:ind w:left="792" w:hanging="792"/>
      </w:pPr>
      <w:rPr>
        <w:rFonts w:hint="default"/>
      </w:rPr>
    </w:lvl>
    <w:lvl w:ilvl="2">
      <w:start w:val="1"/>
      <w:numFmt w:val="decimal"/>
      <w:suff w:val="space"/>
      <w:lvlText w:val="IV.%2.%3."/>
      <w:lvlJc w:val="left"/>
      <w:pPr>
        <w:ind w:left="1224" w:hanging="1224"/>
      </w:pPr>
      <w:rPr>
        <w:rFonts w:hint="default"/>
      </w:rPr>
    </w:lvl>
    <w:lvl w:ilvl="3">
      <w:start w:val="1"/>
      <w:numFmt w:val="decimal"/>
      <w:lvlText w:val="%1.%2.%3.%4."/>
      <w:lvlJc w:val="left"/>
      <w:pPr>
        <w:tabs>
          <w:tab w:val="num" w:pos="1728"/>
        </w:tabs>
        <w:ind w:left="1728" w:hanging="1728"/>
      </w:pPr>
      <w:rPr>
        <w:rFonts w:hint="default"/>
      </w:rPr>
    </w:lvl>
    <w:lvl w:ilvl="4">
      <w:start w:val="1"/>
      <w:numFmt w:val="decimal"/>
      <w:lvlText w:val="%1.%2.%3.%4.%5."/>
      <w:lvlJc w:val="left"/>
      <w:pPr>
        <w:tabs>
          <w:tab w:val="num" w:pos="2232"/>
        </w:tabs>
        <w:ind w:left="2232" w:hanging="2232"/>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33" w15:restartNumberingAfterBreak="0">
    <w:nsid w:val="7E5F58D3"/>
    <w:multiLevelType w:val="hybridMultilevel"/>
    <w:tmpl w:val="D654DD54"/>
    <w:lvl w:ilvl="0" w:tplc="0C0A0001">
      <w:start w:val="1"/>
      <w:numFmt w:val="bullet"/>
      <w:lvlText w:val=""/>
      <w:lvlJc w:val="left"/>
      <w:pPr>
        <w:tabs>
          <w:tab w:val="num" w:pos="720"/>
        </w:tabs>
        <w:ind w:left="720" w:hanging="36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num w:numId="1">
    <w:abstractNumId w:val="32"/>
  </w:num>
  <w:num w:numId="2">
    <w:abstractNumId w:val="33"/>
  </w:num>
  <w:num w:numId="3">
    <w:abstractNumId w:val="13"/>
  </w:num>
  <w:num w:numId="4">
    <w:abstractNumId w:val="9"/>
  </w:num>
  <w:num w:numId="5">
    <w:abstractNumId w:val="6"/>
  </w:num>
  <w:num w:numId="6">
    <w:abstractNumId w:val="7"/>
  </w:num>
  <w:num w:numId="7">
    <w:abstractNumId w:val="24"/>
  </w:num>
  <w:num w:numId="8">
    <w:abstractNumId w:val="5"/>
  </w:num>
  <w:num w:numId="9">
    <w:abstractNumId w:val="19"/>
  </w:num>
  <w:num w:numId="10">
    <w:abstractNumId w:val="16"/>
  </w:num>
  <w:num w:numId="11">
    <w:abstractNumId w:val="30"/>
  </w:num>
  <w:num w:numId="12">
    <w:abstractNumId w:val="29"/>
  </w:num>
  <w:num w:numId="13">
    <w:abstractNumId w:val="27"/>
  </w:num>
  <w:num w:numId="14">
    <w:abstractNumId w:val="12"/>
  </w:num>
  <w:num w:numId="15">
    <w:abstractNumId w:val="4"/>
  </w:num>
  <w:num w:numId="16">
    <w:abstractNumId w:val="3"/>
  </w:num>
  <w:num w:numId="17">
    <w:abstractNumId w:val="8"/>
  </w:num>
  <w:num w:numId="18">
    <w:abstractNumId w:val="1"/>
  </w:num>
  <w:num w:numId="19">
    <w:abstractNumId w:val="1"/>
  </w:num>
  <w:num w:numId="20">
    <w:abstractNumId w:val="32"/>
  </w:num>
  <w:num w:numId="21">
    <w:abstractNumId w:val="32"/>
  </w:num>
  <w:num w:numId="22">
    <w:abstractNumId w:val="22"/>
  </w:num>
  <w:num w:numId="23">
    <w:abstractNumId w:val="15"/>
  </w:num>
  <w:num w:numId="24">
    <w:abstractNumId w:val="2"/>
  </w:num>
  <w:num w:numId="25">
    <w:abstractNumId w:val="32"/>
  </w:num>
  <w:num w:numId="26">
    <w:abstractNumId w:val="17"/>
  </w:num>
  <w:num w:numId="27">
    <w:abstractNumId w:val="18"/>
  </w:num>
  <w:num w:numId="28">
    <w:abstractNumId w:val="25"/>
  </w:num>
  <w:num w:numId="29">
    <w:abstractNumId w:val="14"/>
  </w:num>
  <w:num w:numId="30">
    <w:abstractNumId w:val="10"/>
  </w:num>
  <w:num w:numId="31">
    <w:abstractNumId w:val="20"/>
  </w:num>
  <w:num w:numId="32">
    <w:abstractNumId w:val="23"/>
  </w:num>
  <w:num w:numId="33">
    <w:abstractNumId w:val="0"/>
  </w:num>
  <w:num w:numId="34">
    <w:abstractNumId w:val="23"/>
  </w:num>
  <w:num w:numId="35">
    <w:abstractNumId w:val="28"/>
  </w:num>
  <w:num w:numId="36">
    <w:abstractNumId w:val="23"/>
  </w:num>
  <w:num w:numId="37">
    <w:abstractNumId w:val="23"/>
  </w:num>
  <w:num w:numId="38">
    <w:abstractNumId w:val="23"/>
  </w:num>
  <w:num w:numId="39">
    <w:abstractNumId w:val="23"/>
  </w:num>
  <w:num w:numId="40">
    <w:abstractNumId w:val="23"/>
  </w:num>
  <w:num w:numId="41">
    <w:abstractNumId w:val="31"/>
  </w:num>
  <w:num w:numId="42">
    <w:abstractNumId w:val="26"/>
  </w:num>
  <w:num w:numId="43">
    <w:abstractNumId w:val="11"/>
  </w:num>
  <w:num w:numId="44">
    <w:abstractNumId w:val="2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54BDE"/>
    <w:rsid w:val="00004D2A"/>
    <w:rsid w:val="0000519E"/>
    <w:rsid w:val="00012AA2"/>
    <w:rsid w:val="00015114"/>
    <w:rsid w:val="00024A72"/>
    <w:rsid w:val="00025CB5"/>
    <w:rsid w:val="000276A1"/>
    <w:rsid w:val="0003074D"/>
    <w:rsid w:val="00032DB0"/>
    <w:rsid w:val="00033C67"/>
    <w:rsid w:val="00040F4E"/>
    <w:rsid w:val="00042CA6"/>
    <w:rsid w:val="000532FE"/>
    <w:rsid w:val="00056D41"/>
    <w:rsid w:val="000570D6"/>
    <w:rsid w:val="00065FC2"/>
    <w:rsid w:val="00067D80"/>
    <w:rsid w:val="000719A2"/>
    <w:rsid w:val="00073775"/>
    <w:rsid w:val="0008255B"/>
    <w:rsid w:val="00085CB7"/>
    <w:rsid w:val="000A216C"/>
    <w:rsid w:val="000C052E"/>
    <w:rsid w:val="000C5064"/>
    <w:rsid w:val="000C76C0"/>
    <w:rsid w:val="000D5C29"/>
    <w:rsid w:val="000E0AF3"/>
    <w:rsid w:val="000E4D61"/>
    <w:rsid w:val="000E675C"/>
    <w:rsid w:val="000F0389"/>
    <w:rsid w:val="000F319E"/>
    <w:rsid w:val="000F7CAB"/>
    <w:rsid w:val="001051A0"/>
    <w:rsid w:val="00125309"/>
    <w:rsid w:val="00127654"/>
    <w:rsid w:val="001314F7"/>
    <w:rsid w:val="00135452"/>
    <w:rsid w:val="00152606"/>
    <w:rsid w:val="0015698E"/>
    <w:rsid w:val="001601E6"/>
    <w:rsid w:val="00161242"/>
    <w:rsid w:val="00167133"/>
    <w:rsid w:val="001672BB"/>
    <w:rsid w:val="00170CA9"/>
    <w:rsid w:val="00184102"/>
    <w:rsid w:val="00184528"/>
    <w:rsid w:val="00193926"/>
    <w:rsid w:val="00196CFE"/>
    <w:rsid w:val="00196DD8"/>
    <w:rsid w:val="001A13BC"/>
    <w:rsid w:val="001A3928"/>
    <w:rsid w:val="001A6B7E"/>
    <w:rsid w:val="001B353D"/>
    <w:rsid w:val="001C0E89"/>
    <w:rsid w:val="001D4892"/>
    <w:rsid w:val="001D7764"/>
    <w:rsid w:val="001E296D"/>
    <w:rsid w:val="001E42ED"/>
    <w:rsid w:val="001E6C5A"/>
    <w:rsid w:val="001E74B5"/>
    <w:rsid w:val="001E7EF3"/>
    <w:rsid w:val="001F0DA6"/>
    <w:rsid w:val="001F510B"/>
    <w:rsid w:val="001F65C5"/>
    <w:rsid w:val="002023A9"/>
    <w:rsid w:val="00214DB2"/>
    <w:rsid w:val="00223908"/>
    <w:rsid w:val="002239B3"/>
    <w:rsid w:val="00225251"/>
    <w:rsid w:val="00231EAB"/>
    <w:rsid w:val="00234EFE"/>
    <w:rsid w:val="00236C5A"/>
    <w:rsid w:val="00246004"/>
    <w:rsid w:val="00247511"/>
    <w:rsid w:val="0026501C"/>
    <w:rsid w:val="00270EED"/>
    <w:rsid w:val="00276BDC"/>
    <w:rsid w:val="00281DCF"/>
    <w:rsid w:val="00286E65"/>
    <w:rsid w:val="00293341"/>
    <w:rsid w:val="002940AC"/>
    <w:rsid w:val="002A234E"/>
    <w:rsid w:val="002A53C1"/>
    <w:rsid w:val="002B0541"/>
    <w:rsid w:val="002B3A79"/>
    <w:rsid w:val="002B4A57"/>
    <w:rsid w:val="002C1045"/>
    <w:rsid w:val="002C1B36"/>
    <w:rsid w:val="002C4E9E"/>
    <w:rsid w:val="002C5CFB"/>
    <w:rsid w:val="002D1D1D"/>
    <w:rsid w:val="002E6D75"/>
    <w:rsid w:val="002F5A3E"/>
    <w:rsid w:val="002F7A36"/>
    <w:rsid w:val="002F7BDC"/>
    <w:rsid w:val="002F7F22"/>
    <w:rsid w:val="0030651D"/>
    <w:rsid w:val="003154A4"/>
    <w:rsid w:val="003215AA"/>
    <w:rsid w:val="003340D6"/>
    <w:rsid w:val="003506F5"/>
    <w:rsid w:val="00353D48"/>
    <w:rsid w:val="00354BDE"/>
    <w:rsid w:val="00356297"/>
    <w:rsid w:val="00356F1D"/>
    <w:rsid w:val="00360171"/>
    <w:rsid w:val="003653EF"/>
    <w:rsid w:val="00374B8B"/>
    <w:rsid w:val="00375053"/>
    <w:rsid w:val="00375CDF"/>
    <w:rsid w:val="00382E82"/>
    <w:rsid w:val="00385AC3"/>
    <w:rsid w:val="00391156"/>
    <w:rsid w:val="003968F2"/>
    <w:rsid w:val="003A29C8"/>
    <w:rsid w:val="003A3080"/>
    <w:rsid w:val="003C1039"/>
    <w:rsid w:val="003C72DE"/>
    <w:rsid w:val="003D0187"/>
    <w:rsid w:val="003D268A"/>
    <w:rsid w:val="003E087A"/>
    <w:rsid w:val="003E1EF2"/>
    <w:rsid w:val="003E7D5A"/>
    <w:rsid w:val="003F3065"/>
    <w:rsid w:val="003F3159"/>
    <w:rsid w:val="0040133F"/>
    <w:rsid w:val="00401752"/>
    <w:rsid w:val="004055ED"/>
    <w:rsid w:val="0041423B"/>
    <w:rsid w:val="004142EF"/>
    <w:rsid w:val="00421C8F"/>
    <w:rsid w:val="00423AEA"/>
    <w:rsid w:val="00430B42"/>
    <w:rsid w:val="00431AD9"/>
    <w:rsid w:val="00431E3E"/>
    <w:rsid w:val="00432786"/>
    <w:rsid w:val="0043280A"/>
    <w:rsid w:val="00432AF8"/>
    <w:rsid w:val="00442D0C"/>
    <w:rsid w:val="00443B4F"/>
    <w:rsid w:val="00443E10"/>
    <w:rsid w:val="004445F9"/>
    <w:rsid w:val="0045292B"/>
    <w:rsid w:val="004542D4"/>
    <w:rsid w:val="0045600B"/>
    <w:rsid w:val="00461B5E"/>
    <w:rsid w:val="00465A70"/>
    <w:rsid w:val="0047132E"/>
    <w:rsid w:val="00471D25"/>
    <w:rsid w:val="0048074B"/>
    <w:rsid w:val="00480E8E"/>
    <w:rsid w:val="004876BF"/>
    <w:rsid w:val="00487C4E"/>
    <w:rsid w:val="0049016F"/>
    <w:rsid w:val="004A0988"/>
    <w:rsid w:val="004A0B4B"/>
    <w:rsid w:val="004A3E38"/>
    <w:rsid w:val="004A5610"/>
    <w:rsid w:val="004A636C"/>
    <w:rsid w:val="004B0636"/>
    <w:rsid w:val="004C5D41"/>
    <w:rsid w:val="004D7305"/>
    <w:rsid w:val="004D7A87"/>
    <w:rsid w:val="004E04BE"/>
    <w:rsid w:val="004E2A8C"/>
    <w:rsid w:val="004E3F33"/>
    <w:rsid w:val="004E74FC"/>
    <w:rsid w:val="005007A3"/>
    <w:rsid w:val="00500F3A"/>
    <w:rsid w:val="0050143B"/>
    <w:rsid w:val="00505333"/>
    <w:rsid w:val="00511A96"/>
    <w:rsid w:val="00512B2D"/>
    <w:rsid w:val="00516E42"/>
    <w:rsid w:val="00526A76"/>
    <w:rsid w:val="00527851"/>
    <w:rsid w:val="005310A3"/>
    <w:rsid w:val="005336D0"/>
    <w:rsid w:val="00542757"/>
    <w:rsid w:val="00546E2F"/>
    <w:rsid w:val="00553D2C"/>
    <w:rsid w:val="0056524C"/>
    <w:rsid w:val="0057120A"/>
    <w:rsid w:val="005721BB"/>
    <w:rsid w:val="00577AFB"/>
    <w:rsid w:val="00583419"/>
    <w:rsid w:val="00592D6C"/>
    <w:rsid w:val="00593E67"/>
    <w:rsid w:val="00595FAB"/>
    <w:rsid w:val="005A7B47"/>
    <w:rsid w:val="005B1122"/>
    <w:rsid w:val="005B173D"/>
    <w:rsid w:val="005B2237"/>
    <w:rsid w:val="005B2830"/>
    <w:rsid w:val="005B7F27"/>
    <w:rsid w:val="005C3CEF"/>
    <w:rsid w:val="005D7496"/>
    <w:rsid w:val="005D75F5"/>
    <w:rsid w:val="005E4D25"/>
    <w:rsid w:val="005E795F"/>
    <w:rsid w:val="005F7CE3"/>
    <w:rsid w:val="0060046E"/>
    <w:rsid w:val="00602F5E"/>
    <w:rsid w:val="00603B20"/>
    <w:rsid w:val="00607364"/>
    <w:rsid w:val="00610192"/>
    <w:rsid w:val="00610827"/>
    <w:rsid w:val="00611E07"/>
    <w:rsid w:val="006231A5"/>
    <w:rsid w:val="00626E71"/>
    <w:rsid w:val="006368D2"/>
    <w:rsid w:val="0064367E"/>
    <w:rsid w:val="006551B5"/>
    <w:rsid w:val="0066138C"/>
    <w:rsid w:val="0066142F"/>
    <w:rsid w:val="00662453"/>
    <w:rsid w:val="0066436B"/>
    <w:rsid w:val="00667E2F"/>
    <w:rsid w:val="00670F02"/>
    <w:rsid w:val="00671017"/>
    <w:rsid w:val="006729AB"/>
    <w:rsid w:val="006831A1"/>
    <w:rsid w:val="0068554B"/>
    <w:rsid w:val="00697CEA"/>
    <w:rsid w:val="006A1415"/>
    <w:rsid w:val="006B449F"/>
    <w:rsid w:val="006C1C39"/>
    <w:rsid w:val="006C4761"/>
    <w:rsid w:val="006D2E9C"/>
    <w:rsid w:val="006E02BA"/>
    <w:rsid w:val="006E02D5"/>
    <w:rsid w:val="006F46E3"/>
    <w:rsid w:val="00703ACB"/>
    <w:rsid w:val="00714EFB"/>
    <w:rsid w:val="00720178"/>
    <w:rsid w:val="0072345E"/>
    <w:rsid w:val="00737018"/>
    <w:rsid w:val="00740AAA"/>
    <w:rsid w:val="00740DF4"/>
    <w:rsid w:val="00751F36"/>
    <w:rsid w:val="00754E5C"/>
    <w:rsid w:val="00761BE8"/>
    <w:rsid w:val="007662C6"/>
    <w:rsid w:val="00775296"/>
    <w:rsid w:val="0077725A"/>
    <w:rsid w:val="00783B82"/>
    <w:rsid w:val="00792D32"/>
    <w:rsid w:val="007951D2"/>
    <w:rsid w:val="007968A4"/>
    <w:rsid w:val="007B251B"/>
    <w:rsid w:val="007C0893"/>
    <w:rsid w:val="007C38A5"/>
    <w:rsid w:val="007C55DF"/>
    <w:rsid w:val="007C6574"/>
    <w:rsid w:val="007C67A7"/>
    <w:rsid w:val="007D0A15"/>
    <w:rsid w:val="007D337B"/>
    <w:rsid w:val="007D5494"/>
    <w:rsid w:val="007E6EBD"/>
    <w:rsid w:val="00803A32"/>
    <w:rsid w:val="00823EA7"/>
    <w:rsid w:val="00831E8A"/>
    <w:rsid w:val="008347A2"/>
    <w:rsid w:val="00836230"/>
    <w:rsid w:val="00836848"/>
    <w:rsid w:val="00844132"/>
    <w:rsid w:val="00844A2C"/>
    <w:rsid w:val="008500F6"/>
    <w:rsid w:val="008604BE"/>
    <w:rsid w:val="0086109B"/>
    <w:rsid w:val="00862596"/>
    <w:rsid w:val="0086374C"/>
    <w:rsid w:val="00870FF2"/>
    <w:rsid w:val="008723E2"/>
    <w:rsid w:val="00877100"/>
    <w:rsid w:val="00882ECA"/>
    <w:rsid w:val="008A21BB"/>
    <w:rsid w:val="008A7EF8"/>
    <w:rsid w:val="008B6037"/>
    <w:rsid w:val="008B67C7"/>
    <w:rsid w:val="008B7341"/>
    <w:rsid w:val="008C3190"/>
    <w:rsid w:val="008C6885"/>
    <w:rsid w:val="008C7A84"/>
    <w:rsid w:val="008E6699"/>
    <w:rsid w:val="008E6FC7"/>
    <w:rsid w:val="008F031D"/>
    <w:rsid w:val="00905A2B"/>
    <w:rsid w:val="00914251"/>
    <w:rsid w:val="0092340E"/>
    <w:rsid w:val="00935865"/>
    <w:rsid w:val="00946A3C"/>
    <w:rsid w:val="00953C51"/>
    <w:rsid w:val="00954454"/>
    <w:rsid w:val="0095619B"/>
    <w:rsid w:val="00963B68"/>
    <w:rsid w:val="00970D41"/>
    <w:rsid w:val="00977F00"/>
    <w:rsid w:val="00982E88"/>
    <w:rsid w:val="00984DBE"/>
    <w:rsid w:val="009860C3"/>
    <w:rsid w:val="00987CD6"/>
    <w:rsid w:val="009A229D"/>
    <w:rsid w:val="009A2A33"/>
    <w:rsid w:val="009A3BC1"/>
    <w:rsid w:val="009A7B6E"/>
    <w:rsid w:val="009B3A0B"/>
    <w:rsid w:val="009B6BC9"/>
    <w:rsid w:val="009B76F0"/>
    <w:rsid w:val="009C2B42"/>
    <w:rsid w:val="009C6E0F"/>
    <w:rsid w:val="009D08D8"/>
    <w:rsid w:val="009D2E05"/>
    <w:rsid w:val="009D3C84"/>
    <w:rsid w:val="009E2933"/>
    <w:rsid w:val="009E44A7"/>
    <w:rsid w:val="009E5217"/>
    <w:rsid w:val="009E7AB2"/>
    <w:rsid w:val="00A0533C"/>
    <w:rsid w:val="00A11E76"/>
    <w:rsid w:val="00A2022A"/>
    <w:rsid w:val="00A21157"/>
    <w:rsid w:val="00A22837"/>
    <w:rsid w:val="00A22DDE"/>
    <w:rsid w:val="00A23366"/>
    <w:rsid w:val="00A46D75"/>
    <w:rsid w:val="00A5317D"/>
    <w:rsid w:val="00A54CD3"/>
    <w:rsid w:val="00A61F91"/>
    <w:rsid w:val="00A63A28"/>
    <w:rsid w:val="00A64D8A"/>
    <w:rsid w:val="00A66719"/>
    <w:rsid w:val="00A671BF"/>
    <w:rsid w:val="00A77DAC"/>
    <w:rsid w:val="00A82BE9"/>
    <w:rsid w:val="00A87C51"/>
    <w:rsid w:val="00A938C0"/>
    <w:rsid w:val="00A979A1"/>
    <w:rsid w:val="00AA11B0"/>
    <w:rsid w:val="00AA76E9"/>
    <w:rsid w:val="00AB047D"/>
    <w:rsid w:val="00AB0E28"/>
    <w:rsid w:val="00AB5E6C"/>
    <w:rsid w:val="00AB6178"/>
    <w:rsid w:val="00AB72C3"/>
    <w:rsid w:val="00AC4B53"/>
    <w:rsid w:val="00AD079F"/>
    <w:rsid w:val="00AD1127"/>
    <w:rsid w:val="00AD624F"/>
    <w:rsid w:val="00AE082A"/>
    <w:rsid w:val="00AE52B0"/>
    <w:rsid w:val="00AE590E"/>
    <w:rsid w:val="00AF1E07"/>
    <w:rsid w:val="00B0406A"/>
    <w:rsid w:val="00B04371"/>
    <w:rsid w:val="00B239A7"/>
    <w:rsid w:val="00B24151"/>
    <w:rsid w:val="00B261DA"/>
    <w:rsid w:val="00B314E2"/>
    <w:rsid w:val="00B42044"/>
    <w:rsid w:val="00B51BE3"/>
    <w:rsid w:val="00B5481C"/>
    <w:rsid w:val="00B556FA"/>
    <w:rsid w:val="00B61FA1"/>
    <w:rsid w:val="00B63F3D"/>
    <w:rsid w:val="00B66094"/>
    <w:rsid w:val="00B7244E"/>
    <w:rsid w:val="00B758C1"/>
    <w:rsid w:val="00B75F92"/>
    <w:rsid w:val="00B8010A"/>
    <w:rsid w:val="00B865B5"/>
    <w:rsid w:val="00B91410"/>
    <w:rsid w:val="00B9732F"/>
    <w:rsid w:val="00BA1C2A"/>
    <w:rsid w:val="00BA2322"/>
    <w:rsid w:val="00BA3889"/>
    <w:rsid w:val="00BA38DB"/>
    <w:rsid w:val="00BB1842"/>
    <w:rsid w:val="00BB216D"/>
    <w:rsid w:val="00BB6B6F"/>
    <w:rsid w:val="00BC36E3"/>
    <w:rsid w:val="00BC4E43"/>
    <w:rsid w:val="00BC6619"/>
    <w:rsid w:val="00BD154F"/>
    <w:rsid w:val="00BD4E3B"/>
    <w:rsid w:val="00BD7904"/>
    <w:rsid w:val="00BE2C89"/>
    <w:rsid w:val="00BE36C3"/>
    <w:rsid w:val="00BE5A13"/>
    <w:rsid w:val="00BE609A"/>
    <w:rsid w:val="00BF5BC1"/>
    <w:rsid w:val="00C015BE"/>
    <w:rsid w:val="00C046FC"/>
    <w:rsid w:val="00C051E8"/>
    <w:rsid w:val="00C05EA9"/>
    <w:rsid w:val="00C07040"/>
    <w:rsid w:val="00C070F8"/>
    <w:rsid w:val="00C148DE"/>
    <w:rsid w:val="00C16AF6"/>
    <w:rsid w:val="00C17DEC"/>
    <w:rsid w:val="00C26FB6"/>
    <w:rsid w:val="00C31802"/>
    <w:rsid w:val="00C3500F"/>
    <w:rsid w:val="00C37013"/>
    <w:rsid w:val="00C401DA"/>
    <w:rsid w:val="00C40993"/>
    <w:rsid w:val="00C43805"/>
    <w:rsid w:val="00C448FC"/>
    <w:rsid w:val="00C4659B"/>
    <w:rsid w:val="00C52CC4"/>
    <w:rsid w:val="00C761AD"/>
    <w:rsid w:val="00C803C9"/>
    <w:rsid w:val="00C81351"/>
    <w:rsid w:val="00C86D0B"/>
    <w:rsid w:val="00C9098B"/>
    <w:rsid w:val="00C91980"/>
    <w:rsid w:val="00C91BD0"/>
    <w:rsid w:val="00C931BB"/>
    <w:rsid w:val="00C9351C"/>
    <w:rsid w:val="00C95046"/>
    <w:rsid w:val="00CA6B43"/>
    <w:rsid w:val="00CB7C80"/>
    <w:rsid w:val="00CD3E54"/>
    <w:rsid w:val="00CE63CD"/>
    <w:rsid w:val="00CF42FB"/>
    <w:rsid w:val="00CF5531"/>
    <w:rsid w:val="00CF7451"/>
    <w:rsid w:val="00D013A5"/>
    <w:rsid w:val="00D02086"/>
    <w:rsid w:val="00D03836"/>
    <w:rsid w:val="00D169B0"/>
    <w:rsid w:val="00D31243"/>
    <w:rsid w:val="00D34403"/>
    <w:rsid w:val="00D42148"/>
    <w:rsid w:val="00D43C5B"/>
    <w:rsid w:val="00D4777A"/>
    <w:rsid w:val="00D547D3"/>
    <w:rsid w:val="00D56FC8"/>
    <w:rsid w:val="00D65E1C"/>
    <w:rsid w:val="00D72E26"/>
    <w:rsid w:val="00D76376"/>
    <w:rsid w:val="00D8176E"/>
    <w:rsid w:val="00D8395C"/>
    <w:rsid w:val="00D84313"/>
    <w:rsid w:val="00D90933"/>
    <w:rsid w:val="00D95F91"/>
    <w:rsid w:val="00D96D6A"/>
    <w:rsid w:val="00DA1EF9"/>
    <w:rsid w:val="00DA6040"/>
    <w:rsid w:val="00DB1ADB"/>
    <w:rsid w:val="00DB5FA8"/>
    <w:rsid w:val="00DC181E"/>
    <w:rsid w:val="00DC2890"/>
    <w:rsid w:val="00DD0967"/>
    <w:rsid w:val="00DD0A7B"/>
    <w:rsid w:val="00DD154C"/>
    <w:rsid w:val="00DD34C0"/>
    <w:rsid w:val="00DE2C76"/>
    <w:rsid w:val="00DE4429"/>
    <w:rsid w:val="00DF5A75"/>
    <w:rsid w:val="00E05C8A"/>
    <w:rsid w:val="00E124DB"/>
    <w:rsid w:val="00E15654"/>
    <w:rsid w:val="00E17939"/>
    <w:rsid w:val="00E21F78"/>
    <w:rsid w:val="00E3038C"/>
    <w:rsid w:val="00E37071"/>
    <w:rsid w:val="00E43E06"/>
    <w:rsid w:val="00E453B0"/>
    <w:rsid w:val="00E53EBD"/>
    <w:rsid w:val="00E61F33"/>
    <w:rsid w:val="00E63D3C"/>
    <w:rsid w:val="00E72C0E"/>
    <w:rsid w:val="00E76295"/>
    <w:rsid w:val="00E85453"/>
    <w:rsid w:val="00E85E62"/>
    <w:rsid w:val="00EA2992"/>
    <w:rsid w:val="00EA4E44"/>
    <w:rsid w:val="00EA6E54"/>
    <w:rsid w:val="00EB4E8E"/>
    <w:rsid w:val="00EB5653"/>
    <w:rsid w:val="00EC0AD0"/>
    <w:rsid w:val="00EC2579"/>
    <w:rsid w:val="00EC5273"/>
    <w:rsid w:val="00EC742A"/>
    <w:rsid w:val="00ED452F"/>
    <w:rsid w:val="00ED762E"/>
    <w:rsid w:val="00EE19D5"/>
    <w:rsid w:val="00EE1E6D"/>
    <w:rsid w:val="00EE7AC7"/>
    <w:rsid w:val="00EF0949"/>
    <w:rsid w:val="00EF698E"/>
    <w:rsid w:val="00EF6C9D"/>
    <w:rsid w:val="00EF719C"/>
    <w:rsid w:val="00EF7DD5"/>
    <w:rsid w:val="00F07BDF"/>
    <w:rsid w:val="00F12157"/>
    <w:rsid w:val="00F26991"/>
    <w:rsid w:val="00F30CE1"/>
    <w:rsid w:val="00F40626"/>
    <w:rsid w:val="00F41D2C"/>
    <w:rsid w:val="00F54A7C"/>
    <w:rsid w:val="00F618D5"/>
    <w:rsid w:val="00F8563D"/>
    <w:rsid w:val="00F90E73"/>
    <w:rsid w:val="00F93F3E"/>
    <w:rsid w:val="00F94C8C"/>
    <w:rsid w:val="00FA02DE"/>
    <w:rsid w:val="00FA14DA"/>
    <w:rsid w:val="00FA3D06"/>
    <w:rsid w:val="00FB29E6"/>
    <w:rsid w:val="00FB36CA"/>
    <w:rsid w:val="00FB6A6F"/>
    <w:rsid w:val="00FC5638"/>
    <w:rsid w:val="00FD49C2"/>
    <w:rsid w:val="00FD4D8C"/>
    <w:rsid w:val="00FE0F63"/>
    <w:rsid w:val="00FE14D3"/>
    <w:rsid w:val="00FE47EB"/>
    <w:rsid w:val="00FE6841"/>
    <w:rsid w:val="00FE6890"/>
    <w:rsid w:val="00FF08D8"/>
    <w:rsid w:val="00FF09FA"/>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EA1D440"/>
  <w15:docId w15:val="{99CA4FC3-A2A9-4ABC-87BF-4A8CC1865E1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lang w:val="es-CL" w:eastAsia="es-CL"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1F0DA6"/>
    <w:pPr>
      <w:jc w:val="both"/>
    </w:pPr>
    <w:rPr>
      <w:rFonts w:ascii="gobCL" w:hAnsi="gobCL"/>
      <w:sz w:val="22"/>
      <w:szCs w:val="22"/>
      <w:lang w:eastAsia="en-US"/>
    </w:rPr>
  </w:style>
  <w:style w:type="paragraph" w:styleId="Ttulo1">
    <w:name w:val="heading 1"/>
    <w:basedOn w:val="Normal"/>
    <w:next w:val="Normal"/>
    <w:link w:val="Ttulo1Car"/>
    <w:uiPriority w:val="9"/>
    <w:qFormat/>
    <w:rsid w:val="00D8395C"/>
    <w:pPr>
      <w:keepNext/>
      <w:numPr>
        <w:numId w:val="32"/>
      </w:numPr>
      <w:spacing w:before="240" w:after="60" w:line="276" w:lineRule="auto"/>
      <w:jc w:val="left"/>
      <w:outlineLvl w:val="0"/>
    </w:pPr>
    <w:rPr>
      <w:rFonts w:ascii="Optima" w:eastAsia="Times New Roman" w:hAnsi="Optima"/>
      <w:b/>
      <w:bCs/>
      <w:kern w:val="32"/>
      <w:sz w:val="34"/>
      <w:szCs w:val="34"/>
    </w:rPr>
  </w:style>
  <w:style w:type="paragraph" w:styleId="Ttulo2">
    <w:name w:val="heading 2"/>
    <w:basedOn w:val="Normal"/>
    <w:next w:val="Normal"/>
    <w:link w:val="Ttulo2Car"/>
    <w:uiPriority w:val="9"/>
    <w:qFormat/>
    <w:rsid w:val="00D8395C"/>
    <w:pPr>
      <w:numPr>
        <w:ilvl w:val="1"/>
        <w:numId w:val="32"/>
      </w:numPr>
      <w:jc w:val="left"/>
      <w:outlineLvl w:val="1"/>
    </w:pPr>
    <w:rPr>
      <w:rFonts w:ascii="Optima" w:hAnsi="Optima"/>
      <w:b/>
      <w:i/>
      <w:sz w:val="26"/>
      <w:szCs w:val="26"/>
    </w:rPr>
  </w:style>
  <w:style w:type="paragraph" w:styleId="Ttulo3">
    <w:name w:val="heading 3"/>
    <w:basedOn w:val="Ttulo1"/>
    <w:next w:val="Normal"/>
    <w:link w:val="Ttulo3Car"/>
    <w:uiPriority w:val="9"/>
    <w:qFormat/>
    <w:rsid w:val="005B1122"/>
    <w:pPr>
      <w:numPr>
        <w:ilvl w:val="2"/>
      </w:numPr>
      <w:spacing w:before="0" w:line="240" w:lineRule="auto"/>
      <w:jc w:val="both"/>
      <w:outlineLvl w:val="2"/>
    </w:pPr>
    <w:rPr>
      <w:rFonts w:eastAsia="Arial Unicode MS" w:cs="Arial Unicode MS"/>
      <w:i/>
      <w:kern w:val="0"/>
      <w:sz w:val="22"/>
      <w:szCs w:val="22"/>
      <w:lang w:val="es-ES"/>
    </w:rPr>
  </w:style>
  <w:style w:type="paragraph" w:styleId="Ttulo4">
    <w:name w:val="heading 4"/>
    <w:basedOn w:val="Normal"/>
    <w:next w:val="Normal"/>
    <w:link w:val="Ttulo4Car"/>
    <w:qFormat/>
    <w:rsid w:val="003154A4"/>
    <w:pPr>
      <w:numPr>
        <w:ilvl w:val="3"/>
        <w:numId w:val="32"/>
      </w:numPr>
      <w:outlineLvl w:val="3"/>
    </w:pPr>
    <w:rPr>
      <w:b/>
    </w:rPr>
  </w:style>
  <w:style w:type="paragraph" w:styleId="Ttulo5">
    <w:name w:val="heading 5"/>
    <w:basedOn w:val="Normal"/>
    <w:next w:val="Normal"/>
    <w:link w:val="Ttulo5Car"/>
    <w:uiPriority w:val="9"/>
    <w:semiHidden/>
    <w:unhideWhenUsed/>
    <w:qFormat/>
    <w:rsid w:val="00374B8B"/>
    <w:pPr>
      <w:keepNext/>
      <w:keepLines/>
      <w:numPr>
        <w:ilvl w:val="4"/>
        <w:numId w:val="32"/>
      </w:numPr>
      <w:spacing w:before="200"/>
      <w:outlineLvl w:val="4"/>
    </w:pPr>
    <w:rPr>
      <w:rFonts w:asciiTheme="majorHAnsi" w:eastAsiaTheme="majorEastAsia" w:hAnsiTheme="majorHAnsi" w:cstheme="majorBidi"/>
      <w:color w:val="243F60" w:themeColor="accent1" w:themeShade="7F"/>
    </w:rPr>
  </w:style>
  <w:style w:type="paragraph" w:styleId="Ttulo6">
    <w:name w:val="heading 6"/>
    <w:basedOn w:val="Normal"/>
    <w:next w:val="Normal"/>
    <w:link w:val="Ttulo6Car"/>
    <w:uiPriority w:val="9"/>
    <w:semiHidden/>
    <w:unhideWhenUsed/>
    <w:qFormat/>
    <w:rsid w:val="00374B8B"/>
    <w:pPr>
      <w:keepNext/>
      <w:keepLines/>
      <w:numPr>
        <w:ilvl w:val="5"/>
        <w:numId w:val="32"/>
      </w:numPr>
      <w:spacing w:before="200"/>
      <w:outlineLvl w:val="5"/>
    </w:pPr>
    <w:rPr>
      <w:rFonts w:asciiTheme="majorHAnsi" w:eastAsiaTheme="majorEastAsia" w:hAnsiTheme="majorHAnsi" w:cstheme="majorBidi"/>
      <w:i/>
      <w:iCs/>
      <w:color w:val="243F60" w:themeColor="accent1" w:themeShade="7F"/>
    </w:rPr>
  </w:style>
  <w:style w:type="paragraph" w:styleId="Ttulo7">
    <w:name w:val="heading 7"/>
    <w:basedOn w:val="Normal"/>
    <w:next w:val="Normal"/>
    <w:link w:val="Ttulo7Car"/>
    <w:uiPriority w:val="9"/>
    <w:semiHidden/>
    <w:unhideWhenUsed/>
    <w:qFormat/>
    <w:rsid w:val="00374B8B"/>
    <w:pPr>
      <w:keepNext/>
      <w:keepLines/>
      <w:numPr>
        <w:ilvl w:val="6"/>
        <w:numId w:val="32"/>
      </w:numPr>
      <w:spacing w:before="200"/>
      <w:outlineLvl w:val="6"/>
    </w:pPr>
    <w:rPr>
      <w:rFonts w:asciiTheme="majorHAnsi" w:eastAsiaTheme="majorEastAsia" w:hAnsiTheme="majorHAnsi" w:cstheme="majorBidi"/>
      <w:i/>
      <w:iCs/>
      <w:color w:val="404040" w:themeColor="text1" w:themeTint="BF"/>
    </w:rPr>
  </w:style>
  <w:style w:type="paragraph" w:styleId="Ttulo8">
    <w:name w:val="heading 8"/>
    <w:basedOn w:val="Normal"/>
    <w:next w:val="Normal"/>
    <w:link w:val="Ttulo8Car"/>
    <w:uiPriority w:val="9"/>
    <w:semiHidden/>
    <w:unhideWhenUsed/>
    <w:qFormat/>
    <w:rsid w:val="00374B8B"/>
    <w:pPr>
      <w:keepNext/>
      <w:keepLines/>
      <w:numPr>
        <w:ilvl w:val="7"/>
        <w:numId w:val="32"/>
      </w:numPr>
      <w:spacing w:before="200"/>
      <w:outlineLvl w:val="7"/>
    </w:pPr>
    <w:rPr>
      <w:rFonts w:asciiTheme="majorHAnsi" w:eastAsiaTheme="majorEastAsia" w:hAnsiTheme="majorHAnsi" w:cstheme="majorBidi"/>
      <w:color w:val="404040" w:themeColor="text1" w:themeTint="BF"/>
      <w:sz w:val="20"/>
      <w:szCs w:val="20"/>
    </w:rPr>
  </w:style>
  <w:style w:type="paragraph" w:styleId="Ttulo9">
    <w:name w:val="heading 9"/>
    <w:basedOn w:val="Normal"/>
    <w:next w:val="Normal"/>
    <w:link w:val="Ttulo9Car"/>
    <w:uiPriority w:val="9"/>
    <w:semiHidden/>
    <w:unhideWhenUsed/>
    <w:qFormat/>
    <w:rsid w:val="00374B8B"/>
    <w:pPr>
      <w:keepNext/>
      <w:keepLines/>
      <w:numPr>
        <w:ilvl w:val="8"/>
        <w:numId w:val="32"/>
      </w:numPr>
      <w:spacing w:before="200"/>
      <w:outlineLvl w:val="8"/>
    </w:pPr>
    <w:rPr>
      <w:rFonts w:asciiTheme="majorHAnsi" w:eastAsiaTheme="majorEastAsia" w:hAnsiTheme="majorHAnsi" w:cstheme="majorBidi"/>
      <w:i/>
      <w:iCs/>
      <w:color w:val="404040" w:themeColor="text1" w:themeTint="BF"/>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56524C"/>
    <w:pPr>
      <w:tabs>
        <w:tab w:val="center" w:pos="4419"/>
        <w:tab w:val="right" w:pos="8838"/>
      </w:tabs>
    </w:pPr>
  </w:style>
  <w:style w:type="character" w:customStyle="1" w:styleId="EncabezadoCar">
    <w:name w:val="Encabezado Car"/>
    <w:basedOn w:val="Fuentedeprrafopredeter"/>
    <w:link w:val="Encabezado"/>
    <w:uiPriority w:val="99"/>
    <w:rsid w:val="0056524C"/>
  </w:style>
  <w:style w:type="paragraph" w:styleId="Piedepgina">
    <w:name w:val="footer"/>
    <w:basedOn w:val="Normal"/>
    <w:link w:val="PiedepginaCar"/>
    <w:uiPriority w:val="99"/>
    <w:unhideWhenUsed/>
    <w:rsid w:val="0056524C"/>
    <w:pPr>
      <w:tabs>
        <w:tab w:val="center" w:pos="4419"/>
        <w:tab w:val="right" w:pos="8838"/>
      </w:tabs>
    </w:pPr>
  </w:style>
  <w:style w:type="character" w:customStyle="1" w:styleId="PiedepginaCar">
    <w:name w:val="Pie de página Car"/>
    <w:basedOn w:val="Fuentedeprrafopredeter"/>
    <w:link w:val="Piedepgina"/>
    <w:uiPriority w:val="99"/>
    <w:rsid w:val="0056524C"/>
  </w:style>
  <w:style w:type="paragraph" w:styleId="Textodeglobo">
    <w:name w:val="Balloon Text"/>
    <w:basedOn w:val="Normal"/>
    <w:link w:val="TextodegloboCar"/>
    <w:uiPriority w:val="99"/>
    <w:semiHidden/>
    <w:unhideWhenUsed/>
    <w:rsid w:val="0056524C"/>
    <w:rPr>
      <w:rFonts w:ascii="Tahoma" w:hAnsi="Tahoma" w:cs="Tahoma"/>
      <w:sz w:val="16"/>
      <w:szCs w:val="16"/>
    </w:rPr>
  </w:style>
  <w:style w:type="character" w:customStyle="1" w:styleId="TextodegloboCar">
    <w:name w:val="Texto de globo Car"/>
    <w:link w:val="Textodeglobo"/>
    <w:uiPriority w:val="99"/>
    <w:semiHidden/>
    <w:rsid w:val="0056524C"/>
    <w:rPr>
      <w:rFonts w:ascii="Tahoma" w:hAnsi="Tahoma" w:cs="Tahoma"/>
      <w:sz w:val="16"/>
      <w:szCs w:val="16"/>
    </w:rPr>
  </w:style>
  <w:style w:type="table" w:styleId="Tablaconcuadrcula">
    <w:name w:val="Table Grid"/>
    <w:basedOn w:val="Tablanormal"/>
    <w:uiPriority w:val="59"/>
    <w:rsid w:val="00085CB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1Car">
    <w:name w:val="Título 1 Car"/>
    <w:basedOn w:val="Fuentedeprrafopredeter"/>
    <w:link w:val="Ttulo1"/>
    <w:uiPriority w:val="9"/>
    <w:rsid w:val="00D8395C"/>
    <w:rPr>
      <w:rFonts w:ascii="Optima" w:eastAsia="Times New Roman" w:hAnsi="Optima"/>
      <w:b/>
      <w:bCs/>
      <w:kern w:val="32"/>
      <w:sz w:val="34"/>
      <w:szCs w:val="34"/>
      <w:lang w:eastAsia="en-US"/>
    </w:rPr>
  </w:style>
  <w:style w:type="character" w:customStyle="1" w:styleId="Ttulo2Car">
    <w:name w:val="Título 2 Car"/>
    <w:basedOn w:val="Fuentedeprrafopredeter"/>
    <w:link w:val="Ttulo2"/>
    <w:uiPriority w:val="9"/>
    <w:rsid w:val="00D8395C"/>
    <w:rPr>
      <w:rFonts w:ascii="Optima" w:hAnsi="Optima"/>
      <w:b/>
      <w:i/>
      <w:sz w:val="26"/>
      <w:szCs w:val="26"/>
      <w:lang w:eastAsia="en-US"/>
    </w:rPr>
  </w:style>
  <w:style w:type="character" w:customStyle="1" w:styleId="Ttulo3Car">
    <w:name w:val="Título 3 Car"/>
    <w:basedOn w:val="Fuentedeprrafopredeter"/>
    <w:link w:val="Ttulo3"/>
    <w:uiPriority w:val="9"/>
    <w:rsid w:val="005B1122"/>
    <w:rPr>
      <w:rFonts w:ascii="gobCL" w:eastAsia="Arial Unicode MS" w:hAnsi="gobCL" w:cs="Arial Unicode MS"/>
      <w:b/>
      <w:bCs/>
      <w:i/>
      <w:sz w:val="22"/>
      <w:szCs w:val="22"/>
      <w:lang w:val="es-ES" w:eastAsia="en-US"/>
    </w:rPr>
  </w:style>
  <w:style w:type="character" w:customStyle="1" w:styleId="Ttulo4Car">
    <w:name w:val="Título 4 Car"/>
    <w:basedOn w:val="Fuentedeprrafopredeter"/>
    <w:link w:val="Ttulo4"/>
    <w:rsid w:val="003154A4"/>
    <w:rPr>
      <w:rFonts w:ascii="gobCL" w:hAnsi="gobCL"/>
      <w:b/>
      <w:sz w:val="22"/>
      <w:szCs w:val="22"/>
      <w:lang w:eastAsia="en-US"/>
    </w:rPr>
  </w:style>
  <w:style w:type="paragraph" w:styleId="Sangradetextonormal">
    <w:name w:val="Body Text Indent"/>
    <w:basedOn w:val="Normal"/>
    <w:link w:val="SangradetextonormalCar"/>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rsid w:val="008B7341"/>
    <w:rPr>
      <w:rFonts w:ascii="Tahoma" w:eastAsia="Times New Roman" w:hAnsi="Tahoma"/>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semiHidden/>
    <w:unhideWhenUsed/>
    <w:rsid w:val="00823EA7"/>
    <w:pPr>
      <w:spacing w:before="100" w:beforeAutospacing="1" w:after="100" w:afterAutospacing="1"/>
      <w:jc w:val="left"/>
    </w:pPr>
    <w:rPr>
      <w:rFonts w:ascii="Times New Roman" w:eastAsiaTheme="minorEastAsia" w:hAnsi="Times New Roman"/>
      <w:sz w:val="24"/>
      <w:szCs w:val="24"/>
      <w:lang w:eastAsia="es-CL"/>
    </w:rPr>
  </w:style>
  <w:style w:type="paragraph" w:styleId="TtulodeTDC">
    <w:name w:val="TOC Heading"/>
    <w:basedOn w:val="Ttulo1"/>
    <w:next w:val="Normal"/>
    <w:uiPriority w:val="39"/>
    <w:unhideWhenUsed/>
    <w:qFormat/>
    <w:rsid w:val="00025CB5"/>
    <w:pPr>
      <w:keepLines/>
      <w:numPr>
        <w:numId w:val="0"/>
      </w:numPr>
      <w:spacing w:before="480" w:after="0"/>
      <w:outlineLvl w:val="9"/>
    </w:pPr>
    <w:rPr>
      <w:rFonts w:asciiTheme="majorHAnsi" w:eastAsiaTheme="majorEastAsia" w:hAnsiTheme="majorHAnsi" w:cstheme="majorBidi"/>
      <w:color w:val="365F91" w:themeColor="accent1" w:themeShade="BF"/>
      <w:kern w:val="0"/>
      <w:lang w:eastAsia="es-CL"/>
    </w:rPr>
  </w:style>
  <w:style w:type="paragraph" w:styleId="TDC1">
    <w:name w:val="toc 1"/>
    <w:basedOn w:val="Normal"/>
    <w:next w:val="Normal"/>
    <w:autoRedefine/>
    <w:uiPriority w:val="39"/>
    <w:unhideWhenUsed/>
    <w:rsid w:val="00025CB5"/>
    <w:pPr>
      <w:spacing w:after="100"/>
    </w:pPr>
  </w:style>
  <w:style w:type="paragraph" w:styleId="TDC2">
    <w:name w:val="toc 2"/>
    <w:basedOn w:val="Normal"/>
    <w:next w:val="Normal"/>
    <w:autoRedefine/>
    <w:uiPriority w:val="39"/>
    <w:unhideWhenUsed/>
    <w:rsid w:val="00025CB5"/>
    <w:pPr>
      <w:spacing w:after="100"/>
      <w:ind w:left="220"/>
    </w:pPr>
  </w:style>
  <w:style w:type="paragraph" w:styleId="TDC3">
    <w:name w:val="toc 3"/>
    <w:basedOn w:val="Normal"/>
    <w:next w:val="Normal"/>
    <w:autoRedefine/>
    <w:uiPriority w:val="39"/>
    <w:unhideWhenUsed/>
    <w:rsid w:val="00025CB5"/>
    <w:pPr>
      <w:spacing w:after="100"/>
      <w:ind w:left="440"/>
    </w:pPr>
  </w:style>
  <w:style w:type="character" w:styleId="Hipervnculo">
    <w:name w:val="Hyperlink"/>
    <w:basedOn w:val="Fuentedeprrafopredeter"/>
    <w:uiPriority w:val="99"/>
    <w:unhideWhenUsed/>
    <w:rsid w:val="00025CB5"/>
    <w:rPr>
      <w:color w:val="0000FF" w:themeColor="hyperlink"/>
      <w:u w:val="single"/>
    </w:rPr>
  </w:style>
  <w:style w:type="paragraph" w:styleId="Textonotapie">
    <w:name w:val="footnote text"/>
    <w:basedOn w:val="Normal"/>
    <w:link w:val="TextonotapieCar"/>
    <w:uiPriority w:val="99"/>
    <w:semiHidden/>
    <w:unhideWhenUsed/>
    <w:rsid w:val="00DB1ADB"/>
    <w:rPr>
      <w:sz w:val="20"/>
      <w:szCs w:val="20"/>
    </w:rPr>
  </w:style>
  <w:style w:type="character" w:customStyle="1" w:styleId="TextonotapieCar">
    <w:name w:val="Texto nota pie Car"/>
    <w:basedOn w:val="Fuentedeprrafopredeter"/>
    <w:link w:val="Textonotapie"/>
    <w:uiPriority w:val="99"/>
    <w:semiHidden/>
    <w:rsid w:val="00DB1ADB"/>
    <w:rPr>
      <w:rFonts w:ascii="gobCL" w:hAnsi="gobCL"/>
      <w:lang w:eastAsia="en-US"/>
    </w:rPr>
  </w:style>
  <w:style w:type="character" w:styleId="Refdenotaalpie">
    <w:name w:val="footnote reference"/>
    <w:basedOn w:val="Fuentedeprrafopredeter"/>
    <w:uiPriority w:val="99"/>
    <w:semiHidden/>
    <w:unhideWhenUsed/>
    <w:rsid w:val="00DB1ADB"/>
    <w:rPr>
      <w:vertAlign w:val="superscript"/>
    </w:rPr>
  </w:style>
  <w:style w:type="character" w:customStyle="1" w:styleId="eacep">
    <w:name w:val="eacep"/>
    <w:basedOn w:val="Fuentedeprrafopredeter"/>
    <w:rsid w:val="00C046FC"/>
  </w:style>
  <w:style w:type="paragraph" w:styleId="Textonotaalfinal">
    <w:name w:val="endnote text"/>
    <w:basedOn w:val="Normal"/>
    <w:link w:val="TextonotaalfinalCar"/>
    <w:uiPriority w:val="99"/>
    <w:semiHidden/>
    <w:unhideWhenUsed/>
    <w:rsid w:val="001D4892"/>
    <w:rPr>
      <w:sz w:val="20"/>
      <w:szCs w:val="20"/>
    </w:rPr>
  </w:style>
  <w:style w:type="character" w:customStyle="1" w:styleId="TextonotaalfinalCar">
    <w:name w:val="Texto nota al final Car"/>
    <w:basedOn w:val="Fuentedeprrafopredeter"/>
    <w:link w:val="Textonotaalfinal"/>
    <w:uiPriority w:val="99"/>
    <w:semiHidden/>
    <w:rsid w:val="001D4892"/>
    <w:rPr>
      <w:rFonts w:ascii="gobCL" w:hAnsi="gobCL"/>
      <w:lang w:eastAsia="en-US"/>
    </w:rPr>
  </w:style>
  <w:style w:type="character" w:styleId="Refdenotaalfinal">
    <w:name w:val="endnote reference"/>
    <w:basedOn w:val="Fuentedeprrafopredeter"/>
    <w:uiPriority w:val="99"/>
    <w:semiHidden/>
    <w:unhideWhenUsed/>
    <w:rsid w:val="001D4892"/>
    <w:rPr>
      <w:vertAlign w:val="superscript"/>
    </w:rPr>
  </w:style>
  <w:style w:type="paragraph" w:customStyle="1" w:styleId="MMA-TextoGeneral">
    <w:name w:val="MMA-Texto General"/>
    <w:link w:val="MMA-TextoGeneralCar"/>
    <w:rsid w:val="001D4892"/>
    <w:pPr>
      <w:ind w:left="2552"/>
      <w:jc w:val="both"/>
    </w:pPr>
    <w:rPr>
      <w:rFonts w:ascii="Verdana" w:eastAsia="Cambria" w:hAnsi="Verdana"/>
      <w:szCs w:val="24"/>
      <w:lang w:val="es-ES_tradnl" w:eastAsia="en-US"/>
    </w:rPr>
  </w:style>
  <w:style w:type="character" w:customStyle="1" w:styleId="MMA-TextoGeneralCar">
    <w:name w:val="MMA-Texto General Car"/>
    <w:link w:val="MMA-TextoGeneral"/>
    <w:rsid w:val="001D4892"/>
    <w:rPr>
      <w:rFonts w:ascii="Verdana" w:eastAsia="Cambria" w:hAnsi="Verdana"/>
      <w:szCs w:val="24"/>
      <w:lang w:val="es-ES_tradnl" w:eastAsia="en-US"/>
    </w:rPr>
  </w:style>
  <w:style w:type="paragraph" w:customStyle="1" w:styleId="MMA-TITULOTAPA">
    <w:name w:val="MMA-TITULO TAPA"/>
    <w:basedOn w:val="Normal"/>
    <w:next w:val="MMA-TextoGeneral"/>
    <w:rsid w:val="001D4892"/>
    <w:pPr>
      <w:ind w:left="2127"/>
      <w:outlineLvl w:val="0"/>
    </w:pPr>
    <w:rPr>
      <w:rFonts w:ascii="Verdana" w:eastAsia="Cambria" w:hAnsi="Verdana"/>
      <w:b/>
      <w:color w:val="006CB7"/>
      <w:sz w:val="28"/>
      <w:szCs w:val="24"/>
      <w:lang w:val="es-ES_tradnl"/>
    </w:rPr>
  </w:style>
  <w:style w:type="paragraph" w:styleId="Revisin">
    <w:name w:val="Revision"/>
    <w:hidden/>
    <w:uiPriority w:val="99"/>
    <w:semiHidden/>
    <w:rsid w:val="001D4892"/>
    <w:rPr>
      <w:rFonts w:ascii="gobCL" w:hAnsi="gobCL"/>
      <w:sz w:val="22"/>
      <w:szCs w:val="22"/>
      <w:lang w:eastAsia="en-US"/>
    </w:rPr>
  </w:style>
  <w:style w:type="character" w:customStyle="1" w:styleId="Ttulo5Car">
    <w:name w:val="Título 5 Car"/>
    <w:basedOn w:val="Fuentedeprrafopredeter"/>
    <w:link w:val="Ttulo5"/>
    <w:uiPriority w:val="9"/>
    <w:semiHidden/>
    <w:rsid w:val="00374B8B"/>
    <w:rPr>
      <w:rFonts w:asciiTheme="majorHAnsi" w:eastAsiaTheme="majorEastAsia" w:hAnsiTheme="majorHAnsi" w:cstheme="majorBidi"/>
      <w:color w:val="243F60" w:themeColor="accent1" w:themeShade="7F"/>
      <w:sz w:val="22"/>
      <w:szCs w:val="22"/>
      <w:lang w:eastAsia="en-US"/>
    </w:rPr>
  </w:style>
  <w:style w:type="character" w:customStyle="1" w:styleId="Ttulo6Car">
    <w:name w:val="Título 6 Car"/>
    <w:basedOn w:val="Fuentedeprrafopredeter"/>
    <w:link w:val="Ttulo6"/>
    <w:uiPriority w:val="9"/>
    <w:semiHidden/>
    <w:rsid w:val="00374B8B"/>
    <w:rPr>
      <w:rFonts w:asciiTheme="majorHAnsi" w:eastAsiaTheme="majorEastAsia" w:hAnsiTheme="majorHAnsi" w:cstheme="majorBidi"/>
      <w:i/>
      <w:iCs/>
      <w:color w:val="243F60" w:themeColor="accent1" w:themeShade="7F"/>
      <w:sz w:val="22"/>
      <w:szCs w:val="22"/>
      <w:lang w:eastAsia="en-US"/>
    </w:rPr>
  </w:style>
  <w:style w:type="character" w:customStyle="1" w:styleId="Ttulo7Car">
    <w:name w:val="Título 7 Car"/>
    <w:basedOn w:val="Fuentedeprrafopredeter"/>
    <w:link w:val="Ttulo7"/>
    <w:uiPriority w:val="9"/>
    <w:semiHidden/>
    <w:rsid w:val="00374B8B"/>
    <w:rPr>
      <w:rFonts w:asciiTheme="majorHAnsi" w:eastAsiaTheme="majorEastAsia" w:hAnsiTheme="majorHAnsi" w:cstheme="majorBidi"/>
      <w:i/>
      <w:iCs/>
      <w:color w:val="404040" w:themeColor="text1" w:themeTint="BF"/>
      <w:sz w:val="22"/>
      <w:szCs w:val="22"/>
      <w:lang w:eastAsia="en-US"/>
    </w:rPr>
  </w:style>
  <w:style w:type="character" w:customStyle="1" w:styleId="Ttulo8Car">
    <w:name w:val="Título 8 Car"/>
    <w:basedOn w:val="Fuentedeprrafopredeter"/>
    <w:link w:val="Ttulo8"/>
    <w:uiPriority w:val="9"/>
    <w:semiHidden/>
    <w:rsid w:val="00374B8B"/>
    <w:rPr>
      <w:rFonts w:asciiTheme="majorHAnsi" w:eastAsiaTheme="majorEastAsia" w:hAnsiTheme="majorHAnsi" w:cstheme="majorBidi"/>
      <w:color w:val="404040" w:themeColor="text1" w:themeTint="BF"/>
      <w:lang w:eastAsia="en-US"/>
    </w:rPr>
  </w:style>
  <w:style w:type="character" w:customStyle="1" w:styleId="Ttulo9Car">
    <w:name w:val="Título 9 Car"/>
    <w:basedOn w:val="Fuentedeprrafopredeter"/>
    <w:link w:val="Ttulo9"/>
    <w:uiPriority w:val="9"/>
    <w:semiHidden/>
    <w:rsid w:val="00374B8B"/>
    <w:rPr>
      <w:rFonts w:asciiTheme="majorHAnsi" w:eastAsiaTheme="majorEastAsia" w:hAnsiTheme="majorHAnsi" w:cstheme="majorBidi"/>
      <w:i/>
      <w:iCs/>
      <w:color w:val="404040" w:themeColor="text1" w:themeTint="BF"/>
      <w:lang w:eastAsia="en-US"/>
    </w:rPr>
  </w:style>
  <w:style w:type="character" w:styleId="Refdecomentario">
    <w:name w:val="annotation reference"/>
    <w:basedOn w:val="Fuentedeprrafopredeter"/>
    <w:uiPriority w:val="99"/>
    <w:semiHidden/>
    <w:unhideWhenUsed/>
    <w:rsid w:val="0015698E"/>
    <w:rPr>
      <w:sz w:val="16"/>
      <w:szCs w:val="16"/>
    </w:rPr>
  </w:style>
  <w:style w:type="paragraph" w:styleId="Textocomentario">
    <w:name w:val="annotation text"/>
    <w:basedOn w:val="Normal"/>
    <w:link w:val="TextocomentarioCar"/>
    <w:uiPriority w:val="99"/>
    <w:semiHidden/>
    <w:unhideWhenUsed/>
    <w:rsid w:val="0015698E"/>
    <w:rPr>
      <w:sz w:val="20"/>
      <w:szCs w:val="20"/>
    </w:rPr>
  </w:style>
  <w:style w:type="character" w:customStyle="1" w:styleId="TextocomentarioCar">
    <w:name w:val="Texto comentario Car"/>
    <w:basedOn w:val="Fuentedeprrafopredeter"/>
    <w:link w:val="Textocomentario"/>
    <w:uiPriority w:val="99"/>
    <w:semiHidden/>
    <w:rsid w:val="0015698E"/>
    <w:rPr>
      <w:rFonts w:ascii="gobCL" w:hAnsi="gobCL"/>
      <w:lang w:eastAsia="en-US"/>
    </w:rPr>
  </w:style>
  <w:style w:type="paragraph" w:styleId="Asuntodelcomentario">
    <w:name w:val="annotation subject"/>
    <w:basedOn w:val="Textocomentario"/>
    <w:next w:val="Textocomentario"/>
    <w:link w:val="AsuntodelcomentarioCar"/>
    <w:uiPriority w:val="99"/>
    <w:semiHidden/>
    <w:unhideWhenUsed/>
    <w:rsid w:val="0015698E"/>
    <w:rPr>
      <w:b/>
      <w:bCs/>
    </w:rPr>
  </w:style>
  <w:style w:type="character" w:customStyle="1" w:styleId="AsuntodelcomentarioCar">
    <w:name w:val="Asunto del comentario Car"/>
    <w:basedOn w:val="TextocomentarioCar"/>
    <w:link w:val="Asuntodelcomentario"/>
    <w:uiPriority w:val="99"/>
    <w:semiHidden/>
    <w:rsid w:val="0015698E"/>
    <w:rPr>
      <w:rFonts w:ascii="gobCL" w:hAnsi="gobCL"/>
      <w:b/>
      <w:bCs/>
      <w:lang w:eastAsia="en-US"/>
    </w:rPr>
  </w:style>
  <w:style w:type="paragraph" w:styleId="Descripcin">
    <w:name w:val="caption"/>
    <w:basedOn w:val="Normal"/>
    <w:next w:val="Normal"/>
    <w:uiPriority w:val="35"/>
    <w:unhideWhenUsed/>
    <w:qFormat/>
    <w:rsid w:val="004876BF"/>
    <w:pPr>
      <w:spacing w:after="200"/>
    </w:pPr>
    <w:rPr>
      <w:i/>
      <w:iCs/>
      <w:color w:val="1F497D" w:themeColor="text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87256433">
      <w:bodyDiv w:val="1"/>
      <w:marLeft w:val="0"/>
      <w:marRight w:val="0"/>
      <w:marTop w:val="0"/>
      <w:marBottom w:val="0"/>
      <w:divBdr>
        <w:top w:val="none" w:sz="0" w:space="0" w:color="auto"/>
        <w:left w:val="none" w:sz="0" w:space="0" w:color="auto"/>
        <w:bottom w:val="none" w:sz="0" w:space="0" w:color="auto"/>
        <w:right w:val="none" w:sz="0" w:space="0" w:color="auto"/>
      </w:divBdr>
    </w:div>
    <w:div w:id="682173563">
      <w:bodyDiv w:val="1"/>
      <w:marLeft w:val="0"/>
      <w:marRight w:val="0"/>
      <w:marTop w:val="0"/>
      <w:marBottom w:val="0"/>
      <w:divBdr>
        <w:top w:val="none" w:sz="0" w:space="0" w:color="auto"/>
        <w:left w:val="none" w:sz="0" w:space="0" w:color="auto"/>
        <w:bottom w:val="none" w:sz="0" w:space="0" w:color="auto"/>
        <w:right w:val="none" w:sz="0" w:space="0" w:color="auto"/>
      </w:divBdr>
    </w:div>
    <w:div w:id="1188984379">
      <w:bodyDiv w:val="1"/>
      <w:marLeft w:val="0"/>
      <w:marRight w:val="0"/>
      <w:marTop w:val="0"/>
      <w:marBottom w:val="0"/>
      <w:divBdr>
        <w:top w:val="none" w:sz="0" w:space="0" w:color="auto"/>
        <w:left w:val="none" w:sz="0" w:space="0" w:color="auto"/>
        <w:bottom w:val="none" w:sz="0" w:space="0" w:color="auto"/>
        <w:right w:val="none" w:sz="0" w:space="0" w:color="auto"/>
      </w:divBdr>
    </w:div>
    <w:div w:id="15267498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1.xml"/><Relationship Id="rId18" Type="http://schemas.openxmlformats.org/officeDocument/2006/relationships/header" Target="header4.xml"/><Relationship Id="rId3" Type="http://schemas.openxmlformats.org/officeDocument/2006/relationships/numbering" Target="numbering.xml"/><Relationship Id="rId21" Type="http://schemas.openxmlformats.org/officeDocument/2006/relationships/fontTable" Target="fontTable.xml"/><Relationship Id="rId7" Type="http://schemas.openxmlformats.org/officeDocument/2006/relationships/footnotes" Target="footnote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20" Type="http://schemas.openxmlformats.org/officeDocument/2006/relationships/footer" Target="footer5.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7.png"/><Relationship Id="rId5" Type="http://schemas.openxmlformats.org/officeDocument/2006/relationships/settings" Target="settings.xml"/><Relationship Id="rId15" Type="http://schemas.openxmlformats.org/officeDocument/2006/relationships/footer" Target="footer2.xml"/><Relationship Id="rId10" Type="http://schemas.openxmlformats.org/officeDocument/2006/relationships/image" Target="media/image6.png"/><Relationship Id="rId19" Type="http://schemas.openxmlformats.org/officeDocument/2006/relationships/footer" Target="footer4.xml"/><Relationship Id="rId4" Type="http://schemas.openxmlformats.org/officeDocument/2006/relationships/styles" Target="styles.xml"/><Relationship Id="rId9" Type="http://schemas.openxmlformats.org/officeDocument/2006/relationships/image" Target="media/image5.jpeg"/><Relationship Id="rId14" Type="http://schemas.openxmlformats.org/officeDocument/2006/relationships/header" Target="header2.xml"/><Relationship Id="rId22" Type="http://schemas.openxmlformats.org/officeDocument/2006/relationships/theme" Target="theme/theme1.xml"/></Relationships>
</file>

<file path=word/_rels/footer1.xml.rels><?xml version="1.0" encoding="UTF-8" standalone="yes"?>
<Relationships xmlns="http://schemas.openxmlformats.org/package/2006/relationships"><Relationship Id="rId2" Type="http://schemas.openxmlformats.org/officeDocument/2006/relationships/hyperlink" Target="http://www.sma.gob.cl" TargetMode="External"/><Relationship Id="rId1" Type="http://schemas.openxmlformats.org/officeDocument/2006/relationships/hyperlink" Target="mailto:contacto.sma@sma.gob.c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8.png"/></Relationships>
</file>

<file path=word/_rels/header2.xml.rels><?xml version="1.0" encoding="UTF-8" standalone="yes"?>
<Relationships xmlns="http://schemas.openxmlformats.org/package/2006/relationships"><Relationship Id="rId1" Type="http://schemas.openxmlformats.org/officeDocument/2006/relationships/image" Target="media/image9.png"/></Relationships>
</file>

<file path=word/_rels/header3.xml.rels><?xml version="1.0" encoding="UTF-8" standalone="yes"?>
<Relationships xmlns="http://schemas.openxmlformats.org/package/2006/relationships"><Relationship Id="rId2" Type="http://schemas.openxmlformats.org/officeDocument/2006/relationships/image" Target="media/image11.png"/><Relationship Id="rId1" Type="http://schemas.openxmlformats.org/officeDocument/2006/relationships/image" Target="media/image10.png"/></Relationships>
</file>

<file path=word/_rels/header4.xml.rels><?xml version="1.0" encoding="UTF-8" standalone="yes"?>
<Relationships xmlns="http://schemas.openxmlformats.org/package/2006/relationships"><Relationship Id="rId2" Type="http://schemas.openxmlformats.org/officeDocument/2006/relationships/image" Target="media/image11.png"/><Relationship Id="rId1" Type="http://schemas.openxmlformats.org/officeDocument/2006/relationships/image" Target="media/image10.pn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B3DD3B1-17C0-476D-80CB-43CC7611C347}">
  <ds:schemaRefs>
    <ds:schemaRef ds:uri="http://schemas.openxmlformats.org/officeDocument/2006/bibliography"/>
  </ds:schemaRefs>
</ds:datastoreItem>
</file>

<file path=customXml/itemProps2.xml><?xml version="1.0" encoding="utf-8"?>
<ds:datastoreItem xmlns:ds="http://schemas.openxmlformats.org/officeDocument/2006/customXml" ds:itemID="{96A6D27E-6449-4D6D-8768-AC33D2E1492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179</TotalTime>
  <Pages>6</Pages>
  <Words>1452</Words>
  <Characters>7988</Characters>
  <Application>Microsoft Office Word</Application>
  <DocSecurity>0</DocSecurity>
  <Lines>66</Lines>
  <Paragraphs>18</Paragraphs>
  <ScaleCrop>false</ScaleCrop>
  <HeadingPairs>
    <vt:vector size="2" baseType="variant">
      <vt:variant>
        <vt:lpstr>Título</vt:lpstr>
      </vt:variant>
      <vt:variant>
        <vt:i4>1</vt:i4>
      </vt:variant>
    </vt:vector>
  </HeadingPairs>
  <TitlesOfParts>
    <vt:vector size="1" baseType="lpstr">
      <vt:lpstr/>
    </vt:vector>
  </TitlesOfParts>
  <Company>HP</Company>
  <LinksUpToDate>false</LinksUpToDate>
  <CharactersWithSpaces>9422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Pamela Zúñiga Quevedo</dc:creator>
  <cp:lastModifiedBy>Victor Delgado Segura</cp:lastModifiedBy>
  <cp:revision>85</cp:revision>
  <cp:lastPrinted>2018-06-21T20:12:00Z</cp:lastPrinted>
  <dcterms:created xsi:type="dcterms:W3CDTF">2018-06-21T18:59:00Z</dcterms:created>
  <dcterms:modified xsi:type="dcterms:W3CDTF">2021-08-31T16:15:00Z</dcterms:modified>
</cp:coreProperties>
</file>