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61A4" w:rsidRDefault="00FE7771">
      <w:pPr>
        <w:spacing w:before="1400" w:after="900"/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D61A4" w:rsidRDefault="00FE7771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FD61A4" w:rsidRDefault="00FE777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D61A4" w:rsidRDefault="00FE7771">
      <w:pPr>
        <w:jc w:val="center"/>
      </w:pPr>
      <w:r>
        <w:rPr>
          <w:b/>
          <w:sz w:val="32"/>
          <w:szCs w:val="32"/>
        </w:rPr>
        <w:br/>
        <w:t xml:space="preserve">PISCICULTURA CANELOS </w:t>
      </w:r>
    </w:p>
    <w:p w:rsidR="00FD61A4" w:rsidRDefault="00FE7771">
      <w:pPr>
        <w:jc w:val="center"/>
      </w:pPr>
      <w:r>
        <w:rPr>
          <w:b/>
          <w:sz w:val="32"/>
          <w:szCs w:val="32"/>
        </w:rPr>
        <w:br/>
        <w:t>DFZ-2020-2190-XIV-NE</w:t>
      </w:r>
      <w:r>
        <w:br/>
      </w:r>
      <w:r>
        <w:br/>
      </w:r>
    </w:p>
    <w:p w:rsidR="00FD61A4" w:rsidRDefault="00FE7771">
      <w:pPr>
        <w:jc w:val="center"/>
      </w:pPr>
      <w:r>
        <w:rPr>
          <w:b/>
          <w:sz w:val="28"/>
          <w:szCs w:val="28"/>
        </w:rPr>
        <w:br/>
        <w:t xml:space="preserve">Fecha creación: </w:t>
      </w:r>
      <w:r w:rsidR="005041DF">
        <w:rPr>
          <w:b/>
          <w:sz w:val="28"/>
          <w:szCs w:val="28"/>
        </w:rPr>
        <w:t>18-11-2022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FD61A4">
        <w:trPr>
          <w:jc w:val="center"/>
        </w:trPr>
        <w:tc>
          <w:tcPr>
            <w:tcW w:w="2310" w:type="dxa"/>
          </w:tcPr>
          <w:p w:rsidR="00FD61A4" w:rsidRDefault="00FE7771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:rsidR="00FD61A4" w:rsidRDefault="00FE7771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:rsidR="00FD61A4" w:rsidRDefault="00FE7771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FD61A4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FD61A4" w:rsidRDefault="00FE7771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:rsidR="00FD61A4" w:rsidRDefault="005041DF">
            <w:pPr>
              <w:jc w:val="center"/>
            </w:pPr>
            <w:proofErr w:type="spellStart"/>
            <w:r>
              <w:t>VERONICA</w:t>
            </w:r>
            <w:proofErr w:type="spellEnd"/>
            <w:r>
              <w:t xml:space="preserve"> ALEJANDRA </w:t>
            </w:r>
            <w:proofErr w:type="spellStart"/>
            <w:r>
              <w:t>GONZALEZ</w:t>
            </w:r>
            <w:proofErr w:type="spellEnd"/>
            <w:r>
              <w:t xml:space="preserve"> </w:t>
            </w:r>
            <w:proofErr w:type="spellStart"/>
            <w:r>
              <w:t>DELFIN</w:t>
            </w:r>
            <w:proofErr w:type="spellEnd"/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:rsidR="00FD61A4" w:rsidRDefault="00FE7771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D61A4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FD61A4" w:rsidRDefault="00FE7771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:rsidR="00FD61A4" w:rsidRDefault="005041DF">
            <w:pPr>
              <w:jc w:val="center"/>
            </w:pPr>
            <w:proofErr w:type="spellStart"/>
            <w:r>
              <w:t>MARIA</w:t>
            </w:r>
            <w:proofErr w:type="spellEnd"/>
            <w:r>
              <w:t xml:space="preserve"> </w:t>
            </w:r>
            <w:proofErr w:type="spellStart"/>
            <w:r>
              <w:t>JOSE</w:t>
            </w:r>
            <w:proofErr w:type="spellEnd"/>
            <w:r>
              <w:t xml:space="preserve"> IGLESIAS </w:t>
            </w:r>
            <w:proofErr w:type="spellStart"/>
            <w:r>
              <w:t>OSSORIO</w:t>
            </w:r>
            <w:proofErr w:type="spellEnd"/>
          </w:p>
        </w:tc>
        <w:tc>
          <w:tcPr>
            <w:tcW w:w="2310" w:type="dxa"/>
            <w:vMerge/>
          </w:tcPr>
          <w:p w:rsidR="00FD61A4" w:rsidRDefault="00FD61A4"/>
        </w:tc>
      </w:tr>
    </w:tbl>
    <w:p w:rsidR="00FD61A4" w:rsidRDefault="00FE7771">
      <w:r>
        <w:br w:type="page"/>
      </w:r>
    </w:p>
    <w:p w:rsidR="00FD61A4" w:rsidRDefault="00FE7771">
      <w:r>
        <w:rPr>
          <w:b/>
        </w:rPr>
        <w:lastRenderedPageBreak/>
        <w:t>1. RESUMEN</w:t>
      </w:r>
      <w:r>
        <w:br/>
      </w:r>
    </w:p>
    <w:p w:rsidR="00FD61A4" w:rsidRDefault="00FE7771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CANELOS</w:t>
      </w:r>
      <w:r>
        <w:t>”, en el marco de la norma de emisión NE 90/2000 para el reporte del período correspondiente entre ENERO de 2018 y DICIEMBRE de 2018.</w:t>
      </w:r>
    </w:p>
    <w:p w:rsidR="00FD61A4" w:rsidRDefault="00FD61A4"/>
    <w:p w:rsidR="00FD61A4" w:rsidRDefault="00FE7771">
      <w:pPr>
        <w:jc w:val="both"/>
      </w:pPr>
      <w:r>
        <w:t xml:space="preserve">Entre los principales hallazgos se encuentran:  </w:t>
      </w:r>
    </w:p>
    <w:p w:rsidR="00FD61A4" w:rsidRDefault="00FE7771">
      <w:r>
        <w:t>- No reportar con la frecuencia por parámetro solicitada</w:t>
      </w:r>
    </w:p>
    <w:p w:rsidR="00FD61A4" w:rsidRDefault="00FE7771">
      <w:r>
        <w:t>- Exceder Caudal</w:t>
      </w:r>
    </w:p>
    <w:p w:rsidR="00FD61A4" w:rsidRDefault="00FD61A4"/>
    <w:p w:rsidR="00FD61A4" w:rsidRDefault="00FE7771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10"/>
        <w:gridCol w:w="3610"/>
        <w:gridCol w:w="1122"/>
        <w:gridCol w:w="1088"/>
      </w:tblGrid>
      <w:tr w:rsidR="00FD61A4">
        <w:trPr>
          <w:jc w:val="center"/>
        </w:trPr>
        <w:tc>
          <w:tcPr>
            <w:tcW w:w="2310" w:type="pct"/>
            <w:gridSpan w:val="2"/>
          </w:tcPr>
          <w:p w:rsidR="00FD61A4" w:rsidRDefault="00FE7771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 xml:space="preserve">SALMONES </w:t>
            </w:r>
            <w:proofErr w:type="spellStart"/>
            <w:r>
              <w:t>AYSEN</w:t>
            </w:r>
            <w:proofErr w:type="spellEnd"/>
            <w:r>
              <w:t xml:space="preserve"> S.A.</w:t>
            </w:r>
            <w:r>
              <w:br/>
            </w:r>
          </w:p>
        </w:tc>
        <w:tc>
          <w:tcPr>
            <w:tcW w:w="2310" w:type="pct"/>
            <w:gridSpan w:val="2"/>
          </w:tcPr>
          <w:p w:rsidR="00FD61A4" w:rsidRDefault="00FE7771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76650680-1</w:t>
            </w:r>
            <w:r>
              <w:br/>
            </w:r>
          </w:p>
        </w:tc>
      </w:tr>
      <w:tr w:rsidR="00FD61A4">
        <w:trPr>
          <w:jc w:val="center"/>
        </w:trPr>
        <w:tc>
          <w:tcPr>
            <w:tcW w:w="2310" w:type="pct"/>
            <w:gridSpan w:val="4"/>
          </w:tcPr>
          <w:p w:rsidR="00FD61A4" w:rsidRDefault="00FE7771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CANELOS </w:t>
            </w:r>
            <w:r>
              <w:br/>
            </w:r>
          </w:p>
        </w:tc>
      </w:tr>
      <w:tr w:rsidR="00FD61A4">
        <w:trPr>
          <w:jc w:val="center"/>
        </w:trPr>
        <w:tc>
          <w:tcPr>
            <w:tcW w:w="2310" w:type="pct"/>
          </w:tcPr>
          <w:p w:rsidR="00FD61A4" w:rsidRDefault="00FE7771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RUTA T-699. SECTOR SANTA ROSA S/N, </w:t>
            </w:r>
            <w:proofErr w:type="spellStart"/>
            <w:r>
              <w:t>PAILLACO</w:t>
            </w:r>
            <w:proofErr w:type="spellEnd"/>
            <w:r>
              <w:t>, REGIÓN DE LOS RÍOS</w:t>
            </w:r>
            <w:r>
              <w:br/>
            </w:r>
          </w:p>
        </w:tc>
        <w:tc>
          <w:tcPr>
            <w:tcW w:w="2310" w:type="pct"/>
          </w:tcPr>
          <w:p w:rsidR="00FD61A4" w:rsidRDefault="00FE7771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 w:rsidR="00FD61A4" w:rsidRDefault="00FE7771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 w:rsidR="00FD61A4" w:rsidRDefault="00FE7771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proofErr w:type="spellStart"/>
            <w:r>
              <w:t>PAILLACO</w:t>
            </w:r>
            <w:proofErr w:type="spellEnd"/>
            <w:r>
              <w:br/>
            </w:r>
          </w:p>
        </w:tc>
      </w:tr>
    </w:tbl>
    <w:p w:rsidR="00FD61A4" w:rsidRDefault="00FD61A4"/>
    <w:p w:rsidR="00FD61A4" w:rsidRDefault="00FE7771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117"/>
        <w:gridCol w:w="5313"/>
      </w:tblGrid>
      <w:tr w:rsidR="00FD61A4">
        <w:trPr>
          <w:jc w:val="center"/>
        </w:trPr>
        <w:tc>
          <w:tcPr>
            <w:tcW w:w="450" w:type="dxa"/>
          </w:tcPr>
          <w:p w:rsidR="00FD61A4" w:rsidRDefault="00FE7771">
            <w:r>
              <w:t>Motivo de la Actividad de Fiscalización:</w:t>
            </w:r>
          </w:p>
        </w:tc>
        <w:tc>
          <w:tcPr>
            <w:tcW w:w="1050" w:type="dxa"/>
          </w:tcPr>
          <w:p w:rsidR="00FD61A4" w:rsidRDefault="00FE7771"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 w:rsidR="00FD61A4">
        <w:trPr>
          <w:jc w:val="center"/>
        </w:trPr>
        <w:tc>
          <w:tcPr>
            <w:tcW w:w="450" w:type="dxa"/>
          </w:tcPr>
          <w:p w:rsidR="00FD61A4" w:rsidRDefault="00FE7771">
            <w:r>
              <w:t>Materia Específica Objeto de la Fiscalización:</w:t>
            </w:r>
          </w:p>
        </w:tc>
        <w:tc>
          <w:tcPr>
            <w:tcW w:w="1050" w:type="dxa"/>
          </w:tcPr>
          <w:p w:rsidR="00FD61A4" w:rsidRDefault="00FE7771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5083/2012</w:t>
            </w:r>
          </w:p>
        </w:tc>
      </w:tr>
      <w:tr w:rsidR="00FD61A4">
        <w:trPr>
          <w:jc w:val="center"/>
        </w:trPr>
        <w:tc>
          <w:tcPr>
            <w:tcW w:w="450" w:type="dxa"/>
          </w:tcPr>
          <w:p w:rsidR="00FD61A4" w:rsidRDefault="00FE7771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:rsidR="00FD61A4" w:rsidRDefault="00FE7771">
            <w:r>
              <w:t xml:space="preserve">La Norma de Emisión que regula la actividad es: </w:t>
            </w:r>
            <w:r>
              <w:br/>
              <w:t xml:space="preserve">- 90/2000 ESTABLECE NORMA DE </w:t>
            </w:r>
            <w:proofErr w:type="spellStart"/>
            <w:r>
              <w:t>EMISION</w:t>
            </w:r>
            <w:proofErr w:type="spellEnd"/>
            <w:r>
              <w:t xml:space="preserve"> PARA LA </w:t>
            </w:r>
            <w:proofErr w:type="spellStart"/>
            <w:r>
              <w:t>REGULACION</w:t>
            </w:r>
            <w:proofErr w:type="spellEnd"/>
            <w:r>
              <w:t xml:space="preserve"> DE CONTAMINANTES ASOCIADOS A LAS DESCARGAS DE RESIDUOS </w:t>
            </w:r>
            <w:proofErr w:type="spellStart"/>
            <w:r>
              <w:t>LIQUIDOS</w:t>
            </w:r>
            <w:proofErr w:type="spellEnd"/>
            <w:r>
              <w:t xml:space="preserve"> A AGUAS MARINAS Y CONTINENTALES SUPERFICIALES</w:t>
            </w:r>
          </w:p>
        </w:tc>
      </w:tr>
    </w:tbl>
    <w:p w:rsidR="00FD61A4" w:rsidRDefault="00FD61A4"/>
    <w:p w:rsidR="00FD61A4" w:rsidRDefault="00FE7771">
      <w:r>
        <w:br w:type="page"/>
      </w:r>
    </w:p>
    <w:p w:rsidR="00FD61A4" w:rsidRDefault="00FE7771">
      <w:r>
        <w:rPr>
          <w:b/>
        </w:rPr>
        <w:lastRenderedPageBreak/>
        <w:t>4. ACTIVIDADES DE FISCALIZACIÓN REALIZADAS Y RESULTADOS</w:t>
      </w:r>
      <w:r>
        <w:br/>
      </w:r>
    </w:p>
    <w:p w:rsidR="00FD61A4" w:rsidRDefault="00FE7771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778"/>
        <w:gridCol w:w="1108"/>
        <w:gridCol w:w="1672"/>
        <w:gridCol w:w="1248"/>
        <w:gridCol w:w="1778"/>
        <w:gridCol w:w="773"/>
        <w:gridCol w:w="1073"/>
      </w:tblGrid>
      <w:tr w:rsidR="00FD61A4">
        <w:trPr>
          <w:jc w:val="center"/>
        </w:trPr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FD61A4">
        <w:trPr>
          <w:jc w:val="center"/>
        </w:trPr>
        <w:tc>
          <w:tcPr>
            <w:tcW w:w="225" w:type="dxa"/>
          </w:tcPr>
          <w:p w:rsidR="00FD61A4" w:rsidRDefault="00FE7771">
            <w:r>
              <w:rPr>
                <w:sz w:val="18"/>
                <w:szCs w:val="18"/>
              </w:rPr>
              <w:t xml:space="preserve">PUNTO 1 ESTERO </w:t>
            </w:r>
            <w:proofErr w:type="spellStart"/>
            <w:r>
              <w:rPr>
                <w:sz w:val="18"/>
                <w:szCs w:val="18"/>
              </w:rPr>
              <w:t>PICHIRALITRAN</w:t>
            </w:r>
            <w:proofErr w:type="spellEnd"/>
          </w:p>
        </w:tc>
        <w:tc>
          <w:tcPr>
            <w:tcW w:w="300" w:type="dxa"/>
            <w:vAlign w:val="center"/>
          </w:tcPr>
          <w:p w:rsidR="00FD61A4" w:rsidRDefault="00FE7771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sz w:val="18"/>
                <w:szCs w:val="18"/>
              </w:rPr>
              <w:t xml:space="preserve">ESTERO </w:t>
            </w:r>
            <w:proofErr w:type="spellStart"/>
            <w:r>
              <w:rPr>
                <w:sz w:val="18"/>
                <w:szCs w:val="18"/>
              </w:rPr>
              <w:t>PICHIRALITRAN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sz w:val="18"/>
                <w:szCs w:val="18"/>
              </w:rPr>
              <w:t>5083</w:t>
            </w:r>
          </w:p>
        </w:tc>
        <w:tc>
          <w:tcPr>
            <w:tcW w:w="225" w:type="dxa"/>
            <w:vAlign w:val="center"/>
          </w:tcPr>
          <w:p w:rsidR="00FD61A4" w:rsidRDefault="00FE7771">
            <w:pPr>
              <w:jc w:val="center"/>
            </w:pPr>
            <w:r>
              <w:rPr>
                <w:sz w:val="18"/>
                <w:szCs w:val="18"/>
              </w:rPr>
              <w:t>20-11-2012</w:t>
            </w:r>
          </w:p>
        </w:tc>
      </w:tr>
    </w:tbl>
    <w:p w:rsidR="00FD61A4" w:rsidRDefault="00FD61A4"/>
    <w:p w:rsidR="00FD61A4" w:rsidRDefault="00FE7771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3"/>
        <w:gridCol w:w="963"/>
        <w:gridCol w:w="735"/>
        <w:gridCol w:w="672"/>
        <w:gridCol w:w="879"/>
        <w:gridCol w:w="812"/>
        <w:gridCol w:w="835"/>
        <w:gridCol w:w="879"/>
        <w:gridCol w:w="835"/>
        <w:gridCol w:w="835"/>
        <w:gridCol w:w="1022"/>
      </w:tblGrid>
      <w:tr w:rsidR="00FD61A4" w:rsidTr="005041DF">
        <w:trPr>
          <w:jc w:val="center"/>
        </w:trPr>
        <w:tc>
          <w:tcPr>
            <w:tcW w:w="511" w:type="pct"/>
            <w:vMerge w:val="restar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89" w:type="pct"/>
            <w:gridSpan w:val="10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FD61A4" w:rsidTr="005041DF">
        <w:trPr>
          <w:jc w:val="center"/>
        </w:trPr>
        <w:tc>
          <w:tcPr>
            <w:tcW w:w="511" w:type="pct"/>
            <w:vMerge/>
          </w:tcPr>
          <w:p w:rsidR="00FD61A4" w:rsidRDefault="00FD61A4"/>
        </w:tc>
        <w:tc>
          <w:tcPr>
            <w:tcW w:w="511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90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56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66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31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43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66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43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43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42" w:type="pct"/>
            <w:vAlign w:val="center"/>
          </w:tcPr>
          <w:p w:rsidR="00FD61A4" w:rsidRDefault="00FE7771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FD61A4" w:rsidTr="005041DF">
        <w:trPr>
          <w:jc w:val="center"/>
        </w:trPr>
        <w:tc>
          <w:tcPr>
            <w:tcW w:w="511" w:type="pct"/>
            <w:vMerge/>
          </w:tcPr>
          <w:p w:rsidR="00FD61A4" w:rsidRDefault="00FD61A4"/>
        </w:tc>
        <w:tc>
          <w:tcPr>
            <w:tcW w:w="511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90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56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66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31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43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66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43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43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42" w:type="pct"/>
            <w:vAlign w:val="center"/>
          </w:tcPr>
          <w:p w:rsidR="00FD61A4" w:rsidRDefault="00FE7771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041DF" w:rsidTr="005041DF">
        <w:trPr>
          <w:jc w:val="center"/>
        </w:trPr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51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shd w:val="clear" w:color="auto" w:fill="FFB6C1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:rsidR="005041DF" w:rsidRDefault="005041DF" w:rsidP="005041DF">
            <w:pPr>
              <w:jc w:val="center"/>
            </w:pPr>
            <w:r w:rsidRPr="001F66BB"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:rsidR="005041DF" w:rsidRDefault="005041DF" w:rsidP="005041DF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:rsidR="00FD61A4" w:rsidRDefault="00FE7771">
      <w:r>
        <w:rPr>
          <w:sz w:val="16"/>
          <w:szCs w:val="16"/>
        </w:rPr>
        <w:t>* En color los hallazgos detectados.</w:t>
      </w:r>
      <w:r>
        <w:br/>
      </w:r>
    </w:p>
    <w:p w:rsidR="00FD61A4" w:rsidRDefault="00FE7771">
      <w:r>
        <w:rPr>
          <w:b/>
        </w:rPr>
        <w:t>5. CONCLUSIONES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192"/>
        <w:gridCol w:w="2032"/>
        <w:gridCol w:w="5206"/>
      </w:tblGrid>
      <w:tr w:rsidR="00FD61A4">
        <w:trPr>
          <w:jc w:val="center"/>
        </w:trPr>
        <w:tc>
          <w:tcPr>
            <w:tcW w:w="150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 w:rsidR="00FD61A4" w:rsidRDefault="00FE7771"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 w:rsidR="00FD61A4">
        <w:trPr>
          <w:jc w:val="center"/>
        </w:trPr>
        <w:tc>
          <w:tcPr>
            <w:tcW w:w="150" w:type="dxa"/>
          </w:tcPr>
          <w:p w:rsidR="00FD61A4" w:rsidRDefault="00FE7771"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 w:rsidR="00FD61A4" w:rsidRDefault="00FE7771">
            <w:r>
              <w:t>Reportar con la frecuencia por parámetro solicitada</w:t>
            </w:r>
          </w:p>
        </w:tc>
        <w:tc>
          <w:tcPr>
            <w:tcW w:w="3000" w:type="dxa"/>
          </w:tcPr>
          <w:p w:rsidR="00FD61A4" w:rsidRDefault="00FE7771"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02-2018</w:t>
            </w:r>
          </w:p>
          <w:p w:rsidR="005041DF" w:rsidRDefault="005041DF">
            <w:r>
              <w:lastRenderedPageBreak/>
              <w:t>- PUNTO 1 ESTER</w:t>
            </w:r>
            <w:r>
              <w:t xml:space="preserve">O </w:t>
            </w:r>
            <w:proofErr w:type="spellStart"/>
            <w:r>
              <w:t>PICHIRALITRAN</w:t>
            </w:r>
            <w:proofErr w:type="spellEnd"/>
            <w:r>
              <w:t xml:space="preserve"> en el período 04</w:t>
            </w:r>
            <w:bookmarkStart w:id="0" w:name="_GoBack"/>
            <w:bookmarkEnd w:id="0"/>
            <w:r>
              <w:t>-2018</w:t>
            </w:r>
          </w:p>
        </w:tc>
      </w:tr>
      <w:tr w:rsidR="00FD61A4">
        <w:trPr>
          <w:jc w:val="center"/>
        </w:trPr>
        <w:tc>
          <w:tcPr>
            <w:tcW w:w="150" w:type="dxa"/>
          </w:tcPr>
          <w:p w:rsidR="00FD61A4" w:rsidRDefault="00FE7771">
            <w:pPr>
              <w:jc w:val="center"/>
            </w:pPr>
            <w:r>
              <w:lastRenderedPageBreak/>
              <w:t>5</w:t>
            </w:r>
          </w:p>
        </w:tc>
        <w:tc>
          <w:tcPr>
            <w:tcW w:w="750" w:type="dxa"/>
          </w:tcPr>
          <w:p w:rsidR="00FD61A4" w:rsidRDefault="00FE7771">
            <w:r>
              <w:t>Exceder Caudal</w:t>
            </w:r>
          </w:p>
        </w:tc>
        <w:tc>
          <w:tcPr>
            <w:tcW w:w="3000" w:type="dxa"/>
          </w:tcPr>
          <w:p w:rsidR="00FD61A4" w:rsidRDefault="00FE7771">
            <w:r>
              <w:t xml:space="preserve">Se verificó excedencia en el volumen de descarga límite indicado en el programa de monitoreo, correspondiente al período: 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01-2018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02-2018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03-2018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04-2018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05-2018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06-2018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07-2018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08-2018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09-2018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10-2018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11-2018</w:t>
            </w:r>
            <w:r>
              <w:br/>
              <w:t xml:space="preserve">- PUNTO 1 ESTERO </w:t>
            </w:r>
            <w:proofErr w:type="spellStart"/>
            <w:r>
              <w:t>PICHIRALITRAN</w:t>
            </w:r>
            <w:proofErr w:type="spellEnd"/>
            <w:r>
              <w:t xml:space="preserve"> en el período 12-2018</w:t>
            </w:r>
          </w:p>
        </w:tc>
      </w:tr>
    </w:tbl>
    <w:p w:rsidR="00FD61A4" w:rsidRDefault="00FD61A4"/>
    <w:p w:rsidR="00FD61A4" w:rsidRDefault="00FE7771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66"/>
        <w:gridCol w:w="4007"/>
        <w:gridCol w:w="4357"/>
      </w:tblGrid>
      <w:tr w:rsidR="00FD61A4">
        <w:trPr>
          <w:jc w:val="center"/>
        </w:trPr>
        <w:tc>
          <w:tcPr>
            <w:tcW w:w="600" w:type="dxa"/>
          </w:tcPr>
          <w:p w:rsidR="00FD61A4" w:rsidRDefault="00FE7771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:rsidR="00FD61A4" w:rsidRDefault="00FE7771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:rsidR="00FD61A4" w:rsidRDefault="00FE7771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FD61A4">
        <w:trPr>
          <w:jc w:val="center"/>
        </w:trPr>
        <w:tc>
          <w:tcPr>
            <w:tcW w:w="600" w:type="dxa"/>
          </w:tcPr>
          <w:p w:rsidR="00FD61A4" w:rsidRDefault="00FE7771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:rsidR="00FD61A4" w:rsidRDefault="00FE7771">
            <w:r>
              <w:t>Anexo Informe de Fiscalización - Informes de Ensayo</w:t>
            </w:r>
          </w:p>
        </w:tc>
        <w:tc>
          <w:tcPr>
            <w:tcW w:w="2310" w:type="pct"/>
          </w:tcPr>
          <w:p w:rsidR="00FD61A4" w:rsidRDefault="00FE7771">
            <w:r>
              <w:t>Anexo Informes de Ensayo PISCICULTURA CANELOS.zip</w:t>
            </w:r>
          </w:p>
        </w:tc>
      </w:tr>
      <w:tr w:rsidR="00FD61A4">
        <w:trPr>
          <w:jc w:val="center"/>
        </w:trPr>
        <w:tc>
          <w:tcPr>
            <w:tcW w:w="600" w:type="dxa"/>
          </w:tcPr>
          <w:p w:rsidR="00FD61A4" w:rsidRDefault="00FE7771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:rsidR="00FD61A4" w:rsidRDefault="00FE7771">
            <w:r>
              <w:t>Anexo Informe de Fiscalización - Comprobante de Envío</w:t>
            </w:r>
          </w:p>
        </w:tc>
        <w:tc>
          <w:tcPr>
            <w:tcW w:w="2310" w:type="pct"/>
          </w:tcPr>
          <w:p w:rsidR="00FD61A4" w:rsidRDefault="00FE7771">
            <w:r>
              <w:t>Anexo Comprobante de Envío PISCICULTURA CANELOS.zip</w:t>
            </w:r>
          </w:p>
        </w:tc>
      </w:tr>
      <w:tr w:rsidR="00FD61A4">
        <w:trPr>
          <w:jc w:val="center"/>
        </w:trPr>
        <w:tc>
          <w:tcPr>
            <w:tcW w:w="600" w:type="dxa"/>
          </w:tcPr>
          <w:p w:rsidR="00FD61A4" w:rsidRDefault="00FE7771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:rsidR="00FD61A4" w:rsidRDefault="00FE7771">
            <w:r>
              <w:t>Anexo Informe de Fiscalización</w:t>
            </w:r>
          </w:p>
        </w:tc>
        <w:tc>
          <w:tcPr>
            <w:tcW w:w="2310" w:type="pct"/>
          </w:tcPr>
          <w:p w:rsidR="00FD61A4" w:rsidRDefault="00FE7771">
            <w:r>
              <w:t>Anexo Datos Crudos PISCICULTURA CANELOS.xlsx</w:t>
            </w:r>
          </w:p>
        </w:tc>
      </w:tr>
    </w:tbl>
    <w:p w:rsidR="00FD61A4" w:rsidRDefault="00FD61A4"/>
    <w:sectPr w:rsidR="00FD61A4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130E" w:rsidRDefault="00BB130E">
      <w:r>
        <w:separator/>
      </w:r>
    </w:p>
  </w:endnote>
  <w:endnote w:type="continuationSeparator" w:id="0">
    <w:p w:rsidR="00BB130E" w:rsidRDefault="00BB1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B130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B130E"/>
  <w:p w:rsidR="00FD61A4" w:rsidRDefault="00FE7771">
    <w:pPr>
      <w:jc w:val="center"/>
    </w:pPr>
    <w:r>
      <w:rPr>
        <w:noProof/>
        <w:lang w:eastAsia="es-CL"/>
      </w:rPr>
      <w:drawing>
        <wp:inline distT="0" distB="0" distL="0" distR="0">
          <wp:extent cx="285750" cy="28575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B130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130E" w:rsidRDefault="00BB130E">
      <w:r>
        <w:separator/>
      </w:r>
    </w:p>
  </w:footnote>
  <w:footnote w:type="continuationSeparator" w:id="0">
    <w:p w:rsidR="00BB130E" w:rsidRDefault="00BB13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B130E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1A4" w:rsidRDefault="00FE7771">
    <w:pPr>
      <w:jc w:val="right"/>
    </w:pPr>
    <w:r>
      <w:rPr>
        <w:noProof/>
        <w:lang w:eastAsia="es-CL"/>
      </w:rPr>
      <w:drawing>
        <wp:inline distT="0" distB="0" distL="0" distR="0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BB130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5041DF"/>
    <w:rsid w:val="006F000E"/>
    <w:rsid w:val="00A906D8"/>
    <w:rsid w:val="00AB5A74"/>
    <w:rsid w:val="00BB130E"/>
    <w:rsid w:val="00F071AE"/>
    <w:rsid w:val="00FD61A4"/>
    <w:rsid w:val="00FE7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0A5592-3FE3-48B7-A92A-F3C76FF9D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767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</dc:creator>
  <cp:lastModifiedBy>Usuario de Windows</cp:lastModifiedBy>
  <cp:revision>3</cp:revision>
  <dcterms:created xsi:type="dcterms:W3CDTF">2022-11-19T18:21:00Z</dcterms:created>
  <dcterms:modified xsi:type="dcterms:W3CDTF">2022-11-19T18:42:00Z</dcterms:modified>
</cp:coreProperties>
</file>