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df11357a798450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84a4d0a4d4642a0"/>
      <w:headerReference w:type="even" r:id="R0447f725cf484b18"/>
      <w:headerReference w:type="first" r:id="Ra1b6894263aa4829"/>
      <w:titlePg/>
      <w:footerReference w:type="default" r:id="R689d35e852b14d67"/>
      <w:footerReference w:type="even" r:id="Ref0c41d6b8404532"/>
      <w:footerReference w:type="first" r:id="R4d69d25c2ac64fa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ef64e4ebf724c0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LEFERSA (GIST-BROCADES) - QUILICURA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DFZ-2023-802-XIII-NE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afb00122578492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LEFERSA (GIST-BROCADES) - QUILICURA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LESAFFRE INDUSTRIAL CHILE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78382760-3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LEFERSA (GIST-BROCADES) - QUILICURA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QUILICURA,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QUILICURA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4929/2012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LAS CRUCES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LAS CRUCES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LEFERSA (GIST-BROCADES) - QUILICURA.zip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LEFERSA (GIST-BROCADES) - QUILICURA.zip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LEFERSA (GIST-BROCADES) - QUILICURA.xlsx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b46b9d8dbbc474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2091ad5c079476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31960c0589c4e2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293f3e69d1d43ae" /><Relationship Type="http://schemas.openxmlformats.org/officeDocument/2006/relationships/numbering" Target="/word/numbering.xml" Id="R34f475e3c6fd499b" /><Relationship Type="http://schemas.openxmlformats.org/officeDocument/2006/relationships/settings" Target="/word/settings.xml" Id="R7d1f183e1ba5432f" /><Relationship Type="http://schemas.openxmlformats.org/officeDocument/2006/relationships/header" Target="/word/header1.xml" Id="R984a4d0a4d4642a0" /><Relationship Type="http://schemas.openxmlformats.org/officeDocument/2006/relationships/header" Target="/word/header2.xml" Id="R0447f725cf484b18" /><Relationship Type="http://schemas.openxmlformats.org/officeDocument/2006/relationships/header" Target="/word/header3.xml" Id="Ra1b6894263aa4829" /><Relationship Type="http://schemas.openxmlformats.org/officeDocument/2006/relationships/image" Target="/word/media/78ed2a16-28d4-45a4-866b-b5b06f2bf5e7.png" Id="R1129183d8ffe4bdb" /><Relationship Type="http://schemas.openxmlformats.org/officeDocument/2006/relationships/footer" Target="/word/footer1.xml" Id="R689d35e852b14d67" /><Relationship Type="http://schemas.openxmlformats.org/officeDocument/2006/relationships/footer" Target="/word/footer2.xml" Id="Ref0c41d6b8404532" /><Relationship Type="http://schemas.openxmlformats.org/officeDocument/2006/relationships/footer" Target="/word/footer3.xml" Id="R4d69d25c2ac64fa1" /><Relationship Type="http://schemas.openxmlformats.org/officeDocument/2006/relationships/image" Target="/word/media/ab52b696-da9e-4b1e-a5aa-667349dd7370.png" Id="R0cfe28c962d847e7" /><Relationship Type="http://schemas.openxmlformats.org/officeDocument/2006/relationships/image" Target="/word/media/1be148fe-c172-4b01-a0ff-6800d87cc99a.png" Id="R7ef64e4ebf724c08" /><Relationship Type="http://schemas.openxmlformats.org/officeDocument/2006/relationships/image" Target="/word/media/0a8f688d-c6e8-4506-9f9a-eb5996f7958f.png" Id="R9afb00122578492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b52b696-da9e-4b1e-a5aa-667349dd7370.png" Id="R8b46b9d8dbbc474e" /><Relationship Type="http://schemas.openxmlformats.org/officeDocument/2006/relationships/hyperlink" Target="http://www.sma.gob.cl" TargetMode="External" Id="R12091ad5c079476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8ed2a16-28d4-45a4-866b-b5b06f2bf5e7.png" Id="R231960c0589c4e25" /></Relationships>
</file>