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d36ef34917b421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ca66492b2f4484e"/>
      <w:headerReference w:type="even" r:id="R6ca280851d064755"/>
      <w:headerReference w:type="first" r:id="R2eaebaf7259c4598"/>
      <w:titlePg/>
      <w:footerReference w:type="default" r:id="R369d7a6346234489"/>
      <w:footerReference w:type="even" r:id="R8b239a580a974d54"/>
      <w:footerReference w:type="first" r:id="R6113f4398b80423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a4f1ea479ed4a3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LACTOSUEROS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DFZ-2023-1389-X-NE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c765d625d4c464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LACTOSUEROS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INDUSTRIAL Y COMERCIAL DE LACTEOS Y ENERGIA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96994510-K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LACTOSUEROS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ARTURO PRAT S/N, PURRANQUE,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PURRANQUE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1292/2008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FUTALLAIYAI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FUTALLAIYAI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1292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02-04-2008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FUTALLAIYAI en el período 05-2022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LACTOSUEROS.zip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LACTOSUEROS.zip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LACTOSUEROS.xlsx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6bcfc7137004dd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01902451eb4433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84529c8abd8419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0e02c423d2c47be" /><Relationship Type="http://schemas.openxmlformats.org/officeDocument/2006/relationships/numbering" Target="/word/numbering.xml" Id="Rc217c70fd86c45f9" /><Relationship Type="http://schemas.openxmlformats.org/officeDocument/2006/relationships/settings" Target="/word/settings.xml" Id="R3b222604f6794852" /><Relationship Type="http://schemas.openxmlformats.org/officeDocument/2006/relationships/header" Target="/word/header1.xml" Id="R3ca66492b2f4484e" /><Relationship Type="http://schemas.openxmlformats.org/officeDocument/2006/relationships/header" Target="/word/header2.xml" Id="R6ca280851d064755" /><Relationship Type="http://schemas.openxmlformats.org/officeDocument/2006/relationships/header" Target="/word/header3.xml" Id="R2eaebaf7259c4598" /><Relationship Type="http://schemas.openxmlformats.org/officeDocument/2006/relationships/image" Target="/word/media/f710a539-722a-436a-89d6-1d818f8c448c.png" Id="R1b5491de231d4129" /><Relationship Type="http://schemas.openxmlformats.org/officeDocument/2006/relationships/footer" Target="/word/footer1.xml" Id="R369d7a6346234489" /><Relationship Type="http://schemas.openxmlformats.org/officeDocument/2006/relationships/footer" Target="/word/footer2.xml" Id="R8b239a580a974d54" /><Relationship Type="http://schemas.openxmlformats.org/officeDocument/2006/relationships/footer" Target="/word/footer3.xml" Id="R6113f4398b804237" /><Relationship Type="http://schemas.openxmlformats.org/officeDocument/2006/relationships/image" Target="/word/media/d4875250-3830-4ef2-a7d6-60e04a7310ca.png" Id="Rc97eb446c1c54fd8" /><Relationship Type="http://schemas.openxmlformats.org/officeDocument/2006/relationships/image" Target="/word/media/75bf49f6-6e2e-4859-9c04-caed909d12a0.png" Id="R8a4f1ea479ed4a36" /><Relationship Type="http://schemas.openxmlformats.org/officeDocument/2006/relationships/image" Target="/word/media/df2120d3-be63-4964-9e62-f30b85345a55.png" Id="R4c765d625d4c464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4875250-3830-4ef2-a7d6-60e04a7310ca.png" Id="R96bcfc7137004dde" /><Relationship Type="http://schemas.openxmlformats.org/officeDocument/2006/relationships/hyperlink" Target="http://www.sma.gob.cl" TargetMode="External" Id="Rf01902451eb4433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710a539-722a-436a-89d6-1d818f8c448c.png" Id="R584529c8abd84190" /></Relationships>
</file>