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86eadd4cd27489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95ba6010bd3415c"/>
      <w:headerReference w:type="even" r:id="Re799bcbd97a44e01"/>
      <w:headerReference w:type="first" r:id="R58c1d683385c4add"/>
      <w:titlePg/>
      <w:footerReference w:type="default" r:id="Rb911cdec6dd04424"/>
      <w:footerReference w:type="even" r:id="Ra404da3bd5644174"/>
      <w:footerReference w:type="first" r:id="R3725abe17f9f493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9d47066c96a43b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DRENAJE FRUTICOLA DOSAL FRUTICOLA DOSAL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DFZ-2023-1868-VII-NE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08-06-2023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59b3acf2b01484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DRENAJE FRUTICOLA DOSAL FRUTICOLA DOSAL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FRUTICOLA DOSAL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96585020-1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DRENAJE FRUTICOLA DOSAL FRUTICOLA DOSAL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AFL. RIO QUETE QUETE en el período 04-2022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AFL. RIO QUETE QUETE en el período 03-2022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DRENAJE FRUTICOLA DOSAL FRUTICOLA DOSAL.xlsx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6018211793433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291912a05fe43f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cc0e35e83a4b7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864af70f8604f5d" /><Relationship Type="http://schemas.openxmlformats.org/officeDocument/2006/relationships/numbering" Target="/word/numbering.xml" Id="R39725698f95e4d57" /><Relationship Type="http://schemas.openxmlformats.org/officeDocument/2006/relationships/settings" Target="/word/settings.xml" Id="Ra26adee08e1d4f4b" /><Relationship Type="http://schemas.openxmlformats.org/officeDocument/2006/relationships/header" Target="/word/header1.xml" Id="R395ba6010bd3415c" /><Relationship Type="http://schemas.openxmlformats.org/officeDocument/2006/relationships/header" Target="/word/header2.xml" Id="Re799bcbd97a44e01" /><Relationship Type="http://schemas.openxmlformats.org/officeDocument/2006/relationships/header" Target="/word/header3.xml" Id="R58c1d683385c4add" /><Relationship Type="http://schemas.openxmlformats.org/officeDocument/2006/relationships/image" Target="/word/media/518f8e35-469e-4029-bf56-74fe8e137c71.png" Id="R7b4fec4f4f9b48e6" /><Relationship Type="http://schemas.openxmlformats.org/officeDocument/2006/relationships/footer" Target="/word/footer1.xml" Id="Rb911cdec6dd04424" /><Relationship Type="http://schemas.openxmlformats.org/officeDocument/2006/relationships/footer" Target="/word/footer2.xml" Id="Ra404da3bd5644174" /><Relationship Type="http://schemas.openxmlformats.org/officeDocument/2006/relationships/footer" Target="/word/footer3.xml" Id="R3725abe17f9f4933" /><Relationship Type="http://schemas.openxmlformats.org/officeDocument/2006/relationships/image" Target="/word/media/d4cb711a-ea12-49a5-a84f-904bd95c5579.png" Id="Ra32e4ebf6d1248fb" /><Relationship Type="http://schemas.openxmlformats.org/officeDocument/2006/relationships/image" Target="/word/media/a7fb13e0-0562-4c89-b737-40e8fc869c8d.png" Id="R09d47066c96a43b9" /><Relationship Type="http://schemas.openxmlformats.org/officeDocument/2006/relationships/image" Target="/word/media/fef10a7d-e139-46d2-b822-3d6775bf34c8.png" Id="Ra59b3acf2b0148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4cb711a-ea12-49a5-a84f-904bd95c5579.png" Id="Rce60182117934335" /><Relationship Type="http://schemas.openxmlformats.org/officeDocument/2006/relationships/hyperlink" Target="http://www.sma.gob.cl" TargetMode="External" Id="Rb291912a05fe43f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18f8e35-469e-4029-bf56-74fe8e137c71.png" Id="R33cc0e35e83a4b77" /></Relationships>
</file>