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cf15d97c4ef472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d001b27b1944707"/>
      <w:headerReference w:type="even" r:id="R307e6aba1bbc4d8a"/>
      <w:headerReference w:type="first" r:id="R3596259d4b0244a1"/>
      <w:titlePg/>
      <w:footerReference w:type="default" r:id="R181272e5cd754d28"/>
      <w:footerReference w:type="even" r:id="R07ce49433fa54537"/>
      <w:footerReference w:type="first" r:id="Rfcca7fa9fea54a7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c9f30a871694e7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COPEFRUT S.A. (CENKIWI)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DFZ-2024-670-VII-NE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ac804b4bf4e47c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COPEFRUT S.A. (CENKIWI)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COPEFRUT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81836000-2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COPEFRUT S.A. (CENKIWI)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2710/2006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RAFAEL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RAFAEL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COPEFRUT S.A. (CENKIWI).zip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COPEFRUT S.A. (CENKIWI).zip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COPEFRUT S.A. (CENKIWI).xlsx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671f7bfcbf402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19ad3c9b7bb4f7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84d50e8ff641e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7947694c37d406f" /><Relationship Type="http://schemas.openxmlformats.org/officeDocument/2006/relationships/numbering" Target="/word/numbering.xml" Id="Ref4f09b147a64763" /><Relationship Type="http://schemas.openxmlformats.org/officeDocument/2006/relationships/settings" Target="/word/settings.xml" Id="R411428398ca145ef" /><Relationship Type="http://schemas.openxmlformats.org/officeDocument/2006/relationships/header" Target="/word/header1.xml" Id="Rcd001b27b1944707" /><Relationship Type="http://schemas.openxmlformats.org/officeDocument/2006/relationships/header" Target="/word/header2.xml" Id="R307e6aba1bbc4d8a" /><Relationship Type="http://schemas.openxmlformats.org/officeDocument/2006/relationships/header" Target="/word/header3.xml" Id="R3596259d4b0244a1" /><Relationship Type="http://schemas.openxmlformats.org/officeDocument/2006/relationships/image" Target="/word/media/c2026ed7-a1e5-4ef9-a483-0df992b960a3.png" Id="R536237455d1a4bdb" /><Relationship Type="http://schemas.openxmlformats.org/officeDocument/2006/relationships/footer" Target="/word/footer1.xml" Id="R181272e5cd754d28" /><Relationship Type="http://schemas.openxmlformats.org/officeDocument/2006/relationships/footer" Target="/word/footer2.xml" Id="R07ce49433fa54537" /><Relationship Type="http://schemas.openxmlformats.org/officeDocument/2006/relationships/footer" Target="/word/footer3.xml" Id="Rfcca7fa9fea54a71" /><Relationship Type="http://schemas.openxmlformats.org/officeDocument/2006/relationships/image" Target="/word/media/e47c9bf4-4c8b-42c8-8201-5dab9fe28e39.png" Id="Ref54e48b36904b8a" /><Relationship Type="http://schemas.openxmlformats.org/officeDocument/2006/relationships/image" Target="/word/media/5d07f531-ed0b-431a-aa2c-c63a194f599c.png" Id="Rdc9f30a871694e70" /><Relationship Type="http://schemas.openxmlformats.org/officeDocument/2006/relationships/image" Target="/word/media/b075d9a9-cf57-4776-9210-da0e915fefb0.png" Id="Rfac804b4bf4e47c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47c9bf4-4c8b-42c8-8201-5dab9fe28e39.png" Id="R00671f7bfcbf4028" /><Relationship Type="http://schemas.openxmlformats.org/officeDocument/2006/relationships/hyperlink" Target="http://www.sma.gob.cl" TargetMode="External" Id="Ra19ad3c9b7bb4f7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2026ed7-a1e5-4ef9-a483-0df992b960a3.png" Id="R0e84d50e8ff641e4" /></Relationships>
</file>