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bec9ab757954e7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45eb1f0bd444fc3"/>
      <w:headerReference w:type="even" r:id="R01fccb6b7a234f30"/>
      <w:headerReference w:type="first" r:id="R28669c9d85a648d3"/>
      <w:titlePg/>
      <w:footerReference w:type="default" r:id="Ra8cdce2962eb4587"/>
      <w:footerReference w:type="even" r:id="R9935cb9f637c405e"/>
      <w:footerReference w:type="first" r:id="R0a8392083c07400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a3e5a3950a5450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EXPORTADORA UNIFRUTTI TRADERS LTDA. PLANTA LINDEROS (SISTEMA DE TRATAMIENTO DE RILES) - PAINE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DFZ-2024-566-XIII-NE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52caf17697945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EXPORTADORA UNIFRUTTI TRADERS LTDA. PLANTA LINDEROS (SISTEMA DE TRATAMIENTO DE RILES) - PAINE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UNIFRUTTI TRADERS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89258800-7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EXPORTADORA UNIFRUTTI TRADERS LTDA. PLANTA LINDEROS (SISTEMA DE TRATAMIENTO DE RILES) - PAINE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PAINE,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PAINE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PANAMA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PANAMA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20-07-2006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EXPORTADORA UNIFRUTTI TRADERS LTDA. PLANTA LINDEROS (SISTEMA DE TRATAMIENTO DE RILES) - PAINE.zip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EXPORTADORA UNIFRUTTI TRADERS LTDA. PLANTA LINDEROS (SISTEMA DE TRATAMIENTO DE RILES) - PAINE.zip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EXPORTADORA UNIFRUTTI TRADERS LTDA. PLANTA LINDEROS (SISTEMA DE TRATAMIENTO DE RILES) - PAINE.xlsx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d4d83eda24486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6568e5362e9423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b75ce2c5bc947d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0f59161c207494b" /><Relationship Type="http://schemas.openxmlformats.org/officeDocument/2006/relationships/numbering" Target="/word/numbering.xml" Id="R5f1f4f6a0ebc44ef" /><Relationship Type="http://schemas.openxmlformats.org/officeDocument/2006/relationships/settings" Target="/word/settings.xml" Id="Rf488ac610db34c6e" /><Relationship Type="http://schemas.openxmlformats.org/officeDocument/2006/relationships/header" Target="/word/header1.xml" Id="Re45eb1f0bd444fc3" /><Relationship Type="http://schemas.openxmlformats.org/officeDocument/2006/relationships/header" Target="/word/header2.xml" Id="R01fccb6b7a234f30" /><Relationship Type="http://schemas.openxmlformats.org/officeDocument/2006/relationships/header" Target="/word/header3.xml" Id="R28669c9d85a648d3" /><Relationship Type="http://schemas.openxmlformats.org/officeDocument/2006/relationships/image" Target="/word/media/d0ab945e-12ac-4c15-9774-7dba5c4f39d2.png" Id="Ra83731eab1ce490f" /><Relationship Type="http://schemas.openxmlformats.org/officeDocument/2006/relationships/footer" Target="/word/footer1.xml" Id="Ra8cdce2962eb4587" /><Relationship Type="http://schemas.openxmlformats.org/officeDocument/2006/relationships/footer" Target="/word/footer2.xml" Id="R9935cb9f637c405e" /><Relationship Type="http://schemas.openxmlformats.org/officeDocument/2006/relationships/footer" Target="/word/footer3.xml" Id="R0a8392083c074009" /><Relationship Type="http://schemas.openxmlformats.org/officeDocument/2006/relationships/image" Target="/word/media/4ba4e53d-b420-4153-a07a-f20eee08b6e7.png" Id="R3f2102f8ff8a415b" /><Relationship Type="http://schemas.openxmlformats.org/officeDocument/2006/relationships/image" Target="/word/media/f2b4830e-2e4c-477d-b742-690fa57309ba.png" Id="R7a3e5a3950a5450d" /><Relationship Type="http://schemas.openxmlformats.org/officeDocument/2006/relationships/image" Target="/word/media/0146f87f-557f-459d-889b-4ed438a1437e.png" Id="Ra52caf17697945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ba4e53d-b420-4153-a07a-f20eee08b6e7.png" Id="R4fd4d83eda244866" /><Relationship Type="http://schemas.openxmlformats.org/officeDocument/2006/relationships/hyperlink" Target="http://www.sma.gob.cl" TargetMode="External" Id="R76568e5362e9423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0ab945e-12ac-4c15-9774-7dba5c4f39d2.png" Id="R8b75ce2c5bc947d3" /></Relationships>
</file>