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04c1142385d431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ba67f3f989c4bb8"/>
      <w:headerReference w:type="even" r:id="R979bb839c5ca4834"/>
      <w:headerReference w:type="first" r:id="Re259d81e758543c9"/>
      <w:titlePg/>
      <w:footerReference w:type="default" r:id="R4f2ad14989164ee1"/>
      <w:footerReference w:type="even" r:id="R4b3bc7a7bb81440a"/>
      <w:footerReference w:type="first" r:id="R4c10ea2601754a4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c63789f50a7452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DRENAJE FRUTICOLA DOSAL FRUTICOLA DOSAL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DFZ-2024-676-VII-NE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20-03-2024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bb8ba4138934c4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DRENAJE FRUTICOLA DOSAL FRUTICOLA DOSAL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FRUTICOLA DOSAL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96585020-1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DRENAJE FRUTICOLA DOSAL FRUTICOLA DOSAL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CURICÓ,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CURICÓ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3069/2006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AFL. RIO QUETE QUETE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AFLUENTE RIO QUETE QUETE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CANAL AFL. RIO QUETE QUETE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AFLUENTE RIO QUETE QUETE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CANAL AFL. RIO QUETE QUETE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CANAL AFL. RIO QUETE QUETE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AFL. RIO QUETE QUETE en el período 02-2023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CANAL AFL. RIO QUETE QUETE en el período 12-2023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DRENAJE FRUTICOLA DOSAL FRUTICOLA DOSAL.zip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DRENAJE FRUTICOLA DOSAL FRUTICOLA DOSAL.zip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DRENAJE FRUTICOLA DOSAL FRUTICOLA DOSAL.xlsx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a375a34dcc441c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98feb1cc5c8424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505d7cb550045b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58cb633fd1842e1" /><Relationship Type="http://schemas.openxmlformats.org/officeDocument/2006/relationships/numbering" Target="/word/numbering.xml" Id="Ra33ae86bb11a4827" /><Relationship Type="http://schemas.openxmlformats.org/officeDocument/2006/relationships/settings" Target="/word/settings.xml" Id="Rd8b8b9db79634018" /><Relationship Type="http://schemas.openxmlformats.org/officeDocument/2006/relationships/header" Target="/word/header1.xml" Id="R7ba67f3f989c4bb8" /><Relationship Type="http://schemas.openxmlformats.org/officeDocument/2006/relationships/header" Target="/word/header2.xml" Id="R979bb839c5ca4834" /><Relationship Type="http://schemas.openxmlformats.org/officeDocument/2006/relationships/header" Target="/word/header3.xml" Id="Re259d81e758543c9" /><Relationship Type="http://schemas.openxmlformats.org/officeDocument/2006/relationships/image" Target="/word/media/05e8cbf4-d45a-49c1-b949-826494ea4f3b.png" Id="Rd967c473c7944f04" /><Relationship Type="http://schemas.openxmlformats.org/officeDocument/2006/relationships/footer" Target="/word/footer1.xml" Id="R4f2ad14989164ee1" /><Relationship Type="http://schemas.openxmlformats.org/officeDocument/2006/relationships/footer" Target="/word/footer2.xml" Id="R4b3bc7a7bb81440a" /><Relationship Type="http://schemas.openxmlformats.org/officeDocument/2006/relationships/footer" Target="/word/footer3.xml" Id="R4c10ea2601754a4e" /><Relationship Type="http://schemas.openxmlformats.org/officeDocument/2006/relationships/image" Target="/word/media/138f526d-ba23-4d35-b9d5-264b440c30f9.png" Id="Rfbb02c0174ce4917" /><Relationship Type="http://schemas.openxmlformats.org/officeDocument/2006/relationships/image" Target="/word/media/b1ef77de-e5e4-46aa-a422-19ff8276f67e.png" Id="R9c63789f50a7452b" /><Relationship Type="http://schemas.openxmlformats.org/officeDocument/2006/relationships/image" Target="/word/media/853a5428-9bde-4183-8874-b632b2af68b6.png" Id="Rabb8ba4138934c4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38f526d-ba23-4d35-b9d5-264b440c30f9.png" Id="R4a375a34dcc441cb" /><Relationship Type="http://schemas.openxmlformats.org/officeDocument/2006/relationships/hyperlink" Target="http://www.sma.gob.cl" TargetMode="External" Id="Ra98feb1cc5c8424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5e8cbf4-d45a-49c1-b949-826494ea4f3b.png" Id="Rb505d7cb550045be" /></Relationships>
</file>