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bd045b846574be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36af1e185b54412"/>
      <w:headerReference w:type="even" r:id="R1a01b7d644be4256"/>
      <w:headerReference w:type="first" r:id="Rbb5887420fb340ba"/>
      <w:titlePg/>
      <w:footerReference w:type="default" r:id="Rb6341b23ef4e489f"/>
      <w:footerReference w:type="even" r:id="R39a02836713348ee"/>
      <w:footerReference w:type="first" r:id="R4d667109a8fd456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72456296ddd41f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ALMACENAMIENTO DE COMBUSTIBLES PUREO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DFZ-2024-1246-X-NE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fdfa10eddc24d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ALMACENAMIENTO DE COMBUSTIBLES PUREO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COMPANIA DE PETROLEOS DE CHILE COPEC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99520000-7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ALMACENAMIENTO DE COMBUSTIBLES PUREO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CALBUCO,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CALBUCO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3113/2011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LAGUNA POZA PUREO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LAGUNA POZA DE PUREO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3113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09-08-2011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ALMACENAMIENTO DE COMBUSTIBLES PUREO.zip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ALMACENAMIENTO DE COMBUSTIBLES PUREO.zip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ALMACENAMIENTO DE COMBUSTIBLES PUREO.xlsx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96d7b5d173f4f4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8179768570b479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0b3ff43e16843b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20f2eeff1f5479e" /><Relationship Type="http://schemas.openxmlformats.org/officeDocument/2006/relationships/numbering" Target="/word/numbering.xml" Id="R2f1b78304cc14dd2" /><Relationship Type="http://schemas.openxmlformats.org/officeDocument/2006/relationships/settings" Target="/word/settings.xml" Id="Rd1d2095c50fa4e3e" /><Relationship Type="http://schemas.openxmlformats.org/officeDocument/2006/relationships/header" Target="/word/header1.xml" Id="R036af1e185b54412" /><Relationship Type="http://schemas.openxmlformats.org/officeDocument/2006/relationships/header" Target="/word/header2.xml" Id="R1a01b7d644be4256" /><Relationship Type="http://schemas.openxmlformats.org/officeDocument/2006/relationships/header" Target="/word/header3.xml" Id="Rbb5887420fb340ba" /><Relationship Type="http://schemas.openxmlformats.org/officeDocument/2006/relationships/image" Target="/word/media/7c786dbf-03f1-4a29-91d3-303e3f15c041.png" Id="Ra3bd014ce2e14356" /><Relationship Type="http://schemas.openxmlformats.org/officeDocument/2006/relationships/footer" Target="/word/footer1.xml" Id="Rb6341b23ef4e489f" /><Relationship Type="http://schemas.openxmlformats.org/officeDocument/2006/relationships/footer" Target="/word/footer2.xml" Id="R39a02836713348ee" /><Relationship Type="http://schemas.openxmlformats.org/officeDocument/2006/relationships/footer" Target="/word/footer3.xml" Id="R4d667109a8fd456d" /><Relationship Type="http://schemas.openxmlformats.org/officeDocument/2006/relationships/image" Target="/word/media/1ef2068d-4f31-4f66-bde0-08825e30453c.png" Id="Re2751422593f4477" /><Relationship Type="http://schemas.openxmlformats.org/officeDocument/2006/relationships/image" Target="/word/media/37009426-aebd-49ed-994f-56cba29dcea3.png" Id="Re72456296ddd41f8" /><Relationship Type="http://schemas.openxmlformats.org/officeDocument/2006/relationships/image" Target="/word/media/5faff0bc-a34b-4fca-88d1-b1b8e7d0b850.png" Id="Rcfdfa10eddc24d8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ef2068d-4f31-4f66-bde0-08825e30453c.png" Id="R996d7b5d173f4f41" /><Relationship Type="http://schemas.openxmlformats.org/officeDocument/2006/relationships/hyperlink" Target="http://www.sma.gob.cl" TargetMode="External" Id="Rc8179768570b479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c786dbf-03f1-4a29-91d3-303e3f15c041.png" Id="Rb0b3ff43e16843b1" /></Relationships>
</file>