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8860D29" w14:textId="77777777" w:rsidR="00F0061A" w:rsidRDefault="00000000">
      <w:pPr>
        <w:spacing w:before="1400" w:after="900"/>
        <w:jc w:val="center"/>
      </w:pPr>
      <w:r>
        <w:rPr>
          <w:noProof/>
        </w:rPr>
        <w:drawing>
          <wp:inline distT="0" distB="0" distL="0" distR="0" wp14:anchorId="3D2C983F" wp14:editId="72D97DDA">
            <wp:extent cx="3038794" cy="1809940"/>
            <wp:effectExtent l="0" t="0" r="0" b="0"/>
            <wp:docPr id="980479811" name="Imagen 9804798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14:paraId="49B3D8C7" w14:textId="77777777" w:rsidR="00F0061A" w:rsidRDefault="00000000">
      <w:pPr>
        <w:jc w:val="center"/>
      </w:pPr>
      <w:r>
        <w:rPr>
          <w:b/>
          <w:sz w:val="32"/>
          <w:szCs w:val="32"/>
        </w:rPr>
        <w:br/>
        <w:t>INFORME DE FISCALIZACIÓN AMBIENTAL</w:t>
      </w:r>
    </w:p>
    <w:p w14:paraId="13901FF0" w14:textId="77777777" w:rsidR="00F0061A" w:rsidRDefault="00000000">
      <w:pPr>
        <w:jc w:val="center"/>
      </w:pPr>
      <w:r>
        <w:rPr>
          <w:b/>
          <w:sz w:val="32"/>
          <w:szCs w:val="32"/>
        </w:rPr>
        <w:br/>
        <w:t>Normas de Emisión</w:t>
      </w:r>
    </w:p>
    <w:p w14:paraId="1B260545" w14:textId="77777777" w:rsidR="00F0061A" w:rsidRDefault="00000000">
      <w:pPr>
        <w:jc w:val="center"/>
      </w:pPr>
      <w:r>
        <w:rPr>
          <w:b/>
          <w:sz w:val="32"/>
          <w:szCs w:val="32"/>
        </w:rPr>
        <w:br/>
        <w:t xml:space="preserve">PLANTA PROCESOS LLAULLAO - INVERMAR </w:t>
      </w:r>
    </w:p>
    <w:p w14:paraId="1CA4DBB2" w14:textId="77777777" w:rsidR="00F0061A" w:rsidRDefault="00000000">
      <w:pPr>
        <w:jc w:val="center"/>
      </w:pPr>
      <w:r>
        <w:rPr>
          <w:b/>
          <w:sz w:val="32"/>
          <w:szCs w:val="32"/>
        </w:rPr>
        <w:br/>
        <w:t>DFZ-2024-1277-X-NE</w:t>
      </w:r>
      <w:r>
        <w:br/>
      </w:r>
      <w:r>
        <w:br/>
      </w:r>
    </w:p>
    <w:p w14:paraId="7B8CF4E8" w14:textId="155ABB0D" w:rsidR="00F0061A" w:rsidRDefault="00000000">
      <w:pPr>
        <w:jc w:val="center"/>
      </w:pPr>
      <w:r>
        <w:rPr>
          <w:b/>
          <w:sz w:val="28"/>
          <w:szCs w:val="28"/>
        </w:rPr>
        <w:br/>
      </w:r>
      <w:r w:rsidR="003C04F7">
        <w:rPr>
          <w:b/>
          <w:sz w:val="28"/>
          <w:szCs w:val="28"/>
        </w:rPr>
        <w:t>Fecha modificación: 29-05-2024</w:t>
      </w:r>
      <w:r>
        <w:br/>
      </w:r>
      <w:r>
        <w:br/>
      </w:r>
    </w:p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000"/>
        <w:gridCol w:w="2310"/>
      </w:tblGrid>
      <w:tr w:rsidR="00F0061A" w14:paraId="75C23864" w14:textId="77777777">
        <w:trPr>
          <w:jc w:val="center"/>
        </w:trPr>
        <w:tc>
          <w:tcPr>
            <w:tcW w:w="2310" w:type="dxa"/>
          </w:tcPr>
          <w:p w14:paraId="699C5FCA" w14:textId="77777777" w:rsidR="00F0061A" w:rsidRDefault="00000000"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 w14:paraId="2F13BDCC" w14:textId="77777777" w:rsidR="00F0061A" w:rsidRDefault="00000000"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 w14:paraId="236506CA" w14:textId="77777777" w:rsidR="00F0061A" w:rsidRDefault="00000000">
            <w:pPr>
              <w:jc w:val="center"/>
            </w:pPr>
            <w:r>
              <w:rPr>
                <w:b/>
              </w:rPr>
              <w:t>Firma</w:t>
            </w:r>
          </w:p>
        </w:tc>
      </w:tr>
      <w:tr w:rsidR="00F0061A" w14:paraId="59FD68A7" w14:textId="77777777">
        <w:trPr>
          <w:jc w:val="center"/>
        </w:trPr>
        <w:tc>
          <w:tcPr>
            <w:tcW w:w="2310" w:type="dxa"/>
            <w:tcMar>
              <w:top w:w="225" w:type="dxa"/>
              <w:bottom w:w="225" w:type="dxa"/>
            </w:tcMar>
            <w:vAlign w:val="center"/>
          </w:tcPr>
          <w:p w14:paraId="36FA3955" w14:textId="77777777" w:rsidR="00F0061A" w:rsidRDefault="00000000"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 w14:paraId="38764606" w14:textId="77777777" w:rsidR="00F0061A" w:rsidRDefault="00000000"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tcMar>
              <w:left w:w="150" w:type="dxa"/>
              <w:right w:w="150" w:type="dxa"/>
            </w:tcMar>
            <w:vAlign w:val="center"/>
          </w:tcPr>
          <w:p w14:paraId="2C692D59" w14:textId="77777777" w:rsidR="00F0061A" w:rsidRDefault="00000000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1CBE13A7" wp14:editId="4304A018">
                  <wp:extent cx="1105016" cy="952600"/>
                  <wp:effectExtent l="0" t="0" r="0" b="0"/>
                  <wp:docPr id="96031735" name="Imagen 96031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0061A" w14:paraId="3954E1A0" w14:textId="77777777">
        <w:trPr>
          <w:jc w:val="center"/>
        </w:trPr>
        <w:tc>
          <w:tcPr>
            <w:tcW w:w="2310" w:type="dxa"/>
            <w:tcMar>
              <w:top w:w="225" w:type="dxa"/>
              <w:bottom w:w="225" w:type="dxa"/>
            </w:tcMar>
            <w:vAlign w:val="center"/>
          </w:tcPr>
          <w:p w14:paraId="69A4A6C8" w14:textId="77777777" w:rsidR="00F0061A" w:rsidRDefault="00000000"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 w14:paraId="6C9F37DF" w14:textId="77777777" w:rsidR="00F0061A" w:rsidRDefault="00000000"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 w14:paraId="332F5176" w14:textId="77777777" w:rsidR="00F0061A" w:rsidRDefault="00F0061A"/>
        </w:tc>
      </w:tr>
    </w:tbl>
    <w:p w14:paraId="08609517" w14:textId="77777777" w:rsidR="00F0061A" w:rsidRDefault="00000000">
      <w:r>
        <w:br w:type="page"/>
      </w:r>
    </w:p>
    <w:p w14:paraId="7C443E49" w14:textId="77777777" w:rsidR="00F0061A" w:rsidRDefault="00000000">
      <w:r>
        <w:rPr>
          <w:b/>
        </w:rPr>
        <w:lastRenderedPageBreak/>
        <w:t>1. RESUMEN</w:t>
      </w:r>
      <w:r>
        <w:br/>
      </w:r>
    </w:p>
    <w:p w14:paraId="611679CB" w14:textId="77777777" w:rsidR="00F0061A" w:rsidRDefault="00000000"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PLANTA PROCESOS LLAULLAO - INVERMAR</w:t>
      </w:r>
      <w:r>
        <w:t>”, en el marco de la norma de emisión NE 90/2000 para el reporte del período correspondiente entre ENERO de 2023 y DICIEMBRE de 2023.</w:t>
      </w:r>
    </w:p>
    <w:p w14:paraId="364B4394" w14:textId="77777777" w:rsidR="00F0061A" w:rsidRDefault="00F0061A"/>
    <w:p w14:paraId="006C4EA6" w14:textId="77777777" w:rsidR="00F0061A" w:rsidRDefault="00000000">
      <w:pPr>
        <w:jc w:val="both"/>
      </w:pPr>
      <w:r>
        <w:t xml:space="preserve">Entre los principales hallazgos se encuentran:  </w:t>
      </w:r>
    </w:p>
    <w:p w14:paraId="5611ED87" w14:textId="77777777" w:rsidR="00F0061A" w:rsidRDefault="00000000">
      <w:r>
        <w:t>- Exceder Caudal</w:t>
      </w:r>
    </w:p>
    <w:p w14:paraId="08D228DE" w14:textId="77777777" w:rsidR="00F0061A" w:rsidRDefault="00F0061A"/>
    <w:p w14:paraId="01767CE8" w14:textId="77777777" w:rsidR="00F0061A" w:rsidRDefault="00000000">
      <w:r>
        <w:rPr>
          <w:b/>
        </w:rPr>
        <w:t>2. IDENTIFICACIÓN DEL PROYECTO, ACTIVIDAD O FUENTE FISCALIZADA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749"/>
        <w:gridCol w:w="3749"/>
        <w:gridCol w:w="1122"/>
        <w:gridCol w:w="1036"/>
      </w:tblGrid>
      <w:tr w:rsidR="00F0061A" w14:paraId="7E254EF7" w14:textId="77777777">
        <w:trPr>
          <w:jc w:val="center"/>
        </w:trPr>
        <w:tc>
          <w:tcPr>
            <w:tcW w:w="2310" w:type="pct"/>
            <w:gridSpan w:val="2"/>
          </w:tcPr>
          <w:p w14:paraId="39A282DC" w14:textId="77777777" w:rsidR="00F0061A" w:rsidRDefault="00000000"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INVERMAR S.A.</w:t>
            </w:r>
            <w:r>
              <w:br/>
            </w:r>
          </w:p>
        </w:tc>
        <w:tc>
          <w:tcPr>
            <w:tcW w:w="2310" w:type="pct"/>
            <w:gridSpan w:val="2"/>
          </w:tcPr>
          <w:p w14:paraId="2A82FCB4" w14:textId="77777777" w:rsidR="00F0061A" w:rsidRDefault="00000000"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79797990-2</w:t>
            </w:r>
            <w:r>
              <w:br/>
            </w:r>
          </w:p>
        </w:tc>
      </w:tr>
      <w:tr w:rsidR="00F0061A" w14:paraId="32D01F00" w14:textId="77777777">
        <w:trPr>
          <w:jc w:val="center"/>
        </w:trPr>
        <w:tc>
          <w:tcPr>
            <w:tcW w:w="2310" w:type="pct"/>
            <w:gridSpan w:val="4"/>
          </w:tcPr>
          <w:p w14:paraId="7853682B" w14:textId="77777777" w:rsidR="00F0061A" w:rsidRDefault="00000000"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PLANTA PROCESOS LLAULLAO - INVERMAR </w:t>
            </w:r>
            <w:r>
              <w:br/>
            </w:r>
          </w:p>
        </w:tc>
      </w:tr>
      <w:tr w:rsidR="00F0061A" w14:paraId="7AA1CF35" w14:textId="77777777">
        <w:trPr>
          <w:jc w:val="center"/>
        </w:trPr>
        <w:tc>
          <w:tcPr>
            <w:tcW w:w="2310" w:type="pct"/>
          </w:tcPr>
          <w:p w14:paraId="754213B2" w14:textId="77777777" w:rsidR="00F0061A" w:rsidRDefault="00000000"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 xml:space="preserve">LLAU </w:t>
            </w:r>
            <w:proofErr w:type="spellStart"/>
            <w:r>
              <w:t>LLAU</w:t>
            </w:r>
            <w:proofErr w:type="spellEnd"/>
            <w:r>
              <w:t xml:space="preserve"> S/N RURAL CASTRO, REGIÓN DE LOS LAGOS</w:t>
            </w:r>
            <w:r>
              <w:br/>
            </w:r>
          </w:p>
        </w:tc>
        <w:tc>
          <w:tcPr>
            <w:tcW w:w="2310" w:type="pct"/>
          </w:tcPr>
          <w:p w14:paraId="02FA858F" w14:textId="77777777" w:rsidR="00F0061A" w:rsidRDefault="00000000"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 w14:paraId="5FE27605" w14:textId="77777777" w:rsidR="00F0061A" w:rsidRDefault="00000000"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CHILOE</w:t>
            </w:r>
            <w:r>
              <w:br/>
            </w:r>
          </w:p>
        </w:tc>
        <w:tc>
          <w:tcPr>
            <w:tcW w:w="2310" w:type="pct"/>
          </w:tcPr>
          <w:p w14:paraId="0DD68B11" w14:textId="77777777" w:rsidR="00F0061A" w:rsidRDefault="00000000"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CASTRO</w:t>
            </w:r>
            <w:r>
              <w:br/>
            </w:r>
          </w:p>
        </w:tc>
      </w:tr>
    </w:tbl>
    <w:p w14:paraId="2C9721C3" w14:textId="77777777" w:rsidR="00F0061A" w:rsidRDefault="00F0061A"/>
    <w:p w14:paraId="3CF6F2E8" w14:textId="77777777" w:rsidR="00F0061A" w:rsidRDefault="00000000">
      <w:r>
        <w:rPr>
          <w:b/>
        </w:rPr>
        <w:t>3. ANTECEDENTES DE LA ACTIVIDAD DE FISCALIZACIÓN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4079"/>
        <w:gridCol w:w="5577"/>
      </w:tblGrid>
      <w:tr w:rsidR="00F0061A" w14:paraId="2D322C23" w14:textId="77777777">
        <w:trPr>
          <w:jc w:val="center"/>
        </w:trPr>
        <w:tc>
          <w:tcPr>
            <w:tcW w:w="450" w:type="dxa"/>
          </w:tcPr>
          <w:p w14:paraId="68D1898B" w14:textId="77777777" w:rsidR="00F0061A" w:rsidRDefault="00000000">
            <w:r>
              <w:t>Motivo de la Actividad de Fiscalización:</w:t>
            </w:r>
          </w:p>
        </w:tc>
        <w:tc>
          <w:tcPr>
            <w:tcW w:w="1050" w:type="dxa"/>
          </w:tcPr>
          <w:p w14:paraId="49967C7A" w14:textId="77777777" w:rsidR="00F0061A" w:rsidRDefault="00000000">
            <w:r>
              <w:t>Actividad Programada de Seguimiento Ambiental de Normas de Emisión referentes a la descarga de Residuos Líquidos para el período comprendido entre ENERO de 2023 y DICIEMBRE de 2023</w:t>
            </w:r>
          </w:p>
        </w:tc>
      </w:tr>
      <w:tr w:rsidR="00F0061A" w14:paraId="0AF6B514" w14:textId="77777777">
        <w:trPr>
          <w:jc w:val="center"/>
        </w:trPr>
        <w:tc>
          <w:tcPr>
            <w:tcW w:w="450" w:type="dxa"/>
          </w:tcPr>
          <w:p w14:paraId="78D4100E" w14:textId="77777777" w:rsidR="00F0061A" w:rsidRDefault="00000000">
            <w:r>
              <w:t>Materia Específica Objeto de la Fiscalización:</w:t>
            </w:r>
          </w:p>
        </w:tc>
        <w:tc>
          <w:tcPr>
            <w:tcW w:w="1050" w:type="dxa"/>
          </w:tcPr>
          <w:p w14:paraId="7A78E504" w14:textId="77777777" w:rsidR="00F0061A" w:rsidRDefault="00000000"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  <w:t>- SISS N° 3450/2006</w:t>
            </w:r>
          </w:p>
        </w:tc>
      </w:tr>
      <w:tr w:rsidR="00F0061A" w14:paraId="7C36A05F" w14:textId="77777777">
        <w:trPr>
          <w:jc w:val="center"/>
        </w:trPr>
        <w:tc>
          <w:tcPr>
            <w:tcW w:w="450" w:type="dxa"/>
          </w:tcPr>
          <w:p w14:paraId="358D8606" w14:textId="77777777" w:rsidR="00F0061A" w:rsidRDefault="00000000"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 w14:paraId="219AFD0B" w14:textId="77777777" w:rsidR="00F0061A" w:rsidRDefault="00000000">
            <w:r>
              <w:t xml:space="preserve">La Norma de Emisión que regula la actividad es: </w:t>
            </w:r>
            <w:r>
              <w:br/>
              <w:t>- 90/2000 ESTABLECE NORMA DE EMISION PARA LA REGULACION DE CONTAMINANTES ASOCIADOS A LAS DESCARGAS DE RESIDUOS LIQUIDOS A AGUAS MARINAS Y CONTINENTALES SUPERFICIALES</w:t>
            </w:r>
          </w:p>
          <w:p w14:paraId="27EFF4FC" w14:textId="77777777" w:rsidR="003C04F7" w:rsidRDefault="003C04F7"/>
          <w:p w14:paraId="3B963EFD" w14:textId="77777777" w:rsidR="003C04F7" w:rsidRPr="00DE33AE" w:rsidRDefault="003C04F7" w:rsidP="003C04F7">
            <w:pPr>
              <w:jc w:val="both"/>
            </w:pPr>
            <w:r w:rsidRPr="00DE33AE">
              <w:t>La Resolución de Calificación Ambiental (RCA) que regula la actividad es:</w:t>
            </w:r>
          </w:p>
          <w:p w14:paraId="115B7225" w14:textId="31EBBE45" w:rsidR="003C04F7" w:rsidRDefault="003C04F7" w:rsidP="003C04F7">
            <w:pPr>
              <w:jc w:val="both"/>
            </w:pPr>
            <w:r w:rsidRPr="00DE33AE">
              <w:t xml:space="preserve">- </w:t>
            </w:r>
            <w:r>
              <w:t>128</w:t>
            </w:r>
            <w:r w:rsidRPr="00DE33AE">
              <w:t xml:space="preserve">, DE FECHA </w:t>
            </w:r>
            <w:r>
              <w:t>22</w:t>
            </w:r>
            <w:r w:rsidRPr="00DE33AE">
              <w:t xml:space="preserve"> DE </w:t>
            </w:r>
            <w:r>
              <w:t>FEBRERO DE 2010</w:t>
            </w:r>
            <w:r w:rsidRPr="00DE33AE">
              <w:t xml:space="preserve">, DE LA COMISIÓN REGIONAL DEL MEDIO AMBIENTE DE LA X REGIÓN DE LOS LAGOS, QUE CALIFICÓ AMBIENTALMENTE FAVORABLE EL </w:t>
            </w:r>
            <w:r w:rsidRPr="00DE33AE">
              <w:lastRenderedPageBreak/>
              <w:t>PROYECTO “</w:t>
            </w:r>
            <w:r w:rsidRPr="003C04F7">
              <w:t xml:space="preserve">AMPLIACION DE LA PLANTA DE TRATAMIENTO DE RILES DE LA EMPRESA PROCESADORA DE SALMONES INVERTEC SEAFOOD S.A. CON RCA APROBADA </w:t>
            </w:r>
            <w:proofErr w:type="spellStart"/>
            <w:r w:rsidRPr="003C04F7">
              <w:t>Nº</w:t>
            </w:r>
            <w:proofErr w:type="spellEnd"/>
            <w:r w:rsidRPr="003C04F7">
              <w:t xml:space="preserve"> 436 UBICADA EN LLAU-LLAO S/N° COMUNA DE CASTRO</w:t>
            </w:r>
            <w:r w:rsidRPr="00DE33AE">
              <w:t>”</w:t>
            </w:r>
          </w:p>
        </w:tc>
      </w:tr>
    </w:tbl>
    <w:p w14:paraId="56B35FC9" w14:textId="77777777" w:rsidR="00F0061A" w:rsidRDefault="00F0061A"/>
    <w:p w14:paraId="3A6E84DA" w14:textId="3BEF2EF7" w:rsidR="00F0061A" w:rsidRDefault="00F0061A"/>
    <w:p w14:paraId="3CEB6913" w14:textId="77777777" w:rsidR="00F0061A" w:rsidRDefault="00000000">
      <w:r>
        <w:rPr>
          <w:b/>
        </w:rPr>
        <w:t>4. ACTIVIDADES DE FISCALIZACIÓN REALIZADAS Y RESULTADOS</w:t>
      </w:r>
      <w:r>
        <w:br/>
      </w:r>
    </w:p>
    <w:p w14:paraId="2E2ADB7D" w14:textId="77777777" w:rsidR="00F0061A" w:rsidRDefault="00000000">
      <w:r>
        <w:rPr>
          <w:b/>
        </w:rPr>
        <w:tab/>
        <w:t>4.1. Identificación de la descarga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401"/>
        <w:gridCol w:w="1304"/>
        <w:gridCol w:w="1968"/>
        <w:gridCol w:w="1468"/>
        <w:gridCol w:w="1342"/>
        <w:gridCol w:w="910"/>
        <w:gridCol w:w="1263"/>
      </w:tblGrid>
      <w:tr w:rsidR="00F0061A" w14:paraId="71A082C4" w14:textId="77777777">
        <w:trPr>
          <w:jc w:val="center"/>
        </w:trPr>
        <w:tc>
          <w:tcPr>
            <w:tcW w:w="225" w:type="dxa"/>
            <w:vAlign w:val="center"/>
          </w:tcPr>
          <w:p w14:paraId="3D331F3B" w14:textId="77777777" w:rsidR="00F0061A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Punto Descarga</w:t>
            </w:r>
          </w:p>
        </w:tc>
        <w:tc>
          <w:tcPr>
            <w:tcW w:w="300" w:type="dxa"/>
            <w:vAlign w:val="center"/>
          </w:tcPr>
          <w:p w14:paraId="6D41E596" w14:textId="77777777" w:rsidR="00F0061A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Norma</w:t>
            </w:r>
          </w:p>
        </w:tc>
        <w:tc>
          <w:tcPr>
            <w:tcW w:w="225" w:type="dxa"/>
            <w:vAlign w:val="center"/>
          </w:tcPr>
          <w:p w14:paraId="14118C74" w14:textId="77777777" w:rsidR="00F0061A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Tabla cumplimiento</w:t>
            </w:r>
          </w:p>
        </w:tc>
        <w:tc>
          <w:tcPr>
            <w:tcW w:w="225" w:type="dxa"/>
            <w:vAlign w:val="center"/>
          </w:tcPr>
          <w:p w14:paraId="0045F36B" w14:textId="77777777" w:rsidR="00F0061A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 w14:paraId="169808F8" w14:textId="77777777" w:rsidR="00F0061A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Cuerpo receptor</w:t>
            </w:r>
          </w:p>
        </w:tc>
        <w:tc>
          <w:tcPr>
            <w:tcW w:w="225" w:type="dxa"/>
            <w:vAlign w:val="center"/>
          </w:tcPr>
          <w:p w14:paraId="619CD54E" w14:textId="77777777" w:rsidR="00F0061A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N° RPM</w:t>
            </w:r>
          </w:p>
        </w:tc>
        <w:tc>
          <w:tcPr>
            <w:tcW w:w="225" w:type="dxa"/>
            <w:vAlign w:val="center"/>
          </w:tcPr>
          <w:p w14:paraId="58AFF6EB" w14:textId="77777777" w:rsidR="00F0061A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Fecha emisión RPM</w:t>
            </w:r>
          </w:p>
        </w:tc>
      </w:tr>
      <w:tr w:rsidR="00F0061A" w14:paraId="57E5592D" w14:textId="77777777">
        <w:trPr>
          <w:jc w:val="center"/>
        </w:trPr>
        <w:tc>
          <w:tcPr>
            <w:tcW w:w="225" w:type="dxa"/>
          </w:tcPr>
          <w:p w14:paraId="35C57A89" w14:textId="77777777" w:rsidR="00F0061A" w:rsidRDefault="00000000">
            <w:r>
              <w:rPr>
                <w:sz w:val="18"/>
                <w:szCs w:val="18"/>
              </w:rPr>
              <w:t>PUNTO 1 ESTERO LLAU LLAO</w:t>
            </w:r>
          </w:p>
        </w:tc>
        <w:tc>
          <w:tcPr>
            <w:tcW w:w="300" w:type="dxa"/>
            <w:vAlign w:val="center"/>
          </w:tcPr>
          <w:p w14:paraId="73FAB1CF" w14:textId="77777777" w:rsidR="00F0061A" w:rsidRDefault="00000000"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 w14:paraId="73843C72" w14:textId="77777777" w:rsidR="00F0061A" w:rsidRDefault="00000000"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 w14:paraId="330FD122" w14:textId="77777777" w:rsidR="00F0061A" w:rsidRDefault="00000000"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 w14:paraId="00D6D89A" w14:textId="77777777" w:rsidR="00F0061A" w:rsidRDefault="00000000">
            <w:pPr>
              <w:jc w:val="center"/>
            </w:pPr>
            <w:r>
              <w:rPr>
                <w:sz w:val="18"/>
                <w:szCs w:val="18"/>
              </w:rPr>
              <w:t>ESTERO LLAU LLAO</w:t>
            </w:r>
          </w:p>
        </w:tc>
        <w:tc>
          <w:tcPr>
            <w:tcW w:w="225" w:type="dxa"/>
            <w:vAlign w:val="center"/>
          </w:tcPr>
          <w:p w14:paraId="4D4037DA" w14:textId="77777777" w:rsidR="00F0061A" w:rsidRDefault="00000000">
            <w:pPr>
              <w:jc w:val="center"/>
            </w:pPr>
            <w:r>
              <w:rPr>
                <w:sz w:val="18"/>
                <w:szCs w:val="18"/>
              </w:rPr>
              <w:t>3450</w:t>
            </w:r>
          </w:p>
        </w:tc>
        <w:tc>
          <w:tcPr>
            <w:tcW w:w="225" w:type="dxa"/>
            <w:vAlign w:val="center"/>
          </w:tcPr>
          <w:p w14:paraId="33AB90F8" w14:textId="77777777" w:rsidR="00F0061A" w:rsidRDefault="00000000">
            <w:pPr>
              <w:jc w:val="center"/>
            </w:pPr>
            <w:r>
              <w:rPr>
                <w:sz w:val="18"/>
                <w:szCs w:val="18"/>
              </w:rPr>
              <w:t>22-09-2006</w:t>
            </w:r>
          </w:p>
        </w:tc>
      </w:tr>
    </w:tbl>
    <w:p w14:paraId="149B0072" w14:textId="77777777" w:rsidR="00F0061A" w:rsidRDefault="00F0061A"/>
    <w:p w14:paraId="196CDAE0" w14:textId="77777777" w:rsidR="00F0061A" w:rsidRDefault="00000000">
      <w:r>
        <w:rPr>
          <w:b/>
        </w:rPr>
        <w:tab/>
        <w:t>4.2. Resumen de resultados de la información proporcionada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076"/>
        <w:gridCol w:w="1077"/>
        <w:gridCol w:w="735"/>
        <w:gridCol w:w="672"/>
        <w:gridCol w:w="879"/>
        <w:gridCol w:w="812"/>
        <w:gridCol w:w="835"/>
        <w:gridCol w:w="878"/>
        <w:gridCol w:w="835"/>
        <w:gridCol w:w="835"/>
        <w:gridCol w:w="1022"/>
      </w:tblGrid>
      <w:tr w:rsidR="00F0061A" w14:paraId="2DB678B8" w14:textId="77777777">
        <w:trPr>
          <w:jc w:val="center"/>
        </w:trPr>
        <w:tc>
          <w:tcPr>
            <w:tcW w:w="2310" w:type="pct"/>
            <w:vMerge w:val="restart"/>
            <w:vAlign w:val="center"/>
          </w:tcPr>
          <w:p w14:paraId="00158577" w14:textId="77777777" w:rsidR="00F0061A" w:rsidRDefault="00000000">
            <w:pPr>
              <w:jc w:val="center"/>
            </w:pPr>
            <w:r>
              <w:rPr>
                <w:b/>
                <w:sz w:val="16"/>
                <w:szCs w:val="16"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 w14:paraId="54ADE1A6" w14:textId="77777777" w:rsidR="00F0061A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N° de hechos constatados</w:t>
            </w:r>
          </w:p>
        </w:tc>
      </w:tr>
      <w:tr w:rsidR="00F0061A" w14:paraId="4BB710AA" w14:textId="77777777">
        <w:trPr>
          <w:jc w:val="center"/>
        </w:trPr>
        <w:tc>
          <w:tcPr>
            <w:tcW w:w="2310" w:type="pct"/>
            <w:vMerge/>
          </w:tcPr>
          <w:p w14:paraId="4C420309" w14:textId="77777777" w:rsidR="00F0061A" w:rsidRDefault="00F0061A"/>
        </w:tc>
        <w:tc>
          <w:tcPr>
            <w:tcW w:w="2310" w:type="pct"/>
            <w:vAlign w:val="center"/>
          </w:tcPr>
          <w:p w14:paraId="1B7B4218" w14:textId="77777777" w:rsidR="00F0061A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1</w:t>
            </w:r>
          </w:p>
        </w:tc>
        <w:tc>
          <w:tcPr>
            <w:tcW w:w="2310" w:type="pct"/>
            <w:vAlign w:val="center"/>
          </w:tcPr>
          <w:p w14:paraId="62A353AE" w14:textId="77777777" w:rsidR="00F0061A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-</w:t>
            </w:r>
          </w:p>
        </w:tc>
        <w:tc>
          <w:tcPr>
            <w:tcW w:w="2310" w:type="pct"/>
            <w:vAlign w:val="center"/>
          </w:tcPr>
          <w:p w14:paraId="2ECE268F" w14:textId="77777777" w:rsidR="00F0061A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2</w:t>
            </w:r>
          </w:p>
        </w:tc>
        <w:tc>
          <w:tcPr>
            <w:tcW w:w="2310" w:type="pct"/>
            <w:vAlign w:val="center"/>
          </w:tcPr>
          <w:p w14:paraId="35AA0874" w14:textId="77777777" w:rsidR="00F0061A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3</w:t>
            </w:r>
          </w:p>
        </w:tc>
        <w:tc>
          <w:tcPr>
            <w:tcW w:w="2310" w:type="pct"/>
            <w:vAlign w:val="center"/>
          </w:tcPr>
          <w:p w14:paraId="57130F13" w14:textId="77777777" w:rsidR="00F0061A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4</w:t>
            </w:r>
          </w:p>
        </w:tc>
        <w:tc>
          <w:tcPr>
            <w:tcW w:w="2310" w:type="pct"/>
            <w:vAlign w:val="center"/>
          </w:tcPr>
          <w:p w14:paraId="113629F1" w14:textId="77777777" w:rsidR="00F0061A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5</w:t>
            </w:r>
          </w:p>
        </w:tc>
        <w:tc>
          <w:tcPr>
            <w:tcW w:w="2310" w:type="pct"/>
            <w:vAlign w:val="center"/>
          </w:tcPr>
          <w:p w14:paraId="65F3B473" w14:textId="77777777" w:rsidR="00F0061A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6</w:t>
            </w:r>
          </w:p>
        </w:tc>
        <w:tc>
          <w:tcPr>
            <w:tcW w:w="2310" w:type="pct"/>
            <w:vAlign w:val="center"/>
          </w:tcPr>
          <w:p w14:paraId="515E9EEE" w14:textId="77777777" w:rsidR="00F0061A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7</w:t>
            </w:r>
          </w:p>
        </w:tc>
        <w:tc>
          <w:tcPr>
            <w:tcW w:w="2310" w:type="pct"/>
            <w:vAlign w:val="center"/>
          </w:tcPr>
          <w:p w14:paraId="3603F3AB" w14:textId="77777777" w:rsidR="00F0061A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8</w:t>
            </w:r>
          </w:p>
        </w:tc>
        <w:tc>
          <w:tcPr>
            <w:tcW w:w="2310" w:type="pct"/>
            <w:vAlign w:val="center"/>
          </w:tcPr>
          <w:p w14:paraId="50A7AD7A" w14:textId="77777777" w:rsidR="00F0061A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9</w:t>
            </w:r>
          </w:p>
        </w:tc>
      </w:tr>
      <w:tr w:rsidR="00F0061A" w14:paraId="1CF5EC37" w14:textId="77777777">
        <w:trPr>
          <w:jc w:val="center"/>
        </w:trPr>
        <w:tc>
          <w:tcPr>
            <w:tcW w:w="2310" w:type="pct"/>
            <w:vMerge/>
          </w:tcPr>
          <w:p w14:paraId="49072073" w14:textId="77777777" w:rsidR="00F0061A" w:rsidRDefault="00F0061A"/>
        </w:tc>
        <w:tc>
          <w:tcPr>
            <w:tcW w:w="2310" w:type="pct"/>
            <w:vAlign w:val="center"/>
          </w:tcPr>
          <w:p w14:paraId="3174BBB0" w14:textId="77777777" w:rsidR="00F0061A" w:rsidRDefault="00000000">
            <w:pPr>
              <w:jc w:val="center"/>
            </w:pPr>
            <w:r>
              <w:rPr>
                <w:sz w:val="14"/>
                <w:szCs w:val="14"/>
              </w:rPr>
              <w:t xml:space="preserve">Informa </w:t>
            </w:r>
            <w:proofErr w:type="spellStart"/>
            <w:r>
              <w:rPr>
                <w:sz w:val="14"/>
                <w:szCs w:val="14"/>
              </w:rPr>
              <w:t>AutoControl</w:t>
            </w:r>
            <w:proofErr w:type="spellEnd"/>
          </w:p>
        </w:tc>
        <w:tc>
          <w:tcPr>
            <w:tcW w:w="2310" w:type="pct"/>
            <w:vAlign w:val="center"/>
          </w:tcPr>
          <w:p w14:paraId="66511598" w14:textId="77777777" w:rsidR="00F0061A" w:rsidRDefault="00000000"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 w14:paraId="4FB64D12" w14:textId="77777777" w:rsidR="00F0061A" w:rsidRDefault="00000000"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 w14:paraId="1FB7981D" w14:textId="77777777" w:rsidR="00F0061A" w:rsidRDefault="00000000"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 w14:paraId="61534B94" w14:textId="77777777" w:rsidR="00F0061A" w:rsidRDefault="00000000"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 w14:paraId="53874BB3" w14:textId="77777777" w:rsidR="00F0061A" w:rsidRDefault="00000000"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 w14:paraId="086FF131" w14:textId="77777777" w:rsidR="00F0061A" w:rsidRDefault="00000000"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 w14:paraId="49848C23" w14:textId="77777777" w:rsidR="00F0061A" w:rsidRDefault="00000000">
            <w:pPr>
              <w:jc w:val="center"/>
            </w:pPr>
            <w:r>
              <w:rPr>
                <w:sz w:val="14"/>
                <w:szCs w:val="14"/>
              </w:rPr>
              <w:t xml:space="preserve">Presenta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2310" w:type="pct"/>
            <w:vAlign w:val="center"/>
          </w:tcPr>
          <w:p w14:paraId="7D01026A" w14:textId="77777777" w:rsidR="00F0061A" w:rsidRDefault="00000000">
            <w:pPr>
              <w:jc w:val="center"/>
            </w:pPr>
            <w:r>
              <w:rPr>
                <w:sz w:val="14"/>
                <w:szCs w:val="14"/>
              </w:rPr>
              <w:t xml:space="preserve">Entrega Parámetro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2310" w:type="pct"/>
            <w:vAlign w:val="center"/>
          </w:tcPr>
          <w:p w14:paraId="2AC68556" w14:textId="77777777" w:rsidR="00F0061A" w:rsidRDefault="00000000"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 w:rsidR="00F0061A" w14:paraId="05C5C59B" w14:textId="77777777">
        <w:trPr>
          <w:jc w:val="center"/>
        </w:trPr>
        <w:tc>
          <w:tcPr>
            <w:tcW w:w="2310" w:type="pct"/>
            <w:vAlign w:val="center"/>
          </w:tcPr>
          <w:p w14:paraId="2173C7C2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vAlign w:val="center"/>
          </w:tcPr>
          <w:p w14:paraId="71C325C8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68D4E5C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 w14:paraId="5603FE0E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723648BB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791327C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 w14:paraId="084A7EF7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2CF57AE3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0780FEF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90829E0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93B5F59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F0061A" w14:paraId="552991C5" w14:textId="77777777">
        <w:trPr>
          <w:jc w:val="center"/>
        </w:trPr>
        <w:tc>
          <w:tcPr>
            <w:tcW w:w="2310" w:type="pct"/>
            <w:vAlign w:val="center"/>
          </w:tcPr>
          <w:p w14:paraId="0F3A90D8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vAlign w:val="center"/>
          </w:tcPr>
          <w:p w14:paraId="54D37786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F9D2D57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BE13E64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B236FB9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981ED8A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 w14:paraId="18829F2D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6621453B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569D801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8906398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649B822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F0061A" w14:paraId="41AFDDED" w14:textId="77777777">
        <w:trPr>
          <w:jc w:val="center"/>
        </w:trPr>
        <w:tc>
          <w:tcPr>
            <w:tcW w:w="2310" w:type="pct"/>
            <w:vAlign w:val="center"/>
          </w:tcPr>
          <w:p w14:paraId="36CA0CDB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vAlign w:val="center"/>
          </w:tcPr>
          <w:p w14:paraId="005C02AE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4DF8DDF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F529AD9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F0B6234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2C349F9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 w14:paraId="18F98A36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3837E84D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3D7A2AB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2886C04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6A48C87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F0061A" w14:paraId="5A4FABC4" w14:textId="77777777">
        <w:trPr>
          <w:jc w:val="center"/>
        </w:trPr>
        <w:tc>
          <w:tcPr>
            <w:tcW w:w="2310" w:type="pct"/>
            <w:vAlign w:val="center"/>
          </w:tcPr>
          <w:p w14:paraId="12E1A07F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vAlign w:val="center"/>
          </w:tcPr>
          <w:p w14:paraId="74D6E1FA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2A83CB6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B2E0CED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0B2AED8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1EA9101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 w14:paraId="6EC982A4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43A5BF05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89DFCF4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FFE0A2F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FD99C57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F0061A" w14:paraId="35FC5910" w14:textId="77777777" w:rsidTr="003C04F7">
        <w:trPr>
          <w:jc w:val="center"/>
        </w:trPr>
        <w:tc>
          <w:tcPr>
            <w:tcW w:w="2310" w:type="pct"/>
            <w:vAlign w:val="center"/>
          </w:tcPr>
          <w:p w14:paraId="3D7D6947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vAlign w:val="center"/>
          </w:tcPr>
          <w:p w14:paraId="0F3C91ED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1B6EF5E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2099A75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5771B8C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568A7AD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auto"/>
            <w:vAlign w:val="center"/>
          </w:tcPr>
          <w:p w14:paraId="1AF54BDA" w14:textId="31785CC6" w:rsidR="00F0061A" w:rsidRDefault="003C04F7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F6B9FEB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EE2DD46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04FBDA5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E2B161E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F0061A" w14:paraId="1A6ADC19" w14:textId="77777777">
        <w:trPr>
          <w:jc w:val="center"/>
        </w:trPr>
        <w:tc>
          <w:tcPr>
            <w:tcW w:w="2310" w:type="pct"/>
            <w:vAlign w:val="center"/>
          </w:tcPr>
          <w:p w14:paraId="2CF17E53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vAlign w:val="center"/>
          </w:tcPr>
          <w:p w14:paraId="478802E1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7E34B94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5D73E6F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D832813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BA55592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 w14:paraId="60D06E65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372806E9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59DF9E8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888E3EA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69C6F68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F0061A" w14:paraId="7F457286" w14:textId="77777777">
        <w:trPr>
          <w:jc w:val="center"/>
        </w:trPr>
        <w:tc>
          <w:tcPr>
            <w:tcW w:w="2310" w:type="pct"/>
            <w:vAlign w:val="center"/>
          </w:tcPr>
          <w:p w14:paraId="108A7377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vAlign w:val="center"/>
          </w:tcPr>
          <w:p w14:paraId="2A7C618A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0B6C5A6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EC934F6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801C266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68B79D4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 w14:paraId="6FCD8B63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3B6938D8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EB69541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D88AFD6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FCE7AB0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F0061A" w14:paraId="31E440E8" w14:textId="77777777">
        <w:trPr>
          <w:jc w:val="center"/>
        </w:trPr>
        <w:tc>
          <w:tcPr>
            <w:tcW w:w="2310" w:type="pct"/>
            <w:vAlign w:val="center"/>
          </w:tcPr>
          <w:p w14:paraId="26476E8D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vAlign w:val="center"/>
          </w:tcPr>
          <w:p w14:paraId="1D68D20B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94EBA06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 w14:paraId="3C4363B4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0054BCF9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DE241FF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 w14:paraId="7C0AAD8C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40B0E140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CBE24CC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5968A11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B3B6D7D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F0061A" w14:paraId="3D4EBB2B" w14:textId="77777777">
        <w:trPr>
          <w:jc w:val="center"/>
        </w:trPr>
        <w:tc>
          <w:tcPr>
            <w:tcW w:w="2310" w:type="pct"/>
            <w:vAlign w:val="center"/>
          </w:tcPr>
          <w:p w14:paraId="1C9ADEB9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vAlign w:val="center"/>
          </w:tcPr>
          <w:p w14:paraId="7C5F1BE5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7BE2556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4AB4BE8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A8BB9D4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D64DCD9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 w14:paraId="41793AB6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62CE35B3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BEF0F36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D2755C5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9124786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F0061A" w14:paraId="5E47531C" w14:textId="77777777">
        <w:trPr>
          <w:jc w:val="center"/>
        </w:trPr>
        <w:tc>
          <w:tcPr>
            <w:tcW w:w="2310" w:type="pct"/>
            <w:vAlign w:val="center"/>
          </w:tcPr>
          <w:p w14:paraId="106F3225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vAlign w:val="center"/>
          </w:tcPr>
          <w:p w14:paraId="14E380E6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6D4A7A8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730C966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5AB2127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1239981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 w14:paraId="1DC4B684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1E9AB8D4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0B14C72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CCE8A6E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AA16FB5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F0061A" w14:paraId="7B8EA999" w14:textId="77777777">
        <w:trPr>
          <w:jc w:val="center"/>
        </w:trPr>
        <w:tc>
          <w:tcPr>
            <w:tcW w:w="2310" w:type="pct"/>
            <w:vAlign w:val="center"/>
          </w:tcPr>
          <w:p w14:paraId="714C49A3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vAlign w:val="center"/>
          </w:tcPr>
          <w:p w14:paraId="16B1E4B5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19FBC36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8042FE5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3AE3A95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E0A5088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 w14:paraId="3CC0222F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31EC486E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0A37841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A493CB7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6AB0FEC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F0061A" w14:paraId="06E09B22" w14:textId="77777777">
        <w:trPr>
          <w:jc w:val="center"/>
        </w:trPr>
        <w:tc>
          <w:tcPr>
            <w:tcW w:w="2310" w:type="pct"/>
            <w:vAlign w:val="center"/>
          </w:tcPr>
          <w:p w14:paraId="2B0D3CC2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vAlign w:val="center"/>
          </w:tcPr>
          <w:p w14:paraId="35E0A0CA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58535B6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26A2FCD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EB8BD84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04B35F7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 w14:paraId="5062035F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5B2827A8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E863133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D1A2AD8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FEA9EF3" w14:textId="77777777" w:rsidR="00F0061A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 w14:paraId="285D58A4" w14:textId="77777777" w:rsidR="003C04F7" w:rsidRDefault="00000000">
      <w:pPr>
        <w:rPr>
          <w:sz w:val="16"/>
          <w:szCs w:val="16"/>
        </w:rPr>
      </w:pPr>
      <w:r>
        <w:rPr>
          <w:sz w:val="16"/>
          <w:szCs w:val="16"/>
        </w:rPr>
        <w:t>* En color los hallazgos detectados.</w:t>
      </w:r>
    </w:p>
    <w:p w14:paraId="457C75B4" w14:textId="77777777" w:rsidR="003C04F7" w:rsidRDefault="003C04F7">
      <w:pPr>
        <w:rPr>
          <w:sz w:val="16"/>
          <w:szCs w:val="16"/>
        </w:rPr>
      </w:pPr>
    </w:p>
    <w:p w14:paraId="52BC5487" w14:textId="52E8BB45" w:rsidR="003C04F7" w:rsidRDefault="003C04F7" w:rsidP="003C04F7">
      <w:pPr>
        <w:jc w:val="both"/>
      </w:pPr>
      <w:r>
        <w:t xml:space="preserve">Cabe hacer que el límite de caudal considerado en la evaluación correspondiente es de </w:t>
      </w:r>
      <w:r>
        <w:rPr>
          <w:b/>
          <w:bCs/>
        </w:rPr>
        <w:t>56,7</w:t>
      </w:r>
      <w:r>
        <w:rPr>
          <w:b/>
          <w:bCs/>
        </w:rPr>
        <w:t xml:space="preserve"> </w:t>
      </w:r>
      <w:r w:rsidRPr="007E2E53">
        <w:rPr>
          <w:b/>
          <w:bCs/>
        </w:rPr>
        <w:t>m3/</w:t>
      </w:r>
      <w:r>
        <w:rPr>
          <w:b/>
          <w:bCs/>
        </w:rPr>
        <w:t>h</w:t>
      </w:r>
      <w:r>
        <w:t>, establecido en la Resolución de Calificación Ambiental (RCA) N°</w:t>
      </w:r>
      <w:r>
        <w:t>128</w:t>
      </w:r>
      <w:r>
        <w:t xml:space="preserve">, de fecha </w:t>
      </w:r>
      <w:r>
        <w:t>22</w:t>
      </w:r>
      <w:r>
        <w:t xml:space="preserve"> de</w:t>
      </w:r>
      <w:r>
        <w:t xml:space="preserve"> febrero de 2010</w:t>
      </w:r>
      <w:r>
        <w:t xml:space="preserve">, de la </w:t>
      </w:r>
      <w:r w:rsidRPr="00DE33AE">
        <w:t xml:space="preserve">Comisión Regional </w:t>
      </w:r>
      <w:r>
        <w:t>d</w:t>
      </w:r>
      <w:r w:rsidRPr="00DE33AE">
        <w:t xml:space="preserve">el Medio Ambiente </w:t>
      </w:r>
      <w:r>
        <w:t>d</w:t>
      </w:r>
      <w:r w:rsidRPr="00DE33AE">
        <w:t xml:space="preserve">e </w:t>
      </w:r>
      <w:r>
        <w:t>la</w:t>
      </w:r>
      <w:r w:rsidRPr="00DE33AE">
        <w:t xml:space="preserve"> Región </w:t>
      </w:r>
      <w:r>
        <w:t>d</w:t>
      </w:r>
      <w:r w:rsidRPr="00DE33AE">
        <w:t xml:space="preserve">e Los Lagos, </w:t>
      </w:r>
      <w:r>
        <w:t>q</w:t>
      </w:r>
      <w:r w:rsidRPr="00DE33AE">
        <w:t xml:space="preserve">ue </w:t>
      </w:r>
      <w:r>
        <w:t>c</w:t>
      </w:r>
      <w:r w:rsidRPr="00DE33AE">
        <w:t xml:space="preserve">alificó </w:t>
      </w:r>
      <w:r>
        <w:t>a</w:t>
      </w:r>
      <w:r w:rsidRPr="00DE33AE">
        <w:t xml:space="preserve">mbientalmente </w:t>
      </w:r>
      <w:r>
        <w:t>f</w:t>
      </w:r>
      <w:r w:rsidRPr="00DE33AE">
        <w:t xml:space="preserve">avorable </w:t>
      </w:r>
      <w:r>
        <w:t>e</w:t>
      </w:r>
      <w:r w:rsidRPr="00DE33AE">
        <w:t xml:space="preserve">l </w:t>
      </w:r>
      <w:r>
        <w:t>p</w:t>
      </w:r>
      <w:r w:rsidRPr="00DE33AE">
        <w:t>royecto “</w:t>
      </w:r>
      <w:r w:rsidRPr="003C04F7">
        <w:rPr>
          <w:i/>
          <w:iCs/>
        </w:rPr>
        <w:t xml:space="preserve">Ampliación </w:t>
      </w:r>
      <w:r>
        <w:rPr>
          <w:i/>
          <w:iCs/>
        </w:rPr>
        <w:t>d</w:t>
      </w:r>
      <w:r w:rsidRPr="003C04F7">
        <w:rPr>
          <w:i/>
          <w:iCs/>
        </w:rPr>
        <w:t xml:space="preserve">e </w:t>
      </w:r>
      <w:r>
        <w:rPr>
          <w:i/>
          <w:iCs/>
        </w:rPr>
        <w:t>l</w:t>
      </w:r>
      <w:r w:rsidRPr="003C04F7">
        <w:rPr>
          <w:i/>
          <w:iCs/>
        </w:rPr>
        <w:t xml:space="preserve">a Planta </w:t>
      </w:r>
      <w:r>
        <w:rPr>
          <w:i/>
          <w:iCs/>
        </w:rPr>
        <w:t>d</w:t>
      </w:r>
      <w:r w:rsidRPr="003C04F7">
        <w:rPr>
          <w:i/>
          <w:iCs/>
        </w:rPr>
        <w:t xml:space="preserve">e Tratamiento </w:t>
      </w:r>
      <w:r>
        <w:rPr>
          <w:i/>
          <w:iCs/>
        </w:rPr>
        <w:t>d</w:t>
      </w:r>
      <w:r w:rsidRPr="003C04F7">
        <w:rPr>
          <w:i/>
          <w:iCs/>
        </w:rPr>
        <w:t xml:space="preserve">e Riles </w:t>
      </w:r>
      <w:r>
        <w:rPr>
          <w:i/>
          <w:iCs/>
        </w:rPr>
        <w:t>d</w:t>
      </w:r>
      <w:r w:rsidRPr="003C04F7">
        <w:rPr>
          <w:i/>
          <w:iCs/>
        </w:rPr>
        <w:t xml:space="preserve">e </w:t>
      </w:r>
      <w:r>
        <w:rPr>
          <w:i/>
          <w:iCs/>
        </w:rPr>
        <w:t>l</w:t>
      </w:r>
      <w:r w:rsidRPr="003C04F7">
        <w:rPr>
          <w:i/>
          <w:iCs/>
        </w:rPr>
        <w:t xml:space="preserve">a </w:t>
      </w:r>
      <w:r>
        <w:rPr>
          <w:i/>
          <w:iCs/>
        </w:rPr>
        <w:t>e</w:t>
      </w:r>
      <w:r w:rsidRPr="003C04F7">
        <w:rPr>
          <w:i/>
          <w:iCs/>
        </w:rPr>
        <w:t xml:space="preserve">mpresa Procesadora </w:t>
      </w:r>
      <w:r>
        <w:rPr>
          <w:i/>
          <w:iCs/>
        </w:rPr>
        <w:t>d</w:t>
      </w:r>
      <w:r w:rsidRPr="003C04F7">
        <w:rPr>
          <w:i/>
          <w:iCs/>
        </w:rPr>
        <w:t xml:space="preserve">e Salmones </w:t>
      </w:r>
      <w:proofErr w:type="spellStart"/>
      <w:r w:rsidRPr="003C04F7">
        <w:rPr>
          <w:i/>
          <w:iCs/>
        </w:rPr>
        <w:t>Invertec</w:t>
      </w:r>
      <w:proofErr w:type="spellEnd"/>
      <w:r w:rsidRPr="003C04F7">
        <w:rPr>
          <w:i/>
          <w:iCs/>
        </w:rPr>
        <w:t xml:space="preserve"> </w:t>
      </w:r>
      <w:proofErr w:type="spellStart"/>
      <w:r w:rsidRPr="003C04F7">
        <w:rPr>
          <w:i/>
          <w:iCs/>
        </w:rPr>
        <w:t>Seafood</w:t>
      </w:r>
      <w:proofErr w:type="spellEnd"/>
      <w:r w:rsidRPr="003C04F7">
        <w:rPr>
          <w:i/>
          <w:iCs/>
        </w:rPr>
        <w:t xml:space="preserve"> S.A. Con R</w:t>
      </w:r>
      <w:r>
        <w:rPr>
          <w:i/>
          <w:iCs/>
        </w:rPr>
        <w:t>CA a</w:t>
      </w:r>
      <w:r w:rsidRPr="003C04F7">
        <w:rPr>
          <w:i/>
          <w:iCs/>
        </w:rPr>
        <w:t xml:space="preserve">probada </w:t>
      </w:r>
      <w:proofErr w:type="spellStart"/>
      <w:r w:rsidRPr="003C04F7">
        <w:rPr>
          <w:i/>
          <w:iCs/>
        </w:rPr>
        <w:t>Nº</w:t>
      </w:r>
      <w:proofErr w:type="spellEnd"/>
      <w:r w:rsidRPr="003C04F7">
        <w:rPr>
          <w:i/>
          <w:iCs/>
        </w:rPr>
        <w:t xml:space="preserve"> 436 </w:t>
      </w:r>
      <w:r>
        <w:rPr>
          <w:i/>
          <w:iCs/>
        </w:rPr>
        <w:t>u</w:t>
      </w:r>
      <w:r w:rsidRPr="003C04F7">
        <w:rPr>
          <w:i/>
          <w:iCs/>
        </w:rPr>
        <w:t xml:space="preserve">bicada </w:t>
      </w:r>
      <w:r>
        <w:rPr>
          <w:i/>
          <w:iCs/>
        </w:rPr>
        <w:t>e</w:t>
      </w:r>
      <w:r w:rsidRPr="003C04F7">
        <w:rPr>
          <w:i/>
          <w:iCs/>
        </w:rPr>
        <w:t xml:space="preserve">n </w:t>
      </w:r>
      <w:proofErr w:type="spellStart"/>
      <w:r w:rsidRPr="003C04F7">
        <w:rPr>
          <w:i/>
          <w:iCs/>
        </w:rPr>
        <w:t>Llau</w:t>
      </w:r>
      <w:proofErr w:type="spellEnd"/>
      <w:r w:rsidRPr="003C04F7">
        <w:rPr>
          <w:i/>
          <w:iCs/>
        </w:rPr>
        <w:t xml:space="preserve">-Llao S/N° Comuna </w:t>
      </w:r>
      <w:r>
        <w:rPr>
          <w:i/>
          <w:iCs/>
        </w:rPr>
        <w:t>d</w:t>
      </w:r>
      <w:r w:rsidRPr="003C04F7">
        <w:rPr>
          <w:i/>
          <w:iCs/>
        </w:rPr>
        <w:t>e Castro</w:t>
      </w:r>
      <w:r w:rsidRPr="00DE33AE">
        <w:t>”</w:t>
      </w:r>
      <w:r>
        <w:t>.</w:t>
      </w:r>
    </w:p>
    <w:p w14:paraId="75318A4B" w14:textId="77777777" w:rsidR="00F0061A" w:rsidRDefault="00000000">
      <w:r>
        <w:rPr>
          <w:b/>
        </w:rPr>
        <w:lastRenderedPageBreak/>
        <w:t>5. CONCLUSIONES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2288"/>
        <w:gridCol w:w="1933"/>
        <w:gridCol w:w="5435"/>
      </w:tblGrid>
      <w:tr w:rsidR="00F0061A" w14:paraId="74EEA060" w14:textId="77777777">
        <w:trPr>
          <w:jc w:val="center"/>
        </w:trPr>
        <w:tc>
          <w:tcPr>
            <w:tcW w:w="150" w:type="dxa"/>
            <w:vAlign w:val="center"/>
          </w:tcPr>
          <w:p w14:paraId="089355B6" w14:textId="77777777" w:rsidR="00F0061A" w:rsidRDefault="00000000"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 w14:paraId="174BE157" w14:textId="77777777" w:rsidR="00F0061A" w:rsidRDefault="00000000"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 w14:paraId="55107F40" w14:textId="77777777" w:rsidR="00F0061A" w:rsidRDefault="00000000"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 w:rsidR="00F0061A" w14:paraId="66A74E3C" w14:textId="77777777">
        <w:trPr>
          <w:jc w:val="center"/>
        </w:trPr>
        <w:tc>
          <w:tcPr>
            <w:tcW w:w="150" w:type="dxa"/>
          </w:tcPr>
          <w:p w14:paraId="018B72D2" w14:textId="77777777" w:rsidR="00F0061A" w:rsidRDefault="00000000"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 w14:paraId="5DC0A426" w14:textId="77777777" w:rsidR="00F0061A" w:rsidRDefault="00000000">
            <w:r>
              <w:t>Exceder Caudal</w:t>
            </w:r>
          </w:p>
        </w:tc>
        <w:tc>
          <w:tcPr>
            <w:tcW w:w="3000" w:type="dxa"/>
          </w:tcPr>
          <w:p w14:paraId="4266390C" w14:textId="5E421CF7" w:rsidR="00F0061A" w:rsidRDefault="00000000">
            <w:r>
              <w:t xml:space="preserve">Se verificó excedencia en el volumen de descarga límite indicado en el programa de monitoreo, correspondiente al período: </w:t>
            </w:r>
            <w:r>
              <w:br/>
              <w:t>- PUNTO 1 ESTERO LLAU LLAO en el período 01-2023</w:t>
            </w:r>
            <w:r>
              <w:br/>
              <w:t>- PUNTO 1 ESTERO LLAU LLAO en el período 02-2023</w:t>
            </w:r>
            <w:r>
              <w:br/>
              <w:t>- PUNTO 1 ESTERO LLAU LLAO en el período 03-2023</w:t>
            </w:r>
            <w:r>
              <w:br/>
              <w:t>- PUNTO 1 ESTERO LLAU LLAO en el período 04-2023</w:t>
            </w:r>
            <w:r>
              <w:br/>
              <w:t>- PUNTO 1 ESTERO LLAU LLAO en el período 06-2023</w:t>
            </w:r>
            <w:r>
              <w:br/>
              <w:t>- PUNTO 1 ESTERO LLAU LLAO en el período 07-2023</w:t>
            </w:r>
            <w:r>
              <w:br/>
              <w:t>- PUNTO 1 ESTERO LLAU LLAO en el período 08-2023</w:t>
            </w:r>
            <w:r>
              <w:br/>
              <w:t>- PUNTO 1 ESTERO LLAU LLAO en el período 09-2023</w:t>
            </w:r>
            <w:r>
              <w:br/>
              <w:t>- PUNTO 1 ESTERO LLAU LLAO en el período 10-2023</w:t>
            </w:r>
            <w:r>
              <w:br/>
              <w:t>- PUNTO 1 ESTERO LLAU LLAO en el período 11-2023</w:t>
            </w:r>
            <w:r>
              <w:br/>
              <w:t>- PUNTO 1 ESTERO LLAU LLAO en el período 12-2023</w:t>
            </w:r>
          </w:p>
        </w:tc>
      </w:tr>
    </w:tbl>
    <w:p w14:paraId="3B713B93" w14:textId="77777777" w:rsidR="00F0061A" w:rsidRDefault="00F0061A"/>
    <w:p w14:paraId="02073FD6" w14:textId="77777777" w:rsidR="00F0061A" w:rsidRDefault="00000000">
      <w:r>
        <w:rPr>
          <w:b/>
        </w:rPr>
        <w:t>6. ANEXOS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092"/>
        <w:gridCol w:w="4103"/>
        <w:gridCol w:w="4461"/>
      </w:tblGrid>
      <w:tr w:rsidR="00F0061A" w14:paraId="0832DDAD" w14:textId="77777777">
        <w:trPr>
          <w:jc w:val="center"/>
        </w:trPr>
        <w:tc>
          <w:tcPr>
            <w:tcW w:w="600" w:type="dxa"/>
          </w:tcPr>
          <w:p w14:paraId="6B28A884" w14:textId="77777777" w:rsidR="00F0061A" w:rsidRDefault="00000000"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 w14:paraId="11D5BD81" w14:textId="77777777" w:rsidR="00F0061A" w:rsidRDefault="00000000"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 w14:paraId="4FD3B77C" w14:textId="77777777" w:rsidR="00F0061A" w:rsidRDefault="00000000"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 w:rsidR="00F0061A" w14:paraId="0B7674E1" w14:textId="77777777">
        <w:trPr>
          <w:jc w:val="center"/>
        </w:trPr>
        <w:tc>
          <w:tcPr>
            <w:tcW w:w="600" w:type="dxa"/>
          </w:tcPr>
          <w:p w14:paraId="226EF038" w14:textId="77777777" w:rsidR="00F0061A" w:rsidRDefault="00000000"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 w14:paraId="15025AEE" w14:textId="77777777" w:rsidR="00F0061A" w:rsidRDefault="00000000">
            <w:r>
              <w:t>Anexo Informe de Fiscalización - Informes de Ensayo</w:t>
            </w:r>
          </w:p>
        </w:tc>
        <w:tc>
          <w:tcPr>
            <w:tcW w:w="2310" w:type="pct"/>
          </w:tcPr>
          <w:p w14:paraId="166713FC" w14:textId="77777777" w:rsidR="00F0061A" w:rsidRDefault="00000000">
            <w:r>
              <w:t>Anexo Informes de Ensayo PLANTA PROCESOS LLAULLAO - INVERMAR.zip</w:t>
            </w:r>
          </w:p>
        </w:tc>
      </w:tr>
      <w:tr w:rsidR="00F0061A" w14:paraId="552C1324" w14:textId="77777777">
        <w:trPr>
          <w:jc w:val="center"/>
        </w:trPr>
        <w:tc>
          <w:tcPr>
            <w:tcW w:w="600" w:type="dxa"/>
          </w:tcPr>
          <w:p w14:paraId="5A6E9668" w14:textId="77777777" w:rsidR="00F0061A" w:rsidRDefault="00000000"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 w14:paraId="5F8CF63C" w14:textId="77777777" w:rsidR="00F0061A" w:rsidRDefault="00000000">
            <w:r>
              <w:t>Anexo Informe de Fiscalización - Comprobante de Envío</w:t>
            </w:r>
          </w:p>
        </w:tc>
        <w:tc>
          <w:tcPr>
            <w:tcW w:w="2310" w:type="pct"/>
          </w:tcPr>
          <w:p w14:paraId="3DCF4F90" w14:textId="77777777" w:rsidR="00F0061A" w:rsidRDefault="00000000">
            <w:r>
              <w:t>Anexo Comprobante de Envío PLANTA PROCESOS LLAULLAO - INVERMAR.zip</w:t>
            </w:r>
          </w:p>
        </w:tc>
      </w:tr>
      <w:tr w:rsidR="00F0061A" w14:paraId="7394BE88" w14:textId="77777777">
        <w:trPr>
          <w:jc w:val="center"/>
        </w:trPr>
        <w:tc>
          <w:tcPr>
            <w:tcW w:w="600" w:type="dxa"/>
          </w:tcPr>
          <w:p w14:paraId="16E71F07" w14:textId="77777777" w:rsidR="00F0061A" w:rsidRDefault="00000000"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 w14:paraId="3B9E05F1" w14:textId="77777777" w:rsidR="00F0061A" w:rsidRDefault="00000000">
            <w:r>
              <w:t>Anexo Informe de Fiscalización</w:t>
            </w:r>
          </w:p>
        </w:tc>
        <w:tc>
          <w:tcPr>
            <w:tcW w:w="2310" w:type="pct"/>
          </w:tcPr>
          <w:p w14:paraId="3856C372" w14:textId="00020500" w:rsidR="00F0061A" w:rsidRDefault="00000000">
            <w:r>
              <w:t xml:space="preserve">Anexo Datos Crudos PLANTA PROCESOS LLAULLAO </w:t>
            </w:r>
            <w:r w:rsidR="003C04F7">
              <w:t>–</w:t>
            </w:r>
            <w:r>
              <w:t xml:space="preserve"> </w:t>
            </w:r>
            <w:proofErr w:type="spellStart"/>
            <w:r>
              <w:t>INVERMAR</w:t>
            </w:r>
            <w:r w:rsidR="003C04F7">
              <w:t>_corrección</w:t>
            </w:r>
            <w:proofErr w:type="spellEnd"/>
            <w:r w:rsidR="003C04F7">
              <w:t xml:space="preserve"> Q</w:t>
            </w:r>
            <w:r>
              <w:t>.xlsx</w:t>
            </w:r>
          </w:p>
        </w:tc>
      </w:tr>
    </w:tbl>
    <w:p w14:paraId="2C5E6A9B" w14:textId="77777777" w:rsidR="00F0061A" w:rsidRDefault="00F0061A"/>
    <w:sectPr w:rsidR="00F0061A" w:rsidSect="00FC302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600" w:right="1400" w:bottom="600" w:left="140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A104B24" w14:textId="77777777" w:rsidR="00E4482E" w:rsidRDefault="00E4482E">
      <w:r>
        <w:separator/>
      </w:r>
    </w:p>
  </w:endnote>
  <w:endnote w:type="continuationSeparator" w:id="0">
    <w:p w14:paraId="7DDA3C51" w14:textId="77777777" w:rsidR="00E4482E" w:rsidRDefault="00E448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1EB42DD" w14:textId="77777777" w:rsidR="00000000" w:rsidRDefault="00000000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D89C15A" w14:textId="77777777" w:rsidR="00000000" w:rsidRDefault="00000000"/>
  <w:p w14:paraId="78CB4EF7" w14:textId="77777777" w:rsidR="00F0061A" w:rsidRDefault="00000000">
    <w:pPr>
      <w:jc w:val="center"/>
    </w:pPr>
    <w:r>
      <w:rPr>
        <w:noProof/>
      </w:rPr>
      <w:drawing>
        <wp:inline distT="0" distB="0" distL="0" distR="0" wp14:anchorId="486F9770" wp14:editId="7C119114">
          <wp:extent cx="285750" cy="285750"/>
          <wp:effectExtent l="0" t="0" r="0" b="0"/>
          <wp:docPr id="2777725" name="Imagen 277772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sz w:val="16"/>
        <w:szCs w:val="16"/>
      </w:rPr>
      <w:br/>
      <w:t>Superintendencia del Medio Ambiente – Gobierno de Chile</w:t>
    </w:r>
    <w:r>
      <w:rPr>
        <w:sz w:val="16"/>
        <w:szCs w:val="16"/>
      </w:rPr>
      <w:br/>
    </w:r>
    <w:hyperlink r:id="rId2" w:history="1">
      <w:r>
        <w:rPr>
          <w:sz w:val="16"/>
          <w:szCs w:val="16"/>
        </w:rPr>
        <w:t>www.sma.gob.cl</w:t>
      </w:r>
    </w:hyperlink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17C0841" w14:textId="77777777" w:rsidR="00000000" w:rsidRDefault="00000000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B5DF5C6" w14:textId="77777777" w:rsidR="00E4482E" w:rsidRDefault="00E4482E">
      <w:r>
        <w:separator/>
      </w:r>
    </w:p>
  </w:footnote>
  <w:footnote w:type="continuationSeparator" w:id="0">
    <w:p w14:paraId="30349767" w14:textId="77777777" w:rsidR="00E4482E" w:rsidRDefault="00E4482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73577B6" w14:textId="77777777" w:rsidR="00000000" w:rsidRDefault="00000000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35D526A" w14:textId="77777777" w:rsidR="00F0061A" w:rsidRDefault="00000000">
    <w:pPr>
      <w:jc w:val="right"/>
    </w:pPr>
    <w:r>
      <w:rPr>
        <w:noProof/>
      </w:rPr>
      <w:drawing>
        <wp:inline distT="0" distB="0" distL="0" distR="0" wp14:anchorId="3D6A9E32" wp14:editId="3E43C1D3">
          <wp:extent cx="1952625" cy="571500"/>
          <wp:effectExtent l="0" t="0" r="0" b="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BDB8DF3" w14:textId="77777777" w:rsidR="00000000" w:rsidRDefault="00000000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9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17F62"/>
    <w:rsid w:val="001915A3"/>
    <w:rsid w:val="00217F62"/>
    <w:rsid w:val="003C04F7"/>
    <w:rsid w:val="00A906D8"/>
    <w:rsid w:val="00AB5A74"/>
    <w:rsid w:val="00BF283D"/>
    <w:rsid w:val="00E4482E"/>
    <w:rsid w:val="00F0061A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BFBC68"/>
  <w15:docId w15:val="{A09F0137-E978-4820-BE90-481302BB21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472C4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1F3763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header" Target="head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oter" Target="footer2.xml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ma.gob.cl" TargetMode="External"/><Relationship Id="rId1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4</Pages>
  <Words>829</Words>
  <Characters>4565</Characters>
  <Application>Microsoft Office Word</Application>
  <DocSecurity>0</DocSecurity>
  <Lines>38</Lines>
  <Paragraphs>10</Paragraphs>
  <ScaleCrop>false</ScaleCrop>
  <Company/>
  <LinksUpToDate>false</LinksUpToDate>
  <CharactersWithSpaces>5384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Verónica González</cp:lastModifiedBy>
  <cp:revision>2</cp:revision>
  <dcterms:created xsi:type="dcterms:W3CDTF">2024-05-29T15:42:00Z</dcterms:created>
  <dcterms:modified xsi:type="dcterms:W3CDTF">2024-05-29T15:50:00Z</dcterms:modified>
</cp:coreProperties>
</file>