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d1351cbb0f4d3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cd6f32884ff446e"/>
      <w:headerReference w:type="even" r:id="R798326a54f64434d"/>
      <w:headerReference w:type="first" r:id="Ra462c11a81694371"/>
      <w:titlePg/>
      <w:footerReference w:type="default" r:id="R1c19afe73d764d37"/>
      <w:footerReference w:type="even" r:id="R9a5913793f5f494f"/>
      <w:footerReference w:type="first" r:id="R760c5f95d74b4cd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fe9953f2f04a2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TERMICA Y PARQUE EOLICO PUNTA COLORADA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DFZ-2025-2402-IV-NE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83f1743caeb4be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TERMICA Y PARQUE EOLICO PUNTA COLORADA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BARRICK CHILE GENERACION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96576920-k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TERMICA Y PARQUE EOLICO PUNTA COLORADA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NORTE S/N, KM 554, LA HIGUERA,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HIGUERA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LOS CHOROS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LOS CHOROS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TERMICA Y PARQUE EOLICO PUNTA COLORADA.zip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TERMICA Y PARQUE EOLICO PUNTA COLORADA.xlsx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2f725f878845a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e09ac99c2ae43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01beecef73482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e9fbc2a0624b1a" /><Relationship Type="http://schemas.openxmlformats.org/officeDocument/2006/relationships/numbering" Target="/word/numbering.xml" Id="R842fbe36f76242f3" /><Relationship Type="http://schemas.openxmlformats.org/officeDocument/2006/relationships/settings" Target="/word/settings.xml" Id="R03d5713a1ee9448a" /><Relationship Type="http://schemas.openxmlformats.org/officeDocument/2006/relationships/header" Target="/word/header1.xml" Id="R3cd6f32884ff446e" /><Relationship Type="http://schemas.openxmlformats.org/officeDocument/2006/relationships/header" Target="/word/header2.xml" Id="R798326a54f64434d" /><Relationship Type="http://schemas.openxmlformats.org/officeDocument/2006/relationships/header" Target="/word/header3.xml" Id="Ra462c11a81694371" /><Relationship Type="http://schemas.openxmlformats.org/officeDocument/2006/relationships/image" Target="/word/media/11091ed4-9c64-4725-a825-25e5e59aa711.png" Id="R4b7a5cb02e024f1c" /><Relationship Type="http://schemas.openxmlformats.org/officeDocument/2006/relationships/footer" Target="/word/footer1.xml" Id="R1c19afe73d764d37" /><Relationship Type="http://schemas.openxmlformats.org/officeDocument/2006/relationships/footer" Target="/word/footer2.xml" Id="R9a5913793f5f494f" /><Relationship Type="http://schemas.openxmlformats.org/officeDocument/2006/relationships/footer" Target="/word/footer3.xml" Id="R760c5f95d74b4cda" /><Relationship Type="http://schemas.openxmlformats.org/officeDocument/2006/relationships/image" Target="/word/media/6920a09c-3974-4cbc-a274-7b409959af85.png" Id="R660a975531244dfc" /><Relationship Type="http://schemas.openxmlformats.org/officeDocument/2006/relationships/image" Target="/word/media/05146248-1896-4ebe-992b-0a547767cff5.png" Id="R35fe9953f2f04a2d" /><Relationship Type="http://schemas.openxmlformats.org/officeDocument/2006/relationships/image" Target="/word/media/6917b2a4-22c8-4868-b349-51e0ab27eb01.png" Id="R683f1743caeb4b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920a09c-3974-4cbc-a274-7b409959af85.png" Id="Re02f725f878845ad" /><Relationship Type="http://schemas.openxmlformats.org/officeDocument/2006/relationships/hyperlink" Target="http://www.sma.gob.cl" TargetMode="External" Id="R0e09ac99c2ae43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091ed4-9c64-4725-a825-25e5e59aa711.png" Id="Re801beecef734824" /></Relationships>
</file>