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497c9c3a25147c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75bad3df2454a50"/>
      <w:headerReference w:type="even" r:id="R26e00060e4324ce6"/>
      <w:headerReference w:type="first" r:id="R783632bcf628436d"/>
      <w:titlePg/>
      <w:footerReference w:type="default" r:id="R29bc14a6087a4b42"/>
      <w:footerReference w:type="even" r:id="Rea65a205caec438d"/>
      <w:footerReference w:type="first" r:id="R95d5ef3d958b439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e7c1c990451477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SOCIEDAD AGRICOLA EL PORVENIR S.A. (LONGAVI)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DFZ-2025-1924-VII-NE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a728eac22d840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SOCIEDAD AGRICOLA EL PORVENIR S.A. (LONGAVI)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AGRICOLA EL PORVENIR 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78134990-9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SOCIEDAD AGRICOLA EL PORVENIR S.A. (LONGAVI)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LA TERCERA S/N°, KM 85, SECTOR LA TERCERA 0, LONGAVÍ,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LONGAVÍ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932/2008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MATANCILLA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MATANCILLA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06-03-2008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SOCIEDAD AGRICOLA EL PORVENIR S.A. (LONGAVI).zip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SOCIEDAD AGRICOLA EL PORVENIR S.A. (LONGAVI).xlsx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a9a0520c7b479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86671fddde040e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286fd11b64458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6a3928a6d84ec5" /><Relationship Type="http://schemas.openxmlformats.org/officeDocument/2006/relationships/numbering" Target="/word/numbering.xml" Id="R1440086253174030" /><Relationship Type="http://schemas.openxmlformats.org/officeDocument/2006/relationships/settings" Target="/word/settings.xml" Id="R09659e51995b470d" /><Relationship Type="http://schemas.openxmlformats.org/officeDocument/2006/relationships/header" Target="/word/header1.xml" Id="R375bad3df2454a50" /><Relationship Type="http://schemas.openxmlformats.org/officeDocument/2006/relationships/header" Target="/word/header2.xml" Id="R26e00060e4324ce6" /><Relationship Type="http://schemas.openxmlformats.org/officeDocument/2006/relationships/header" Target="/word/header3.xml" Id="R783632bcf628436d" /><Relationship Type="http://schemas.openxmlformats.org/officeDocument/2006/relationships/image" Target="/word/media/76a78a42-ab22-460b-b7c6-c4db525e0451.png" Id="R32d67f0d370944d7" /><Relationship Type="http://schemas.openxmlformats.org/officeDocument/2006/relationships/footer" Target="/word/footer1.xml" Id="R29bc14a6087a4b42" /><Relationship Type="http://schemas.openxmlformats.org/officeDocument/2006/relationships/footer" Target="/word/footer2.xml" Id="Rea65a205caec438d" /><Relationship Type="http://schemas.openxmlformats.org/officeDocument/2006/relationships/footer" Target="/word/footer3.xml" Id="R95d5ef3d958b439c" /><Relationship Type="http://schemas.openxmlformats.org/officeDocument/2006/relationships/image" Target="/word/media/6a4f0b4e-2d6e-419d-9238-27417ac54603.png" Id="R8503520193664786" /><Relationship Type="http://schemas.openxmlformats.org/officeDocument/2006/relationships/image" Target="/word/media/93c5ab96-da68-4f1a-b68e-308114c0981f.png" Id="R0e7c1c9904514777" /><Relationship Type="http://schemas.openxmlformats.org/officeDocument/2006/relationships/image" Target="/word/media/9b0b138a-52b1-4ef3-a6f4-8d8a3b4d69f5.png" Id="R1a728eac22d840d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a4f0b4e-2d6e-419d-9238-27417ac54603.png" Id="R3ca9a0520c7b4797" /><Relationship Type="http://schemas.openxmlformats.org/officeDocument/2006/relationships/hyperlink" Target="http://www.sma.gob.cl" TargetMode="External" Id="R586671fddde040e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6a78a42-ab22-460b-b7c6-c4db525e0451.png" Id="R57286fd11b64458f" /></Relationships>
</file>