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9ec5f0bf9044ff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91c9e108cfa40c1"/>
      <w:headerReference w:type="even" r:id="R1bacecfa68334a44"/>
      <w:headerReference w:type="first" r:id="R29a3b68a3a7e4d52"/>
      <w:titlePg/>
      <w:footerReference w:type="default" r:id="Rea854c6e7e88423e"/>
      <w:footerReference w:type="even" r:id="R22dd592bd6f4479c"/>
      <w:footerReference w:type="first" r:id="R10ac986562634b7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677b7a4c680445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SALMONES MULTIEXPORT S.A. (SECTOR MOLCO ALTO)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DFZ-2025-3204-IX-NE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27-06-2025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3c0c2da2b9647a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SALMONES MULTIEXPORT S.A. (SECTOR MOLCO ALTO)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MULTIEXPORT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79891160-0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SALMONES MULTIEXPORT S.A. (SECTOR MOLCO ALTO)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SIN NOMBRE 0, , VILLARRICA,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VILLARRICA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2445/2010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CHEHUILCO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CHEHUILCO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2445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18-08-2010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SALMONES MULTIEXPORT S.A. (SECTOR MOLCO ALTO).zip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SALMONES MULTIEXPORT S.A. (SECTOR MOLCO ALTO).zip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SALMONES MULTIEXPORT S.A. (SECTOR MOLCO ALTO).xlsx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dc1e613d37a4d3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d4015e7fe3b445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4f1ef8c45c3436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1d8496f02ef44ab" /><Relationship Type="http://schemas.openxmlformats.org/officeDocument/2006/relationships/numbering" Target="/word/numbering.xml" Id="R296f1f98217242a9" /><Relationship Type="http://schemas.openxmlformats.org/officeDocument/2006/relationships/settings" Target="/word/settings.xml" Id="R24db595b356c4dbf" /><Relationship Type="http://schemas.openxmlformats.org/officeDocument/2006/relationships/header" Target="/word/header1.xml" Id="R391c9e108cfa40c1" /><Relationship Type="http://schemas.openxmlformats.org/officeDocument/2006/relationships/header" Target="/word/header2.xml" Id="R1bacecfa68334a44" /><Relationship Type="http://schemas.openxmlformats.org/officeDocument/2006/relationships/header" Target="/word/header3.xml" Id="R29a3b68a3a7e4d52" /><Relationship Type="http://schemas.openxmlformats.org/officeDocument/2006/relationships/image" Target="/word/media/1e118527-757d-473e-8fe0-46a9b01e979f.png" Id="Rb37d301fb9a34e86" /><Relationship Type="http://schemas.openxmlformats.org/officeDocument/2006/relationships/footer" Target="/word/footer1.xml" Id="Rea854c6e7e88423e" /><Relationship Type="http://schemas.openxmlformats.org/officeDocument/2006/relationships/footer" Target="/word/footer2.xml" Id="R22dd592bd6f4479c" /><Relationship Type="http://schemas.openxmlformats.org/officeDocument/2006/relationships/footer" Target="/word/footer3.xml" Id="R10ac986562634b7a" /><Relationship Type="http://schemas.openxmlformats.org/officeDocument/2006/relationships/image" Target="/word/media/df5f1919-9a5d-470e-bab4-a80f8ebc15f6.png" Id="R0aef0e8b1f874051" /><Relationship Type="http://schemas.openxmlformats.org/officeDocument/2006/relationships/image" Target="/word/media/158b92c7-262c-4fe6-9f6d-ccba819e5732.png" Id="Rd677b7a4c6804458" /><Relationship Type="http://schemas.openxmlformats.org/officeDocument/2006/relationships/image" Target="/word/media/8620ebbd-7722-4446-a71c-ef4e222bc75d.png" Id="Rd3c0c2da2b9647a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f5f1919-9a5d-470e-bab4-a80f8ebc15f6.png" Id="Rddc1e613d37a4d3b" /><Relationship Type="http://schemas.openxmlformats.org/officeDocument/2006/relationships/hyperlink" Target="http://www.sma.gob.cl" TargetMode="External" Id="R5d4015e7fe3b445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e118527-757d-473e-8fe0-46a9b01e979f.png" Id="R24f1ef8c45c34369" /></Relationships>
</file>