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47A155" w14:textId="77777777" w:rsidR="000842E1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6C33F561" wp14:editId="20596F65">
            <wp:extent cx="3038794" cy="1809940"/>
            <wp:effectExtent l="0" t="0" r="0" b="0"/>
            <wp:docPr id="1068206098" name="Imagen 10682060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5E050E52" w14:textId="77777777" w:rsidR="000842E1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030354D5" w14:textId="77777777" w:rsidR="000842E1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31DA1837" w14:textId="77777777" w:rsidR="000842E1" w:rsidRDefault="00000000">
      <w:pPr>
        <w:jc w:val="center"/>
      </w:pPr>
      <w:r>
        <w:rPr>
          <w:b/>
          <w:sz w:val="32"/>
          <w:szCs w:val="32"/>
        </w:rPr>
        <w:br/>
        <w:t xml:space="preserve">ALCANTARILLADO PUERTO OCTAY </w:t>
      </w:r>
    </w:p>
    <w:p w14:paraId="16DFCF9A" w14:textId="77777777" w:rsidR="000842E1" w:rsidRDefault="00000000">
      <w:pPr>
        <w:jc w:val="center"/>
      </w:pPr>
      <w:r>
        <w:rPr>
          <w:b/>
          <w:sz w:val="32"/>
          <w:szCs w:val="32"/>
        </w:rPr>
        <w:br/>
        <w:t>DFZ-2025-2274-X-NE</w:t>
      </w:r>
      <w:r>
        <w:br/>
      </w:r>
      <w:r>
        <w:br/>
      </w:r>
    </w:p>
    <w:p w14:paraId="232BF45B" w14:textId="77777777" w:rsidR="000842E1" w:rsidRDefault="00000000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0842E1" w14:paraId="1399100F" w14:textId="77777777">
        <w:trPr>
          <w:jc w:val="center"/>
        </w:trPr>
        <w:tc>
          <w:tcPr>
            <w:tcW w:w="2310" w:type="dxa"/>
          </w:tcPr>
          <w:p w14:paraId="6849FD61" w14:textId="77777777" w:rsidR="000842E1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798A6686" w14:textId="77777777" w:rsidR="000842E1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4D8C1F49" w14:textId="77777777" w:rsidR="000842E1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0842E1" w14:paraId="1CC9640A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7209CF6F" w14:textId="77777777" w:rsidR="000842E1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7D67DA2B" w14:textId="77777777" w:rsidR="000842E1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1429A5C6" w14:textId="77777777" w:rsidR="000842E1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2133190" wp14:editId="556119CF">
                  <wp:extent cx="1105016" cy="952600"/>
                  <wp:effectExtent l="0" t="0" r="0" b="0"/>
                  <wp:docPr id="1493148436" name="Imagen 14931484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842E1" w14:paraId="69A81639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750F9591" w14:textId="77777777" w:rsidR="000842E1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71E9D5E2" w14:textId="77777777" w:rsidR="000842E1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32BF22D5" w14:textId="77777777" w:rsidR="000842E1" w:rsidRDefault="000842E1"/>
        </w:tc>
      </w:tr>
    </w:tbl>
    <w:p w14:paraId="70698888" w14:textId="77777777" w:rsidR="000842E1" w:rsidRDefault="00000000">
      <w:r>
        <w:br w:type="page"/>
      </w:r>
    </w:p>
    <w:p w14:paraId="1BA7C4F7" w14:textId="77777777" w:rsidR="000842E1" w:rsidRDefault="00000000">
      <w:r>
        <w:rPr>
          <w:b/>
        </w:rPr>
        <w:lastRenderedPageBreak/>
        <w:t>1. RESUMEN</w:t>
      </w:r>
      <w:r>
        <w:br/>
      </w:r>
    </w:p>
    <w:p w14:paraId="0E3BFF71" w14:textId="77777777" w:rsidR="000842E1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ALCANTARILLADO PUERTO OCTAY</w:t>
      </w:r>
      <w:r>
        <w:t>”, en el marco de la norma de emisión NE 90/2000 para el reporte del período correspondiente entre ENERO de 2024 y DICIEMBRE de 2024.</w:t>
      </w:r>
    </w:p>
    <w:p w14:paraId="2EC33F02" w14:textId="77777777" w:rsidR="000842E1" w:rsidRDefault="000842E1"/>
    <w:p w14:paraId="6BDD14E8" w14:textId="77777777" w:rsidR="00466BA6" w:rsidRDefault="00466BA6" w:rsidP="00466BA6">
      <w:pPr>
        <w:jc w:val="both"/>
      </w:pPr>
      <w:r>
        <w:t>Se verifica que el titular no informa el autocontrol correspondiente al período:</w:t>
      </w:r>
    </w:p>
    <w:p w14:paraId="1B780BB5" w14:textId="77777777" w:rsidR="00466BA6" w:rsidRDefault="00466BA6" w:rsidP="00466BA6">
      <w:pPr>
        <w:jc w:val="both"/>
      </w:pPr>
      <w:r>
        <w:t>- MUNI.P.OCTAY en el período 01-2024 a 12-2024</w:t>
      </w:r>
    </w:p>
    <w:p w14:paraId="6765E94E" w14:textId="77777777" w:rsidR="00466BA6" w:rsidRDefault="00466BA6" w:rsidP="00466BA6">
      <w:pPr>
        <w:jc w:val="both"/>
      </w:pPr>
    </w:p>
    <w:p w14:paraId="4BB44B46" w14:textId="77777777" w:rsidR="00466BA6" w:rsidRPr="00204BBF" w:rsidRDefault="00466BA6" w:rsidP="00466BA6">
      <w:pPr>
        <w:jc w:val="both"/>
      </w:pPr>
      <w:r>
        <w:t>Sin perjuicio de lo anterior, considerando la entidad de las desviaciones señaladas, e</w:t>
      </w:r>
      <w:r w:rsidRPr="2F55AFBF">
        <w:t>n el marco del artículo 3°, letra u</w:t>
      </w:r>
      <w:r>
        <w:t>),</w:t>
      </w:r>
      <w:r w:rsidRPr="2F55AFBF">
        <w:t xml:space="preserve"> de la Ley Orgánica de la Superintendencia del Medio Ambiente, </w:t>
      </w:r>
      <w:r w:rsidRPr="00466BA6">
        <w:rPr>
          <w:b/>
          <w:bCs/>
        </w:rPr>
        <w:t>se ha informado al titular de éstas, con el objetivo de que, en el más breve plazo, tome las medidas necesarias para retornar al cumplimiento</w:t>
      </w:r>
      <w:r>
        <w:t>, y de la posibilidad de iniciar un procedimiento sancionatorio en caso que existan nuevas desviaciones.</w:t>
      </w:r>
    </w:p>
    <w:p w14:paraId="51A4CD98" w14:textId="77777777" w:rsidR="000842E1" w:rsidRDefault="000842E1"/>
    <w:p w14:paraId="3A7031D0" w14:textId="77777777" w:rsidR="000842E1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49"/>
        <w:gridCol w:w="3749"/>
        <w:gridCol w:w="1122"/>
        <w:gridCol w:w="1036"/>
      </w:tblGrid>
      <w:tr w:rsidR="000842E1" w14:paraId="5295C652" w14:textId="77777777">
        <w:trPr>
          <w:jc w:val="center"/>
        </w:trPr>
        <w:tc>
          <w:tcPr>
            <w:tcW w:w="2310" w:type="pct"/>
            <w:gridSpan w:val="2"/>
          </w:tcPr>
          <w:p w14:paraId="7D33BA1F" w14:textId="77777777" w:rsidR="000842E1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PUERTO OCTAY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447834FE" w14:textId="77777777" w:rsidR="000842E1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69210400-5</w:t>
            </w:r>
            <w:r>
              <w:br/>
            </w:r>
          </w:p>
        </w:tc>
      </w:tr>
      <w:tr w:rsidR="000842E1" w14:paraId="52A6C603" w14:textId="77777777">
        <w:trPr>
          <w:jc w:val="center"/>
        </w:trPr>
        <w:tc>
          <w:tcPr>
            <w:tcW w:w="2310" w:type="pct"/>
            <w:gridSpan w:val="4"/>
          </w:tcPr>
          <w:p w14:paraId="56E60DA8" w14:textId="77777777" w:rsidR="000842E1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ALCANTARILLADO PUERTO OCTAY </w:t>
            </w:r>
            <w:r>
              <w:br/>
            </w:r>
          </w:p>
        </w:tc>
      </w:tr>
      <w:tr w:rsidR="000842E1" w14:paraId="0FF6C8C9" w14:textId="77777777">
        <w:trPr>
          <w:jc w:val="center"/>
        </w:trPr>
        <w:tc>
          <w:tcPr>
            <w:tcW w:w="2310" w:type="pct"/>
          </w:tcPr>
          <w:p w14:paraId="63075514" w14:textId="77777777" w:rsidR="000842E1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OCTAY, REGIÓN DE LOS LAGOS</w:t>
            </w:r>
            <w:r>
              <w:br/>
            </w:r>
          </w:p>
        </w:tc>
        <w:tc>
          <w:tcPr>
            <w:tcW w:w="2310" w:type="pct"/>
          </w:tcPr>
          <w:p w14:paraId="2B57C100" w14:textId="77777777" w:rsidR="000842E1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 w14:paraId="6093E395" w14:textId="77777777" w:rsidR="000842E1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 w14:paraId="248EA904" w14:textId="77777777" w:rsidR="000842E1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OCTAY</w:t>
            </w:r>
            <w:r>
              <w:br/>
            </w:r>
          </w:p>
        </w:tc>
      </w:tr>
    </w:tbl>
    <w:p w14:paraId="098181B1" w14:textId="77777777" w:rsidR="000842E1" w:rsidRDefault="000842E1"/>
    <w:p w14:paraId="48591F65" w14:textId="77777777" w:rsidR="000842E1" w:rsidRDefault="00000000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94"/>
        <w:gridCol w:w="5862"/>
      </w:tblGrid>
      <w:tr w:rsidR="000842E1" w14:paraId="6F032CCD" w14:textId="77777777" w:rsidTr="00466BA6">
        <w:trPr>
          <w:jc w:val="center"/>
        </w:trPr>
        <w:tc>
          <w:tcPr>
            <w:tcW w:w="3794" w:type="dxa"/>
          </w:tcPr>
          <w:p w14:paraId="1E163318" w14:textId="77777777" w:rsidR="000842E1" w:rsidRDefault="00000000">
            <w:r>
              <w:t>Motivo de la Actividad de Fiscalización:</w:t>
            </w:r>
          </w:p>
        </w:tc>
        <w:tc>
          <w:tcPr>
            <w:tcW w:w="5862" w:type="dxa"/>
          </w:tcPr>
          <w:p w14:paraId="54B2EB8C" w14:textId="77777777" w:rsidR="000842E1" w:rsidRDefault="00000000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0842E1" w14:paraId="52C3032F" w14:textId="77777777" w:rsidTr="00466BA6">
        <w:trPr>
          <w:jc w:val="center"/>
        </w:trPr>
        <w:tc>
          <w:tcPr>
            <w:tcW w:w="3794" w:type="dxa"/>
          </w:tcPr>
          <w:p w14:paraId="67DAB798" w14:textId="77777777" w:rsidR="000842E1" w:rsidRDefault="00000000">
            <w:r>
              <w:t>Materia Específica Objeto de la Fiscalización:</w:t>
            </w:r>
          </w:p>
        </w:tc>
        <w:tc>
          <w:tcPr>
            <w:tcW w:w="5862" w:type="dxa"/>
          </w:tcPr>
          <w:p w14:paraId="4CC23DA0" w14:textId="77777777" w:rsidR="000842E1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DIRECTEMAR N° 24/2010</w:t>
            </w:r>
          </w:p>
        </w:tc>
      </w:tr>
      <w:tr w:rsidR="000842E1" w14:paraId="6EF02540" w14:textId="77777777" w:rsidTr="00466BA6">
        <w:trPr>
          <w:jc w:val="center"/>
        </w:trPr>
        <w:tc>
          <w:tcPr>
            <w:tcW w:w="3794" w:type="dxa"/>
          </w:tcPr>
          <w:p w14:paraId="1E5DF6AC" w14:textId="77777777" w:rsidR="000842E1" w:rsidRDefault="00000000">
            <w:r>
              <w:t>Instrumentos de Gestión Ambiental que Regulan la Actividad Fiscalizada:</w:t>
            </w:r>
          </w:p>
        </w:tc>
        <w:tc>
          <w:tcPr>
            <w:tcW w:w="5862" w:type="dxa"/>
          </w:tcPr>
          <w:p w14:paraId="15CCDABC" w14:textId="77777777" w:rsidR="000842E1" w:rsidRDefault="00000000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567978ED" w14:textId="77777777" w:rsidR="000842E1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0D210B12" w14:textId="77777777" w:rsidR="000842E1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52"/>
        <w:gridCol w:w="1163"/>
        <w:gridCol w:w="1754"/>
        <w:gridCol w:w="1309"/>
        <w:gridCol w:w="1655"/>
        <w:gridCol w:w="797"/>
        <w:gridCol w:w="1126"/>
      </w:tblGrid>
      <w:tr w:rsidR="000842E1" w14:paraId="6959638D" w14:textId="77777777">
        <w:trPr>
          <w:jc w:val="center"/>
        </w:trPr>
        <w:tc>
          <w:tcPr>
            <w:tcW w:w="225" w:type="dxa"/>
            <w:vAlign w:val="center"/>
          </w:tcPr>
          <w:p w14:paraId="47B26564" w14:textId="77777777" w:rsidR="000842E1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21E87B7B" w14:textId="77777777" w:rsidR="000842E1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6ED5E277" w14:textId="77777777" w:rsidR="000842E1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1E5DE5B2" w14:textId="77777777" w:rsidR="000842E1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134197E3" w14:textId="77777777" w:rsidR="000842E1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566C981C" w14:textId="77777777" w:rsidR="000842E1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1F14504D" w14:textId="77777777" w:rsidR="000842E1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0842E1" w14:paraId="7595501B" w14:textId="77777777">
        <w:trPr>
          <w:jc w:val="center"/>
        </w:trPr>
        <w:tc>
          <w:tcPr>
            <w:tcW w:w="225" w:type="dxa"/>
          </w:tcPr>
          <w:p w14:paraId="254D004D" w14:textId="77777777" w:rsidR="000842E1" w:rsidRDefault="00000000">
            <w:r>
              <w:rPr>
                <w:sz w:val="18"/>
                <w:szCs w:val="18"/>
              </w:rPr>
              <w:t>MUNI.P.OCTAY</w:t>
            </w:r>
          </w:p>
        </w:tc>
        <w:tc>
          <w:tcPr>
            <w:tcW w:w="300" w:type="dxa"/>
            <w:vAlign w:val="center"/>
          </w:tcPr>
          <w:p w14:paraId="161148EA" w14:textId="77777777" w:rsidR="000842E1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302702AA" w14:textId="77777777" w:rsidR="000842E1" w:rsidRDefault="00000000"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 w14:paraId="639DFC70" w14:textId="77777777" w:rsidR="000842E1" w:rsidRDefault="00000000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3EEA35DF" w14:textId="77777777" w:rsidR="000842E1" w:rsidRDefault="00000000">
            <w:pPr>
              <w:jc w:val="center"/>
            </w:pPr>
            <w:r>
              <w:rPr>
                <w:sz w:val="18"/>
                <w:szCs w:val="18"/>
              </w:rPr>
              <w:t>LAGO LLANQUIHUE</w:t>
            </w:r>
          </w:p>
        </w:tc>
        <w:tc>
          <w:tcPr>
            <w:tcW w:w="225" w:type="dxa"/>
            <w:vAlign w:val="center"/>
          </w:tcPr>
          <w:p w14:paraId="3A21760B" w14:textId="77777777" w:rsidR="000842E1" w:rsidRDefault="00000000">
            <w:pPr>
              <w:jc w:val="center"/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225" w:type="dxa"/>
            <w:vAlign w:val="center"/>
          </w:tcPr>
          <w:p w14:paraId="30BA4928" w14:textId="77777777" w:rsidR="000842E1" w:rsidRDefault="00000000">
            <w:pPr>
              <w:jc w:val="center"/>
            </w:pPr>
            <w:r>
              <w:rPr>
                <w:sz w:val="18"/>
                <w:szCs w:val="18"/>
              </w:rPr>
              <w:t>08-01-2010</w:t>
            </w:r>
          </w:p>
        </w:tc>
      </w:tr>
    </w:tbl>
    <w:p w14:paraId="7C2F0E12" w14:textId="77777777" w:rsidR="000842E1" w:rsidRDefault="000842E1"/>
    <w:p w14:paraId="343BC8E4" w14:textId="77777777" w:rsidR="000842E1" w:rsidRDefault="00000000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4"/>
        <w:gridCol w:w="1074"/>
        <w:gridCol w:w="735"/>
        <w:gridCol w:w="677"/>
        <w:gridCol w:w="879"/>
        <w:gridCol w:w="812"/>
        <w:gridCol w:w="835"/>
        <w:gridCol w:w="878"/>
        <w:gridCol w:w="835"/>
        <w:gridCol w:w="835"/>
        <w:gridCol w:w="1022"/>
      </w:tblGrid>
      <w:tr w:rsidR="000842E1" w14:paraId="61A5A19B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7496B282" w14:textId="77777777" w:rsidR="000842E1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544B23B4" w14:textId="77777777" w:rsidR="000842E1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0842E1" w14:paraId="3E49C128" w14:textId="77777777">
        <w:trPr>
          <w:jc w:val="center"/>
        </w:trPr>
        <w:tc>
          <w:tcPr>
            <w:tcW w:w="2310" w:type="pct"/>
            <w:vMerge/>
          </w:tcPr>
          <w:p w14:paraId="2A35A2C2" w14:textId="77777777" w:rsidR="000842E1" w:rsidRDefault="000842E1"/>
        </w:tc>
        <w:tc>
          <w:tcPr>
            <w:tcW w:w="2310" w:type="pct"/>
            <w:vAlign w:val="center"/>
          </w:tcPr>
          <w:p w14:paraId="66B1B215" w14:textId="77777777" w:rsidR="000842E1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4A09C604" w14:textId="77777777" w:rsidR="000842E1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73FE60FD" w14:textId="77777777" w:rsidR="000842E1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00DBCC70" w14:textId="77777777" w:rsidR="000842E1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0B3EA85A" w14:textId="77777777" w:rsidR="000842E1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7DCD38FE" w14:textId="77777777" w:rsidR="000842E1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45106BBC" w14:textId="77777777" w:rsidR="000842E1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2201EC7B" w14:textId="77777777" w:rsidR="000842E1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3ED9F4B7" w14:textId="77777777" w:rsidR="000842E1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4A8DD5A4" w14:textId="77777777" w:rsidR="000842E1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0842E1" w14:paraId="417FD212" w14:textId="77777777">
        <w:trPr>
          <w:jc w:val="center"/>
        </w:trPr>
        <w:tc>
          <w:tcPr>
            <w:tcW w:w="2310" w:type="pct"/>
            <w:vMerge/>
          </w:tcPr>
          <w:p w14:paraId="2E83E76F" w14:textId="77777777" w:rsidR="000842E1" w:rsidRDefault="000842E1"/>
        </w:tc>
        <w:tc>
          <w:tcPr>
            <w:tcW w:w="2310" w:type="pct"/>
            <w:vAlign w:val="center"/>
          </w:tcPr>
          <w:p w14:paraId="1552673E" w14:textId="77777777" w:rsidR="000842E1" w:rsidRDefault="00000000"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 w14:paraId="154F67CE" w14:textId="77777777" w:rsidR="000842E1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224DF8BE" w14:textId="77777777" w:rsidR="000842E1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244C5FA0" w14:textId="77777777" w:rsidR="000842E1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20FD455C" w14:textId="77777777" w:rsidR="000842E1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2F5A91CC" w14:textId="77777777" w:rsidR="000842E1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4097FB80" w14:textId="77777777" w:rsidR="000842E1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219846C7" w14:textId="77777777" w:rsidR="000842E1" w:rsidRDefault="00000000"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 w14:paraId="69DFFBA2" w14:textId="77777777" w:rsidR="000842E1" w:rsidRDefault="00000000"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 w14:paraId="50C570A9" w14:textId="77777777" w:rsidR="000842E1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0842E1" w14:paraId="09AC9621" w14:textId="77777777">
        <w:trPr>
          <w:jc w:val="center"/>
        </w:trPr>
        <w:tc>
          <w:tcPr>
            <w:tcW w:w="2310" w:type="pct"/>
            <w:vAlign w:val="center"/>
          </w:tcPr>
          <w:p w14:paraId="5FAACBBD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3656EB46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F8CBF8F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9DB6B4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E76E47E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288C18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9331C9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1E9C749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8EF824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D22E89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5003C0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842E1" w14:paraId="3E6B1C26" w14:textId="77777777">
        <w:trPr>
          <w:jc w:val="center"/>
        </w:trPr>
        <w:tc>
          <w:tcPr>
            <w:tcW w:w="2310" w:type="pct"/>
            <w:vAlign w:val="center"/>
          </w:tcPr>
          <w:p w14:paraId="3D083094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7E3C6744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E52A32C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4AB868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915D81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7BCCABF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BAD3A9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56BECD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E2B875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CB2F41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E0A6C8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842E1" w14:paraId="44AFB560" w14:textId="77777777">
        <w:trPr>
          <w:jc w:val="center"/>
        </w:trPr>
        <w:tc>
          <w:tcPr>
            <w:tcW w:w="2310" w:type="pct"/>
            <w:vAlign w:val="center"/>
          </w:tcPr>
          <w:p w14:paraId="2E23C150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2CBBD5EF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D0AEA52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CC23FA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8D2601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1F7DBB2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B3DB49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F04C06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A15E1E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CA479DE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CE412BD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842E1" w14:paraId="0529CDF5" w14:textId="77777777">
        <w:trPr>
          <w:jc w:val="center"/>
        </w:trPr>
        <w:tc>
          <w:tcPr>
            <w:tcW w:w="2310" w:type="pct"/>
            <w:vAlign w:val="center"/>
          </w:tcPr>
          <w:p w14:paraId="23CE001D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30E72304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E37190F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C92EAA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0FFDE8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F8C986E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C08410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79713F4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E5760C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EE6E3E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083017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842E1" w14:paraId="08F1662F" w14:textId="77777777">
        <w:trPr>
          <w:jc w:val="center"/>
        </w:trPr>
        <w:tc>
          <w:tcPr>
            <w:tcW w:w="2310" w:type="pct"/>
            <w:vAlign w:val="center"/>
          </w:tcPr>
          <w:p w14:paraId="2FCEDD30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2E084238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DE138A3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4673F9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DBD81E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FEEDBD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FF3226F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7CCDB2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7EC098B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536F847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DFB362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842E1" w14:paraId="0D2B6142" w14:textId="77777777">
        <w:trPr>
          <w:jc w:val="center"/>
        </w:trPr>
        <w:tc>
          <w:tcPr>
            <w:tcW w:w="2310" w:type="pct"/>
            <w:vAlign w:val="center"/>
          </w:tcPr>
          <w:p w14:paraId="2FE9D9AA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39501843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0BFA372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EE35D6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7944262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DC39C2B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4AED0C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74AD85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C3177B9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CAB4B9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83DFBD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842E1" w14:paraId="7C6B7941" w14:textId="77777777">
        <w:trPr>
          <w:jc w:val="center"/>
        </w:trPr>
        <w:tc>
          <w:tcPr>
            <w:tcW w:w="2310" w:type="pct"/>
            <w:vAlign w:val="center"/>
          </w:tcPr>
          <w:p w14:paraId="543EC8EA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07AE8BBB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E334CCA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15C2A4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AD8DE93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DF94CE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5C6FCA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3960C3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420483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B3F01A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A0EFF79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842E1" w14:paraId="2F5106AA" w14:textId="77777777">
        <w:trPr>
          <w:jc w:val="center"/>
        </w:trPr>
        <w:tc>
          <w:tcPr>
            <w:tcW w:w="2310" w:type="pct"/>
            <w:vAlign w:val="center"/>
          </w:tcPr>
          <w:p w14:paraId="4217AA93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20F79BE7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6249FDE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615F544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6F27F1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5C1426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7E0093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E8CA2A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A08107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A82C63C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FB935C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842E1" w14:paraId="1C3C3792" w14:textId="77777777">
        <w:trPr>
          <w:jc w:val="center"/>
        </w:trPr>
        <w:tc>
          <w:tcPr>
            <w:tcW w:w="2310" w:type="pct"/>
            <w:vAlign w:val="center"/>
          </w:tcPr>
          <w:p w14:paraId="52798438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1AD237BB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DB0BD2E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5642AF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491D87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FE7160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504599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8AAA44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B2C892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C56905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5AD8CE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842E1" w14:paraId="053F5DA5" w14:textId="77777777">
        <w:trPr>
          <w:jc w:val="center"/>
        </w:trPr>
        <w:tc>
          <w:tcPr>
            <w:tcW w:w="2310" w:type="pct"/>
            <w:vAlign w:val="center"/>
          </w:tcPr>
          <w:p w14:paraId="4D2CA29F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44678BA6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36529A2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FB0CE2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2A1C8F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6966780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0D7344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0BC267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2DED4B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F52419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76A25A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842E1" w14:paraId="511907DF" w14:textId="77777777">
        <w:trPr>
          <w:jc w:val="center"/>
        </w:trPr>
        <w:tc>
          <w:tcPr>
            <w:tcW w:w="2310" w:type="pct"/>
            <w:vAlign w:val="center"/>
          </w:tcPr>
          <w:p w14:paraId="6AF83BA9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5015AF7D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AFA3A3B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98D1E3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B8AD09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D2F542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17A749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E799235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EACA4E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5FDE04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D50476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842E1" w14:paraId="2086B1A4" w14:textId="77777777">
        <w:trPr>
          <w:jc w:val="center"/>
        </w:trPr>
        <w:tc>
          <w:tcPr>
            <w:tcW w:w="2310" w:type="pct"/>
            <w:vAlign w:val="center"/>
          </w:tcPr>
          <w:p w14:paraId="484FCA28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380B39B2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1B1415A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24CB73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9DC5A2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B39CF0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E9868CC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F92A21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CD233E4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1D8E11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DFECA7" w14:textId="77777777" w:rsidR="000842E1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6A59946D" w14:textId="77777777" w:rsidR="000842E1" w:rsidRDefault="00000000">
      <w:r>
        <w:rPr>
          <w:sz w:val="16"/>
          <w:szCs w:val="16"/>
        </w:rPr>
        <w:t>* En color los hallazgos detectados.</w:t>
      </w:r>
      <w:r>
        <w:br/>
      </w:r>
    </w:p>
    <w:p w14:paraId="09A00E1D" w14:textId="77777777" w:rsidR="000842E1" w:rsidRDefault="00000000">
      <w:r>
        <w:rPr>
          <w:b/>
        </w:rPr>
        <w:t>5. CONCLUSIONES</w:t>
      </w:r>
      <w:r>
        <w:br/>
      </w:r>
    </w:p>
    <w:p w14:paraId="31342BF0" w14:textId="1CD032C3" w:rsidR="00466BA6" w:rsidRDefault="00466BA6" w:rsidP="00466BA6">
      <w:pPr>
        <w:jc w:val="both"/>
      </w:pPr>
      <w:r>
        <w:t>Se verifica que e</w:t>
      </w:r>
      <w:r>
        <w:t>l titular no informa el autocontrol correspondiente al período:</w:t>
      </w:r>
    </w:p>
    <w:p w14:paraId="7D8C704F" w14:textId="4CF82E80" w:rsidR="00466BA6" w:rsidRDefault="00466BA6" w:rsidP="00466BA6">
      <w:pPr>
        <w:jc w:val="both"/>
      </w:pPr>
      <w:r>
        <w:t>- MUNI.P.OCTAY en el período 01-2024</w:t>
      </w:r>
      <w:r>
        <w:t xml:space="preserve"> a 12-2024</w:t>
      </w:r>
    </w:p>
    <w:p w14:paraId="4201A9C4" w14:textId="77777777" w:rsidR="00466BA6" w:rsidRDefault="00466BA6" w:rsidP="00466BA6">
      <w:pPr>
        <w:jc w:val="both"/>
      </w:pPr>
    </w:p>
    <w:p w14:paraId="67745454" w14:textId="77777777" w:rsidR="00466BA6" w:rsidRPr="00204BBF" w:rsidRDefault="00466BA6" w:rsidP="00466BA6">
      <w:pPr>
        <w:jc w:val="both"/>
      </w:pPr>
      <w:bookmarkStart w:id="0" w:name="_Hlk216543680"/>
      <w:r>
        <w:t xml:space="preserve">Sin perjuicio de lo anterior, considerando </w:t>
      </w:r>
      <w:bookmarkStart w:id="1" w:name="_Hlk216476381"/>
      <w:r>
        <w:t>la entidad de las desviaciones señaladas</w:t>
      </w:r>
      <w:bookmarkEnd w:id="1"/>
      <w:r>
        <w:t>, e</w:t>
      </w:r>
      <w:r w:rsidRPr="2F55AFBF">
        <w:t>n el marco del artículo 3°, letra u</w:t>
      </w:r>
      <w:r>
        <w:t>),</w:t>
      </w:r>
      <w:r w:rsidRPr="2F55AFBF">
        <w:t xml:space="preserve"> de la Ley Orgánica de la Superintendencia del Medio Ambiente, </w:t>
      </w:r>
      <w:r w:rsidRPr="00466BA6">
        <w:rPr>
          <w:b/>
          <w:bCs/>
        </w:rPr>
        <w:t>se ha informado al titular de éstas, con el objetivo de que, en el más breve plazo, tome las medidas necesarias para retornar al cumplimiento</w:t>
      </w:r>
      <w:r>
        <w:t>, y de la posibilidad de iniciar un procedimiento sancionatorio en caso que existan nuevas desviaciones.</w:t>
      </w:r>
    </w:p>
    <w:bookmarkEnd w:id="0"/>
    <w:p w14:paraId="3E79F337" w14:textId="77777777" w:rsidR="00466BA6" w:rsidRDefault="00466BA6"/>
    <w:p w14:paraId="37DEC2ED" w14:textId="77777777" w:rsidR="000842E1" w:rsidRDefault="000842E1"/>
    <w:p w14:paraId="77E8C6A0" w14:textId="77777777" w:rsidR="000842E1" w:rsidRDefault="00000000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0842E1" w14:paraId="1D723D4A" w14:textId="77777777">
        <w:trPr>
          <w:jc w:val="center"/>
        </w:trPr>
        <w:tc>
          <w:tcPr>
            <w:tcW w:w="600" w:type="dxa"/>
          </w:tcPr>
          <w:p w14:paraId="3818E1BC" w14:textId="77777777" w:rsidR="000842E1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2D98BBA5" w14:textId="77777777" w:rsidR="000842E1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57637451" w14:textId="77777777" w:rsidR="000842E1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0842E1" w14:paraId="6F5E775D" w14:textId="77777777">
        <w:trPr>
          <w:jc w:val="center"/>
        </w:trPr>
        <w:tc>
          <w:tcPr>
            <w:tcW w:w="600" w:type="dxa"/>
          </w:tcPr>
          <w:p w14:paraId="42A60F02" w14:textId="77777777" w:rsidR="000842E1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779A925F" w14:textId="77777777" w:rsidR="000842E1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7FEE2DC2" w14:textId="77777777" w:rsidR="000842E1" w:rsidRDefault="00000000">
            <w:r>
              <w:t>Anexo Datos Crudos ALCANTARILLADO PUERTO OCTAY.xlsx</w:t>
            </w:r>
          </w:p>
        </w:tc>
      </w:tr>
    </w:tbl>
    <w:p w14:paraId="16162FC9" w14:textId="77777777" w:rsidR="000842E1" w:rsidRDefault="000842E1"/>
    <w:sectPr w:rsidR="000842E1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7E77B4" w14:textId="77777777" w:rsidR="006723D2" w:rsidRDefault="006723D2">
      <w:r>
        <w:separator/>
      </w:r>
    </w:p>
  </w:endnote>
  <w:endnote w:type="continuationSeparator" w:id="0">
    <w:p w14:paraId="77D22CF1" w14:textId="77777777" w:rsidR="006723D2" w:rsidRDefault="00672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B5661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7760AC" w14:textId="77777777" w:rsidR="00000000" w:rsidRDefault="00000000"/>
  <w:p w14:paraId="50C48F4F" w14:textId="77777777" w:rsidR="000842E1" w:rsidRDefault="00000000">
    <w:pPr>
      <w:jc w:val="center"/>
    </w:pPr>
    <w:r>
      <w:rPr>
        <w:noProof/>
      </w:rPr>
      <w:drawing>
        <wp:inline distT="0" distB="0" distL="0" distR="0" wp14:anchorId="232AC9F5" wp14:editId="3B927579">
          <wp:extent cx="285750" cy="285750"/>
          <wp:effectExtent l="0" t="0" r="0" b="0"/>
          <wp:docPr id="1613501533" name="Imagen 16135015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370976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35AB8F" w14:textId="77777777" w:rsidR="006723D2" w:rsidRDefault="006723D2">
      <w:r>
        <w:separator/>
      </w:r>
    </w:p>
  </w:footnote>
  <w:footnote w:type="continuationSeparator" w:id="0">
    <w:p w14:paraId="03FDF460" w14:textId="77777777" w:rsidR="006723D2" w:rsidRDefault="006723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0DB1A" w14:textId="77777777" w:rsidR="00000000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06B9D0" w14:textId="77777777" w:rsidR="000842E1" w:rsidRDefault="00000000">
    <w:pPr>
      <w:jc w:val="right"/>
    </w:pPr>
    <w:r>
      <w:rPr>
        <w:noProof/>
      </w:rPr>
      <w:drawing>
        <wp:inline distT="0" distB="0" distL="0" distR="0" wp14:anchorId="317C29FE" wp14:editId="0363B531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CD2F0B" w14:textId="77777777" w:rsidR="00000000" w:rsidRDefault="0000000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0842E1"/>
    <w:rsid w:val="001915A3"/>
    <w:rsid w:val="00217F62"/>
    <w:rsid w:val="002B060B"/>
    <w:rsid w:val="00466BA6"/>
    <w:rsid w:val="006723D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1FAB4"/>
  <w15:docId w15:val="{C1A557FA-DCF3-45C1-8FD3-29D40292F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466BA6"/>
    <w:pPr>
      <w:spacing w:after="160" w:line="259" w:lineRule="auto"/>
      <w:ind w:left="720"/>
      <w:contextualSpacing/>
    </w:pPr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769</Words>
  <Characters>4231</Characters>
  <Application>Microsoft Office Word</Application>
  <DocSecurity>0</DocSecurity>
  <Lines>35</Lines>
  <Paragraphs>9</Paragraphs>
  <ScaleCrop>false</ScaleCrop>
  <Company/>
  <LinksUpToDate>false</LinksUpToDate>
  <CharactersWithSpaces>4991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2025-12-14T01:59:00Z</dcterms:created>
  <dcterms:modified xsi:type="dcterms:W3CDTF">2025-12-14T02:01:00Z</dcterms:modified>
</cp:coreProperties>
</file>