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CF551B" w:rsidRPr="000646B1" w:rsidRDefault="00CF551B" w:rsidP="00CF551B">
      <w:pPr>
        <w:spacing w:line="276" w:lineRule="auto"/>
        <w:jc w:val="center"/>
        <w:rPr>
          <w:b/>
        </w:rPr>
      </w:pPr>
      <w:r w:rsidRPr="000646B1">
        <w:rPr>
          <w:b/>
        </w:rPr>
        <w:t>AES GENER S.A. - ALTO MAIPO</w:t>
      </w:r>
    </w:p>
    <w:p w:rsidR="00CF551B" w:rsidRPr="000646B1" w:rsidRDefault="00CF551B" w:rsidP="00CF551B">
      <w:pPr>
        <w:spacing w:line="276" w:lineRule="auto"/>
        <w:jc w:val="center"/>
        <w:rPr>
          <w:b/>
        </w:rPr>
      </w:pPr>
    </w:p>
    <w:p w:rsidR="00CF551B" w:rsidRDefault="00CF551B" w:rsidP="00CF551B">
      <w:pPr>
        <w:spacing w:line="276" w:lineRule="auto"/>
        <w:jc w:val="center"/>
        <w:rPr>
          <w:b/>
        </w:rPr>
      </w:pPr>
      <w:r w:rsidRPr="008A782A">
        <w:rPr>
          <w:b/>
        </w:rPr>
        <w:t>DFZ-2016-647-XIII-RCA-IA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366197" w:rsidP="004931A6">
            <w:pPr>
              <w:spacing w:line="276" w:lineRule="auto"/>
              <w:jc w:val="center"/>
              <w:rPr>
                <w:rFonts w:cstheme="minorHAnsi"/>
                <w:b/>
                <w:sz w:val="18"/>
                <w:szCs w:val="18"/>
                <w:lang w:val="es-ES_tradnl"/>
              </w:rPr>
            </w:pPr>
            <w:r>
              <w:rPr>
                <w:rFonts w:cstheme="minorHAnsi"/>
                <w:b/>
                <w:sz w:val="18"/>
                <w:szCs w:val="18"/>
                <w:lang w:val="es-ES_tradnl"/>
              </w:rPr>
              <w:t>Rubén Verdugo C.</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D015C8"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Rubén Verdugo C." o:suggestedsigner2="Jefe División de Fiscalización" o:suggestedsigneremail="rverdugo@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366197"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D015C8" w:rsidP="00404CB8">
            <w:pPr>
              <w:spacing w:line="276" w:lineRule="auto"/>
              <w:jc w:val="center"/>
              <w:rPr>
                <w:rFonts w:cs="Calibri"/>
                <w:noProof/>
                <w:sz w:val="18"/>
                <w:szCs w:val="18"/>
                <w:lang w:eastAsia="es-CL"/>
              </w:rPr>
            </w:pPr>
            <w:bookmarkStart w:id="8" w:name="_GoBack"/>
            <w:r>
              <w:rPr>
                <w:rFonts w:cs="Calibri"/>
                <w:sz w:val="18"/>
                <w:szCs w:val="18"/>
              </w:rPr>
              <w:pict w14:anchorId="52EE93EA">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e Oficina RM" o:suggestedsigneremail="maria.mallea@sma.gob.cl" issignatureline="t"/>
                </v:shape>
              </w:pict>
            </w:r>
            <w:bookmarkEnd w:id="8"/>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CF551B"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D015C8"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e Bastias G" o:suggestedsigner2="Fiscalizador DFZ" o:suggestedsigneremail="jbastias@sma.gob.cl" issignatureline="t"/>
                </v:shape>
              </w:pict>
            </w:r>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55583662"/>
      <w:bookmarkEnd w:id="9"/>
      <w:r w:rsidRPr="0025129B">
        <w:rPr>
          <w:sz w:val="20"/>
        </w:rPr>
        <w:lastRenderedPageBreak/>
        <w:t>Tabla de Contenidos</w:t>
      </w:r>
      <w:bookmarkEnd w:id="10"/>
      <w:bookmarkEnd w:id="11"/>
      <w:bookmarkEnd w:id="12"/>
    </w:p>
    <w:p w:rsidR="00FB0F10" w:rsidRDefault="003753AB" w:rsidP="008420BA">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5583662" w:history="1">
        <w:r w:rsidR="00FB0F10" w:rsidRPr="00BD2CE9">
          <w:rPr>
            <w:rStyle w:val="Hipervnculo"/>
            <w:noProof/>
          </w:rPr>
          <w:t>Tabla de Contenidos</w:t>
        </w:r>
        <w:r w:rsidR="00FB0F10">
          <w:rPr>
            <w:noProof/>
            <w:webHidden/>
          </w:rPr>
          <w:tab/>
        </w:r>
        <w:r w:rsidR="00FB0F10">
          <w:rPr>
            <w:noProof/>
            <w:webHidden/>
          </w:rPr>
          <w:fldChar w:fldCharType="begin"/>
        </w:r>
        <w:r w:rsidR="00FB0F10">
          <w:rPr>
            <w:noProof/>
            <w:webHidden/>
          </w:rPr>
          <w:instrText xml:space="preserve"> PAGEREF _Toc455583662 \h </w:instrText>
        </w:r>
        <w:r w:rsidR="00FB0F10">
          <w:rPr>
            <w:noProof/>
            <w:webHidden/>
          </w:rPr>
        </w:r>
        <w:r w:rsidR="00FB0F10">
          <w:rPr>
            <w:noProof/>
            <w:webHidden/>
          </w:rPr>
          <w:fldChar w:fldCharType="separate"/>
        </w:r>
        <w:r w:rsidR="00FB0F10">
          <w:rPr>
            <w:noProof/>
            <w:webHidden/>
          </w:rPr>
          <w:t>2</w:t>
        </w:r>
        <w:r w:rsidR="00FB0F10">
          <w:rPr>
            <w:noProof/>
            <w:webHidden/>
          </w:rPr>
          <w:fldChar w:fldCharType="end"/>
        </w:r>
      </w:hyperlink>
      <w:hyperlink w:anchor="_Toc455583663" w:history="1">
        <w:r w:rsidR="00FB0F10">
          <w:rPr>
            <w:rFonts w:eastAsiaTheme="minorEastAsia" w:cstheme="minorBidi"/>
            <w:b w:val="0"/>
            <w:bCs w:val="0"/>
            <w:caps w:val="0"/>
            <w:noProof/>
            <w:sz w:val="22"/>
            <w:szCs w:val="22"/>
            <w:lang w:eastAsia="es-CL"/>
          </w:rPr>
          <w:tab/>
        </w:r>
        <w:r w:rsidR="00FB0F10" w:rsidRPr="00BD2CE9">
          <w:rPr>
            <w:rStyle w:val="Hipervnculo"/>
            <w:noProof/>
          </w:rPr>
          <w:t>RESUMEN.</w:t>
        </w:r>
        <w:r w:rsidR="00FB0F10">
          <w:rPr>
            <w:noProof/>
            <w:webHidden/>
          </w:rPr>
          <w:tab/>
        </w:r>
        <w:r w:rsidR="00FB0F10">
          <w:rPr>
            <w:noProof/>
            <w:webHidden/>
          </w:rPr>
          <w:fldChar w:fldCharType="begin"/>
        </w:r>
        <w:r w:rsidR="00FB0F10">
          <w:rPr>
            <w:noProof/>
            <w:webHidden/>
          </w:rPr>
          <w:instrText xml:space="preserve"> PAGEREF _Toc455583663 \h </w:instrText>
        </w:r>
        <w:r w:rsidR="00FB0F10">
          <w:rPr>
            <w:noProof/>
            <w:webHidden/>
          </w:rPr>
        </w:r>
        <w:r w:rsidR="00FB0F10">
          <w:rPr>
            <w:noProof/>
            <w:webHidden/>
          </w:rPr>
          <w:fldChar w:fldCharType="separate"/>
        </w:r>
        <w:r w:rsidR="00FB0F10">
          <w:rPr>
            <w:noProof/>
            <w:webHidden/>
          </w:rPr>
          <w:t>6</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664" w:history="1">
        <w:r w:rsidR="00FB0F10" w:rsidRPr="00BD2CE9">
          <w:rPr>
            <w:rStyle w:val="Hipervnculo"/>
            <w:noProof/>
          </w:rPr>
          <w:t>2.</w:t>
        </w:r>
        <w:r w:rsidR="00FB0F10">
          <w:rPr>
            <w:rFonts w:eastAsiaTheme="minorEastAsia" w:cstheme="minorBidi"/>
            <w:b w:val="0"/>
            <w:bCs w:val="0"/>
            <w:caps w:val="0"/>
            <w:noProof/>
            <w:sz w:val="22"/>
            <w:szCs w:val="22"/>
            <w:lang w:eastAsia="es-CL"/>
          </w:rPr>
          <w:tab/>
        </w:r>
        <w:r w:rsidR="00FB0F10" w:rsidRPr="00BD2CE9">
          <w:rPr>
            <w:rStyle w:val="Hipervnculo"/>
            <w:noProof/>
          </w:rPr>
          <w:t>IDENTIFICACIÓN DEL PROYECTO, INSTALACIÓN, ACTIVIDAD O FUENTE FISCALIZADA</w:t>
        </w:r>
        <w:r w:rsidR="00FB0F10">
          <w:rPr>
            <w:noProof/>
            <w:webHidden/>
          </w:rPr>
          <w:tab/>
        </w:r>
        <w:r w:rsidR="00FB0F10">
          <w:rPr>
            <w:noProof/>
            <w:webHidden/>
          </w:rPr>
          <w:fldChar w:fldCharType="begin"/>
        </w:r>
        <w:r w:rsidR="00FB0F10">
          <w:rPr>
            <w:noProof/>
            <w:webHidden/>
          </w:rPr>
          <w:instrText xml:space="preserve"> PAGEREF _Toc455583664 \h </w:instrText>
        </w:r>
        <w:r w:rsidR="00FB0F10">
          <w:rPr>
            <w:noProof/>
            <w:webHidden/>
          </w:rPr>
        </w:r>
        <w:r w:rsidR="00FB0F10">
          <w:rPr>
            <w:noProof/>
            <w:webHidden/>
          </w:rPr>
          <w:fldChar w:fldCharType="separate"/>
        </w:r>
        <w:r w:rsidR="00FB0F10">
          <w:rPr>
            <w:noProof/>
            <w:webHidden/>
          </w:rPr>
          <w:t>7</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65" w:history="1">
        <w:r w:rsidR="00FB0F10" w:rsidRPr="00BD2CE9">
          <w:rPr>
            <w:rStyle w:val="Hipervnculo"/>
            <w:noProof/>
          </w:rPr>
          <w:t>2.1.</w:t>
        </w:r>
        <w:r w:rsidR="00FB0F10">
          <w:rPr>
            <w:rFonts w:eastAsiaTheme="minorEastAsia" w:cstheme="minorBidi"/>
            <w:smallCaps w:val="0"/>
            <w:noProof/>
            <w:sz w:val="22"/>
            <w:szCs w:val="22"/>
            <w:lang w:eastAsia="es-CL"/>
          </w:rPr>
          <w:tab/>
        </w:r>
        <w:r w:rsidR="00FB0F10" w:rsidRPr="00BD2CE9">
          <w:rPr>
            <w:rStyle w:val="Hipervnculo"/>
            <w:noProof/>
          </w:rPr>
          <w:t>Antecedentes Generales</w:t>
        </w:r>
        <w:r w:rsidR="00FB0F10">
          <w:rPr>
            <w:noProof/>
            <w:webHidden/>
          </w:rPr>
          <w:tab/>
        </w:r>
        <w:r w:rsidR="00FB0F10">
          <w:rPr>
            <w:noProof/>
            <w:webHidden/>
          </w:rPr>
          <w:fldChar w:fldCharType="begin"/>
        </w:r>
        <w:r w:rsidR="00FB0F10">
          <w:rPr>
            <w:noProof/>
            <w:webHidden/>
          </w:rPr>
          <w:instrText xml:space="preserve"> PAGEREF _Toc455583665 \h </w:instrText>
        </w:r>
        <w:r w:rsidR="00FB0F10">
          <w:rPr>
            <w:noProof/>
            <w:webHidden/>
          </w:rPr>
        </w:r>
        <w:r w:rsidR="00FB0F10">
          <w:rPr>
            <w:noProof/>
            <w:webHidden/>
          </w:rPr>
          <w:fldChar w:fldCharType="separate"/>
        </w:r>
        <w:r w:rsidR="00FB0F10">
          <w:rPr>
            <w:noProof/>
            <w:webHidden/>
          </w:rPr>
          <w:t>7</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66" w:history="1">
        <w:r w:rsidR="00FB0F10" w:rsidRPr="00BD2CE9">
          <w:rPr>
            <w:rStyle w:val="Hipervnculo"/>
            <w:noProof/>
          </w:rPr>
          <w:t>2.2.</w:t>
        </w:r>
        <w:r w:rsidR="00FB0F10">
          <w:rPr>
            <w:rFonts w:eastAsiaTheme="minorEastAsia" w:cstheme="minorBidi"/>
            <w:smallCaps w:val="0"/>
            <w:noProof/>
            <w:sz w:val="22"/>
            <w:szCs w:val="22"/>
            <w:lang w:eastAsia="es-CL"/>
          </w:rPr>
          <w:tab/>
        </w:r>
        <w:r w:rsidR="00FB0F10" w:rsidRPr="00BD2CE9">
          <w:rPr>
            <w:rStyle w:val="Hipervnculo"/>
            <w:noProof/>
          </w:rPr>
          <w:t>Ubicación y Layout</w:t>
        </w:r>
        <w:r w:rsidR="00FB0F10">
          <w:rPr>
            <w:noProof/>
            <w:webHidden/>
          </w:rPr>
          <w:tab/>
        </w:r>
        <w:r w:rsidR="00FB0F10">
          <w:rPr>
            <w:noProof/>
            <w:webHidden/>
          </w:rPr>
          <w:fldChar w:fldCharType="begin"/>
        </w:r>
        <w:r w:rsidR="00FB0F10">
          <w:rPr>
            <w:noProof/>
            <w:webHidden/>
          </w:rPr>
          <w:instrText xml:space="preserve"> PAGEREF _Toc455583666 \h </w:instrText>
        </w:r>
        <w:r w:rsidR="00FB0F10">
          <w:rPr>
            <w:noProof/>
            <w:webHidden/>
          </w:rPr>
        </w:r>
        <w:r w:rsidR="00FB0F10">
          <w:rPr>
            <w:noProof/>
            <w:webHidden/>
          </w:rPr>
          <w:fldChar w:fldCharType="separate"/>
        </w:r>
        <w:r w:rsidR="00FB0F10">
          <w:rPr>
            <w:noProof/>
            <w:webHidden/>
          </w:rPr>
          <w:t>8</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667" w:history="1">
        <w:r w:rsidR="00FB0F10" w:rsidRPr="00BD2CE9">
          <w:rPr>
            <w:rStyle w:val="Hipervnculo"/>
            <w:noProof/>
          </w:rPr>
          <w:t>3.</w:t>
        </w:r>
        <w:r w:rsidR="00FB0F10">
          <w:rPr>
            <w:rFonts w:eastAsiaTheme="minorEastAsia" w:cstheme="minorBidi"/>
            <w:b w:val="0"/>
            <w:bCs w:val="0"/>
            <w:caps w:val="0"/>
            <w:noProof/>
            <w:sz w:val="22"/>
            <w:szCs w:val="22"/>
            <w:lang w:eastAsia="es-CL"/>
          </w:rPr>
          <w:tab/>
        </w:r>
        <w:r w:rsidR="00FB0F10" w:rsidRPr="00BD2CE9">
          <w:rPr>
            <w:rStyle w:val="Hipervnculo"/>
            <w:noProof/>
          </w:rPr>
          <w:t>INSTRUMENTOS DE GESTIÓN AMBIENTAL QUE REGULAN LA ACTIVIDAD FISCALIZADA.</w:t>
        </w:r>
        <w:r w:rsidR="00FB0F10">
          <w:rPr>
            <w:noProof/>
            <w:webHidden/>
          </w:rPr>
          <w:tab/>
        </w:r>
        <w:r w:rsidR="00FB0F10">
          <w:rPr>
            <w:noProof/>
            <w:webHidden/>
          </w:rPr>
          <w:fldChar w:fldCharType="begin"/>
        </w:r>
        <w:r w:rsidR="00FB0F10">
          <w:rPr>
            <w:noProof/>
            <w:webHidden/>
          </w:rPr>
          <w:instrText xml:space="preserve"> PAGEREF _Toc455583667 \h </w:instrText>
        </w:r>
        <w:r w:rsidR="00FB0F10">
          <w:rPr>
            <w:noProof/>
            <w:webHidden/>
          </w:rPr>
        </w:r>
        <w:r w:rsidR="00FB0F10">
          <w:rPr>
            <w:noProof/>
            <w:webHidden/>
          </w:rPr>
          <w:fldChar w:fldCharType="separate"/>
        </w:r>
        <w:r w:rsidR="00FB0F10">
          <w:rPr>
            <w:noProof/>
            <w:webHidden/>
          </w:rPr>
          <w:t>11</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668" w:history="1">
        <w:r w:rsidR="00FB0F10" w:rsidRPr="00BD2CE9">
          <w:rPr>
            <w:rStyle w:val="Hipervnculo"/>
            <w:noProof/>
          </w:rPr>
          <w:t>4.</w:t>
        </w:r>
        <w:r w:rsidR="00FB0F10">
          <w:rPr>
            <w:rFonts w:eastAsiaTheme="minorEastAsia" w:cstheme="minorBidi"/>
            <w:b w:val="0"/>
            <w:bCs w:val="0"/>
            <w:caps w:val="0"/>
            <w:noProof/>
            <w:sz w:val="22"/>
            <w:szCs w:val="22"/>
            <w:lang w:eastAsia="es-CL"/>
          </w:rPr>
          <w:tab/>
        </w:r>
        <w:r w:rsidR="00FB0F10" w:rsidRPr="00BD2CE9">
          <w:rPr>
            <w:rStyle w:val="Hipervnculo"/>
            <w:noProof/>
          </w:rPr>
          <w:t>ANTECEDENTES DE LA ACTIVIDAD DE FISCALIZACIÓN.</w:t>
        </w:r>
        <w:r w:rsidR="00FB0F10">
          <w:rPr>
            <w:noProof/>
            <w:webHidden/>
          </w:rPr>
          <w:tab/>
        </w:r>
        <w:r w:rsidR="00FB0F10">
          <w:rPr>
            <w:noProof/>
            <w:webHidden/>
          </w:rPr>
          <w:fldChar w:fldCharType="begin"/>
        </w:r>
        <w:r w:rsidR="00FB0F10">
          <w:rPr>
            <w:noProof/>
            <w:webHidden/>
          </w:rPr>
          <w:instrText xml:space="preserve"> PAGEREF _Toc455583668 \h </w:instrText>
        </w:r>
        <w:r w:rsidR="00FB0F10">
          <w:rPr>
            <w:noProof/>
            <w:webHidden/>
          </w:rPr>
        </w:r>
        <w:r w:rsidR="00FB0F10">
          <w:rPr>
            <w:noProof/>
            <w:webHidden/>
          </w:rPr>
          <w:fldChar w:fldCharType="separate"/>
        </w:r>
        <w:r w:rsidR="00FB0F10">
          <w:rPr>
            <w:noProof/>
            <w:webHidden/>
          </w:rPr>
          <w:t>12</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69" w:history="1">
        <w:r w:rsidR="00FB0F10" w:rsidRPr="00BD2CE9">
          <w:rPr>
            <w:rStyle w:val="Hipervnculo"/>
            <w:noProof/>
          </w:rPr>
          <w:t>4.1.</w:t>
        </w:r>
        <w:r w:rsidR="00FB0F10">
          <w:rPr>
            <w:rFonts w:eastAsiaTheme="minorEastAsia" w:cstheme="minorBidi"/>
            <w:smallCaps w:val="0"/>
            <w:noProof/>
            <w:sz w:val="22"/>
            <w:szCs w:val="22"/>
            <w:lang w:eastAsia="es-CL"/>
          </w:rPr>
          <w:tab/>
        </w:r>
        <w:r w:rsidR="00FB0F10" w:rsidRPr="00BD2CE9">
          <w:rPr>
            <w:rStyle w:val="Hipervnculo"/>
            <w:noProof/>
          </w:rPr>
          <w:t>Motivo de la Actividad de Fiscalización.</w:t>
        </w:r>
        <w:r w:rsidR="00FB0F10">
          <w:rPr>
            <w:noProof/>
            <w:webHidden/>
          </w:rPr>
          <w:tab/>
        </w:r>
        <w:r w:rsidR="00FB0F10">
          <w:rPr>
            <w:noProof/>
            <w:webHidden/>
          </w:rPr>
          <w:fldChar w:fldCharType="begin"/>
        </w:r>
        <w:r w:rsidR="00FB0F10">
          <w:rPr>
            <w:noProof/>
            <w:webHidden/>
          </w:rPr>
          <w:instrText xml:space="preserve"> PAGEREF _Toc455583669 \h </w:instrText>
        </w:r>
        <w:r w:rsidR="00FB0F10">
          <w:rPr>
            <w:noProof/>
            <w:webHidden/>
          </w:rPr>
        </w:r>
        <w:r w:rsidR="00FB0F10">
          <w:rPr>
            <w:noProof/>
            <w:webHidden/>
          </w:rPr>
          <w:fldChar w:fldCharType="separate"/>
        </w:r>
        <w:r w:rsidR="00FB0F10">
          <w:rPr>
            <w:noProof/>
            <w:webHidden/>
          </w:rPr>
          <w:t>12</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70" w:history="1">
        <w:r w:rsidR="00FB0F10" w:rsidRPr="00BD2CE9">
          <w:rPr>
            <w:rStyle w:val="Hipervnculo"/>
            <w:noProof/>
          </w:rPr>
          <w:t>4.2.</w:t>
        </w:r>
        <w:r w:rsidR="00FB0F10">
          <w:rPr>
            <w:rFonts w:eastAsiaTheme="minorEastAsia" w:cstheme="minorBidi"/>
            <w:smallCaps w:val="0"/>
            <w:noProof/>
            <w:sz w:val="22"/>
            <w:szCs w:val="22"/>
            <w:lang w:eastAsia="es-CL"/>
          </w:rPr>
          <w:tab/>
        </w:r>
        <w:r w:rsidR="00FB0F10" w:rsidRPr="00BD2CE9">
          <w:rPr>
            <w:rStyle w:val="Hipervnculo"/>
            <w:noProof/>
          </w:rPr>
          <w:t>Materia Específica Objeto de la Fiscalización Ambiental.</w:t>
        </w:r>
        <w:r w:rsidR="00FB0F10">
          <w:rPr>
            <w:noProof/>
            <w:webHidden/>
          </w:rPr>
          <w:tab/>
        </w:r>
        <w:r w:rsidR="00FB0F10">
          <w:rPr>
            <w:noProof/>
            <w:webHidden/>
          </w:rPr>
          <w:fldChar w:fldCharType="begin"/>
        </w:r>
        <w:r w:rsidR="00FB0F10">
          <w:rPr>
            <w:noProof/>
            <w:webHidden/>
          </w:rPr>
          <w:instrText xml:space="preserve"> PAGEREF _Toc455583670 \h </w:instrText>
        </w:r>
        <w:r w:rsidR="00FB0F10">
          <w:rPr>
            <w:noProof/>
            <w:webHidden/>
          </w:rPr>
        </w:r>
        <w:r w:rsidR="00FB0F10">
          <w:rPr>
            <w:noProof/>
            <w:webHidden/>
          </w:rPr>
          <w:fldChar w:fldCharType="separate"/>
        </w:r>
        <w:r w:rsidR="00FB0F10">
          <w:rPr>
            <w:noProof/>
            <w:webHidden/>
          </w:rPr>
          <w:t>12</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71" w:history="1">
        <w:r w:rsidR="00FB0F10" w:rsidRPr="00BD2CE9">
          <w:rPr>
            <w:rStyle w:val="Hipervnculo"/>
            <w:noProof/>
          </w:rPr>
          <w:t>4.3.</w:t>
        </w:r>
        <w:r w:rsidR="00FB0F10">
          <w:rPr>
            <w:rFonts w:eastAsiaTheme="minorEastAsia" w:cstheme="minorBidi"/>
            <w:smallCaps w:val="0"/>
            <w:noProof/>
            <w:sz w:val="22"/>
            <w:szCs w:val="22"/>
            <w:lang w:eastAsia="es-CL"/>
          </w:rPr>
          <w:tab/>
        </w:r>
        <w:r w:rsidR="00FB0F10" w:rsidRPr="00BD2CE9">
          <w:rPr>
            <w:rStyle w:val="Hipervnculo"/>
            <w:noProof/>
          </w:rPr>
          <w:t>Aspectos relativos a la ejecución de la Inspección Ambiental.</w:t>
        </w:r>
        <w:r w:rsidR="00FB0F10">
          <w:rPr>
            <w:noProof/>
            <w:webHidden/>
          </w:rPr>
          <w:tab/>
        </w:r>
        <w:r w:rsidR="00FB0F10">
          <w:rPr>
            <w:noProof/>
            <w:webHidden/>
          </w:rPr>
          <w:fldChar w:fldCharType="begin"/>
        </w:r>
        <w:r w:rsidR="00FB0F10">
          <w:rPr>
            <w:noProof/>
            <w:webHidden/>
          </w:rPr>
          <w:instrText xml:space="preserve"> PAGEREF _Toc455583671 \h </w:instrText>
        </w:r>
        <w:r w:rsidR="00FB0F10">
          <w:rPr>
            <w:noProof/>
            <w:webHidden/>
          </w:rPr>
        </w:r>
        <w:r w:rsidR="00FB0F10">
          <w:rPr>
            <w:noProof/>
            <w:webHidden/>
          </w:rPr>
          <w:fldChar w:fldCharType="separate"/>
        </w:r>
        <w:r w:rsidR="00FB0F10">
          <w:rPr>
            <w:noProof/>
            <w:webHidden/>
          </w:rPr>
          <w:t>12</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2" w:history="1">
        <w:r w:rsidR="00FB0F10" w:rsidRPr="00BD2CE9">
          <w:rPr>
            <w:rStyle w:val="Hipervnculo"/>
            <w:noProof/>
          </w:rPr>
          <w:t>4.3.1.</w:t>
        </w:r>
        <w:r w:rsidR="00FB0F10">
          <w:rPr>
            <w:rFonts w:eastAsiaTheme="minorEastAsia" w:cstheme="minorBidi"/>
            <w:i w:val="0"/>
            <w:iCs w:val="0"/>
            <w:noProof/>
            <w:sz w:val="22"/>
            <w:szCs w:val="22"/>
            <w:lang w:eastAsia="es-CL"/>
          </w:rPr>
          <w:tab/>
        </w:r>
        <w:r w:rsidR="00FB0F10" w:rsidRPr="00BD2CE9">
          <w:rPr>
            <w:rStyle w:val="Hipervnculo"/>
            <w:noProof/>
          </w:rPr>
          <w:t>Primer día de inspección 2015</w:t>
        </w:r>
        <w:r w:rsidR="00FB0F10">
          <w:rPr>
            <w:noProof/>
            <w:webHidden/>
          </w:rPr>
          <w:tab/>
        </w:r>
        <w:r w:rsidR="00FB0F10">
          <w:rPr>
            <w:noProof/>
            <w:webHidden/>
          </w:rPr>
          <w:fldChar w:fldCharType="begin"/>
        </w:r>
        <w:r w:rsidR="00FB0F10">
          <w:rPr>
            <w:noProof/>
            <w:webHidden/>
          </w:rPr>
          <w:instrText xml:space="preserve"> PAGEREF _Toc455583672 \h </w:instrText>
        </w:r>
        <w:r w:rsidR="00FB0F10">
          <w:rPr>
            <w:noProof/>
            <w:webHidden/>
          </w:rPr>
        </w:r>
        <w:r w:rsidR="00FB0F10">
          <w:rPr>
            <w:noProof/>
            <w:webHidden/>
          </w:rPr>
          <w:fldChar w:fldCharType="separate"/>
        </w:r>
        <w:r w:rsidR="00FB0F10">
          <w:rPr>
            <w:noProof/>
            <w:webHidden/>
          </w:rPr>
          <w:t>12</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3" w:history="1">
        <w:r w:rsidR="00FB0F10" w:rsidRPr="00BD2CE9">
          <w:rPr>
            <w:rStyle w:val="Hipervnculo"/>
            <w:noProof/>
          </w:rPr>
          <w:t>4.3.2.</w:t>
        </w:r>
        <w:r w:rsidR="00FB0F10">
          <w:rPr>
            <w:rFonts w:eastAsiaTheme="minorEastAsia" w:cstheme="minorBidi"/>
            <w:i w:val="0"/>
            <w:iCs w:val="0"/>
            <w:noProof/>
            <w:sz w:val="22"/>
            <w:szCs w:val="22"/>
            <w:lang w:eastAsia="es-CL"/>
          </w:rPr>
          <w:tab/>
        </w:r>
        <w:r w:rsidR="00FB0F10" w:rsidRPr="00BD2CE9">
          <w:rPr>
            <w:rStyle w:val="Hipervnculo"/>
            <w:noProof/>
          </w:rPr>
          <w:t>Segundo día de inspección 2015</w:t>
        </w:r>
        <w:r w:rsidR="00FB0F10">
          <w:rPr>
            <w:noProof/>
            <w:webHidden/>
          </w:rPr>
          <w:tab/>
        </w:r>
        <w:r w:rsidR="00FB0F10">
          <w:rPr>
            <w:noProof/>
            <w:webHidden/>
          </w:rPr>
          <w:fldChar w:fldCharType="begin"/>
        </w:r>
        <w:r w:rsidR="00FB0F10">
          <w:rPr>
            <w:noProof/>
            <w:webHidden/>
          </w:rPr>
          <w:instrText xml:space="preserve"> PAGEREF _Toc455583673 \h </w:instrText>
        </w:r>
        <w:r w:rsidR="00FB0F10">
          <w:rPr>
            <w:noProof/>
            <w:webHidden/>
          </w:rPr>
        </w:r>
        <w:r w:rsidR="00FB0F10">
          <w:rPr>
            <w:noProof/>
            <w:webHidden/>
          </w:rPr>
          <w:fldChar w:fldCharType="separate"/>
        </w:r>
        <w:r w:rsidR="00FB0F10">
          <w:rPr>
            <w:noProof/>
            <w:webHidden/>
          </w:rPr>
          <w:t>13</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4" w:history="1">
        <w:r w:rsidR="00FB0F10" w:rsidRPr="00BD2CE9">
          <w:rPr>
            <w:rStyle w:val="Hipervnculo"/>
            <w:noProof/>
          </w:rPr>
          <w:t>4.3.3.</w:t>
        </w:r>
        <w:r w:rsidR="00FB0F10">
          <w:rPr>
            <w:rFonts w:eastAsiaTheme="minorEastAsia" w:cstheme="minorBidi"/>
            <w:i w:val="0"/>
            <w:iCs w:val="0"/>
            <w:noProof/>
            <w:sz w:val="22"/>
            <w:szCs w:val="22"/>
            <w:lang w:eastAsia="es-CL"/>
          </w:rPr>
          <w:tab/>
        </w:r>
        <w:r w:rsidR="00FB0F10" w:rsidRPr="00BD2CE9">
          <w:rPr>
            <w:rStyle w:val="Hipervnculo"/>
            <w:noProof/>
          </w:rPr>
          <w:t>Tercer día de inspección 2015</w:t>
        </w:r>
        <w:r w:rsidR="00FB0F10">
          <w:rPr>
            <w:noProof/>
            <w:webHidden/>
          </w:rPr>
          <w:tab/>
        </w:r>
        <w:r w:rsidR="00FB0F10">
          <w:rPr>
            <w:noProof/>
            <w:webHidden/>
          </w:rPr>
          <w:fldChar w:fldCharType="begin"/>
        </w:r>
        <w:r w:rsidR="00FB0F10">
          <w:rPr>
            <w:noProof/>
            <w:webHidden/>
          </w:rPr>
          <w:instrText xml:space="preserve"> PAGEREF _Toc455583674 \h </w:instrText>
        </w:r>
        <w:r w:rsidR="00FB0F10">
          <w:rPr>
            <w:noProof/>
            <w:webHidden/>
          </w:rPr>
        </w:r>
        <w:r w:rsidR="00FB0F10">
          <w:rPr>
            <w:noProof/>
            <w:webHidden/>
          </w:rPr>
          <w:fldChar w:fldCharType="separate"/>
        </w:r>
        <w:r w:rsidR="00FB0F10">
          <w:rPr>
            <w:noProof/>
            <w:webHidden/>
          </w:rPr>
          <w:t>14</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5" w:history="1">
        <w:r w:rsidR="00FB0F10" w:rsidRPr="00BD2CE9">
          <w:rPr>
            <w:rStyle w:val="Hipervnculo"/>
            <w:noProof/>
          </w:rPr>
          <w:t>4.3.4.</w:t>
        </w:r>
        <w:r w:rsidR="00FB0F10">
          <w:rPr>
            <w:rFonts w:eastAsiaTheme="minorEastAsia" w:cstheme="minorBidi"/>
            <w:i w:val="0"/>
            <w:iCs w:val="0"/>
            <w:noProof/>
            <w:sz w:val="22"/>
            <w:szCs w:val="22"/>
            <w:lang w:eastAsia="es-CL"/>
          </w:rPr>
          <w:tab/>
        </w:r>
        <w:r w:rsidR="00FB0F10" w:rsidRPr="00BD2CE9">
          <w:rPr>
            <w:rStyle w:val="Hipervnculo"/>
            <w:noProof/>
          </w:rPr>
          <w:t>Cuarto día de inspección 2015</w:t>
        </w:r>
        <w:r w:rsidR="00FB0F10">
          <w:rPr>
            <w:noProof/>
            <w:webHidden/>
          </w:rPr>
          <w:tab/>
        </w:r>
        <w:r w:rsidR="00FB0F10">
          <w:rPr>
            <w:noProof/>
            <w:webHidden/>
          </w:rPr>
          <w:fldChar w:fldCharType="begin"/>
        </w:r>
        <w:r w:rsidR="00FB0F10">
          <w:rPr>
            <w:noProof/>
            <w:webHidden/>
          </w:rPr>
          <w:instrText xml:space="preserve"> PAGEREF _Toc455583675 \h </w:instrText>
        </w:r>
        <w:r w:rsidR="00FB0F10">
          <w:rPr>
            <w:noProof/>
            <w:webHidden/>
          </w:rPr>
        </w:r>
        <w:r w:rsidR="00FB0F10">
          <w:rPr>
            <w:noProof/>
            <w:webHidden/>
          </w:rPr>
          <w:fldChar w:fldCharType="separate"/>
        </w:r>
        <w:r w:rsidR="00FB0F10">
          <w:rPr>
            <w:noProof/>
            <w:webHidden/>
          </w:rPr>
          <w:t>14</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6" w:history="1">
        <w:r w:rsidR="00FB0F10" w:rsidRPr="00BD2CE9">
          <w:rPr>
            <w:rStyle w:val="Hipervnculo"/>
            <w:noProof/>
          </w:rPr>
          <w:t>4.3.5.</w:t>
        </w:r>
        <w:r w:rsidR="00FB0F10">
          <w:rPr>
            <w:rFonts w:eastAsiaTheme="minorEastAsia" w:cstheme="minorBidi"/>
            <w:i w:val="0"/>
            <w:iCs w:val="0"/>
            <w:noProof/>
            <w:sz w:val="22"/>
            <w:szCs w:val="22"/>
            <w:lang w:eastAsia="es-CL"/>
          </w:rPr>
          <w:tab/>
        </w:r>
        <w:r w:rsidR="00FB0F10" w:rsidRPr="00BD2CE9">
          <w:rPr>
            <w:rStyle w:val="Hipervnculo"/>
            <w:noProof/>
          </w:rPr>
          <w:t>Quinto día de inspección 2015</w:t>
        </w:r>
        <w:r w:rsidR="00FB0F10">
          <w:rPr>
            <w:noProof/>
            <w:webHidden/>
          </w:rPr>
          <w:tab/>
        </w:r>
        <w:r w:rsidR="00FB0F10">
          <w:rPr>
            <w:noProof/>
            <w:webHidden/>
          </w:rPr>
          <w:fldChar w:fldCharType="begin"/>
        </w:r>
        <w:r w:rsidR="00FB0F10">
          <w:rPr>
            <w:noProof/>
            <w:webHidden/>
          </w:rPr>
          <w:instrText xml:space="preserve"> PAGEREF _Toc455583676 \h </w:instrText>
        </w:r>
        <w:r w:rsidR="00FB0F10">
          <w:rPr>
            <w:noProof/>
            <w:webHidden/>
          </w:rPr>
        </w:r>
        <w:r w:rsidR="00FB0F10">
          <w:rPr>
            <w:noProof/>
            <w:webHidden/>
          </w:rPr>
          <w:fldChar w:fldCharType="separate"/>
        </w:r>
        <w:r w:rsidR="00FB0F10">
          <w:rPr>
            <w:noProof/>
            <w:webHidden/>
          </w:rPr>
          <w:t>14</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7" w:history="1">
        <w:r w:rsidR="00FB0F10" w:rsidRPr="00BD2CE9">
          <w:rPr>
            <w:rStyle w:val="Hipervnculo"/>
            <w:noProof/>
          </w:rPr>
          <w:t>4.3.6.</w:t>
        </w:r>
        <w:r w:rsidR="00FB0F10">
          <w:rPr>
            <w:rFonts w:eastAsiaTheme="minorEastAsia" w:cstheme="minorBidi"/>
            <w:i w:val="0"/>
            <w:iCs w:val="0"/>
            <w:noProof/>
            <w:sz w:val="22"/>
            <w:szCs w:val="22"/>
            <w:lang w:eastAsia="es-CL"/>
          </w:rPr>
          <w:tab/>
        </w:r>
        <w:r w:rsidR="00FB0F10" w:rsidRPr="00BD2CE9">
          <w:rPr>
            <w:rStyle w:val="Hipervnculo"/>
            <w:noProof/>
          </w:rPr>
          <w:t>Primer día de inspección 2016.</w:t>
        </w:r>
        <w:r w:rsidR="00FB0F10">
          <w:rPr>
            <w:noProof/>
            <w:webHidden/>
          </w:rPr>
          <w:tab/>
        </w:r>
        <w:r w:rsidR="00FB0F10">
          <w:rPr>
            <w:noProof/>
            <w:webHidden/>
          </w:rPr>
          <w:fldChar w:fldCharType="begin"/>
        </w:r>
        <w:r w:rsidR="00FB0F10">
          <w:rPr>
            <w:noProof/>
            <w:webHidden/>
          </w:rPr>
          <w:instrText xml:space="preserve"> PAGEREF _Toc455583677 \h </w:instrText>
        </w:r>
        <w:r w:rsidR="00FB0F10">
          <w:rPr>
            <w:noProof/>
            <w:webHidden/>
          </w:rPr>
        </w:r>
        <w:r w:rsidR="00FB0F10">
          <w:rPr>
            <w:noProof/>
            <w:webHidden/>
          </w:rPr>
          <w:fldChar w:fldCharType="separate"/>
        </w:r>
        <w:r w:rsidR="00FB0F10">
          <w:rPr>
            <w:noProof/>
            <w:webHidden/>
          </w:rPr>
          <w:t>15</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8" w:history="1">
        <w:r w:rsidR="00FB0F10" w:rsidRPr="00BD2CE9">
          <w:rPr>
            <w:rStyle w:val="Hipervnculo"/>
            <w:noProof/>
          </w:rPr>
          <w:t>4.3.7.</w:t>
        </w:r>
        <w:r w:rsidR="00FB0F10">
          <w:rPr>
            <w:rFonts w:eastAsiaTheme="minorEastAsia" w:cstheme="minorBidi"/>
            <w:i w:val="0"/>
            <w:iCs w:val="0"/>
            <w:noProof/>
            <w:sz w:val="22"/>
            <w:szCs w:val="22"/>
            <w:lang w:eastAsia="es-CL"/>
          </w:rPr>
          <w:tab/>
        </w:r>
        <w:r w:rsidR="00FB0F10" w:rsidRPr="00BD2CE9">
          <w:rPr>
            <w:rStyle w:val="Hipervnculo"/>
            <w:noProof/>
          </w:rPr>
          <w:t>Segundo día de inspección 2016.</w:t>
        </w:r>
        <w:r w:rsidR="00FB0F10">
          <w:rPr>
            <w:noProof/>
            <w:webHidden/>
          </w:rPr>
          <w:tab/>
        </w:r>
        <w:r w:rsidR="00FB0F10">
          <w:rPr>
            <w:noProof/>
            <w:webHidden/>
          </w:rPr>
          <w:fldChar w:fldCharType="begin"/>
        </w:r>
        <w:r w:rsidR="00FB0F10">
          <w:rPr>
            <w:noProof/>
            <w:webHidden/>
          </w:rPr>
          <w:instrText xml:space="preserve"> PAGEREF _Toc455583678 \h </w:instrText>
        </w:r>
        <w:r w:rsidR="00FB0F10">
          <w:rPr>
            <w:noProof/>
            <w:webHidden/>
          </w:rPr>
        </w:r>
        <w:r w:rsidR="00FB0F10">
          <w:rPr>
            <w:noProof/>
            <w:webHidden/>
          </w:rPr>
          <w:fldChar w:fldCharType="separate"/>
        </w:r>
        <w:r w:rsidR="00FB0F10">
          <w:rPr>
            <w:noProof/>
            <w:webHidden/>
          </w:rPr>
          <w:t>16</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79" w:history="1">
        <w:r w:rsidR="00FB0F10" w:rsidRPr="00BD2CE9">
          <w:rPr>
            <w:rStyle w:val="Hipervnculo"/>
            <w:noProof/>
          </w:rPr>
          <w:t>4.3.8.</w:t>
        </w:r>
        <w:r w:rsidR="00FB0F10">
          <w:rPr>
            <w:rFonts w:eastAsiaTheme="minorEastAsia" w:cstheme="minorBidi"/>
            <w:i w:val="0"/>
            <w:iCs w:val="0"/>
            <w:noProof/>
            <w:sz w:val="22"/>
            <w:szCs w:val="22"/>
            <w:lang w:eastAsia="es-CL"/>
          </w:rPr>
          <w:tab/>
        </w:r>
        <w:r w:rsidR="00FB0F10" w:rsidRPr="00BD2CE9">
          <w:rPr>
            <w:rStyle w:val="Hipervnculo"/>
            <w:noProof/>
          </w:rPr>
          <w:t>Tercer día de inspección 2016.</w:t>
        </w:r>
        <w:r w:rsidR="00FB0F10">
          <w:rPr>
            <w:noProof/>
            <w:webHidden/>
          </w:rPr>
          <w:tab/>
        </w:r>
        <w:r w:rsidR="00FB0F10">
          <w:rPr>
            <w:noProof/>
            <w:webHidden/>
          </w:rPr>
          <w:fldChar w:fldCharType="begin"/>
        </w:r>
        <w:r w:rsidR="00FB0F10">
          <w:rPr>
            <w:noProof/>
            <w:webHidden/>
          </w:rPr>
          <w:instrText xml:space="preserve"> PAGEREF _Toc455583679 \h </w:instrText>
        </w:r>
        <w:r w:rsidR="00FB0F10">
          <w:rPr>
            <w:noProof/>
            <w:webHidden/>
          </w:rPr>
        </w:r>
        <w:r w:rsidR="00FB0F10">
          <w:rPr>
            <w:noProof/>
            <w:webHidden/>
          </w:rPr>
          <w:fldChar w:fldCharType="separate"/>
        </w:r>
        <w:r w:rsidR="00FB0F10">
          <w:rPr>
            <w:noProof/>
            <w:webHidden/>
          </w:rPr>
          <w:t>16</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0" w:history="1">
        <w:r w:rsidR="00FB0F10" w:rsidRPr="00BD2CE9">
          <w:rPr>
            <w:rStyle w:val="Hipervnculo"/>
            <w:noProof/>
          </w:rPr>
          <w:t>4.3.9.</w:t>
        </w:r>
        <w:r w:rsidR="00FB0F10">
          <w:rPr>
            <w:rFonts w:eastAsiaTheme="minorEastAsia" w:cstheme="minorBidi"/>
            <w:i w:val="0"/>
            <w:iCs w:val="0"/>
            <w:noProof/>
            <w:sz w:val="22"/>
            <w:szCs w:val="22"/>
            <w:lang w:eastAsia="es-CL"/>
          </w:rPr>
          <w:tab/>
        </w:r>
        <w:r w:rsidR="00FB0F10" w:rsidRPr="00BD2CE9">
          <w:rPr>
            <w:rStyle w:val="Hipervnculo"/>
            <w:noProof/>
          </w:rPr>
          <w:t>Cuarto día de inspección 2016.</w:t>
        </w:r>
        <w:r w:rsidR="00FB0F10">
          <w:rPr>
            <w:noProof/>
            <w:webHidden/>
          </w:rPr>
          <w:tab/>
        </w:r>
        <w:r w:rsidR="00FB0F10">
          <w:rPr>
            <w:noProof/>
            <w:webHidden/>
          </w:rPr>
          <w:fldChar w:fldCharType="begin"/>
        </w:r>
        <w:r w:rsidR="00FB0F10">
          <w:rPr>
            <w:noProof/>
            <w:webHidden/>
          </w:rPr>
          <w:instrText xml:space="preserve"> PAGEREF _Toc455583680 \h </w:instrText>
        </w:r>
        <w:r w:rsidR="00FB0F10">
          <w:rPr>
            <w:noProof/>
            <w:webHidden/>
          </w:rPr>
        </w:r>
        <w:r w:rsidR="00FB0F10">
          <w:rPr>
            <w:noProof/>
            <w:webHidden/>
          </w:rPr>
          <w:fldChar w:fldCharType="separate"/>
        </w:r>
        <w:r w:rsidR="00FB0F10">
          <w:rPr>
            <w:noProof/>
            <w:webHidden/>
          </w:rPr>
          <w:t>17</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1" w:history="1">
        <w:r w:rsidR="00FB0F10" w:rsidRPr="00BD2CE9">
          <w:rPr>
            <w:rStyle w:val="Hipervnculo"/>
            <w:noProof/>
          </w:rPr>
          <w:t>4.3.10.</w:t>
        </w:r>
        <w:r w:rsidR="00FB0F10">
          <w:rPr>
            <w:rFonts w:eastAsiaTheme="minorEastAsia" w:cstheme="minorBidi"/>
            <w:i w:val="0"/>
            <w:iCs w:val="0"/>
            <w:noProof/>
            <w:sz w:val="22"/>
            <w:szCs w:val="22"/>
            <w:lang w:eastAsia="es-CL"/>
          </w:rPr>
          <w:tab/>
        </w:r>
        <w:r w:rsidR="00FB0F10" w:rsidRPr="00BD2CE9">
          <w:rPr>
            <w:rStyle w:val="Hipervnculo"/>
            <w:noProof/>
          </w:rPr>
          <w:t>Quinto día de inspección 2016.</w:t>
        </w:r>
        <w:r w:rsidR="00FB0F10">
          <w:rPr>
            <w:noProof/>
            <w:webHidden/>
          </w:rPr>
          <w:tab/>
        </w:r>
        <w:r w:rsidR="00FB0F10">
          <w:rPr>
            <w:noProof/>
            <w:webHidden/>
          </w:rPr>
          <w:fldChar w:fldCharType="begin"/>
        </w:r>
        <w:r w:rsidR="00FB0F10">
          <w:rPr>
            <w:noProof/>
            <w:webHidden/>
          </w:rPr>
          <w:instrText xml:space="preserve"> PAGEREF _Toc455583681 \h </w:instrText>
        </w:r>
        <w:r w:rsidR="00FB0F10">
          <w:rPr>
            <w:noProof/>
            <w:webHidden/>
          </w:rPr>
        </w:r>
        <w:r w:rsidR="00FB0F10">
          <w:rPr>
            <w:noProof/>
            <w:webHidden/>
          </w:rPr>
          <w:fldChar w:fldCharType="separate"/>
        </w:r>
        <w:r w:rsidR="00FB0F10">
          <w:rPr>
            <w:noProof/>
            <w:webHidden/>
          </w:rPr>
          <w:t>17</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2" w:history="1">
        <w:r w:rsidR="00FB0F10" w:rsidRPr="00BD2CE9">
          <w:rPr>
            <w:rStyle w:val="Hipervnculo"/>
            <w:noProof/>
          </w:rPr>
          <w:t>4.3.11.</w:t>
        </w:r>
        <w:r w:rsidR="00FB0F10">
          <w:rPr>
            <w:rFonts w:eastAsiaTheme="minorEastAsia" w:cstheme="minorBidi"/>
            <w:i w:val="0"/>
            <w:iCs w:val="0"/>
            <w:noProof/>
            <w:sz w:val="22"/>
            <w:szCs w:val="22"/>
            <w:lang w:eastAsia="es-CL"/>
          </w:rPr>
          <w:tab/>
        </w:r>
        <w:r w:rsidR="00FB0F10" w:rsidRPr="00BD2CE9">
          <w:rPr>
            <w:rStyle w:val="Hipervnculo"/>
            <w:noProof/>
          </w:rPr>
          <w:t>Sexto día de inspección 2016.</w:t>
        </w:r>
        <w:r w:rsidR="00FB0F10">
          <w:rPr>
            <w:noProof/>
            <w:webHidden/>
          </w:rPr>
          <w:tab/>
        </w:r>
        <w:r w:rsidR="00FB0F10">
          <w:rPr>
            <w:noProof/>
            <w:webHidden/>
          </w:rPr>
          <w:fldChar w:fldCharType="begin"/>
        </w:r>
        <w:r w:rsidR="00FB0F10">
          <w:rPr>
            <w:noProof/>
            <w:webHidden/>
          </w:rPr>
          <w:instrText xml:space="preserve"> PAGEREF _Toc455583682 \h </w:instrText>
        </w:r>
        <w:r w:rsidR="00FB0F10">
          <w:rPr>
            <w:noProof/>
            <w:webHidden/>
          </w:rPr>
        </w:r>
        <w:r w:rsidR="00FB0F10">
          <w:rPr>
            <w:noProof/>
            <w:webHidden/>
          </w:rPr>
          <w:fldChar w:fldCharType="separate"/>
        </w:r>
        <w:r w:rsidR="00FB0F10">
          <w:rPr>
            <w:noProof/>
            <w:webHidden/>
          </w:rPr>
          <w:t>18</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3" w:history="1">
        <w:r w:rsidR="00FB0F10" w:rsidRPr="00BD2CE9">
          <w:rPr>
            <w:rStyle w:val="Hipervnculo"/>
            <w:noProof/>
          </w:rPr>
          <w:t>4.3.12.</w:t>
        </w:r>
        <w:r w:rsidR="00FB0F10">
          <w:rPr>
            <w:rFonts w:eastAsiaTheme="minorEastAsia" w:cstheme="minorBidi"/>
            <w:i w:val="0"/>
            <w:iCs w:val="0"/>
            <w:noProof/>
            <w:sz w:val="22"/>
            <w:szCs w:val="22"/>
            <w:lang w:eastAsia="es-CL"/>
          </w:rPr>
          <w:tab/>
        </w:r>
        <w:r w:rsidR="00FB0F10" w:rsidRPr="00BD2CE9">
          <w:rPr>
            <w:rStyle w:val="Hipervnculo"/>
            <w:noProof/>
          </w:rPr>
          <w:t>Séptimo día de inspección 2016.</w:t>
        </w:r>
        <w:r w:rsidR="00FB0F10">
          <w:rPr>
            <w:noProof/>
            <w:webHidden/>
          </w:rPr>
          <w:tab/>
        </w:r>
        <w:r w:rsidR="00FB0F10">
          <w:rPr>
            <w:noProof/>
            <w:webHidden/>
          </w:rPr>
          <w:fldChar w:fldCharType="begin"/>
        </w:r>
        <w:r w:rsidR="00FB0F10">
          <w:rPr>
            <w:noProof/>
            <w:webHidden/>
          </w:rPr>
          <w:instrText xml:space="preserve"> PAGEREF _Toc455583683 \h </w:instrText>
        </w:r>
        <w:r w:rsidR="00FB0F10">
          <w:rPr>
            <w:noProof/>
            <w:webHidden/>
          </w:rPr>
        </w:r>
        <w:r w:rsidR="00FB0F10">
          <w:rPr>
            <w:noProof/>
            <w:webHidden/>
          </w:rPr>
          <w:fldChar w:fldCharType="separate"/>
        </w:r>
        <w:r w:rsidR="00FB0F10">
          <w:rPr>
            <w:noProof/>
            <w:webHidden/>
          </w:rPr>
          <w:t>18</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4" w:history="1">
        <w:r w:rsidR="00FB0F10" w:rsidRPr="00BD2CE9">
          <w:rPr>
            <w:rStyle w:val="Hipervnculo"/>
            <w:noProof/>
          </w:rPr>
          <w:t>4.3.13.</w:t>
        </w:r>
        <w:r w:rsidR="00FB0F10">
          <w:rPr>
            <w:rFonts w:eastAsiaTheme="minorEastAsia" w:cstheme="minorBidi"/>
            <w:i w:val="0"/>
            <w:iCs w:val="0"/>
            <w:noProof/>
            <w:sz w:val="22"/>
            <w:szCs w:val="22"/>
            <w:lang w:eastAsia="es-CL"/>
          </w:rPr>
          <w:tab/>
        </w:r>
        <w:r w:rsidR="00FB0F10" w:rsidRPr="00BD2CE9">
          <w:rPr>
            <w:rStyle w:val="Hipervnculo"/>
            <w:noProof/>
          </w:rPr>
          <w:t>Esquema de recorrido</w:t>
        </w:r>
        <w:r w:rsidR="00FB0F10">
          <w:rPr>
            <w:noProof/>
            <w:webHidden/>
          </w:rPr>
          <w:tab/>
        </w:r>
        <w:r w:rsidR="00FB0F10">
          <w:rPr>
            <w:noProof/>
            <w:webHidden/>
          </w:rPr>
          <w:fldChar w:fldCharType="begin"/>
        </w:r>
        <w:r w:rsidR="00FB0F10">
          <w:rPr>
            <w:noProof/>
            <w:webHidden/>
          </w:rPr>
          <w:instrText xml:space="preserve"> PAGEREF _Toc455583684 \h </w:instrText>
        </w:r>
        <w:r w:rsidR="00FB0F10">
          <w:rPr>
            <w:noProof/>
            <w:webHidden/>
          </w:rPr>
        </w:r>
        <w:r w:rsidR="00FB0F10">
          <w:rPr>
            <w:noProof/>
            <w:webHidden/>
          </w:rPr>
          <w:fldChar w:fldCharType="separate"/>
        </w:r>
        <w:r w:rsidR="00FB0F10">
          <w:rPr>
            <w:noProof/>
            <w:webHidden/>
          </w:rPr>
          <w:t>19</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5" w:history="1">
        <w:r w:rsidR="00FB0F10" w:rsidRPr="00BD2CE9">
          <w:rPr>
            <w:rStyle w:val="Hipervnculo"/>
            <w:noProof/>
          </w:rPr>
          <w:t>4.3.14.</w:t>
        </w:r>
        <w:r w:rsidR="00FB0F10">
          <w:rPr>
            <w:rFonts w:eastAsiaTheme="minorEastAsia" w:cstheme="minorBidi"/>
            <w:i w:val="0"/>
            <w:iCs w:val="0"/>
            <w:noProof/>
            <w:sz w:val="22"/>
            <w:szCs w:val="22"/>
            <w:lang w:eastAsia="es-CL"/>
          </w:rPr>
          <w:tab/>
        </w:r>
        <w:r w:rsidR="00FB0F10" w:rsidRPr="00BD2CE9">
          <w:rPr>
            <w:rStyle w:val="Hipervnculo"/>
            <w:noProof/>
          </w:rPr>
          <w:t>Detalle del Recorrido de la Inspección.</w:t>
        </w:r>
        <w:r w:rsidR="00FB0F10">
          <w:rPr>
            <w:noProof/>
            <w:webHidden/>
          </w:rPr>
          <w:tab/>
        </w:r>
        <w:r w:rsidR="00FB0F10">
          <w:rPr>
            <w:noProof/>
            <w:webHidden/>
          </w:rPr>
          <w:fldChar w:fldCharType="begin"/>
        </w:r>
        <w:r w:rsidR="00FB0F10">
          <w:rPr>
            <w:noProof/>
            <w:webHidden/>
          </w:rPr>
          <w:instrText xml:space="preserve"> PAGEREF _Toc455583685 \h </w:instrText>
        </w:r>
        <w:r w:rsidR="00FB0F10">
          <w:rPr>
            <w:noProof/>
            <w:webHidden/>
          </w:rPr>
        </w:r>
        <w:r w:rsidR="00FB0F10">
          <w:rPr>
            <w:noProof/>
            <w:webHidden/>
          </w:rPr>
          <w:fldChar w:fldCharType="separate"/>
        </w:r>
        <w:r w:rsidR="00FB0F10">
          <w:rPr>
            <w:noProof/>
            <w:webHidden/>
          </w:rPr>
          <w:t>19</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86" w:history="1">
        <w:r w:rsidR="00FB0F10" w:rsidRPr="00BD2CE9">
          <w:rPr>
            <w:rStyle w:val="Hipervnculo"/>
            <w:bCs/>
            <w:noProof/>
          </w:rPr>
          <w:t>4.4.</w:t>
        </w:r>
        <w:r w:rsidR="00FB0F10">
          <w:rPr>
            <w:rFonts w:eastAsiaTheme="minorEastAsia" w:cstheme="minorBidi"/>
            <w:smallCaps w:val="0"/>
            <w:noProof/>
            <w:sz w:val="22"/>
            <w:szCs w:val="22"/>
            <w:lang w:eastAsia="es-CL"/>
          </w:rPr>
          <w:tab/>
        </w:r>
        <w:r w:rsidR="00FB0F10" w:rsidRPr="00BD2CE9">
          <w:rPr>
            <w:rStyle w:val="Hipervnculo"/>
            <w:bCs/>
            <w:noProof/>
          </w:rPr>
          <w:t>Aspectos relativos al Seguimiento Ambiental</w:t>
        </w:r>
        <w:r w:rsidR="00FB0F10">
          <w:rPr>
            <w:noProof/>
            <w:webHidden/>
          </w:rPr>
          <w:tab/>
        </w:r>
        <w:r w:rsidR="00FB0F10">
          <w:rPr>
            <w:noProof/>
            <w:webHidden/>
          </w:rPr>
          <w:fldChar w:fldCharType="begin"/>
        </w:r>
        <w:r w:rsidR="00FB0F10">
          <w:rPr>
            <w:noProof/>
            <w:webHidden/>
          </w:rPr>
          <w:instrText xml:space="preserve"> PAGEREF _Toc455583686 \h </w:instrText>
        </w:r>
        <w:r w:rsidR="00FB0F10">
          <w:rPr>
            <w:noProof/>
            <w:webHidden/>
          </w:rPr>
        </w:r>
        <w:r w:rsidR="00FB0F10">
          <w:rPr>
            <w:noProof/>
            <w:webHidden/>
          </w:rPr>
          <w:fldChar w:fldCharType="separate"/>
        </w:r>
        <w:r w:rsidR="00FB0F10">
          <w:rPr>
            <w:noProof/>
            <w:webHidden/>
          </w:rPr>
          <w:t>20</w:t>
        </w:r>
        <w:r w:rsidR="00FB0F10">
          <w:rPr>
            <w:noProof/>
            <w:webHidden/>
          </w:rPr>
          <w:fldChar w:fldCharType="end"/>
        </w:r>
      </w:hyperlink>
    </w:p>
    <w:p w:rsidR="00FB0F10" w:rsidRDefault="00D015C8" w:rsidP="008420B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55583687" w:history="1">
        <w:r w:rsidR="00FB0F10" w:rsidRPr="00BD2CE9">
          <w:rPr>
            <w:rStyle w:val="Hipervnculo"/>
            <w:bCs/>
            <w:noProof/>
          </w:rPr>
          <w:t>4.4.1.</w:t>
        </w:r>
        <w:r w:rsidR="00FB0F10">
          <w:rPr>
            <w:rFonts w:eastAsiaTheme="minorEastAsia" w:cstheme="minorBidi"/>
            <w:i w:val="0"/>
            <w:iCs w:val="0"/>
            <w:noProof/>
            <w:sz w:val="22"/>
            <w:szCs w:val="22"/>
            <w:lang w:eastAsia="es-CL"/>
          </w:rPr>
          <w:tab/>
        </w:r>
        <w:r w:rsidR="00FB0F10" w:rsidRPr="00BD2CE9">
          <w:rPr>
            <w:rStyle w:val="Hipervnculo"/>
            <w:bCs/>
            <w:noProof/>
          </w:rPr>
          <w:t>Documentos Revisados</w:t>
        </w:r>
        <w:r w:rsidR="00FB0F10">
          <w:rPr>
            <w:noProof/>
            <w:webHidden/>
          </w:rPr>
          <w:tab/>
        </w:r>
        <w:r w:rsidR="00FB0F10">
          <w:rPr>
            <w:noProof/>
            <w:webHidden/>
          </w:rPr>
          <w:fldChar w:fldCharType="begin"/>
        </w:r>
        <w:r w:rsidR="00FB0F10">
          <w:rPr>
            <w:noProof/>
            <w:webHidden/>
          </w:rPr>
          <w:instrText xml:space="preserve"> PAGEREF _Toc455583687 \h </w:instrText>
        </w:r>
        <w:r w:rsidR="00FB0F10">
          <w:rPr>
            <w:noProof/>
            <w:webHidden/>
          </w:rPr>
        </w:r>
        <w:r w:rsidR="00FB0F10">
          <w:rPr>
            <w:noProof/>
            <w:webHidden/>
          </w:rPr>
          <w:fldChar w:fldCharType="separate"/>
        </w:r>
        <w:r w:rsidR="00FB0F10">
          <w:rPr>
            <w:noProof/>
            <w:webHidden/>
          </w:rPr>
          <w:t>20</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688" w:history="1">
        <w:r w:rsidR="00FB0F10" w:rsidRPr="00BD2CE9">
          <w:rPr>
            <w:rStyle w:val="Hipervnculo"/>
            <w:noProof/>
          </w:rPr>
          <w:t>5.</w:t>
        </w:r>
        <w:r w:rsidR="00FB0F10">
          <w:rPr>
            <w:rFonts w:eastAsiaTheme="minorEastAsia" w:cstheme="minorBidi"/>
            <w:b w:val="0"/>
            <w:bCs w:val="0"/>
            <w:caps w:val="0"/>
            <w:noProof/>
            <w:sz w:val="22"/>
            <w:szCs w:val="22"/>
            <w:lang w:eastAsia="es-CL"/>
          </w:rPr>
          <w:tab/>
        </w:r>
        <w:r w:rsidR="00FB0F10" w:rsidRPr="00BD2CE9">
          <w:rPr>
            <w:rStyle w:val="Hipervnculo"/>
            <w:noProof/>
          </w:rPr>
          <w:t>HECHOS CONSTATADOS.</w:t>
        </w:r>
        <w:r w:rsidR="00FB0F10">
          <w:rPr>
            <w:noProof/>
            <w:webHidden/>
          </w:rPr>
          <w:tab/>
        </w:r>
        <w:r w:rsidR="00FB0F10">
          <w:rPr>
            <w:noProof/>
            <w:webHidden/>
          </w:rPr>
          <w:fldChar w:fldCharType="begin"/>
        </w:r>
        <w:r w:rsidR="00FB0F10">
          <w:rPr>
            <w:noProof/>
            <w:webHidden/>
          </w:rPr>
          <w:instrText xml:space="preserve"> PAGEREF _Toc455583688 \h </w:instrText>
        </w:r>
        <w:r w:rsidR="00FB0F10">
          <w:rPr>
            <w:noProof/>
            <w:webHidden/>
          </w:rPr>
        </w:r>
        <w:r w:rsidR="00FB0F10">
          <w:rPr>
            <w:noProof/>
            <w:webHidden/>
          </w:rPr>
          <w:fldChar w:fldCharType="separate"/>
        </w:r>
        <w:r w:rsidR="00FB0F10">
          <w:rPr>
            <w:noProof/>
            <w:webHidden/>
          </w:rPr>
          <w:t>20</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689" w:history="1">
        <w:r w:rsidR="00FB0F10" w:rsidRPr="00BD2CE9">
          <w:rPr>
            <w:rStyle w:val="Hipervnculo"/>
            <w:noProof/>
          </w:rPr>
          <w:t>5.1.</w:t>
        </w:r>
        <w:r w:rsidR="00FB0F10">
          <w:rPr>
            <w:rFonts w:eastAsiaTheme="minorEastAsia" w:cstheme="minorBidi"/>
            <w:smallCaps w:val="0"/>
            <w:noProof/>
            <w:sz w:val="22"/>
            <w:szCs w:val="22"/>
            <w:lang w:eastAsia="es-CL"/>
          </w:rPr>
          <w:tab/>
        </w:r>
        <w:r w:rsidR="00FB0F10" w:rsidRPr="00BD2CE9">
          <w:rPr>
            <w:rStyle w:val="Hipervnculo"/>
            <w:noProof/>
          </w:rPr>
          <w:t>Manejo de Aguas Lluvias en Marinas</w:t>
        </w:r>
        <w:r w:rsidR="00FB0F10">
          <w:rPr>
            <w:noProof/>
            <w:webHidden/>
          </w:rPr>
          <w:tab/>
        </w:r>
        <w:r w:rsidR="00FB0F10">
          <w:rPr>
            <w:noProof/>
            <w:webHidden/>
          </w:rPr>
          <w:fldChar w:fldCharType="begin"/>
        </w:r>
        <w:r w:rsidR="00FB0F10">
          <w:rPr>
            <w:noProof/>
            <w:webHidden/>
          </w:rPr>
          <w:instrText xml:space="preserve"> PAGEREF _Toc455583689 \h </w:instrText>
        </w:r>
        <w:r w:rsidR="00FB0F10">
          <w:rPr>
            <w:noProof/>
            <w:webHidden/>
          </w:rPr>
        </w:r>
        <w:r w:rsidR="00FB0F10">
          <w:rPr>
            <w:noProof/>
            <w:webHidden/>
          </w:rPr>
          <w:fldChar w:fldCharType="separate"/>
        </w:r>
        <w:r w:rsidR="00FB0F10">
          <w:rPr>
            <w:noProof/>
            <w:webHidden/>
          </w:rPr>
          <w:t>20</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722" w:history="1">
        <w:r w:rsidR="00FB0F10" w:rsidRPr="00BD2CE9">
          <w:rPr>
            <w:rStyle w:val="Hipervnculo"/>
            <w:noProof/>
          </w:rPr>
          <w:t>5.2.</w:t>
        </w:r>
        <w:r w:rsidR="00FB0F10">
          <w:rPr>
            <w:rFonts w:eastAsiaTheme="minorEastAsia" w:cstheme="minorBidi"/>
            <w:smallCaps w:val="0"/>
            <w:noProof/>
            <w:sz w:val="22"/>
            <w:szCs w:val="22"/>
            <w:lang w:eastAsia="es-CL"/>
          </w:rPr>
          <w:tab/>
        </w:r>
        <w:r w:rsidR="00FB0F10" w:rsidRPr="00BD2CE9">
          <w:rPr>
            <w:rStyle w:val="Hipervnculo"/>
            <w:noProof/>
          </w:rPr>
          <w:t>Instalacion de Plantas de Riles</w:t>
        </w:r>
        <w:r w:rsidR="00FB0F10">
          <w:rPr>
            <w:noProof/>
            <w:webHidden/>
          </w:rPr>
          <w:tab/>
        </w:r>
        <w:r w:rsidR="00FB0F10">
          <w:rPr>
            <w:noProof/>
            <w:webHidden/>
          </w:rPr>
          <w:fldChar w:fldCharType="begin"/>
        </w:r>
        <w:r w:rsidR="00FB0F10">
          <w:rPr>
            <w:noProof/>
            <w:webHidden/>
          </w:rPr>
          <w:instrText xml:space="preserve"> PAGEREF _Toc455583722 \h </w:instrText>
        </w:r>
        <w:r w:rsidR="00FB0F10">
          <w:rPr>
            <w:noProof/>
            <w:webHidden/>
          </w:rPr>
        </w:r>
        <w:r w:rsidR="00FB0F10">
          <w:rPr>
            <w:noProof/>
            <w:webHidden/>
          </w:rPr>
          <w:fldChar w:fldCharType="separate"/>
        </w:r>
        <w:r w:rsidR="00FB0F10">
          <w:rPr>
            <w:noProof/>
            <w:webHidden/>
          </w:rPr>
          <w:t>41</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735" w:history="1">
        <w:r w:rsidR="00FB0F10" w:rsidRPr="00BD2CE9">
          <w:rPr>
            <w:rStyle w:val="Hipervnculo"/>
            <w:noProof/>
          </w:rPr>
          <w:t>5.3.</w:t>
        </w:r>
        <w:r w:rsidR="00FB0F10">
          <w:rPr>
            <w:rFonts w:eastAsiaTheme="minorEastAsia" w:cstheme="minorBidi"/>
            <w:smallCaps w:val="0"/>
            <w:noProof/>
            <w:sz w:val="22"/>
            <w:szCs w:val="22"/>
            <w:lang w:eastAsia="es-CL"/>
          </w:rPr>
          <w:tab/>
        </w:r>
        <w:r w:rsidR="00FB0F10" w:rsidRPr="00BD2CE9">
          <w:rPr>
            <w:rStyle w:val="Hipervnculo"/>
            <w:noProof/>
          </w:rPr>
          <w:t>Monitoreo de Calidad de Agua Efluente</w:t>
        </w:r>
        <w:r w:rsidR="00FB0F10">
          <w:rPr>
            <w:noProof/>
            <w:webHidden/>
          </w:rPr>
          <w:tab/>
        </w:r>
        <w:r w:rsidR="00FB0F10">
          <w:rPr>
            <w:noProof/>
            <w:webHidden/>
          </w:rPr>
          <w:fldChar w:fldCharType="begin"/>
        </w:r>
        <w:r w:rsidR="00FB0F10">
          <w:rPr>
            <w:noProof/>
            <w:webHidden/>
          </w:rPr>
          <w:instrText xml:space="preserve"> PAGEREF _Toc455583735 \h </w:instrText>
        </w:r>
        <w:r w:rsidR="00FB0F10">
          <w:rPr>
            <w:noProof/>
            <w:webHidden/>
          </w:rPr>
        </w:r>
        <w:r w:rsidR="00FB0F10">
          <w:rPr>
            <w:noProof/>
            <w:webHidden/>
          </w:rPr>
          <w:fldChar w:fldCharType="separate"/>
        </w:r>
        <w:r w:rsidR="00FB0F10">
          <w:rPr>
            <w:noProof/>
            <w:webHidden/>
          </w:rPr>
          <w:t>53</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806" w:history="1">
        <w:r w:rsidR="00FB0F10" w:rsidRPr="00BD2CE9">
          <w:rPr>
            <w:rStyle w:val="Hipervnculo"/>
            <w:noProof/>
          </w:rPr>
          <w:t>5.4.</w:t>
        </w:r>
        <w:r w:rsidR="00FB0F10">
          <w:rPr>
            <w:rFonts w:eastAsiaTheme="minorEastAsia" w:cstheme="minorBidi"/>
            <w:smallCaps w:val="0"/>
            <w:noProof/>
            <w:sz w:val="22"/>
            <w:szCs w:val="22"/>
            <w:lang w:eastAsia="es-CL"/>
          </w:rPr>
          <w:tab/>
        </w:r>
        <w:r w:rsidR="00FB0F10" w:rsidRPr="00BD2CE9">
          <w:rPr>
            <w:rStyle w:val="Hipervnculo"/>
            <w:noProof/>
          </w:rPr>
          <w:t>Monitoreo de Calidad de Agua Descarga</w:t>
        </w:r>
        <w:r w:rsidR="00FB0F10">
          <w:rPr>
            <w:noProof/>
            <w:webHidden/>
          </w:rPr>
          <w:tab/>
        </w:r>
        <w:r w:rsidR="00FB0F10">
          <w:rPr>
            <w:noProof/>
            <w:webHidden/>
          </w:rPr>
          <w:fldChar w:fldCharType="begin"/>
        </w:r>
        <w:r w:rsidR="00FB0F10">
          <w:rPr>
            <w:noProof/>
            <w:webHidden/>
          </w:rPr>
          <w:instrText xml:space="preserve"> PAGEREF _Toc455583806 \h </w:instrText>
        </w:r>
        <w:r w:rsidR="00FB0F10">
          <w:rPr>
            <w:noProof/>
            <w:webHidden/>
          </w:rPr>
        </w:r>
        <w:r w:rsidR="00FB0F10">
          <w:rPr>
            <w:noProof/>
            <w:webHidden/>
          </w:rPr>
          <w:fldChar w:fldCharType="separate"/>
        </w:r>
        <w:r w:rsidR="00FB0F10">
          <w:rPr>
            <w:noProof/>
            <w:webHidden/>
          </w:rPr>
          <w:t>82</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814" w:history="1">
        <w:r w:rsidR="00FB0F10" w:rsidRPr="00BD2CE9">
          <w:rPr>
            <w:rStyle w:val="Hipervnculo"/>
            <w:noProof/>
          </w:rPr>
          <w:t>5.5.</w:t>
        </w:r>
        <w:r w:rsidR="00FB0F10">
          <w:rPr>
            <w:rFonts w:eastAsiaTheme="minorEastAsia" w:cstheme="minorBidi"/>
            <w:smallCaps w:val="0"/>
            <w:noProof/>
            <w:sz w:val="22"/>
            <w:szCs w:val="22"/>
            <w:lang w:eastAsia="es-CL"/>
          </w:rPr>
          <w:tab/>
        </w:r>
        <w:r w:rsidR="00FB0F10" w:rsidRPr="00BD2CE9">
          <w:rPr>
            <w:rStyle w:val="Hipervnculo"/>
            <w:noProof/>
          </w:rPr>
          <w:t>Manejo de Drenaje Acidos</w:t>
        </w:r>
        <w:r w:rsidR="00FB0F10">
          <w:rPr>
            <w:noProof/>
            <w:webHidden/>
          </w:rPr>
          <w:tab/>
        </w:r>
        <w:r w:rsidR="00FB0F10">
          <w:rPr>
            <w:noProof/>
            <w:webHidden/>
          </w:rPr>
          <w:fldChar w:fldCharType="begin"/>
        </w:r>
        <w:r w:rsidR="00FB0F10">
          <w:rPr>
            <w:noProof/>
            <w:webHidden/>
          </w:rPr>
          <w:instrText xml:space="preserve"> PAGEREF _Toc455583814 \h </w:instrText>
        </w:r>
        <w:r w:rsidR="00FB0F10">
          <w:rPr>
            <w:noProof/>
            <w:webHidden/>
          </w:rPr>
        </w:r>
        <w:r w:rsidR="00FB0F10">
          <w:rPr>
            <w:noProof/>
            <w:webHidden/>
          </w:rPr>
          <w:fldChar w:fldCharType="separate"/>
        </w:r>
        <w:r w:rsidR="00FB0F10">
          <w:rPr>
            <w:noProof/>
            <w:webHidden/>
          </w:rPr>
          <w:t>95</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815" w:history="1">
        <w:r w:rsidR="00FB0F10" w:rsidRPr="00BD2CE9">
          <w:rPr>
            <w:rStyle w:val="Hipervnculo"/>
            <w:noProof/>
          </w:rPr>
          <w:t>5.6.</w:t>
        </w:r>
        <w:r w:rsidR="00FB0F10">
          <w:rPr>
            <w:rFonts w:eastAsiaTheme="minorEastAsia" w:cstheme="minorBidi"/>
            <w:smallCaps w:val="0"/>
            <w:noProof/>
            <w:sz w:val="22"/>
            <w:szCs w:val="22"/>
            <w:lang w:eastAsia="es-CL"/>
          </w:rPr>
          <w:tab/>
        </w:r>
        <w:r w:rsidR="00FB0F10" w:rsidRPr="00BD2CE9">
          <w:rPr>
            <w:rStyle w:val="Hipervnculo"/>
            <w:noProof/>
          </w:rPr>
          <w:t>Manejo de Aguas de afloramiento</w:t>
        </w:r>
        <w:r w:rsidR="00FB0F10">
          <w:rPr>
            <w:noProof/>
            <w:webHidden/>
          </w:rPr>
          <w:tab/>
        </w:r>
        <w:r w:rsidR="00FB0F10">
          <w:rPr>
            <w:noProof/>
            <w:webHidden/>
          </w:rPr>
          <w:fldChar w:fldCharType="begin"/>
        </w:r>
        <w:r w:rsidR="00FB0F10">
          <w:rPr>
            <w:noProof/>
            <w:webHidden/>
          </w:rPr>
          <w:instrText xml:space="preserve"> PAGEREF _Toc455583815 \h </w:instrText>
        </w:r>
        <w:r w:rsidR="00FB0F10">
          <w:rPr>
            <w:noProof/>
            <w:webHidden/>
          </w:rPr>
        </w:r>
        <w:r w:rsidR="00FB0F10">
          <w:rPr>
            <w:noProof/>
            <w:webHidden/>
          </w:rPr>
          <w:fldChar w:fldCharType="separate"/>
        </w:r>
        <w:r w:rsidR="00FB0F10">
          <w:rPr>
            <w:noProof/>
            <w:webHidden/>
          </w:rPr>
          <w:t>100</w:t>
        </w:r>
        <w:r w:rsidR="00FB0F10">
          <w:rPr>
            <w:noProof/>
            <w:webHidden/>
          </w:rPr>
          <w:fldChar w:fldCharType="end"/>
        </w:r>
      </w:hyperlink>
    </w:p>
    <w:p w:rsidR="00FB0F10" w:rsidRDefault="00D015C8" w:rsidP="008420B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55583834" w:history="1">
        <w:r w:rsidR="00FB0F10" w:rsidRPr="00BD2CE9">
          <w:rPr>
            <w:rStyle w:val="Hipervnculo"/>
            <w:noProof/>
          </w:rPr>
          <w:t>5.7.</w:t>
        </w:r>
        <w:r w:rsidR="00FB0F10">
          <w:rPr>
            <w:rFonts w:eastAsiaTheme="minorEastAsia" w:cstheme="minorBidi"/>
            <w:smallCaps w:val="0"/>
            <w:noProof/>
            <w:sz w:val="22"/>
            <w:szCs w:val="22"/>
            <w:lang w:eastAsia="es-CL"/>
          </w:rPr>
          <w:tab/>
        </w:r>
        <w:r w:rsidR="00FB0F10" w:rsidRPr="00BD2CE9">
          <w:rPr>
            <w:rStyle w:val="Hipervnculo"/>
            <w:noProof/>
          </w:rPr>
          <w:t>Monitoreo de Ruido y Vibraciones</w:t>
        </w:r>
        <w:r w:rsidR="00FB0F10">
          <w:rPr>
            <w:noProof/>
            <w:webHidden/>
          </w:rPr>
          <w:tab/>
        </w:r>
        <w:r w:rsidR="00FB0F10">
          <w:rPr>
            <w:noProof/>
            <w:webHidden/>
          </w:rPr>
          <w:fldChar w:fldCharType="begin"/>
        </w:r>
        <w:r w:rsidR="00FB0F10">
          <w:rPr>
            <w:noProof/>
            <w:webHidden/>
          </w:rPr>
          <w:instrText xml:space="preserve"> PAGEREF _Toc455583834 \h </w:instrText>
        </w:r>
        <w:r w:rsidR="00FB0F10">
          <w:rPr>
            <w:noProof/>
            <w:webHidden/>
          </w:rPr>
        </w:r>
        <w:r w:rsidR="00FB0F10">
          <w:rPr>
            <w:noProof/>
            <w:webHidden/>
          </w:rPr>
          <w:fldChar w:fldCharType="separate"/>
        </w:r>
        <w:r w:rsidR="00FB0F10">
          <w:rPr>
            <w:noProof/>
            <w:webHidden/>
          </w:rPr>
          <w:t>113</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835" w:history="1">
        <w:r w:rsidR="00FB0F10" w:rsidRPr="00BD2CE9">
          <w:rPr>
            <w:rStyle w:val="Hipervnculo"/>
            <w:noProof/>
          </w:rPr>
          <w:t>6.</w:t>
        </w:r>
        <w:r w:rsidR="00FB0F10">
          <w:rPr>
            <w:rFonts w:eastAsiaTheme="minorEastAsia" w:cstheme="minorBidi"/>
            <w:b w:val="0"/>
            <w:bCs w:val="0"/>
            <w:caps w:val="0"/>
            <w:noProof/>
            <w:sz w:val="22"/>
            <w:szCs w:val="22"/>
            <w:lang w:eastAsia="es-CL"/>
          </w:rPr>
          <w:tab/>
        </w:r>
        <w:r w:rsidR="00FB0F10" w:rsidRPr="00BD2CE9">
          <w:rPr>
            <w:rStyle w:val="Hipervnculo"/>
            <w:noProof/>
          </w:rPr>
          <w:t>OTROS HECHOS.</w:t>
        </w:r>
        <w:r w:rsidR="00FB0F10">
          <w:rPr>
            <w:noProof/>
            <w:webHidden/>
          </w:rPr>
          <w:tab/>
        </w:r>
        <w:r w:rsidR="00FB0F10">
          <w:rPr>
            <w:noProof/>
            <w:webHidden/>
          </w:rPr>
          <w:fldChar w:fldCharType="begin"/>
        </w:r>
        <w:r w:rsidR="00FB0F10">
          <w:rPr>
            <w:noProof/>
            <w:webHidden/>
          </w:rPr>
          <w:instrText xml:space="preserve"> PAGEREF _Toc455583835 \h </w:instrText>
        </w:r>
        <w:r w:rsidR="00FB0F10">
          <w:rPr>
            <w:noProof/>
            <w:webHidden/>
          </w:rPr>
        </w:r>
        <w:r w:rsidR="00FB0F10">
          <w:rPr>
            <w:noProof/>
            <w:webHidden/>
          </w:rPr>
          <w:fldChar w:fldCharType="separate"/>
        </w:r>
        <w:r w:rsidR="00FB0F10">
          <w:rPr>
            <w:noProof/>
            <w:webHidden/>
          </w:rPr>
          <w:t>116</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840" w:history="1">
        <w:r w:rsidR="00FB0F10" w:rsidRPr="00BD2CE9">
          <w:rPr>
            <w:rStyle w:val="Hipervnculo"/>
            <w:noProof/>
          </w:rPr>
          <w:t>7.</w:t>
        </w:r>
        <w:r w:rsidR="00FB0F10">
          <w:rPr>
            <w:rFonts w:eastAsiaTheme="minorEastAsia" w:cstheme="minorBidi"/>
            <w:b w:val="0"/>
            <w:bCs w:val="0"/>
            <w:caps w:val="0"/>
            <w:noProof/>
            <w:sz w:val="22"/>
            <w:szCs w:val="22"/>
            <w:lang w:eastAsia="es-CL"/>
          </w:rPr>
          <w:tab/>
        </w:r>
        <w:r w:rsidR="00FB0F10" w:rsidRPr="00BD2CE9">
          <w:rPr>
            <w:rStyle w:val="Hipervnculo"/>
            <w:noProof/>
          </w:rPr>
          <w:t>CONCLUSIONES.</w:t>
        </w:r>
        <w:r w:rsidR="00FB0F10">
          <w:rPr>
            <w:noProof/>
            <w:webHidden/>
          </w:rPr>
          <w:tab/>
        </w:r>
        <w:r w:rsidR="00FB0F10">
          <w:rPr>
            <w:noProof/>
            <w:webHidden/>
          </w:rPr>
          <w:fldChar w:fldCharType="begin"/>
        </w:r>
        <w:r w:rsidR="00FB0F10">
          <w:rPr>
            <w:noProof/>
            <w:webHidden/>
          </w:rPr>
          <w:instrText xml:space="preserve"> PAGEREF _Toc455583840 \h </w:instrText>
        </w:r>
        <w:r w:rsidR="00FB0F10">
          <w:rPr>
            <w:noProof/>
            <w:webHidden/>
          </w:rPr>
        </w:r>
        <w:r w:rsidR="00FB0F10">
          <w:rPr>
            <w:noProof/>
            <w:webHidden/>
          </w:rPr>
          <w:fldChar w:fldCharType="separate"/>
        </w:r>
        <w:r w:rsidR="00FB0F10">
          <w:rPr>
            <w:noProof/>
            <w:webHidden/>
          </w:rPr>
          <w:t>121</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841" w:history="1">
        <w:r w:rsidR="00FB0F10" w:rsidRPr="00BD2CE9">
          <w:rPr>
            <w:rStyle w:val="Hipervnculo"/>
            <w:noProof/>
          </w:rPr>
          <w:t>8.</w:t>
        </w:r>
        <w:r w:rsidR="00FB0F10">
          <w:rPr>
            <w:rFonts w:eastAsiaTheme="minorEastAsia" w:cstheme="minorBidi"/>
            <w:b w:val="0"/>
            <w:bCs w:val="0"/>
            <w:caps w:val="0"/>
            <w:noProof/>
            <w:sz w:val="22"/>
            <w:szCs w:val="22"/>
            <w:lang w:eastAsia="es-CL"/>
          </w:rPr>
          <w:tab/>
        </w:r>
        <w:r w:rsidR="00FB0F10" w:rsidRPr="00BD2CE9">
          <w:rPr>
            <w:rStyle w:val="Hipervnculo"/>
            <w:noProof/>
          </w:rPr>
          <w:t>DOCUMENTACIÓN SOLICITADA Y ENTREGADA.</w:t>
        </w:r>
        <w:r w:rsidR="00FB0F10">
          <w:rPr>
            <w:noProof/>
            <w:webHidden/>
          </w:rPr>
          <w:tab/>
        </w:r>
        <w:r w:rsidR="00FB0F10">
          <w:rPr>
            <w:noProof/>
            <w:webHidden/>
          </w:rPr>
          <w:fldChar w:fldCharType="begin"/>
        </w:r>
        <w:r w:rsidR="00FB0F10">
          <w:rPr>
            <w:noProof/>
            <w:webHidden/>
          </w:rPr>
          <w:instrText xml:space="preserve"> PAGEREF _Toc455583841 \h </w:instrText>
        </w:r>
        <w:r w:rsidR="00FB0F10">
          <w:rPr>
            <w:noProof/>
            <w:webHidden/>
          </w:rPr>
        </w:r>
        <w:r w:rsidR="00FB0F10">
          <w:rPr>
            <w:noProof/>
            <w:webHidden/>
          </w:rPr>
          <w:fldChar w:fldCharType="separate"/>
        </w:r>
        <w:r w:rsidR="00FB0F10">
          <w:rPr>
            <w:noProof/>
            <w:webHidden/>
          </w:rPr>
          <w:t>122</w:t>
        </w:r>
        <w:r w:rsidR="00FB0F10">
          <w:rPr>
            <w:noProof/>
            <w:webHidden/>
          </w:rPr>
          <w:fldChar w:fldCharType="end"/>
        </w:r>
      </w:hyperlink>
    </w:p>
    <w:p w:rsidR="00FB0F10" w:rsidRDefault="00D015C8" w:rsidP="008420BA">
      <w:pPr>
        <w:pStyle w:val="TDC1"/>
        <w:tabs>
          <w:tab w:val="clear" w:pos="9395"/>
          <w:tab w:val="right" w:leader="dot" w:pos="9781"/>
        </w:tabs>
        <w:rPr>
          <w:rFonts w:eastAsiaTheme="minorEastAsia" w:cstheme="minorBidi"/>
          <w:b w:val="0"/>
          <w:bCs w:val="0"/>
          <w:caps w:val="0"/>
          <w:noProof/>
          <w:sz w:val="22"/>
          <w:szCs w:val="22"/>
          <w:lang w:eastAsia="es-CL"/>
        </w:rPr>
      </w:pPr>
      <w:hyperlink w:anchor="_Toc455583842" w:history="1">
        <w:r w:rsidR="00FB0F10" w:rsidRPr="00BD2CE9">
          <w:rPr>
            <w:rStyle w:val="Hipervnculo"/>
            <w:noProof/>
          </w:rPr>
          <w:t>9.</w:t>
        </w:r>
        <w:r w:rsidR="00FB0F10">
          <w:rPr>
            <w:rFonts w:eastAsiaTheme="minorEastAsia" w:cstheme="minorBidi"/>
            <w:b w:val="0"/>
            <w:bCs w:val="0"/>
            <w:caps w:val="0"/>
            <w:noProof/>
            <w:sz w:val="22"/>
            <w:szCs w:val="22"/>
            <w:lang w:eastAsia="es-CL"/>
          </w:rPr>
          <w:tab/>
        </w:r>
        <w:r w:rsidR="00FB0F10" w:rsidRPr="00BD2CE9">
          <w:rPr>
            <w:rStyle w:val="Hipervnculo"/>
            <w:noProof/>
          </w:rPr>
          <w:t>ANEXOS.</w:t>
        </w:r>
        <w:r w:rsidR="00FB0F10">
          <w:rPr>
            <w:noProof/>
            <w:webHidden/>
          </w:rPr>
          <w:tab/>
        </w:r>
        <w:r w:rsidR="00FB0F10">
          <w:rPr>
            <w:noProof/>
            <w:webHidden/>
          </w:rPr>
          <w:fldChar w:fldCharType="begin"/>
        </w:r>
        <w:r w:rsidR="00FB0F10">
          <w:rPr>
            <w:noProof/>
            <w:webHidden/>
          </w:rPr>
          <w:instrText xml:space="preserve"> PAGEREF _Toc455583842 \h </w:instrText>
        </w:r>
        <w:r w:rsidR="00FB0F10">
          <w:rPr>
            <w:noProof/>
            <w:webHidden/>
          </w:rPr>
        </w:r>
        <w:r w:rsidR="00FB0F10">
          <w:rPr>
            <w:noProof/>
            <w:webHidden/>
          </w:rPr>
          <w:fldChar w:fldCharType="separate"/>
        </w:r>
        <w:r w:rsidR="00FB0F10">
          <w:rPr>
            <w:noProof/>
            <w:webHidden/>
          </w:rPr>
          <w:t>123</w:t>
        </w:r>
        <w:r w:rsidR="00FB0F10">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455583663"/>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0F6BF2" w:rsidRDefault="000F6BF2" w:rsidP="000F6BF2">
      <w:pPr>
        <w:rPr>
          <w:rFonts w:cstheme="minorHAnsi"/>
          <w:color w:val="000000" w:themeColor="text1"/>
          <w:sz w:val="20"/>
          <w:szCs w:val="20"/>
        </w:rPr>
      </w:pPr>
      <w:r>
        <w:rPr>
          <w:rFonts w:cstheme="minorHAnsi"/>
          <w:color w:val="000000" w:themeColor="text1"/>
          <w:sz w:val="20"/>
          <w:szCs w:val="20"/>
        </w:rPr>
        <w:t xml:space="preserve">El presente documento complementa el Informe de Fiscalización Ambiental DFZ-2016-647-XIII-RCA-IA, al “Proyecto Hidroeléctrico Alto Maipo”, del titular Alto Maipo S.A., el cual fue derivado a la División de Sanción y Cumplimiento de esta Superintendencia. </w:t>
      </w:r>
    </w:p>
    <w:p w:rsidR="000F6BF2" w:rsidRDefault="000F6BF2" w:rsidP="000F6BF2">
      <w:pPr>
        <w:rPr>
          <w:rFonts w:cstheme="minorHAnsi"/>
          <w:color w:val="000000" w:themeColor="text1"/>
          <w:sz w:val="20"/>
          <w:szCs w:val="20"/>
        </w:rPr>
      </w:pPr>
    </w:p>
    <w:p w:rsidR="000F6BF2" w:rsidRPr="006E4F21" w:rsidRDefault="000F6BF2" w:rsidP="000F6BF2">
      <w:pPr>
        <w:rPr>
          <w:rFonts w:cstheme="minorHAnsi"/>
          <w:sz w:val="20"/>
          <w:szCs w:val="20"/>
        </w:rPr>
      </w:pPr>
      <w:r w:rsidRPr="006E4F21">
        <w:rPr>
          <w:rFonts w:cstheme="minorHAnsi"/>
          <w:sz w:val="20"/>
          <w:szCs w:val="20"/>
        </w:rPr>
        <w:t xml:space="preserve">El proyecto consiste en un complejo hidroeléctrico, denominado “Proyecto Hidroeléctrico Alto Maipo”, en adelante PHAM, compuesto por dos centrales de pasada que operarán en serie, generando en conjunto una potencia máxima de 530 MW, para entregarla al Sistema Interconectado Central (SIC) a través de un sistema de transmisión, incorporando anualmente alrededor de 2350 Gwh. Las centrales se desarrollan principalmente a través de obras subterráneas, con una mínima intervención en superficie, contemplando un total de 70 Km. de túneles en alta presión sin revestimiento, de los cuales aproximadamente 60 Km. corresponden a túneles hidráulicos de ambas centrales y el resto lo constituyen las ventanas de acceso a los túneles principales. </w:t>
      </w:r>
    </w:p>
    <w:p w:rsidR="000F6BF2" w:rsidRPr="006E4F21" w:rsidRDefault="000F6BF2" w:rsidP="000F6BF2">
      <w:pPr>
        <w:rPr>
          <w:rFonts w:cstheme="minorHAnsi"/>
          <w:sz w:val="20"/>
          <w:szCs w:val="20"/>
        </w:rPr>
      </w:pPr>
    </w:p>
    <w:p w:rsidR="000F6BF2" w:rsidRPr="006E4F21" w:rsidRDefault="000F6BF2" w:rsidP="000F6BF2">
      <w:pPr>
        <w:rPr>
          <w:rFonts w:cstheme="minorHAnsi"/>
          <w:sz w:val="20"/>
          <w:szCs w:val="20"/>
        </w:rPr>
      </w:pPr>
      <w:r w:rsidRPr="006E4F21">
        <w:rPr>
          <w:rFonts w:cstheme="minorHAnsi"/>
          <w:sz w:val="20"/>
          <w:szCs w:val="20"/>
        </w:rPr>
        <w:t>El proyecto cuenta con Resolución de Calificación Ambiental (RCA) N° 256 de fecha 30 de marzo de 2009 de la COREMA Re</w:t>
      </w:r>
      <w:r>
        <w:rPr>
          <w:rFonts w:cstheme="minorHAnsi"/>
          <w:sz w:val="20"/>
          <w:szCs w:val="20"/>
        </w:rPr>
        <w:t>gión Metropolitana de Santiago</w:t>
      </w:r>
      <w:r w:rsidRPr="006E4F21">
        <w:rPr>
          <w:rFonts w:cstheme="minorHAnsi"/>
          <w:sz w:val="20"/>
          <w:szCs w:val="20"/>
        </w:rPr>
        <w:t>.</w:t>
      </w:r>
    </w:p>
    <w:p w:rsidR="000F6BF2" w:rsidRPr="006E4F21" w:rsidRDefault="000F6BF2" w:rsidP="000F6BF2">
      <w:pPr>
        <w:rPr>
          <w:rFonts w:cstheme="minorHAnsi"/>
          <w:sz w:val="20"/>
          <w:szCs w:val="20"/>
        </w:rPr>
      </w:pPr>
    </w:p>
    <w:p w:rsidR="000F6BF2" w:rsidRPr="006E4F21" w:rsidRDefault="000F6BF2" w:rsidP="000F6BF2">
      <w:pPr>
        <w:rPr>
          <w:rFonts w:cstheme="minorHAnsi"/>
          <w:sz w:val="20"/>
          <w:szCs w:val="20"/>
        </w:rPr>
      </w:pPr>
      <w:r w:rsidRPr="006E4F21">
        <w:rPr>
          <w:rFonts w:cstheme="minorHAnsi"/>
          <w:sz w:val="20"/>
          <w:szCs w:val="20"/>
        </w:rPr>
        <w:t xml:space="preserve">La materia relevante objeto de la fiscalización </w:t>
      </w:r>
      <w:r w:rsidR="00366197">
        <w:rPr>
          <w:rFonts w:cstheme="minorHAnsi"/>
          <w:sz w:val="20"/>
          <w:szCs w:val="20"/>
        </w:rPr>
        <w:t xml:space="preserve">se refirió a considerar el análisis del componente hídrico asociado al proyecto, de tal manera que se </w:t>
      </w:r>
      <w:r w:rsidRPr="006E4F21">
        <w:rPr>
          <w:rFonts w:cstheme="minorHAnsi"/>
          <w:sz w:val="20"/>
          <w:szCs w:val="20"/>
        </w:rPr>
        <w:t>incluyeron</w:t>
      </w:r>
      <w:r>
        <w:rPr>
          <w:rFonts w:cstheme="minorHAnsi"/>
          <w:sz w:val="20"/>
          <w:szCs w:val="20"/>
        </w:rPr>
        <w:t>:</w:t>
      </w:r>
      <w:r w:rsidRPr="006E4F21">
        <w:rPr>
          <w:rFonts w:cstheme="minorHAnsi"/>
          <w:sz w:val="20"/>
          <w:szCs w:val="20"/>
        </w:rPr>
        <w:t xml:space="preserve"> </w:t>
      </w:r>
      <w:r>
        <w:rPr>
          <w:rFonts w:eastAsia="Times New Roman" w:cs="Calibri"/>
          <w:sz w:val="20"/>
          <w:szCs w:val="16"/>
          <w:lang w:eastAsia="es-CL"/>
        </w:rPr>
        <w:t>Manejo de aguas lluvias en marinas, Instalación de Plantas de RILes, Monitoreo de calidad del agua, Monitoreo de descargas de plantas de tratamiento, Manejo de drenajes ácidos, Manejo de aguas de afloramiento y Monitoreo de ruido y vibraciones.</w:t>
      </w:r>
    </w:p>
    <w:p w:rsidR="000F6BF2" w:rsidRPr="006E4F21" w:rsidRDefault="000F6BF2" w:rsidP="000F6BF2">
      <w:pPr>
        <w:jc w:val="left"/>
        <w:rPr>
          <w:rFonts w:cstheme="minorHAnsi"/>
          <w:sz w:val="20"/>
          <w:szCs w:val="20"/>
        </w:rPr>
      </w:pPr>
    </w:p>
    <w:p w:rsidR="00E07DC2" w:rsidRPr="00E07DC2" w:rsidRDefault="000F6BF2" w:rsidP="00E07DC2">
      <w:pPr>
        <w:spacing w:after="200" w:line="276" w:lineRule="auto"/>
        <w:rPr>
          <w:sz w:val="20"/>
          <w:szCs w:val="20"/>
        </w:rPr>
      </w:pPr>
      <w:r w:rsidRPr="006E4F21">
        <w:rPr>
          <w:rFonts w:cstheme="minorHAnsi"/>
          <w:sz w:val="20"/>
          <w:szCs w:val="20"/>
        </w:rPr>
        <w:t xml:space="preserve">Entre los hechos constatados que representan hallazgos se encuentran: </w:t>
      </w:r>
      <w:r w:rsidR="00366197">
        <w:rPr>
          <w:rFonts w:cstheme="minorHAnsi"/>
          <w:sz w:val="20"/>
          <w:szCs w:val="20"/>
        </w:rPr>
        <w:t xml:space="preserve">la no implementación de obras para saneamiento pluvial de las marinas, </w:t>
      </w:r>
      <w:r w:rsidR="00366197" w:rsidRPr="00366197">
        <w:rPr>
          <w:rFonts w:eastAsia="Times New Roman" w:cstheme="minorHAnsi"/>
          <w:sz w:val="20"/>
          <w:szCs w:val="20"/>
          <w:lang w:val="es-ES_tradnl" w:eastAsia="es-CL"/>
        </w:rPr>
        <w:t xml:space="preserve">existencias de dos plantas de tratamiento, destinadas a tratar las aguas de afloramiento </w:t>
      </w:r>
      <w:r w:rsidR="00366197">
        <w:rPr>
          <w:rFonts w:eastAsia="Times New Roman" w:cstheme="minorHAnsi"/>
          <w:sz w:val="20"/>
          <w:szCs w:val="20"/>
          <w:lang w:val="es-ES_tradnl" w:eastAsia="es-CL"/>
        </w:rPr>
        <w:t xml:space="preserve">que </w:t>
      </w:r>
      <w:r w:rsidR="00366197" w:rsidRPr="00366197">
        <w:rPr>
          <w:rFonts w:eastAsia="Times New Roman" w:cstheme="minorHAnsi"/>
          <w:sz w:val="20"/>
          <w:szCs w:val="20"/>
          <w:lang w:val="es-ES_tradnl" w:eastAsia="es-CL"/>
        </w:rPr>
        <w:t>no fueron evaluadas ambientalm</w:t>
      </w:r>
      <w:r w:rsidR="00366197">
        <w:rPr>
          <w:rFonts w:eastAsia="Times New Roman" w:cstheme="minorHAnsi"/>
          <w:sz w:val="20"/>
          <w:szCs w:val="20"/>
          <w:lang w:val="es-ES_tradnl" w:eastAsia="es-CL"/>
        </w:rPr>
        <w:t>ente; l</w:t>
      </w:r>
      <w:r w:rsidR="00366197" w:rsidRPr="00366197">
        <w:rPr>
          <w:sz w:val="20"/>
          <w:szCs w:val="20"/>
        </w:rPr>
        <w:t>os reportes de monitoreo entregados por el titular en el marco del Seguimiento ambiental comprometido presentan inconsistencias</w:t>
      </w:r>
      <w:r w:rsidR="00366197">
        <w:rPr>
          <w:sz w:val="20"/>
          <w:szCs w:val="20"/>
        </w:rPr>
        <w:t>, u</w:t>
      </w:r>
      <w:r w:rsidR="00366197" w:rsidRPr="00366197">
        <w:rPr>
          <w:sz w:val="20"/>
          <w:szCs w:val="20"/>
        </w:rPr>
        <w:t>tilizándose métodos analíticos no acreditados, o métodos desa</w:t>
      </w:r>
      <w:r w:rsidR="00366197">
        <w:rPr>
          <w:sz w:val="20"/>
          <w:szCs w:val="20"/>
        </w:rPr>
        <w:t xml:space="preserve">rrollados para aguas residuales; </w:t>
      </w:r>
      <w:r w:rsidR="00E07DC2">
        <w:rPr>
          <w:sz w:val="20"/>
          <w:szCs w:val="20"/>
        </w:rPr>
        <w:t xml:space="preserve">en </w:t>
      </w:r>
      <w:r w:rsidR="00E07DC2" w:rsidRPr="00E07DC2">
        <w:rPr>
          <w:sz w:val="20"/>
          <w:szCs w:val="20"/>
        </w:rPr>
        <w:t xml:space="preserve">descargas de aguas servidas y </w:t>
      </w:r>
      <w:r w:rsidR="0086304B">
        <w:rPr>
          <w:sz w:val="20"/>
          <w:szCs w:val="20"/>
        </w:rPr>
        <w:t>R</w:t>
      </w:r>
      <w:r w:rsidR="00E07DC2" w:rsidRPr="00E07DC2">
        <w:rPr>
          <w:sz w:val="20"/>
          <w:szCs w:val="20"/>
        </w:rPr>
        <w:t>iles en 3 puntos considerados en la RCA</w:t>
      </w:r>
      <w:r w:rsidR="00E07DC2">
        <w:rPr>
          <w:sz w:val="20"/>
          <w:szCs w:val="20"/>
        </w:rPr>
        <w:t xml:space="preserve">, se </w:t>
      </w:r>
      <w:r w:rsidR="00E07DC2" w:rsidRPr="00E07DC2">
        <w:rPr>
          <w:sz w:val="20"/>
          <w:szCs w:val="20"/>
        </w:rPr>
        <w:t>observa superación de parámetros</w:t>
      </w:r>
      <w:r w:rsidR="00E07DC2">
        <w:rPr>
          <w:sz w:val="20"/>
          <w:szCs w:val="20"/>
        </w:rPr>
        <w:t xml:space="preserve">, </w:t>
      </w:r>
      <w:r w:rsidR="00E07DC2" w:rsidRPr="00E07DC2">
        <w:rPr>
          <w:sz w:val="20"/>
          <w:szCs w:val="20"/>
        </w:rPr>
        <w:t>en algunos casos mayor al 100% del límite normativo, sin que se hayan efectuado los remuestreos correspondientes.</w:t>
      </w:r>
    </w:p>
    <w:p w:rsidR="00366197" w:rsidRPr="00366197" w:rsidRDefault="00366197" w:rsidP="00366197">
      <w:pPr>
        <w:spacing w:after="200" w:line="276" w:lineRule="auto"/>
        <w:rPr>
          <w:rFonts w:ascii="Calibri" w:hAnsi="Calibri"/>
          <w:sz w:val="20"/>
          <w:szCs w:val="20"/>
        </w:rPr>
      </w:pPr>
    </w:p>
    <w:p w:rsidR="00ED4317" w:rsidRPr="00366197" w:rsidRDefault="00ED4317" w:rsidP="00366197">
      <w:pPr>
        <w:rPr>
          <w:rFonts w:cstheme="minorHAnsi"/>
          <w:b/>
          <w:sz w:val="20"/>
          <w:szCs w:val="20"/>
        </w:rPr>
      </w:pPr>
      <w:r w:rsidRPr="00366197">
        <w:rPr>
          <w:rFonts w:cstheme="minorHAnsi"/>
          <w:b/>
          <w:sz w:val="20"/>
          <w:szCs w:val="20"/>
        </w:rPr>
        <w:br w:type="page"/>
      </w:r>
    </w:p>
    <w:p w:rsidR="00ED4317" w:rsidRPr="0025129B" w:rsidRDefault="009847C7" w:rsidP="009847C7">
      <w:pPr>
        <w:pStyle w:val="Ttulo1"/>
      </w:pPr>
      <w:bookmarkStart w:id="16" w:name="_Toc455583664"/>
      <w:r w:rsidRPr="0025129B">
        <w:lastRenderedPageBreak/>
        <w:t>IDENTIFICACIÓN DEL PROYECTO,</w:t>
      </w:r>
      <w:r w:rsidR="00677A75">
        <w:t xml:space="preserve"> INSTALACIÓN, </w:t>
      </w:r>
      <w:r w:rsidRPr="0025129B">
        <w:t>ACTIVIDAD O FUENTE FISCALIZADA</w:t>
      </w:r>
      <w:bookmarkEnd w:id="16"/>
    </w:p>
    <w:p w:rsidR="00ED4317" w:rsidRPr="0025129B" w:rsidRDefault="00ED4317" w:rsidP="00ED4317"/>
    <w:p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55583665"/>
      <w:r w:rsidRPr="0025129B">
        <w:t>Antecedentes Generales</w:t>
      </w:r>
      <w:bookmarkEnd w:id="17"/>
      <w:bookmarkEnd w:id="18"/>
      <w:bookmarkEnd w:id="19"/>
      <w:bookmarkEnd w:id="20"/>
      <w:bookmarkEnd w:id="21"/>
      <w:bookmarkEnd w:id="22"/>
      <w:bookmarkEnd w:id="23"/>
      <w:bookmarkEnd w:id="24"/>
      <w:bookmarkEnd w:id="25"/>
      <w:bookmarkEnd w:id="26"/>
    </w:p>
    <w:p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6E4F21" w:rsidRPr="0025129B" w:rsidTr="00E51DAE">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4F21" w:rsidRDefault="006E4F21" w:rsidP="00E51DAE">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6E4F21" w:rsidRPr="006E4F21" w:rsidRDefault="006E4F21" w:rsidP="00E51DAE">
            <w:pPr>
              <w:rPr>
                <w:rFonts w:cstheme="minorHAnsi"/>
                <w:sz w:val="20"/>
                <w:szCs w:val="20"/>
                <w:lang w:eastAsia="es-ES"/>
              </w:rPr>
            </w:pPr>
            <w:r w:rsidRPr="006E4F21">
              <w:rPr>
                <w:rFonts w:cstheme="minorHAnsi"/>
                <w:sz w:val="20"/>
                <w:szCs w:val="20"/>
              </w:rPr>
              <w:t>AES GENER S.A. - ALTO MAIPO</w:t>
            </w:r>
          </w:p>
        </w:tc>
      </w:tr>
      <w:tr w:rsidR="006E4F21" w:rsidRPr="0025129B" w:rsidTr="00E51DA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4F21" w:rsidRPr="0025129B" w:rsidRDefault="006E4F21" w:rsidP="00E51DA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6E4F21" w:rsidRPr="0025129B" w:rsidRDefault="006E4F21" w:rsidP="00E51DAE">
            <w:pPr>
              <w:rPr>
                <w:rFonts w:cstheme="minorHAnsi"/>
                <w:b/>
                <w:sz w:val="20"/>
                <w:szCs w:val="20"/>
              </w:rPr>
            </w:pPr>
            <w:r>
              <w:rPr>
                <w:rFonts w:ascii="Calibri" w:hAnsi="Calibri"/>
                <w:sz w:val="20"/>
                <w:szCs w:val="20"/>
              </w:rPr>
              <w:t>Metropolitana de Santiago.</w:t>
            </w:r>
          </w:p>
        </w:tc>
        <w:tc>
          <w:tcPr>
            <w:tcW w:w="2296" w:type="pct"/>
            <w:vMerge w:val="restart"/>
            <w:tcBorders>
              <w:top w:val="single" w:sz="4" w:space="0" w:color="auto"/>
              <w:left w:val="single" w:sz="4" w:space="0" w:color="auto"/>
              <w:right w:val="single" w:sz="4" w:space="0" w:color="auto"/>
            </w:tcBorders>
            <w:shd w:val="clear" w:color="auto" w:fill="FFFFFF"/>
            <w:hideMark/>
          </w:tcPr>
          <w:p w:rsidR="006E4F21" w:rsidRPr="0025129B" w:rsidRDefault="006E4F21" w:rsidP="00E51DAE">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6E4F21" w:rsidRPr="0025129B" w:rsidRDefault="006E4F21" w:rsidP="00E51DAE">
            <w:pPr>
              <w:ind w:left="188"/>
              <w:rPr>
                <w:rFonts w:cstheme="minorHAnsi"/>
                <w:sz w:val="20"/>
                <w:szCs w:val="20"/>
              </w:rPr>
            </w:pPr>
            <w:r w:rsidRPr="007E3F80">
              <w:rPr>
                <w:rFonts w:ascii="Calibri" w:hAnsi="Calibri"/>
                <w:sz w:val="20"/>
                <w:szCs w:val="20"/>
              </w:rPr>
              <w:t>Cuenca alta del río Maipo, al sur-sureste de la ciudad de Santiago, comuna de San José de Maipo, Provincia Cordillera, Región Metropolitana.</w:t>
            </w:r>
          </w:p>
        </w:tc>
      </w:tr>
      <w:tr w:rsidR="006E4F21" w:rsidRPr="0025129B" w:rsidTr="00E51DAE">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6E4F21" w:rsidRPr="0025129B" w:rsidRDefault="006E4F21" w:rsidP="00E51DAE">
            <w:pPr>
              <w:rPr>
                <w:rFonts w:cstheme="minorHAnsi"/>
                <w:sz w:val="20"/>
                <w:szCs w:val="20"/>
              </w:rPr>
            </w:pPr>
            <w:r>
              <w:rPr>
                <w:rFonts w:ascii="Calibri" w:hAnsi="Calibri"/>
                <w:sz w:val="20"/>
                <w:szCs w:val="20"/>
              </w:rPr>
              <w:t>Cordillera.</w:t>
            </w:r>
          </w:p>
        </w:tc>
        <w:tc>
          <w:tcPr>
            <w:tcW w:w="2296" w:type="pct"/>
            <w:vMerge/>
            <w:tcBorders>
              <w:left w:val="single" w:sz="4" w:space="0" w:color="auto"/>
              <w:right w:val="single" w:sz="4" w:space="0" w:color="auto"/>
            </w:tcBorders>
            <w:shd w:val="clear" w:color="auto" w:fill="FFFFFF"/>
          </w:tcPr>
          <w:p w:rsidR="006E4F21" w:rsidRPr="0025129B" w:rsidRDefault="006E4F21" w:rsidP="00E51DAE">
            <w:pPr>
              <w:ind w:left="188"/>
              <w:rPr>
                <w:rFonts w:cstheme="minorHAnsi"/>
                <w:b/>
                <w:sz w:val="20"/>
                <w:szCs w:val="20"/>
              </w:rPr>
            </w:pPr>
          </w:p>
        </w:tc>
      </w:tr>
      <w:tr w:rsidR="006E4F21" w:rsidRPr="0025129B" w:rsidTr="00E51DA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Pr>
                <w:rFonts w:ascii="Calibri" w:hAnsi="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rsidR="006E4F21" w:rsidRPr="0025129B" w:rsidRDefault="006E4F21" w:rsidP="00E51DAE">
            <w:pPr>
              <w:ind w:left="188"/>
              <w:rPr>
                <w:rFonts w:cstheme="minorHAnsi"/>
                <w:b/>
                <w:sz w:val="20"/>
                <w:szCs w:val="20"/>
              </w:rPr>
            </w:pPr>
          </w:p>
        </w:tc>
      </w:tr>
      <w:tr w:rsidR="006E4F21" w:rsidRPr="0025129B" w:rsidTr="00E51DAE">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4F21" w:rsidRPr="0025129B" w:rsidRDefault="006E4F21" w:rsidP="00E51DAE">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6E4F21" w:rsidRPr="00D235C7" w:rsidRDefault="006E4F21" w:rsidP="00E51DAE">
            <w:pPr>
              <w:rPr>
                <w:rFonts w:cstheme="minorHAnsi"/>
                <w:sz w:val="20"/>
                <w:szCs w:val="20"/>
                <w:lang w:eastAsia="es-ES"/>
              </w:rPr>
            </w:pPr>
            <w:r>
              <w:rPr>
                <w:rFonts w:ascii="Verdana" w:hAnsi="Verdana"/>
                <w:sz w:val="16"/>
                <w:szCs w:val="16"/>
              </w:rPr>
              <w:t>Alto Maipo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Pr>
                <w:rFonts w:ascii="Verdana" w:hAnsi="Verdana"/>
                <w:sz w:val="16"/>
                <w:szCs w:val="16"/>
              </w:rPr>
              <w:t>76.170.761-2</w:t>
            </w:r>
          </w:p>
          <w:p w:rsidR="006E4F21" w:rsidRPr="0025129B" w:rsidRDefault="006E4F21" w:rsidP="00E51DAE">
            <w:pPr>
              <w:rPr>
                <w:rFonts w:cstheme="minorHAnsi"/>
                <w:sz w:val="20"/>
                <w:szCs w:val="20"/>
                <w:lang w:val="es-ES" w:eastAsia="es-ES"/>
              </w:rPr>
            </w:pPr>
          </w:p>
        </w:tc>
      </w:tr>
      <w:tr w:rsidR="006E4F21" w:rsidRPr="0025129B" w:rsidTr="00E51DAE">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rsidR="006E4F21" w:rsidRPr="0025129B" w:rsidRDefault="006E4F21" w:rsidP="00E51DAE">
            <w:pPr>
              <w:rPr>
                <w:rFonts w:cstheme="minorHAnsi"/>
                <w:sz w:val="20"/>
                <w:szCs w:val="20"/>
              </w:rPr>
            </w:pPr>
            <w:r w:rsidRPr="001249FE">
              <w:rPr>
                <w:rFonts w:ascii="Verdana" w:hAnsi="Verdana"/>
                <w:sz w:val="16"/>
                <w:szCs w:val="16"/>
              </w:rPr>
              <w:t>Rosario Norte N° 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6E4F21" w:rsidRPr="0025129B" w:rsidRDefault="006E4F21" w:rsidP="00E51DAE">
            <w:pPr>
              <w:rPr>
                <w:rFonts w:cstheme="minorHAnsi"/>
                <w:sz w:val="20"/>
                <w:szCs w:val="20"/>
              </w:rPr>
            </w:pPr>
            <w:r w:rsidRPr="006E4F21">
              <w:rPr>
                <w:rFonts w:ascii="Verdana" w:hAnsi="Verdana"/>
                <w:sz w:val="16"/>
                <w:szCs w:val="16"/>
              </w:rPr>
              <w:t>javier.giorgio@aes.com.</w:t>
            </w:r>
          </w:p>
        </w:tc>
      </w:tr>
      <w:tr w:rsidR="006E4F21" w:rsidRPr="0025129B" w:rsidTr="00E51DAE">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6E4F21" w:rsidRPr="0025129B" w:rsidRDefault="006E4F21" w:rsidP="00E51DA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4F21" w:rsidRPr="0025129B" w:rsidRDefault="006E4F21" w:rsidP="00E51DAE">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6E4F21" w:rsidRPr="0025129B" w:rsidRDefault="006E4F21" w:rsidP="00E51DAE">
            <w:pPr>
              <w:rPr>
                <w:rFonts w:cstheme="minorHAnsi"/>
                <w:sz w:val="20"/>
                <w:szCs w:val="20"/>
              </w:rPr>
            </w:pPr>
            <w:r w:rsidRPr="001249FE">
              <w:rPr>
                <w:rFonts w:ascii="Verdana" w:hAnsi="Verdana"/>
                <w:sz w:val="16"/>
                <w:szCs w:val="16"/>
              </w:rPr>
              <w:t>(56-02) 26868939</w:t>
            </w:r>
            <w:r>
              <w:rPr>
                <w:rFonts w:ascii="Verdana" w:hAnsi="Verdana"/>
                <w:sz w:val="16"/>
                <w:szCs w:val="16"/>
              </w:rPr>
              <w:t>.</w:t>
            </w:r>
          </w:p>
        </w:tc>
      </w:tr>
      <w:tr w:rsidR="006E4F21" w:rsidRPr="0025129B" w:rsidTr="00E51DAE">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rsidR="006E4F21" w:rsidRPr="0025129B" w:rsidRDefault="006E4F21" w:rsidP="00E51DAE">
            <w:pPr>
              <w:rPr>
                <w:rFonts w:cstheme="minorHAnsi"/>
                <w:sz w:val="20"/>
                <w:szCs w:val="20"/>
              </w:rPr>
            </w:pPr>
            <w:r w:rsidRPr="006E4F21">
              <w:rPr>
                <w:rFonts w:ascii="Verdana" w:hAnsi="Verdana"/>
                <w:sz w:val="16"/>
                <w:szCs w:val="16"/>
              </w:rPr>
              <w:t>Andres Cabello Blanco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6E4F21" w:rsidRPr="0025129B" w:rsidRDefault="006E4F21" w:rsidP="00E51DAE">
            <w:pPr>
              <w:spacing w:after="100"/>
              <w:jc w:val="left"/>
              <w:rPr>
                <w:rFonts w:cstheme="minorHAnsi"/>
                <w:sz w:val="20"/>
                <w:szCs w:val="20"/>
                <w:lang w:val="es-ES" w:eastAsia="es-ES"/>
              </w:rPr>
            </w:pPr>
            <w:r>
              <w:rPr>
                <w:rFonts w:cstheme="minorHAnsi"/>
                <w:sz w:val="20"/>
                <w:szCs w:val="20"/>
                <w:lang w:val="es-ES" w:eastAsia="es-ES"/>
              </w:rPr>
              <w:t>10.211.390-k</w:t>
            </w:r>
          </w:p>
        </w:tc>
      </w:tr>
      <w:tr w:rsidR="006E4F21" w:rsidRPr="0025129B" w:rsidTr="00E51DAE">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rsidR="006E4F21" w:rsidRPr="00230321" w:rsidRDefault="006E4F21" w:rsidP="00E51DAE">
            <w:pPr>
              <w:spacing w:after="100" w:line="276" w:lineRule="auto"/>
              <w:rPr>
                <w:rFonts w:cstheme="minorHAnsi"/>
                <w:b/>
                <w:sz w:val="20"/>
                <w:szCs w:val="20"/>
              </w:rPr>
            </w:pPr>
            <w:r w:rsidRPr="001249FE">
              <w:rPr>
                <w:rFonts w:ascii="Verdana" w:hAnsi="Verdana"/>
                <w:sz w:val="16"/>
                <w:szCs w:val="16"/>
              </w:rPr>
              <w:t>Rosario Norte N° 532, piso 19, comuna de Las Condes.</w:t>
            </w:r>
          </w:p>
          <w:p w:rsidR="006E4F21" w:rsidRPr="0014552E" w:rsidRDefault="006E4F21" w:rsidP="00E51DAE">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acabello@aes.com</w:t>
            </w:r>
          </w:p>
        </w:tc>
      </w:tr>
      <w:tr w:rsidR="006E4F21" w:rsidRPr="0025129B" w:rsidTr="00E51DAE">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6E4F21" w:rsidRPr="0025129B" w:rsidRDefault="006E4F21" w:rsidP="00E51DA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4F21" w:rsidRPr="0025129B" w:rsidRDefault="006E4F21" w:rsidP="006E4F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Pr="001249FE">
              <w:rPr>
                <w:rFonts w:ascii="Verdana" w:hAnsi="Verdana"/>
                <w:sz w:val="16"/>
                <w:szCs w:val="16"/>
              </w:rPr>
              <w:t xml:space="preserve">(56-02) </w:t>
            </w:r>
            <w:r>
              <w:rPr>
                <w:rFonts w:ascii="Verdana" w:hAnsi="Verdana"/>
                <w:sz w:val="16"/>
                <w:szCs w:val="16"/>
              </w:rPr>
              <w:t>268688455</w:t>
            </w:r>
          </w:p>
        </w:tc>
      </w:tr>
      <w:tr w:rsidR="006E4F21" w:rsidRPr="0025129B" w:rsidTr="00E51DAE">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4F21" w:rsidRPr="0025129B" w:rsidRDefault="006E4F21" w:rsidP="00E51DAE">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6E4F21" w:rsidRPr="0025129B" w:rsidRDefault="006E4F21" w:rsidP="00E51DAE">
            <w:pPr>
              <w:rPr>
                <w:rFonts w:cstheme="minorHAnsi"/>
                <w:sz w:val="20"/>
                <w:szCs w:val="20"/>
              </w:rPr>
            </w:pPr>
            <w:r>
              <w:rPr>
                <w:rFonts w:cstheme="minorHAnsi"/>
                <w:sz w:val="20"/>
                <w:szCs w:val="20"/>
              </w:rPr>
              <w:t>Construcción.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55583666"/>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E4F21" w:rsidRPr="0025129B" w:rsidTr="00E51DAE">
        <w:trPr>
          <w:trHeight w:val="7075"/>
          <w:jc w:val="center"/>
        </w:trPr>
        <w:tc>
          <w:tcPr>
            <w:tcW w:w="5000" w:type="pct"/>
            <w:gridSpan w:val="4"/>
            <w:shd w:val="clear" w:color="auto" w:fill="FFFFFF"/>
            <w:tcMar>
              <w:top w:w="58" w:type="dxa"/>
              <w:left w:w="58" w:type="dxa"/>
              <w:bottom w:w="58" w:type="dxa"/>
              <w:right w:w="58" w:type="dxa"/>
            </w:tcMar>
            <w:hideMark/>
          </w:tcPr>
          <w:p w:rsidR="006E4F21" w:rsidRPr="007E2D5C" w:rsidRDefault="006E4F21" w:rsidP="00E51DAE">
            <w:pPr>
              <w:rPr>
                <w:color w:val="FF0000"/>
                <w:sz w:val="20"/>
                <w:szCs w:val="20"/>
              </w:rPr>
            </w:pPr>
            <w:bookmarkStart w:id="39" w:name="_Toc352840382"/>
            <w:bookmarkStart w:id="40" w:name="_Toc352841442"/>
            <w:bookmarkStart w:id="41" w:name="_Toc352940732"/>
            <w:bookmarkStart w:id="42" w:name="_Toc353998108"/>
            <w:bookmarkStart w:id="43" w:name="_Toc353998181"/>
            <w:r w:rsidRPr="0025129B">
              <w:rPr>
                <w:b/>
              </w:rPr>
              <w:t xml:space="preserve">Figura </w:t>
            </w:r>
            <w:r>
              <w:rPr>
                <w:b/>
              </w:rPr>
              <w:t>1</w:t>
            </w:r>
            <w:r w:rsidRPr="0025129B">
              <w:rPr>
                <w:b/>
              </w:rPr>
              <w:t xml:space="preserve">. </w:t>
            </w:r>
            <w:r>
              <w:rPr>
                <w:b/>
              </w:rPr>
              <w:t>Mapa de ubicación l</w:t>
            </w:r>
            <w:r w:rsidRPr="0025129B">
              <w:rPr>
                <w:b/>
              </w:rPr>
              <w:t xml:space="preserve">ocal </w:t>
            </w:r>
            <w:r w:rsidRPr="0025129B">
              <w:rPr>
                <w:b/>
                <w:sz w:val="20"/>
                <w:szCs w:val="20"/>
              </w:rPr>
              <w:t>(</w:t>
            </w:r>
            <w:bookmarkEnd w:id="39"/>
            <w:bookmarkEnd w:id="40"/>
            <w:r w:rsidRPr="005749E1">
              <w:rPr>
                <w:b/>
              </w:rPr>
              <w:t xml:space="preserve">Fuente: </w:t>
            </w:r>
            <w:r w:rsidR="000616D3">
              <w:rPr>
                <w:b/>
              </w:rPr>
              <w:t>ArcGIS</w:t>
            </w:r>
            <w:r>
              <w:rPr>
                <w:b/>
              </w:rPr>
              <w:t xml:space="preserve"> Explorer, 2013)</w:t>
            </w:r>
            <w:r w:rsidRPr="007E2D5C">
              <w:rPr>
                <w:color w:val="FF0000"/>
                <w:sz w:val="20"/>
                <w:szCs w:val="20"/>
              </w:rPr>
              <w:t>.</w:t>
            </w:r>
            <w:bookmarkEnd w:id="41"/>
            <w:bookmarkEnd w:id="42"/>
            <w:bookmarkEnd w:id="43"/>
          </w:p>
          <w:p w:rsidR="006E4F21" w:rsidRPr="003714C8" w:rsidRDefault="006E4F21" w:rsidP="00E51DAE">
            <w:pPr>
              <w:jc w:val="center"/>
              <w:rPr>
                <w:rFonts w:cstheme="minorHAnsi"/>
                <w:b/>
                <w:noProof/>
                <w:sz w:val="24"/>
                <w:szCs w:val="20"/>
                <w:lang w:eastAsia="es-CL"/>
              </w:rPr>
            </w:pPr>
            <w:r>
              <w:object w:dxaOrig="4320" w:dyaOrig="3712">
                <v:shape id="_x0000_i1028" type="#_x0000_t75" style="width:583.5pt;height:345.75pt" o:ole="">
                  <v:imagedata r:id="rId25" o:title=""/>
                </v:shape>
                <o:OLEObject Type="Embed" ProgID="PBrush" ShapeID="_x0000_i1028" DrawAspect="Content" ObjectID="_1529417371" r:id="rId26"/>
              </w:object>
            </w:r>
          </w:p>
        </w:tc>
      </w:tr>
      <w:tr w:rsidR="006E4F21" w:rsidRPr="0025129B" w:rsidTr="00E51DAE">
        <w:trPr>
          <w:trHeight w:val="229"/>
          <w:jc w:val="center"/>
        </w:trPr>
        <w:tc>
          <w:tcPr>
            <w:tcW w:w="5000" w:type="pct"/>
            <w:gridSpan w:val="4"/>
            <w:shd w:val="clear" w:color="auto" w:fill="FFFFFF"/>
            <w:tcMar>
              <w:top w:w="58" w:type="dxa"/>
              <w:left w:w="58" w:type="dxa"/>
              <w:bottom w:w="58" w:type="dxa"/>
              <w:right w:w="58" w:type="dxa"/>
            </w:tcMar>
          </w:tcPr>
          <w:p w:rsidR="006E4F21" w:rsidRPr="0025129B" w:rsidRDefault="006E4F21" w:rsidP="00E51DAE">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6E4F21" w:rsidRPr="0025129B" w:rsidTr="00E51DAE">
        <w:trPr>
          <w:trHeight w:val="229"/>
          <w:jc w:val="center"/>
        </w:trPr>
        <w:tc>
          <w:tcPr>
            <w:tcW w:w="1447" w:type="pct"/>
            <w:shd w:val="clear" w:color="auto" w:fill="FFFFFF"/>
            <w:tcMar>
              <w:top w:w="58" w:type="dxa"/>
              <w:left w:w="58" w:type="dxa"/>
              <w:bottom w:w="58" w:type="dxa"/>
              <w:right w:w="58" w:type="dxa"/>
            </w:tcMar>
            <w:hideMark/>
          </w:tcPr>
          <w:p w:rsidR="006E4F21" w:rsidRPr="005626CB" w:rsidRDefault="006E4F21" w:rsidP="00E51DAE">
            <w:pPr>
              <w:rPr>
                <w:rFonts w:cstheme="minorHAnsi"/>
                <w:b/>
                <w:sz w:val="20"/>
                <w:szCs w:val="18"/>
              </w:rPr>
            </w:pPr>
            <w:r>
              <w:rPr>
                <w:rFonts w:cstheme="minorHAnsi"/>
                <w:b/>
                <w:sz w:val="20"/>
                <w:szCs w:val="18"/>
              </w:rPr>
              <w:t>Datum: WGS-1984</w:t>
            </w:r>
          </w:p>
        </w:tc>
        <w:tc>
          <w:tcPr>
            <w:tcW w:w="885" w:type="pct"/>
            <w:shd w:val="clear" w:color="auto" w:fill="FFFFFF"/>
          </w:tcPr>
          <w:p w:rsidR="006E4F21" w:rsidRPr="005626CB" w:rsidRDefault="006E4F21" w:rsidP="00E51DAE">
            <w:pPr>
              <w:rPr>
                <w:rFonts w:cstheme="minorHAnsi"/>
                <w:b/>
                <w:sz w:val="20"/>
                <w:szCs w:val="18"/>
              </w:rPr>
            </w:pPr>
            <w:r>
              <w:rPr>
                <w:rFonts w:cstheme="minorHAnsi"/>
                <w:b/>
                <w:sz w:val="20"/>
                <w:szCs w:val="18"/>
              </w:rPr>
              <w:t>Huso: 19 S</w:t>
            </w:r>
          </w:p>
        </w:tc>
        <w:tc>
          <w:tcPr>
            <w:tcW w:w="1255" w:type="pct"/>
            <w:shd w:val="clear" w:color="auto" w:fill="FFFFFF"/>
          </w:tcPr>
          <w:p w:rsidR="006E4F21" w:rsidRPr="005626CB" w:rsidRDefault="006E4F21" w:rsidP="00E51DAE">
            <w:pPr>
              <w:rPr>
                <w:rFonts w:cstheme="minorHAnsi"/>
                <w:b/>
                <w:sz w:val="20"/>
                <w:szCs w:val="18"/>
              </w:rPr>
            </w:pPr>
            <w:r w:rsidRPr="005626CB">
              <w:rPr>
                <w:rFonts w:cstheme="minorHAnsi"/>
                <w:b/>
                <w:sz w:val="20"/>
                <w:szCs w:val="18"/>
              </w:rPr>
              <w:t>UTM N</w:t>
            </w:r>
            <w:r>
              <w:rPr>
                <w:rFonts w:cstheme="minorHAnsi"/>
                <w:b/>
                <w:sz w:val="20"/>
                <w:szCs w:val="18"/>
              </w:rPr>
              <w:t xml:space="preserve">: </w:t>
            </w:r>
            <w:r w:rsidRPr="00DE157F">
              <w:rPr>
                <w:rFonts w:cstheme="minorHAnsi"/>
                <w:sz w:val="20"/>
                <w:szCs w:val="16"/>
              </w:rPr>
              <w:t>6</w:t>
            </w:r>
            <w:r>
              <w:rPr>
                <w:rFonts w:cstheme="minorHAnsi"/>
                <w:sz w:val="20"/>
                <w:szCs w:val="16"/>
              </w:rPr>
              <w:t>.</w:t>
            </w:r>
            <w:r w:rsidRPr="00DE157F">
              <w:rPr>
                <w:rFonts w:cstheme="minorHAnsi"/>
                <w:sz w:val="20"/>
                <w:szCs w:val="16"/>
              </w:rPr>
              <w:t>284</w:t>
            </w:r>
            <w:r>
              <w:rPr>
                <w:rFonts w:cstheme="minorHAnsi"/>
                <w:sz w:val="20"/>
                <w:szCs w:val="16"/>
              </w:rPr>
              <w:t>.</w:t>
            </w:r>
            <w:r w:rsidRPr="00DE157F">
              <w:rPr>
                <w:rFonts w:cstheme="minorHAnsi"/>
                <w:sz w:val="20"/>
                <w:szCs w:val="16"/>
              </w:rPr>
              <w:t>140</w:t>
            </w:r>
            <w:r>
              <w:rPr>
                <w:rFonts w:cstheme="minorHAnsi"/>
                <w:sz w:val="20"/>
                <w:szCs w:val="16"/>
              </w:rPr>
              <w:t xml:space="preserve"> m.</w:t>
            </w:r>
          </w:p>
        </w:tc>
        <w:tc>
          <w:tcPr>
            <w:tcW w:w="1413" w:type="pct"/>
            <w:shd w:val="clear" w:color="auto" w:fill="FFFFFF"/>
          </w:tcPr>
          <w:p w:rsidR="006E4F21" w:rsidRPr="008F0EA7" w:rsidRDefault="006E4F21" w:rsidP="00E51DAE">
            <w:pPr>
              <w:rPr>
                <w:rFonts w:cstheme="minorHAnsi"/>
                <w:b/>
                <w:sz w:val="20"/>
                <w:szCs w:val="16"/>
              </w:rPr>
            </w:pPr>
            <w:r w:rsidRPr="008F0EA7">
              <w:rPr>
                <w:rFonts w:cstheme="minorHAnsi"/>
                <w:b/>
                <w:sz w:val="20"/>
                <w:szCs w:val="16"/>
              </w:rPr>
              <w:t>UTM E</w:t>
            </w:r>
            <w:r>
              <w:rPr>
                <w:rFonts w:cstheme="minorHAnsi"/>
                <w:b/>
                <w:sz w:val="20"/>
                <w:szCs w:val="16"/>
              </w:rPr>
              <w:t xml:space="preserve">: </w:t>
            </w:r>
            <w:r w:rsidRPr="00DE157F">
              <w:rPr>
                <w:rFonts w:cstheme="minorHAnsi"/>
                <w:sz w:val="20"/>
                <w:szCs w:val="16"/>
              </w:rPr>
              <w:t>385</w:t>
            </w:r>
            <w:r>
              <w:rPr>
                <w:rFonts w:cstheme="minorHAnsi"/>
                <w:sz w:val="20"/>
                <w:szCs w:val="16"/>
              </w:rPr>
              <w:t>.</w:t>
            </w:r>
            <w:r w:rsidRPr="00DE157F">
              <w:rPr>
                <w:rFonts w:cstheme="minorHAnsi"/>
                <w:sz w:val="20"/>
                <w:szCs w:val="16"/>
              </w:rPr>
              <w:t>493</w:t>
            </w:r>
            <w:r>
              <w:rPr>
                <w:rFonts w:cstheme="minorHAnsi"/>
                <w:sz w:val="20"/>
                <w:szCs w:val="16"/>
              </w:rPr>
              <w:t xml:space="preserve"> m.</w:t>
            </w:r>
          </w:p>
        </w:tc>
      </w:tr>
      <w:tr w:rsidR="006E4F21" w:rsidRPr="0025129B" w:rsidTr="00E51DAE">
        <w:trPr>
          <w:trHeight w:val="728"/>
          <w:jc w:val="center"/>
        </w:trPr>
        <w:tc>
          <w:tcPr>
            <w:tcW w:w="5000" w:type="pct"/>
            <w:gridSpan w:val="4"/>
            <w:shd w:val="clear" w:color="auto" w:fill="FFFFFF"/>
            <w:tcMar>
              <w:top w:w="58" w:type="dxa"/>
              <w:left w:w="58" w:type="dxa"/>
              <w:bottom w:w="58" w:type="dxa"/>
              <w:right w:w="58" w:type="dxa"/>
            </w:tcMar>
          </w:tcPr>
          <w:p w:rsidR="006E4F21" w:rsidRPr="005D62D2" w:rsidRDefault="006E4F21" w:rsidP="00366197">
            <w:pPr>
              <w:rPr>
                <w:rFonts w:cstheme="minorHAnsi"/>
                <w:sz w:val="20"/>
                <w:szCs w:val="18"/>
              </w:rPr>
            </w:pPr>
            <w:r w:rsidRPr="005626CB">
              <w:rPr>
                <w:rFonts w:cstheme="minorHAnsi"/>
                <w:b/>
                <w:sz w:val="20"/>
                <w:szCs w:val="18"/>
              </w:rPr>
              <w:t>Ruta de Acceso:</w:t>
            </w:r>
            <w:r>
              <w:rPr>
                <w:rFonts w:cstheme="minorHAnsi"/>
                <w:b/>
                <w:sz w:val="20"/>
                <w:szCs w:val="18"/>
              </w:rPr>
              <w:t xml:space="preserve"> </w:t>
            </w:r>
            <w:r>
              <w:rPr>
                <w:rFonts w:cstheme="minorHAnsi"/>
                <w:sz w:val="20"/>
                <w:szCs w:val="20"/>
              </w:rPr>
              <w:t xml:space="preserve">Desde el centro de Santiago dirigirse 25 kilómetros hacia el suroriente aproximadamente hasta conectar con la ruta G-25, por la cual se </w:t>
            </w:r>
            <w:r w:rsidR="000616D3">
              <w:rPr>
                <w:rFonts w:cstheme="minorHAnsi"/>
                <w:sz w:val="20"/>
                <w:szCs w:val="20"/>
              </w:rPr>
              <w:t>continúa</w:t>
            </w:r>
            <w:r>
              <w:rPr>
                <w:rFonts w:cstheme="minorHAnsi"/>
                <w:sz w:val="20"/>
                <w:szCs w:val="20"/>
              </w:rPr>
              <w:t xml:space="preserve"> al oriente por un tramo de 25 kilómetros.</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4" w:name="_Toc352162448"/>
      <w:bookmarkStart w:id="45" w:name="_Toc352162785"/>
      <w:bookmarkStart w:id="46" w:name="_Toc352840384"/>
      <w:bookmarkStart w:id="47" w:name="_Toc352841444"/>
    </w:p>
    <w:tbl>
      <w:tblPr>
        <w:tblStyle w:val="Tablaconcuadrcula"/>
        <w:tblW w:w="0" w:type="auto"/>
        <w:tblLook w:val="04A0" w:firstRow="1" w:lastRow="0" w:firstColumn="1" w:lastColumn="0" w:noHBand="0" w:noVBand="1"/>
      </w:tblPr>
      <w:tblGrid>
        <w:gridCol w:w="13562"/>
      </w:tblGrid>
      <w:tr w:rsidR="006E4F21" w:rsidTr="006E4F21">
        <w:tc>
          <w:tcPr>
            <w:tcW w:w="13562" w:type="dxa"/>
          </w:tcPr>
          <w:p w:rsidR="006E4F21" w:rsidRPr="007E2D5C" w:rsidRDefault="006E4F21" w:rsidP="006E4F21">
            <w:pPr>
              <w:rPr>
                <w:color w:val="FF0000"/>
              </w:rPr>
            </w:pPr>
            <w:r>
              <w:rPr>
                <w:noProof/>
                <w:lang w:eastAsia="es-CL"/>
              </w:rPr>
              <mc:AlternateContent>
                <mc:Choice Requires="wpg">
                  <w:drawing>
                    <wp:anchor distT="0" distB="0" distL="114300" distR="114300" simplePos="0" relativeHeight="251663360" behindDoc="0" locked="0" layoutInCell="1" allowOverlap="1" wp14:anchorId="7DEEFD54" wp14:editId="54796D96">
                      <wp:simplePos x="0" y="0"/>
                      <wp:positionH relativeFrom="column">
                        <wp:posOffset>1539110</wp:posOffset>
                      </wp:positionH>
                      <wp:positionV relativeFrom="paragraph">
                        <wp:posOffset>163816</wp:posOffset>
                      </wp:positionV>
                      <wp:extent cx="5868670" cy="5314950"/>
                      <wp:effectExtent l="0" t="0" r="17780" b="19050"/>
                      <wp:wrapNone/>
                      <wp:docPr id="82" name="12 Grupo"/>
                      <wp:cNvGraphicFramePr/>
                      <a:graphic xmlns:a="http://schemas.openxmlformats.org/drawingml/2006/main">
                        <a:graphicData uri="http://schemas.microsoft.com/office/word/2010/wordprocessingGroup">
                          <wpg:wgp>
                            <wpg:cNvGrpSpPr/>
                            <wpg:grpSpPr>
                              <a:xfrm>
                                <a:off x="0" y="0"/>
                                <a:ext cx="5868670" cy="5314950"/>
                                <a:chOff x="0" y="0"/>
                                <a:chExt cx="5868841" cy="5315408"/>
                              </a:xfrm>
                            </wpg:grpSpPr>
                            <wps:wsp>
                              <wps:cNvPr id="83" name="Cuadro de texto 2"/>
                              <wps:cNvSpPr txBox="1">
                                <a:spLocks noChangeArrowheads="1"/>
                              </wps:cNvSpPr>
                              <wps:spPr bwMode="auto">
                                <a:xfrm>
                                  <a:off x="5572317" y="5155007"/>
                                  <a:ext cx="204825" cy="160401"/>
                                </a:xfrm>
                                <a:prstGeom prst="rect">
                                  <a:avLst/>
                                </a:prstGeom>
                                <a:solidFill>
                                  <a:srgbClr val="FFFFFF"/>
                                </a:solidFill>
                                <a:ln w="9525">
                                  <a:solidFill>
                                    <a:srgbClr val="000000"/>
                                  </a:solidFill>
                                  <a:miter lim="800000"/>
                                  <a:headEnd/>
                                  <a:tailEnd/>
                                </a:ln>
                              </wps:spPr>
                              <wps:txbx>
                                <w:txbxContent>
                                  <w:p w:rsidR="00366197" w:rsidRPr="00ED6FFF" w:rsidRDefault="00366197" w:rsidP="006E4F21">
                                    <w:pPr>
                                      <w:jc w:val="center"/>
                                      <w:rPr>
                                        <w:b/>
                                        <w:sz w:val="10"/>
                                        <w:szCs w:val="10"/>
                                      </w:rPr>
                                    </w:pPr>
                                    <w:r w:rsidRPr="00ED6FFF">
                                      <w:rPr>
                                        <w:b/>
                                        <w:sz w:val="10"/>
                                        <w:szCs w:val="10"/>
                                      </w:rPr>
                                      <w:t>1</w:t>
                                    </w:r>
                                  </w:p>
                                </w:txbxContent>
                              </wps:txbx>
                              <wps:bodyPr rot="0" vert="horz" wrap="square" lIns="91440" tIns="45720" rIns="91440" bIns="45720" anchor="t" anchorCtr="0">
                                <a:noAutofit/>
                              </wps:bodyPr>
                            </wps:wsp>
                            <wps:wsp>
                              <wps:cNvPr id="84" name="Cuadro de texto 2"/>
                              <wps:cNvSpPr txBox="1">
                                <a:spLocks noChangeArrowheads="1"/>
                              </wps:cNvSpPr>
                              <wps:spPr bwMode="auto">
                                <a:xfrm>
                                  <a:off x="5664371" y="4884982"/>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w:t>
                                    </w:r>
                                  </w:p>
                                </w:txbxContent>
                              </wps:txbx>
                              <wps:bodyPr rot="0" vert="horz" wrap="square" lIns="91440" tIns="45720" rIns="91440" bIns="45720" anchor="t" anchorCtr="0">
                                <a:noAutofit/>
                              </wps:bodyPr>
                            </wps:wsp>
                            <wps:wsp>
                              <wps:cNvPr id="85" name="Cuadro de texto 2"/>
                              <wps:cNvSpPr txBox="1">
                                <a:spLocks noChangeArrowheads="1"/>
                              </wps:cNvSpPr>
                              <wps:spPr bwMode="auto">
                                <a:xfrm>
                                  <a:off x="5461852" y="4731560"/>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w:t>
                                    </w:r>
                                  </w:p>
                                </w:txbxContent>
                              </wps:txbx>
                              <wps:bodyPr rot="0" vert="horz" wrap="square" lIns="91440" tIns="45720" rIns="91440" bIns="45720" anchor="t" anchorCtr="0">
                                <a:noAutofit/>
                              </wps:bodyPr>
                            </wps:wsp>
                            <wps:wsp>
                              <wps:cNvPr id="86" name="Cuadro de texto 2"/>
                              <wps:cNvSpPr txBox="1">
                                <a:spLocks noChangeArrowheads="1"/>
                              </wps:cNvSpPr>
                              <wps:spPr bwMode="auto">
                                <a:xfrm>
                                  <a:off x="5062953" y="4572000"/>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4</w:t>
                                    </w:r>
                                  </w:p>
                                </w:txbxContent>
                              </wps:txbx>
                              <wps:bodyPr rot="0" vert="horz" wrap="square" lIns="91440" tIns="45720" rIns="91440" bIns="45720" anchor="t" anchorCtr="0">
                                <a:noAutofit/>
                              </wps:bodyPr>
                            </wps:wsp>
                            <wps:wsp>
                              <wps:cNvPr id="87" name="Cuadro de texto 2"/>
                              <wps:cNvSpPr txBox="1">
                                <a:spLocks noChangeArrowheads="1"/>
                              </wps:cNvSpPr>
                              <wps:spPr bwMode="auto">
                                <a:xfrm>
                                  <a:off x="4934078" y="5118185"/>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5</w:t>
                                    </w:r>
                                  </w:p>
                                </w:txbxContent>
                              </wps:txbx>
                              <wps:bodyPr rot="0" vert="horz" wrap="square" lIns="91440" tIns="45720" rIns="91440" bIns="45720" anchor="t" anchorCtr="0">
                                <a:noAutofit/>
                              </wps:bodyPr>
                            </wps:wsp>
                            <wps:wsp>
                              <wps:cNvPr id="88" name="Cuadro de texto 2"/>
                              <wps:cNvSpPr txBox="1">
                                <a:spLocks noChangeArrowheads="1"/>
                              </wps:cNvSpPr>
                              <wps:spPr bwMode="auto">
                                <a:xfrm>
                                  <a:off x="4878846" y="4891119"/>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6</w:t>
                                    </w:r>
                                  </w:p>
                                </w:txbxContent>
                              </wps:txbx>
                              <wps:bodyPr rot="0" vert="horz" wrap="square" lIns="91440" tIns="45720" rIns="91440" bIns="45720" anchor="t" anchorCtr="0">
                                <a:noAutofit/>
                              </wps:bodyPr>
                            </wps:wsp>
                            <wps:wsp>
                              <wps:cNvPr id="89" name="Cuadro de texto 2"/>
                              <wps:cNvSpPr txBox="1">
                                <a:spLocks noChangeArrowheads="1"/>
                              </wps:cNvSpPr>
                              <wps:spPr bwMode="auto">
                                <a:xfrm>
                                  <a:off x="4191512" y="3853981"/>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7</w:t>
                                    </w:r>
                                  </w:p>
                                </w:txbxContent>
                              </wps:txbx>
                              <wps:bodyPr rot="0" vert="horz" wrap="square" lIns="91440" tIns="45720" rIns="91440" bIns="45720" anchor="t" anchorCtr="0">
                                <a:noAutofit/>
                              </wps:bodyPr>
                            </wps:wsp>
                            <wps:wsp>
                              <wps:cNvPr id="90" name="Cuadro de texto 2"/>
                              <wps:cNvSpPr txBox="1">
                                <a:spLocks noChangeArrowheads="1"/>
                              </wps:cNvSpPr>
                              <wps:spPr bwMode="auto">
                                <a:xfrm>
                                  <a:off x="4246744" y="3326207"/>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8</w:t>
                                    </w:r>
                                  </w:p>
                                </w:txbxContent>
                              </wps:txbx>
                              <wps:bodyPr rot="0" vert="horz" wrap="square" lIns="91440" tIns="45720" rIns="91440" bIns="45720" anchor="t" anchorCtr="0">
                                <a:noAutofit/>
                              </wps:bodyPr>
                            </wps:wsp>
                            <wps:wsp>
                              <wps:cNvPr id="91" name="Cuadro de texto 2"/>
                              <wps:cNvSpPr txBox="1">
                                <a:spLocks noChangeArrowheads="1"/>
                              </wps:cNvSpPr>
                              <wps:spPr bwMode="auto">
                                <a:xfrm>
                                  <a:off x="3872392" y="3436671"/>
                                  <a:ext cx="20447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9</w:t>
                                    </w:r>
                                  </w:p>
                                </w:txbxContent>
                              </wps:txbx>
                              <wps:bodyPr rot="0" vert="horz" wrap="square" lIns="91440" tIns="45720" rIns="91440" bIns="45720" anchor="t" anchorCtr="0">
                                <a:noAutofit/>
                              </wps:bodyPr>
                            </wps:wsp>
                            <wps:wsp>
                              <wps:cNvPr id="92" name="Cuadro de texto 2"/>
                              <wps:cNvSpPr txBox="1">
                                <a:spLocks noChangeArrowheads="1"/>
                              </wps:cNvSpPr>
                              <wps:spPr bwMode="auto">
                                <a:xfrm>
                                  <a:off x="3608505" y="3228016"/>
                                  <a:ext cx="263347"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10</w:t>
                                    </w:r>
                                  </w:p>
                                </w:txbxContent>
                              </wps:txbx>
                              <wps:bodyPr rot="0" vert="horz" wrap="square" lIns="91440" tIns="45720" rIns="91440" bIns="45720" anchor="t" anchorCtr="0">
                                <a:noAutofit/>
                              </wps:bodyPr>
                            </wps:wsp>
                            <wps:wsp>
                              <wps:cNvPr id="93" name="Cuadro de texto 2"/>
                              <wps:cNvSpPr txBox="1">
                                <a:spLocks noChangeArrowheads="1"/>
                              </wps:cNvSpPr>
                              <wps:spPr bwMode="auto">
                                <a:xfrm>
                                  <a:off x="3547136" y="2976403"/>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11</w:t>
                                    </w:r>
                                  </w:p>
                                </w:txbxContent>
                              </wps:txbx>
                              <wps:bodyPr rot="0" vert="horz" wrap="square" lIns="91440" tIns="45720" rIns="91440" bIns="45720" anchor="t" anchorCtr="0">
                                <a:noAutofit/>
                              </wps:bodyPr>
                            </wps:wsp>
                            <wps:wsp>
                              <wps:cNvPr id="94" name="Cuadro de texto 2"/>
                              <wps:cNvSpPr txBox="1">
                                <a:spLocks noChangeArrowheads="1"/>
                              </wps:cNvSpPr>
                              <wps:spPr bwMode="auto">
                                <a:xfrm>
                                  <a:off x="4074910" y="282298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12</w:t>
                                    </w:r>
                                  </w:p>
                                </w:txbxContent>
                              </wps:txbx>
                              <wps:bodyPr rot="0" vert="horz" wrap="square" lIns="91440" tIns="45720" rIns="91440" bIns="45720" anchor="t" anchorCtr="0">
                                <a:noAutofit/>
                              </wps:bodyPr>
                            </wps:wsp>
                            <wps:wsp>
                              <wps:cNvPr id="95" name="Cuadro de texto 2"/>
                              <wps:cNvSpPr txBox="1">
                                <a:spLocks noChangeArrowheads="1"/>
                              </wps:cNvSpPr>
                              <wps:spPr bwMode="auto">
                                <a:xfrm>
                                  <a:off x="4670191" y="274320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13</w:t>
                                    </w:r>
                                  </w:p>
                                </w:txbxContent>
                              </wps:txbx>
                              <wps:bodyPr rot="0" vert="horz" wrap="square" lIns="91440" tIns="45720" rIns="91440" bIns="45720" anchor="t" anchorCtr="0">
                                <a:noAutofit/>
                              </wps:bodyPr>
                            </wps:wsp>
                            <wps:wsp>
                              <wps:cNvPr id="96" name="Cuadro de texto 2"/>
                              <wps:cNvSpPr txBox="1">
                                <a:spLocks noChangeArrowheads="1"/>
                              </wps:cNvSpPr>
                              <wps:spPr bwMode="auto">
                                <a:xfrm>
                                  <a:off x="4694738" y="2982539"/>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14</w:t>
                                    </w:r>
                                  </w:p>
                                </w:txbxContent>
                              </wps:txbx>
                              <wps:bodyPr rot="0" vert="horz" wrap="square" lIns="91440" tIns="45720" rIns="91440" bIns="45720" anchor="t" anchorCtr="0">
                                <a:noAutofit/>
                              </wps:bodyPr>
                            </wps:wsp>
                            <wps:wsp>
                              <wps:cNvPr id="97" name="Cuadro de texto 2"/>
                              <wps:cNvSpPr txBox="1">
                                <a:spLocks noChangeArrowheads="1"/>
                              </wps:cNvSpPr>
                              <wps:spPr bwMode="auto">
                                <a:xfrm>
                                  <a:off x="3025498" y="174902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15</w:t>
                                    </w:r>
                                  </w:p>
                                </w:txbxContent>
                              </wps:txbx>
                              <wps:bodyPr rot="0" vert="horz" wrap="square" lIns="91440" tIns="45720" rIns="91440" bIns="45720" anchor="t" anchorCtr="0">
                                <a:noAutofit/>
                              </wps:bodyPr>
                            </wps:wsp>
                            <wps:wsp>
                              <wps:cNvPr id="98" name="Cuadro de texto 2"/>
                              <wps:cNvSpPr txBox="1">
                                <a:spLocks noChangeArrowheads="1"/>
                              </wps:cNvSpPr>
                              <wps:spPr bwMode="auto">
                                <a:xfrm>
                                  <a:off x="2878212" y="1368531"/>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16</w:t>
                                    </w:r>
                                  </w:p>
                                </w:txbxContent>
                              </wps:txbx>
                              <wps:bodyPr rot="0" vert="horz" wrap="square" lIns="91440" tIns="45720" rIns="91440" bIns="45720" anchor="t" anchorCtr="0">
                                <a:noAutofit/>
                              </wps:bodyPr>
                            </wps:wsp>
                            <wps:wsp>
                              <wps:cNvPr id="99" name="Cuadro de texto 2"/>
                              <wps:cNvSpPr txBox="1">
                                <a:spLocks noChangeArrowheads="1"/>
                              </wps:cNvSpPr>
                              <wps:spPr bwMode="auto">
                                <a:xfrm>
                                  <a:off x="2246110" y="1313299"/>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17</w:t>
                                    </w:r>
                                  </w:p>
                                </w:txbxContent>
                              </wps:txbx>
                              <wps:bodyPr rot="0" vert="horz" wrap="square" lIns="91440" tIns="45720" rIns="91440" bIns="45720" anchor="t" anchorCtr="0">
                                <a:noAutofit/>
                              </wps:bodyPr>
                            </wps:wsp>
                            <wps:wsp>
                              <wps:cNvPr id="100" name="Cuadro de texto 2"/>
                              <wps:cNvSpPr txBox="1">
                                <a:spLocks noChangeArrowheads="1"/>
                              </wps:cNvSpPr>
                              <wps:spPr bwMode="auto">
                                <a:xfrm>
                                  <a:off x="2767748" y="1153739"/>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18</w:t>
                                    </w:r>
                                  </w:p>
                                </w:txbxContent>
                              </wps:txbx>
                              <wps:bodyPr rot="0" vert="horz" wrap="square" lIns="91440" tIns="45720" rIns="91440" bIns="45720" anchor="t" anchorCtr="0">
                                <a:noAutofit/>
                              </wps:bodyPr>
                            </wps:wsp>
                            <wps:wsp>
                              <wps:cNvPr id="101" name="Cuadro de texto 2"/>
                              <wps:cNvSpPr txBox="1">
                                <a:spLocks noChangeArrowheads="1"/>
                              </wps:cNvSpPr>
                              <wps:spPr bwMode="auto">
                                <a:xfrm>
                                  <a:off x="2829117" y="865305"/>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19</w:t>
                                    </w:r>
                                  </w:p>
                                </w:txbxContent>
                              </wps:txbx>
                              <wps:bodyPr rot="0" vert="horz" wrap="square" lIns="91440" tIns="45720" rIns="91440" bIns="45720" anchor="t" anchorCtr="0">
                                <a:noAutofit/>
                              </wps:bodyPr>
                            </wps:wsp>
                            <wps:wsp>
                              <wps:cNvPr id="102" name="Cuadro de texto 2"/>
                              <wps:cNvSpPr txBox="1">
                                <a:spLocks noChangeArrowheads="1"/>
                              </wps:cNvSpPr>
                              <wps:spPr bwMode="auto">
                                <a:xfrm>
                                  <a:off x="2712516" y="668923"/>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20</w:t>
                                    </w:r>
                                  </w:p>
                                </w:txbxContent>
                              </wps:txbx>
                              <wps:bodyPr rot="0" vert="horz" wrap="square" lIns="91440" tIns="45720" rIns="91440" bIns="45720" anchor="t" anchorCtr="0">
                                <a:noAutofit/>
                              </wps:bodyPr>
                            </wps:wsp>
                            <wps:wsp>
                              <wps:cNvPr id="103" name="Cuadro de texto 2"/>
                              <wps:cNvSpPr txBox="1">
                                <a:spLocks noChangeArrowheads="1"/>
                              </wps:cNvSpPr>
                              <wps:spPr bwMode="auto">
                                <a:xfrm>
                                  <a:off x="2104961" y="632102"/>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21</w:t>
                                    </w:r>
                                  </w:p>
                                </w:txbxContent>
                              </wps:txbx>
                              <wps:bodyPr rot="0" vert="horz" wrap="square" lIns="91440" tIns="45720" rIns="91440" bIns="45720" anchor="t" anchorCtr="0">
                                <a:noAutofit/>
                              </wps:bodyPr>
                            </wps:wsp>
                            <wps:wsp>
                              <wps:cNvPr id="104" name="Cuadro de texto 2"/>
                              <wps:cNvSpPr txBox="1">
                                <a:spLocks noChangeArrowheads="1"/>
                              </wps:cNvSpPr>
                              <wps:spPr bwMode="auto">
                                <a:xfrm>
                                  <a:off x="1712199" y="270024"/>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22</w:t>
                                    </w:r>
                                  </w:p>
                                </w:txbxContent>
                              </wps:txbx>
                              <wps:bodyPr rot="0" vert="horz" wrap="square" lIns="91440" tIns="45720" rIns="91440" bIns="45720" anchor="t" anchorCtr="0">
                                <a:noAutofit/>
                              </wps:bodyPr>
                            </wps:wsp>
                            <wps:wsp>
                              <wps:cNvPr id="105" name="Cuadro de texto 2"/>
                              <wps:cNvSpPr txBox="1">
                                <a:spLocks noChangeArrowheads="1"/>
                              </wps:cNvSpPr>
                              <wps:spPr bwMode="auto">
                                <a:xfrm>
                                  <a:off x="2767748" y="380488"/>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23</w:t>
                                    </w:r>
                                  </w:p>
                                </w:txbxContent>
                              </wps:txbx>
                              <wps:bodyPr rot="0" vert="horz" wrap="square" lIns="91440" tIns="45720" rIns="91440" bIns="45720" anchor="t" anchorCtr="0">
                                <a:noAutofit/>
                              </wps:bodyPr>
                            </wps:wsp>
                            <wps:wsp>
                              <wps:cNvPr id="106" name="Cuadro de texto 2"/>
                              <wps:cNvSpPr txBox="1">
                                <a:spLocks noChangeArrowheads="1"/>
                              </wps:cNvSpPr>
                              <wps:spPr bwMode="auto">
                                <a:xfrm>
                                  <a:off x="2362712" y="15956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24</w:t>
                                    </w:r>
                                  </w:p>
                                </w:txbxContent>
                              </wps:txbx>
                              <wps:bodyPr rot="0" vert="horz" wrap="square" lIns="91440" tIns="45720" rIns="91440" bIns="45720" anchor="t" anchorCtr="0">
                                <a:noAutofit/>
                              </wps:bodyPr>
                            </wps:wsp>
                            <wps:wsp>
                              <wps:cNvPr id="107" name="Cuadro de texto 2"/>
                              <wps:cNvSpPr txBox="1">
                                <a:spLocks noChangeArrowheads="1"/>
                              </wps:cNvSpPr>
                              <wps:spPr bwMode="auto">
                                <a:xfrm>
                                  <a:off x="2976403" y="15956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25</w:t>
                                    </w:r>
                                  </w:p>
                                </w:txbxContent>
                              </wps:txbx>
                              <wps:bodyPr rot="0" vert="horz" wrap="square" lIns="91440" tIns="45720" rIns="91440" bIns="45720" anchor="t" anchorCtr="0">
                                <a:noAutofit/>
                              </wps:bodyPr>
                            </wps:wsp>
                            <wps:wsp>
                              <wps:cNvPr id="108" name="Cuadro de texto 2"/>
                              <wps:cNvSpPr txBox="1">
                                <a:spLocks noChangeArrowheads="1"/>
                              </wps:cNvSpPr>
                              <wps:spPr bwMode="auto">
                                <a:xfrm>
                                  <a:off x="3240290" y="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26</w:t>
                                    </w:r>
                                  </w:p>
                                </w:txbxContent>
                              </wps:txbx>
                              <wps:bodyPr rot="0" vert="horz" wrap="square" lIns="91440" tIns="45720" rIns="91440" bIns="45720" anchor="t" anchorCtr="0">
                                <a:noAutofit/>
                              </wps:bodyPr>
                            </wps:wsp>
                            <wps:wsp>
                              <wps:cNvPr id="109" name="Cuadro de texto 2"/>
                              <wps:cNvSpPr txBox="1">
                                <a:spLocks noChangeArrowheads="1"/>
                              </wps:cNvSpPr>
                              <wps:spPr bwMode="auto">
                                <a:xfrm>
                                  <a:off x="2062003" y="945084"/>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27</w:t>
                                    </w:r>
                                  </w:p>
                                </w:txbxContent>
                              </wps:txbx>
                              <wps:bodyPr rot="0" vert="horz" wrap="square" lIns="91440" tIns="45720" rIns="91440" bIns="45720" anchor="t" anchorCtr="0">
                                <a:noAutofit/>
                              </wps:bodyPr>
                            </wps:wsp>
                            <wps:wsp>
                              <wps:cNvPr id="110" name="Cuadro de texto 2"/>
                              <wps:cNvSpPr txBox="1">
                                <a:spLocks noChangeArrowheads="1"/>
                              </wps:cNvSpPr>
                              <wps:spPr bwMode="auto">
                                <a:xfrm>
                                  <a:off x="1742883" y="478679"/>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28</w:t>
                                    </w:r>
                                  </w:p>
                                </w:txbxContent>
                              </wps:txbx>
                              <wps:bodyPr rot="0" vert="horz" wrap="square" lIns="91440" tIns="45720" rIns="91440" bIns="45720" anchor="t" anchorCtr="0">
                                <a:noAutofit/>
                              </wps:bodyPr>
                            </wps:wsp>
                            <wps:wsp>
                              <wps:cNvPr id="111" name="Cuadro de texto 2"/>
                              <wps:cNvSpPr txBox="1">
                                <a:spLocks noChangeArrowheads="1"/>
                              </wps:cNvSpPr>
                              <wps:spPr bwMode="auto">
                                <a:xfrm>
                                  <a:off x="1374669" y="533911"/>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29</w:t>
                                    </w:r>
                                  </w:p>
                                </w:txbxContent>
                              </wps:txbx>
                              <wps:bodyPr rot="0" vert="horz" wrap="square" lIns="91440" tIns="45720" rIns="91440" bIns="45720" anchor="t" anchorCtr="0">
                                <a:noAutofit/>
                              </wps:bodyPr>
                            </wps:wsp>
                            <wps:wsp>
                              <wps:cNvPr id="112" name="Cuadro de texto 2"/>
                              <wps:cNvSpPr txBox="1">
                                <a:spLocks noChangeArrowheads="1"/>
                              </wps:cNvSpPr>
                              <wps:spPr bwMode="auto">
                                <a:xfrm>
                                  <a:off x="1976086" y="1166013"/>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30</w:t>
                                    </w:r>
                                  </w:p>
                                </w:txbxContent>
                              </wps:txbx>
                              <wps:bodyPr rot="0" vert="horz" wrap="square" lIns="91440" tIns="45720" rIns="91440" bIns="45720" anchor="t" anchorCtr="0">
                                <a:noAutofit/>
                              </wps:bodyPr>
                            </wps:wsp>
                            <wps:wsp>
                              <wps:cNvPr id="113" name="Cuadro de texto 2"/>
                              <wps:cNvSpPr txBox="1">
                                <a:spLocks noChangeArrowheads="1"/>
                              </wps:cNvSpPr>
                              <wps:spPr bwMode="auto">
                                <a:xfrm>
                                  <a:off x="1282615" y="754840"/>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31</w:t>
                                    </w:r>
                                  </w:p>
                                </w:txbxContent>
                              </wps:txbx>
                              <wps:bodyPr rot="0" vert="horz" wrap="square" lIns="91440" tIns="45720" rIns="91440" bIns="45720" anchor="t" anchorCtr="0">
                                <a:noAutofit/>
                              </wps:bodyPr>
                            </wps:wsp>
                            <wps:wsp>
                              <wps:cNvPr id="114" name="Cuadro de texto 2"/>
                              <wps:cNvSpPr txBox="1">
                                <a:spLocks noChangeArrowheads="1"/>
                              </wps:cNvSpPr>
                              <wps:spPr bwMode="auto">
                                <a:xfrm>
                                  <a:off x="1282615" y="1166013"/>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32</w:t>
                                    </w:r>
                                  </w:p>
                                </w:txbxContent>
                              </wps:txbx>
                              <wps:bodyPr rot="0" vert="horz" wrap="square" lIns="91440" tIns="45720" rIns="91440" bIns="45720" anchor="t" anchorCtr="0">
                                <a:noAutofit/>
                              </wps:bodyPr>
                            </wps:wsp>
                            <wps:wsp>
                              <wps:cNvPr id="115" name="Cuadro de texto 2"/>
                              <wps:cNvSpPr txBox="1">
                                <a:spLocks noChangeArrowheads="1"/>
                              </wps:cNvSpPr>
                              <wps:spPr bwMode="auto">
                                <a:xfrm>
                                  <a:off x="472542" y="908263"/>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33</w:t>
                                    </w:r>
                                  </w:p>
                                </w:txbxContent>
                              </wps:txbx>
                              <wps:bodyPr rot="0" vert="horz" wrap="square" lIns="91440" tIns="45720" rIns="91440" bIns="45720" anchor="t" anchorCtr="0">
                                <a:noAutofit/>
                              </wps:bodyPr>
                            </wps:wsp>
                            <wps:wsp>
                              <wps:cNvPr id="116" name="Cuadro de texto 2"/>
                              <wps:cNvSpPr txBox="1">
                                <a:spLocks noChangeArrowheads="1"/>
                              </wps:cNvSpPr>
                              <wps:spPr bwMode="auto">
                                <a:xfrm>
                                  <a:off x="0" y="1104644"/>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34</w:t>
                                    </w:r>
                                  </w:p>
                                </w:txbxContent>
                              </wps:txbx>
                              <wps:bodyPr rot="0" vert="horz" wrap="square" lIns="91440" tIns="45720" rIns="91440" bIns="45720" anchor="t" anchorCtr="0">
                                <a:noAutofit/>
                              </wps:bodyPr>
                            </wps:wsp>
                            <wps:wsp>
                              <wps:cNvPr id="117" name="Cuadro de texto 2"/>
                              <wps:cNvSpPr txBox="1">
                                <a:spLocks noChangeArrowheads="1"/>
                              </wps:cNvSpPr>
                              <wps:spPr bwMode="auto">
                                <a:xfrm>
                                  <a:off x="98191" y="1429901"/>
                                  <a:ext cx="262890" cy="160020"/>
                                </a:xfrm>
                                <a:prstGeom prst="rect">
                                  <a:avLst/>
                                </a:prstGeom>
                                <a:solidFill>
                                  <a:srgbClr val="FFFFFF"/>
                                </a:solidFill>
                                <a:ln w="9525">
                                  <a:solidFill>
                                    <a:srgbClr val="000000"/>
                                  </a:solidFill>
                                  <a:miter lim="800000"/>
                                  <a:headEnd/>
                                  <a:tailEnd/>
                                </a:ln>
                              </wps:spPr>
                              <wps:txbx>
                                <w:txbxContent>
                                  <w:p w:rsidR="00366197" w:rsidRPr="008067C4" w:rsidRDefault="00366197" w:rsidP="006E4F21">
                                    <w:pPr>
                                      <w:jc w:val="center"/>
                                      <w:rPr>
                                        <w:sz w:val="10"/>
                                        <w:szCs w:val="10"/>
                                      </w:rPr>
                                    </w:pPr>
                                    <w:r>
                                      <w:rPr>
                                        <w:sz w:val="10"/>
                                        <w:szCs w:val="10"/>
                                      </w:rPr>
                                      <w:t>35</w:t>
                                    </w:r>
                                  </w:p>
                                </w:txbxContent>
                              </wps:txbx>
                              <wps:bodyPr rot="0" vert="horz" wrap="square" lIns="91440" tIns="45720" rIns="91440" bIns="45720" anchor="t" anchorCtr="0">
                                <a:noAutofit/>
                              </wps:bodyPr>
                            </wps:wsp>
                          </wpg:wgp>
                        </a:graphicData>
                      </a:graphic>
                    </wp:anchor>
                  </w:drawing>
                </mc:Choice>
                <mc:Fallback>
                  <w:pict>
                    <v:group w14:anchorId="7DEEFD54" id="12 Grupo" o:spid="_x0000_s1026" style="position:absolute;left:0;text-align:left;margin-left:121.2pt;margin-top:12.9pt;width:462.1pt;height:418.5pt;z-index:251663360" coordsize="58688,53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">
                      <v:shapetype id="_x0000_t202" coordsize="21600,21600" o:spt="202" path="m,l,21600r21600,l21600,xe">
                        <v:stroke joinstyle="miter"/>
                        <v:path gradientshapeok="t" o:connecttype="rect"/>
                      </v:shapetype>
                      <v:shape id="Cuadro de texto 2" o:spid="_x0000_s1027" type="#_x0000_t202" style="position:absolute;left:55723;top:51550;width:2048;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JsQA&#10;AADbAAAADwAAAGRycy9kb3ducmV2LnhtbESPT2sCMRTE74V+h/AKvRQ3WxW1W6OI0GJvVkWvj83b&#10;P3Tzsibpun57UxB6HGZ+M8x82ZtGdOR8bVnBa5KCIM6trrlUcNh/DGYgfEDW2FgmBVfysFw8Pswx&#10;0/bC39TtQiliCfsMFVQhtJmUPq/IoE9sSxy9wjqDIUpXSu3wEstNI4dpOpEGa44LFba0rij/2f0a&#10;BbPxpjv5r9H2mE+K5i28TLvPs1Pq+alfvYMI1If/8J3e6MiN4O9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vhybEAAAA2wAAAA8AAAAAAAAAAAAAAAAAmAIAAGRycy9k&#10;b3ducmV2LnhtbFBLBQYAAAAABAAEAPUAAACJAwAAAAA=&#10;">
                        <v:textbox>
                          <w:txbxContent>
                            <w:p w:rsidR="00366197" w:rsidRPr="00ED6FFF" w:rsidRDefault="00366197" w:rsidP="006E4F21">
                              <w:pPr>
                                <w:jc w:val="center"/>
                                <w:rPr>
                                  <w:b/>
                                  <w:sz w:val="10"/>
                                  <w:szCs w:val="10"/>
                                </w:rPr>
                              </w:pPr>
                              <w:r w:rsidRPr="00ED6FFF">
                                <w:rPr>
                                  <w:b/>
                                  <w:sz w:val="10"/>
                                  <w:szCs w:val="10"/>
                                </w:rPr>
                                <w:t>1</w:t>
                              </w:r>
                            </w:p>
                          </w:txbxContent>
                        </v:textbox>
                      </v:shape>
                      <v:shape id="Cuadro de texto 2" o:spid="_x0000_s1028" type="#_x0000_t202" style="position:absolute;left:56643;top:48849;width:2045;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YfUsQA&#10;AADbAAAADwAAAGRycy9kb3ducmV2LnhtbESPT2sCMRTE70K/Q3gFL+Jm24q1W6NIQdGbtdJeH5u3&#10;f+jmZU3iuv32RhB6HGZ+M8x82ZtGdOR8bVnBU5KCIM6trrlUcPxaj2cgfEDW2FgmBX/kYbl4GMwx&#10;0/bCn9QdQiliCfsMFVQhtJmUPq/IoE9sSxy9wjqDIUpXSu3wEstNI5/TdCoN1hwXKmzpo6L893A2&#10;CmaTbffjdy/773xaNG9h9NptTk6p4WO/egcRqA//4Tu91TcObl/i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H1L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2</w:t>
                              </w:r>
                            </w:p>
                          </w:txbxContent>
                        </v:textbox>
                      </v:shape>
                      <v:shape id="Cuadro de texto 2" o:spid="_x0000_s1029" type="#_x0000_t202" style="position:absolute;left:54618;top:47315;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q6ycQA&#10;AADbAAAADwAAAGRycy9kb3ducmV2LnhtbESPT2sCMRTE70K/Q3gFL0Wz1Vbt1igiKHqrf7DXx+a5&#10;u3Tzsk3iun57Uyh4HGZ+M8x03ppKNOR8aVnBaz8BQZxZXXKu4HhY9SYgfEDWWFkmBTfyMJ89daaY&#10;anvlHTX7kItYwj5FBUUIdSqlzwoy6Pu2Jo7e2TqDIUqXS+3wGstNJQdJMpIGS44LBda0LCj72V+M&#10;gsnbpvn22+HXKRudq4/wMm7Wv06p7nO7+AQRqA2P8D+90ZF7h78v8Q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Kusn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3</w:t>
                              </w:r>
                            </w:p>
                          </w:txbxContent>
                        </v:textbox>
                      </v:shape>
                      <v:shape id="Cuadro de texto 2" o:spid="_x0000_s1030" type="#_x0000_t202" style="position:absolute;left:50629;top:45720;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4</w:t>
                              </w:r>
                            </w:p>
                          </w:txbxContent>
                        </v:textbox>
                      </v:shape>
                      <v:shape id="Cuadro de texto 2" o:spid="_x0000_s1031" type="#_x0000_t202" style="position:absolute;left:49340;top:51181;width:2045;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BJcUA&#10;AADbAAAADwAAAGRycy9kb3ducmV2LnhtbESPW2sCMRSE34X+h3AKvohmq+Jlu1FKoWLfrIq+HjZn&#10;L3Rzsk3Sdfvvm4LQx2Hmm2GybW8a0ZHztWUFT5MEBHFudc2lgvPpbbwC4QOyxsYyKfghD9vNwyDD&#10;VNsbf1B3DKWIJexTVFCF0KZS+rwig35iW+LoFdYZDFG6UmqHt1huGjlNkoU0WHNcqLCl14ryz+O3&#10;UbCa77urf58dLvmiaNZhtOx2X06p4WP/8gwiUB/+w3d6ryO3hL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IElxQAAANsAAAAPAAAAAAAAAAAAAAAAAJgCAABkcnMv&#10;ZG93bnJldi54bWxQSwUGAAAAAAQABAD1AAAAigMAAAAA&#10;">
                        <v:textbox>
                          <w:txbxContent>
                            <w:p w:rsidR="00366197" w:rsidRPr="008067C4" w:rsidRDefault="00366197" w:rsidP="006E4F21">
                              <w:pPr>
                                <w:jc w:val="center"/>
                                <w:rPr>
                                  <w:sz w:val="10"/>
                                  <w:szCs w:val="10"/>
                                </w:rPr>
                              </w:pPr>
                              <w:r>
                                <w:rPr>
                                  <w:sz w:val="10"/>
                                  <w:szCs w:val="10"/>
                                </w:rPr>
                                <w:t>5</w:t>
                              </w:r>
                            </w:p>
                          </w:txbxContent>
                        </v:textbox>
                      </v:shape>
                      <v:shape id="Cuadro de texto 2" o:spid="_x0000_s1032" type="#_x0000_t202" style="position:absolute;left:48788;top:48911;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VV8IA&#10;AADbAAAADwAAAGRycy9kb3ducmV2LnhtbERPS2vCQBC+F/wPywi9FN3YFrXRVURosTcfpb0O2TEJ&#10;Zmfj7jam/75zKPT48b2X6941qqMQa88GJuMMFHHhbc2lgY/T62gOKiZki41nMvBDEdarwd0Sc+tv&#10;fKDumEolIRxzNFCl1OZax6Iih3HsW2Lhzj44TAJDqW3Am4S7Rj9m2VQ7rFkaKmxpW1FxOX47A/Pn&#10;XfcV35/2n8X03Lykh1n3dg3G3A/7zQJUoj79i//cOys+GSt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xVXwgAAANsAAAAPAAAAAAAAAAAAAAAAAJgCAABkcnMvZG93&#10;bnJldi54bWxQSwUGAAAAAAQABAD1AAAAhwMAAAAA&#10;">
                        <v:textbox>
                          <w:txbxContent>
                            <w:p w:rsidR="00366197" w:rsidRPr="008067C4" w:rsidRDefault="00366197" w:rsidP="006E4F21">
                              <w:pPr>
                                <w:jc w:val="center"/>
                                <w:rPr>
                                  <w:sz w:val="10"/>
                                  <w:szCs w:val="10"/>
                                </w:rPr>
                              </w:pPr>
                              <w:r>
                                <w:rPr>
                                  <w:sz w:val="10"/>
                                  <w:szCs w:val="10"/>
                                </w:rPr>
                                <w:t>6</w:t>
                              </w:r>
                            </w:p>
                          </w:txbxContent>
                        </v:textbox>
                      </v:shape>
                      <v:shape id="Cuadro de texto 2" o:spid="_x0000_s1033" type="#_x0000_t202" style="position:absolute;left:41915;top:38539;width:2044;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rsidR="00366197" w:rsidRPr="008067C4" w:rsidRDefault="00366197" w:rsidP="006E4F21">
                              <w:pPr>
                                <w:jc w:val="center"/>
                                <w:rPr>
                                  <w:sz w:val="10"/>
                                  <w:szCs w:val="10"/>
                                </w:rPr>
                              </w:pPr>
                              <w:r>
                                <w:rPr>
                                  <w:sz w:val="10"/>
                                  <w:szCs w:val="10"/>
                                </w:rPr>
                                <w:t>7</w:t>
                              </w:r>
                            </w:p>
                          </w:txbxContent>
                        </v:textbox>
                      </v:shape>
                      <v:shape id="Cuadro de texto 2" o:spid="_x0000_s1034" type="#_x0000_t202" style="position:absolute;left:42467;top:33262;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SPjMIA&#10;AADbAAAADwAAAGRycy9kb3ducmV2LnhtbERPz2vCMBS+C/4P4Qm7DJs6R2c7o4zBxN3UiV4fzbMt&#10;a15qktXuv18OA48f3+/lejCt6Mn5xrKCWZKCIC6tbrhScPz6mC5A+ICssbVMCn7Jw3o1Hi2x0PbG&#10;e+oPoRIxhH2BCuoQukJKX9Zk0Ce2I47cxTqDIUJXSe3wFsNNK5/SNJMGG44NNXb0XlP5ffgxChbP&#10;2/7sP+e7U5ld2jw8vvSbq1PqYTK8vYIINIS7+N+91QryuD5+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I+MwgAAANsAAAAPAAAAAAAAAAAAAAAAAJgCAABkcnMvZG93&#10;bnJldi54bWxQSwUGAAAAAAQABAD1AAAAhwMAAAAA&#10;">
                        <v:textbox>
                          <w:txbxContent>
                            <w:p w:rsidR="00366197" w:rsidRPr="008067C4" w:rsidRDefault="00366197" w:rsidP="006E4F21">
                              <w:pPr>
                                <w:jc w:val="center"/>
                                <w:rPr>
                                  <w:sz w:val="10"/>
                                  <w:szCs w:val="10"/>
                                </w:rPr>
                              </w:pPr>
                              <w:r>
                                <w:rPr>
                                  <w:sz w:val="10"/>
                                  <w:szCs w:val="10"/>
                                </w:rPr>
                                <w:t>8</w:t>
                              </w:r>
                            </w:p>
                          </w:txbxContent>
                        </v:textbox>
                      </v:shape>
                      <v:shape id="Cuadro de texto 2" o:spid="_x0000_s1035" type="#_x0000_t202" style="position:absolute;left:38723;top:34366;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qF8QA&#10;AADbAAAADwAAAGRycy9kb3ducmV2LnhtbESPT2sCMRTE7wW/Q3hCL6VmrWJ1axQRFHvzH/b62Dx3&#10;FzcvaxLX7bdvCoLHYWZ+w0znralEQ86XlhX0ewkI4szqknMFx8PqfQzCB2SNlWVS8Ese5rPOyxRT&#10;be+8o2YfchEh7FNUUIRQp1L6rCCDvmdr4uidrTMYonS51A7vEW4q+ZEkI2mw5LhQYE3LgrLL/mYU&#10;jIeb5sd/D7anbHSuJuHts1lfnVKv3XbxBSJQG57hR3ujFUz68P8l/g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oKhf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9</w:t>
                              </w:r>
                            </w:p>
                          </w:txbxContent>
                        </v:textbox>
                      </v:shape>
                      <v:shape id="Cuadro de texto 2" o:spid="_x0000_s1036" type="#_x0000_t202" style="position:absolute;left:36085;top:32280;width:2633;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0YM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sBP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rRgxQAAANsAAAAPAAAAAAAAAAAAAAAAAJgCAABkcnMv&#10;ZG93bnJldi54bWxQSwUGAAAAAAQABAD1AAAAigMAAAAA&#10;">
                        <v:textbox>
                          <w:txbxContent>
                            <w:p w:rsidR="00366197" w:rsidRPr="008067C4" w:rsidRDefault="00366197" w:rsidP="006E4F21">
                              <w:pPr>
                                <w:jc w:val="center"/>
                                <w:rPr>
                                  <w:sz w:val="10"/>
                                  <w:szCs w:val="10"/>
                                </w:rPr>
                              </w:pPr>
                              <w:r>
                                <w:rPr>
                                  <w:sz w:val="10"/>
                                  <w:szCs w:val="10"/>
                                </w:rPr>
                                <w:t>10</w:t>
                              </w:r>
                            </w:p>
                          </w:txbxContent>
                        </v:textbox>
                      </v:shape>
                      <v:shape id="Cuadro de texto 2" o:spid="_x0000_s1037" type="#_x0000_t202" style="position:absolute;left:35471;top:29764;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R+8QA&#10;AADbAAAADwAAAGRycy9kb3ducmV2LnhtbESPT2sCMRTE74LfITzBi9SsWqxujVKEFnvzH/b62Dx3&#10;Fzcv2ySu67c3hYLHYWZ+wyxWralEQ86XlhWMhgkI4szqknMFx8PnywyED8gaK8uk4E4eVstuZ4Gp&#10;tjfeUbMPuYgQ9ikqKEKoUyl9VpBBP7Q1cfTO1hkMUbpcaoe3CDeVHCfJVBosOS4UWNO6oOyyvxoF&#10;s9dN8+O/J9tTNj1X8zB4a75+nVL9XvvxDiJQG57h//ZGK5hP4O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2Efv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11</w:t>
                              </w:r>
                            </w:p>
                          </w:txbxContent>
                        </v:textbox>
                      </v:shape>
                      <v:shape id="Cuadro de texto 2" o:spid="_x0000_s1038" type="#_x0000_t202" style="position:absolute;left:40749;top:28229;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j8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ZG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4mPxQAAANsAAAAPAAAAAAAAAAAAAAAAAJgCAABkcnMv&#10;ZG93bnJldi54bWxQSwUGAAAAAAQABAD1AAAAigMAAAAA&#10;">
                        <v:textbox>
                          <w:txbxContent>
                            <w:p w:rsidR="00366197" w:rsidRPr="008067C4" w:rsidRDefault="00366197" w:rsidP="006E4F21">
                              <w:pPr>
                                <w:jc w:val="center"/>
                                <w:rPr>
                                  <w:sz w:val="10"/>
                                  <w:szCs w:val="10"/>
                                </w:rPr>
                              </w:pPr>
                              <w:r>
                                <w:rPr>
                                  <w:sz w:val="10"/>
                                  <w:szCs w:val="10"/>
                                </w:rPr>
                                <w:t>12</w:t>
                              </w:r>
                            </w:p>
                          </w:txbxContent>
                        </v:textbox>
                      </v:shape>
                      <v:shape id="Cuadro de texto 2" o:spid="_x0000_s1039" type="#_x0000_t202" style="position:absolute;left:46701;top:2743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MsFMUA&#10;AADbAAAADwAAAGRycy9kb3ducmV2LnhtbESPQWvCQBSE70L/w/KEXkQ3rW3U6CqlUNGbVWmvj+wz&#10;Cc2+TXe3Mf57tyB4HGbmG2ax6kwtWnK+sqzgaZSAIM6trrhQcDx8DKcgfEDWWFsmBRfysFo+9BaY&#10;aXvmT2r3oRARwj5DBWUITSalz0sy6Ee2IY7eyTqDIUpXSO3wHOGmls9JkkqDFceFEht6Lyn/2f8Z&#10;BdOXTfvtt+PdV56e6lkYTNr1r1Pqsd+9zUEE6sI9fGtvtILZK/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0ywUxQAAANsAAAAPAAAAAAAAAAAAAAAAAJgCAABkcnMv&#10;ZG93bnJldi54bWxQSwUGAAAAAAQABAD1AAAAigMAAAAA&#10;">
                        <v:textbox>
                          <w:txbxContent>
                            <w:p w:rsidR="00366197" w:rsidRPr="008067C4" w:rsidRDefault="00366197" w:rsidP="006E4F21">
                              <w:pPr>
                                <w:jc w:val="center"/>
                                <w:rPr>
                                  <w:sz w:val="10"/>
                                  <w:szCs w:val="10"/>
                                </w:rPr>
                              </w:pPr>
                              <w:r>
                                <w:rPr>
                                  <w:sz w:val="10"/>
                                  <w:szCs w:val="10"/>
                                </w:rPr>
                                <w:t>13</w:t>
                              </w:r>
                            </w:p>
                          </w:txbxContent>
                        </v:textbox>
                      </v:shape>
                      <v:shape id="Cuadro de texto 2" o:spid="_x0000_s1040" type="#_x0000_t202" style="position:absolute;left:46947;top:2982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14</w:t>
                              </w:r>
                            </w:p>
                          </w:txbxContent>
                        </v:textbox>
                      </v:shape>
                      <v:shape id="Cuadro de texto 2" o:spid="_x0000_s1041" type="#_x0000_t202" style="position:absolute;left:30254;top:1749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15</w:t>
                              </w:r>
                            </w:p>
                          </w:txbxContent>
                        </v:textbox>
                      </v:shape>
                      <v:shape id="Cuadro de texto 2" o:spid="_x0000_s1042" type="#_x0000_t202" style="position:absolute;left:28782;top:1368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rsidR="00366197" w:rsidRPr="008067C4" w:rsidRDefault="00366197" w:rsidP="006E4F21">
                              <w:pPr>
                                <w:jc w:val="center"/>
                                <w:rPr>
                                  <w:sz w:val="10"/>
                                  <w:szCs w:val="10"/>
                                </w:rPr>
                              </w:pPr>
                              <w:r>
                                <w:rPr>
                                  <w:sz w:val="10"/>
                                  <w:szCs w:val="10"/>
                                </w:rPr>
                                <w:t>16</w:t>
                              </w:r>
                            </w:p>
                          </w:txbxContent>
                        </v:textbox>
                      </v:shape>
                      <v:shape id="Cuadro de texto 2" o:spid="_x0000_s1043" type="#_x0000_t202" style="position:absolute;left:22461;top:13132;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EcQA&#10;AADbAAAADwAAAGRycy9kb3ducmV2LnhtbESPQWvCQBSE7wX/w/IEL0U31WJN6ioiVPRmrej1kX0m&#10;odm36e42xn/vCoUeh5n5hpkvO1OLlpyvLCt4GSUgiHOrKy4UHL8+hjMQPiBrrC2Tght5WC56T3PM&#10;tL3yJ7WHUIgIYZ+hgjKEJpPS5yUZ9CPbEEfvYp3BEKUrpHZ4jXBTy3GSTKXBiuNCiQ2tS8q/D79G&#10;wex12579brI/5dNLnYbnt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eJhHEAAAA2wAAAA8AAAAAAAAAAAAAAAAAmAIAAGRycy9k&#10;b3ducmV2LnhtbFBLBQYAAAAABAAEAPUAAACJAwAAAAA=&#10;">
                        <v:textbox>
                          <w:txbxContent>
                            <w:p w:rsidR="00366197" w:rsidRPr="008067C4" w:rsidRDefault="00366197" w:rsidP="006E4F21">
                              <w:pPr>
                                <w:jc w:val="center"/>
                                <w:rPr>
                                  <w:sz w:val="10"/>
                                  <w:szCs w:val="10"/>
                                </w:rPr>
                              </w:pPr>
                              <w:r>
                                <w:rPr>
                                  <w:sz w:val="10"/>
                                  <w:szCs w:val="10"/>
                                </w:rPr>
                                <w:t>17</w:t>
                              </w:r>
                            </w:p>
                          </w:txbxContent>
                        </v:textbox>
                      </v:shape>
                      <v:shape id="Cuadro de texto 2" o:spid="_x0000_s1044" type="#_x0000_t202" style="position:absolute;left:27677;top:11537;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8JsYA&#10;AADcAAAADwAAAGRycy9kb3ducmV2LnhtbESPT2/CMAzF75P2HSJP4jKNFIYY6whomsQEN/5M29Vq&#10;TFutcUoSSvn2+DBpN1vv+b2f58veNaqjEGvPBkbDDBRx4W3NpYGvw+ppBiomZIuNZzJwpQjLxf3d&#10;HHPrL7yjbp9KJSEcczRQpdTmWseiIodx6Fti0Y4+OEyyhlLbgBcJd40eZ9lUO6xZGips6aOi4nd/&#10;dgZmk3X3EzfP2+9iemxe0+NL93kKxgwe+vc3UIn69G/+u15bwc8EX5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A8JsYAAADcAAAADwAAAAAAAAAAAAAAAACYAgAAZHJz&#10;L2Rvd25yZXYueG1sUEsFBgAAAAAEAAQA9QAAAIsDAAAAAA==&#10;">
                        <v:textbox>
                          <w:txbxContent>
                            <w:p w:rsidR="00366197" w:rsidRPr="008067C4" w:rsidRDefault="00366197" w:rsidP="006E4F21">
                              <w:pPr>
                                <w:jc w:val="center"/>
                                <w:rPr>
                                  <w:sz w:val="10"/>
                                  <w:szCs w:val="10"/>
                                </w:rPr>
                              </w:pPr>
                              <w:r>
                                <w:rPr>
                                  <w:sz w:val="10"/>
                                  <w:szCs w:val="10"/>
                                </w:rPr>
                                <w:t>18</w:t>
                              </w:r>
                            </w:p>
                          </w:txbxContent>
                        </v:textbox>
                      </v:shape>
                      <v:shape id="Cuadro de texto 2" o:spid="_x0000_s1045" type="#_x0000_t202" style="position:absolute;left:28291;top:8653;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ZvcIA&#10;AADcAAAADwAAAGRycy9kb3ducmV2LnhtbERPTWsCMRC9C/0PYQpeRLNqUbs1SikoerMqeh024+7S&#10;zWSbxHX990Yo9DaP9znzZWsq0ZDzpWUFw0ECgjizuuRcwfGw6s9A+ICssbJMCu7kYbl46cwx1fbG&#10;39TsQy5iCPsUFRQh1KmUPivIoB/YmjhyF+sMhghdLrXDWww3lRwlyUQaLDk2FFjTV0HZz/5qFMze&#10;Ns3Zb8e7Uza5VO+hN23Wv06p7mv7+QEiUBv+xX/ujY7zkyE8n4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Jm9wgAAANwAAAAPAAAAAAAAAAAAAAAAAJgCAABkcnMvZG93&#10;bnJldi54bWxQSwUGAAAAAAQABAD1AAAAhwMAAAAA&#10;">
                        <v:textbox>
                          <w:txbxContent>
                            <w:p w:rsidR="00366197" w:rsidRPr="008067C4" w:rsidRDefault="00366197" w:rsidP="006E4F21">
                              <w:pPr>
                                <w:jc w:val="center"/>
                                <w:rPr>
                                  <w:sz w:val="10"/>
                                  <w:szCs w:val="10"/>
                                </w:rPr>
                              </w:pPr>
                              <w:r>
                                <w:rPr>
                                  <w:sz w:val="10"/>
                                  <w:szCs w:val="10"/>
                                </w:rPr>
                                <w:t>19</w:t>
                              </w:r>
                            </w:p>
                          </w:txbxContent>
                        </v:textbox>
                      </v:shape>
                      <v:shape id="Cuadro de texto 2" o:spid="_x0000_s1046" type="#_x0000_t202" style="position:absolute;left:27125;top:668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20</w:t>
                              </w:r>
                            </w:p>
                          </w:txbxContent>
                        </v:textbox>
                      </v:shape>
                      <v:shape id="Cuadro de texto 2" o:spid="_x0000_s1047" type="#_x0000_t202" style="position:absolute;left:21049;top:6321;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iUcIA&#10;AADcAAAADwAAAGRycy9kb3ducmV2LnhtbERPTWsCMRC9C/6HMIIX0ay1WF2NUgqK3tRKex024+7i&#10;ZrJN4rr9941Q8DaP9znLdWsq0ZDzpWUF41ECgjizuuRcwflzM5yB8AFZY2WZFPySh/Wq21liqu2d&#10;j9ScQi5iCPsUFRQh1KmUPivIoB/ZmjhyF+sMhghdLrXDeww3lXxJkqk0WHJsKLCmj4Ky6+lmFMxe&#10;d823308OX9n0Us3D4K3Z/jil+r32fQEiUBue4n/3Tsf5yQQez8QL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qJRwgAAANwAAAAPAAAAAAAAAAAAAAAAAJgCAABkcnMvZG93&#10;bnJldi54bWxQSwUGAAAAAAQABAD1AAAAhwMAAAAA&#10;">
                        <v:textbox>
                          <w:txbxContent>
                            <w:p w:rsidR="00366197" w:rsidRPr="008067C4" w:rsidRDefault="00366197" w:rsidP="006E4F21">
                              <w:pPr>
                                <w:jc w:val="center"/>
                                <w:rPr>
                                  <w:sz w:val="10"/>
                                  <w:szCs w:val="10"/>
                                </w:rPr>
                              </w:pPr>
                              <w:r>
                                <w:rPr>
                                  <w:sz w:val="10"/>
                                  <w:szCs w:val="10"/>
                                </w:rPr>
                                <w:t>21</w:t>
                              </w:r>
                            </w:p>
                          </w:txbxContent>
                        </v:textbox>
                      </v:shape>
                      <v:shape id="Cuadro de texto 2" o:spid="_x0000_s1048" type="#_x0000_t202" style="position:absolute;left:17121;top:270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s6JcIA&#10;AADcAAAADwAAAGRycy9kb3ducmV2LnhtbERPTWsCMRC9F/wPYQQvRbNWsboapRQUe1Mr7XXYjLuL&#10;m8k2iev6741Q8DaP9zmLVWsq0ZDzpWUFw0ECgjizuuRcwfF73Z+C8AFZY2WZFNzIw2rZeVlgqu2V&#10;99QcQi5iCPsUFRQh1KmUPivIoB/YmjhyJ+sMhghdLrXDaww3lXxLkok0WHJsKLCmz4Ky8+FiFEzH&#10;2+bXf412P9nkVM3C63uz+XNK9brtxxxEoDY8xf/urY7zkzE8nokX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6zolwgAAANwAAAAPAAAAAAAAAAAAAAAAAJgCAABkcnMvZG93&#10;bnJldi54bWxQSwUGAAAAAAQABAD1AAAAhwMAAAAA&#10;">
                        <v:textbox>
                          <w:txbxContent>
                            <w:p w:rsidR="00366197" w:rsidRPr="008067C4" w:rsidRDefault="00366197" w:rsidP="006E4F21">
                              <w:pPr>
                                <w:jc w:val="center"/>
                                <w:rPr>
                                  <w:sz w:val="10"/>
                                  <w:szCs w:val="10"/>
                                </w:rPr>
                              </w:pPr>
                              <w:r>
                                <w:rPr>
                                  <w:sz w:val="10"/>
                                  <w:szCs w:val="10"/>
                                </w:rPr>
                                <w:t>22</w:t>
                              </w:r>
                            </w:p>
                          </w:txbxContent>
                        </v:textbox>
                      </v:shape>
                      <v:shape id="Cuadro de texto 2" o:spid="_x0000_s1049" type="#_x0000_t202" style="position:absolute;left:27677;top:3804;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23</w:t>
                              </w:r>
                            </w:p>
                          </w:txbxContent>
                        </v:textbox>
                      </v:shape>
                      <v:shape id="Cuadro de texto 2" o:spid="_x0000_s1050" type="#_x0000_t202" style="position:absolute;left:23627;top:159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BycMA&#10;AADcAAAADwAAAGRycy9kb3ducmV2LnhtbERPTWvCQBC9F/oflin0UnTTKlFTVxFBsTebil6H7JiE&#10;ZmfT3TWm/75bELzN433OfNmbRnTkfG1ZweswAUFcWF1zqeDwtRlMQfiArLGxTAp+ycNy8fgwx0zb&#10;K39Sl4dSxBD2GSqoQmgzKX1RkUE/tC1x5M7WGQwRulJqh9cYbhr5liSpNFhzbKiwpXVFxXd+MQqm&#10;41138h+j/bFIz80svEy67Y9T6vmpX72DCNSHu/jm3uk4P0n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UByc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24</w:t>
                              </w:r>
                            </w:p>
                          </w:txbxContent>
                        </v:textbox>
                      </v:shape>
                      <v:shape id="Cuadro de texto 2" o:spid="_x0000_s1051" type="#_x0000_t202" style="position:absolute;left:29764;top:1595;width:2628;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25</w:t>
                              </w:r>
                            </w:p>
                          </w:txbxContent>
                        </v:textbox>
                      </v:shape>
                      <v:shape id="Cuadro de texto 2" o:spid="_x0000_s1052" type="#_x0000_t202" style="position:absolute;left:3240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rsidR="00366197" w:rsidRPr="008067C4" w:rsidRDefault="00366197" w:rsidP="006E4F21">
                              <w:pPr>
                                <w:jc w:val="center"/>
                                <w:rPr>
                                  <w:sz w:val="10"/>
                                  <w:szCs w:val="10"/>
                                </w:rPr>
                              </w:pPr>
                              <w:r>
                                <w:rPr>
                                  <w:sz w:val="10"/>
                                  <w:szCs w:val="10"/>
                                </w:rPr>
                                <w:t>26</w:t>
                              </w:r>
                            </w:p>
                          </w:txbxContent>
                        </v:textbox>
                      </v:shape>
                      <v:shape id="Cuadro de texto 2" o:spid="_x0000_s1053" type="#_x0000_t202" style="position:absolute;left:20620;top:9450;width:2628;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Vu8MA&#10;AADcAAAADwAAAGRycy9kb3ducmV2LnhtbERPS2sCMRC+F/wPYYReimatYnXdKKVQsTe10l6HzewD&#10;N5M1Sdftv28Kgrf5+J6TbXrTiI6cry0rmIwTEMS51TWXCk6f76MFCB+QNTaWScEvedisBw8Zptpe&#10;+UDdMZQihrBPUUEVQptK6fOKDPqxbYkjV1hnMEToSqkdXmO4aeRzksylwZpjQ4UtvVWUn48/RsFi&#10;tuu+/cd0/5XPi2YZnl667cUp9TjsX1cgAvXhLr65dzrOT5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Vu8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27</w:t>
                              </w:r>
                            </w:p>
                          </w:txbxContent>
                        </v:textbox>
                      </v:shape>
                      <v:shape id="Cuadro de texto 2" o:spid="_x0000_s1054" type="#_x0000_t202" style="position:absolute;left:17428;top:4786;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q+8YA&#10;AADcAAAADwAAAGRycy9kb3ducmV2LnhtbESPQW/CMAyF70j8h8iTdplGykAMCgFNk4bgtrFpu1qN&#10;aas1TkmyUv49PkziZus9v/d5teldozoKsfZsYDzKQBEX3tZcGvj6fHucg4oJ2WLjmQxcKMJmPRys&#10;MLf+zB/UHVKpJIRjjgaqlNpc61hU5DCOfEss2tEHh0nWUGob8CzhrtFPWTbTDmuWhgpbeq2o+D38&#10;OQPz6a77ifvJ+3cxOzaL9PDcbU/BmPu7/mUJKlGfbub/650V/LHgyzMygV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mq+8YAAADcAAAADwAAAAAAAAAAAAAAAACYAgAAZHJz&#10;L2Rvd25yZXYueG1sUEsFBgAAAAAEAAQA9QAAAIsDAAAAAA==&#10;">
                        <v:textbox>
                          <w:txbxContent>
                            <w:p w:rsidR="00366197" w:rsidRPr="008067C4" w:rsidRDefault="00366197" w:rsidP="006E4F21">
                              <w:pPr>
                                <w:jc w:val="center"/>
                                <w:rPr>
                                  <w:sz w:val="10"/>
                                  <w:szCs w:val="10"/>
                                </w:rPr>
                              </w:pPr>
                              <w:r>
                                <w:rPr>
                                  <w:sz w:val="10"/>
                                  <w:szCs w:val="10"/>
                                </w:rPr>
                                <w:t>28</w:t>
                              </w:r>
                            </w:p>
                          </w:txbxContent>
                        </v:textbox>
                      </v:shape>
                      <v:shape id="Cuadro de texto 2" o:spid="_x0000_s1055" type="#_x0000_t202" style="position:absolute;left:13746;top:533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UPYMMA&#10;AADcAAAADwAAAGRycy9kb3ducmV2LnhtbERPTWvCQBC9F/oflhF6KbpJFbWpq5RCRW9WRa9DdkyC&#10;2dl0dxvjv3cFobd5vM+ZLTpTi5acrywrSAcJCOLc6ooLBfvdd38KwgdkjbVlUnAlD4v589MMM20v&#10;/EPtNhQihrDPUEEZQpNJ6fOSDPqBbYgjd7LOYIjQFVI7vMRwU8u3JBlLgxXHhhIb+iopP2//jILp&#10;aNUe/Xq4OeTjU/0eXift8tcp9dLrPj9ABOrCv/jhXuk4P03h/ky8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UPYM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29</w:t>
                              </w:r>
                            </w:p>
                          </w:txbxContent>
                        </v:textbox>
                      </v:shape>
                      <v:shape id="Cuadro de texto 2" o:spid="_x0000_s1056" type="#_x0000_t202" style="position:absolute;left:19760;top:1166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eRF8QA&#10;AADcAAAADwAAAGRycy9kb3ducmV2LnhtbERPS2vCQBC+F/wPywi9FN34wEeajZSCYm+tFb0O2TEJ&#10;zc6mu2tM/323IPQ2H99zsk1vGtGR87VlBZNxAoK4sLrmUsHxcztagfABWWNjmRT8kIdNPnjIMNX2&#10;xh/UHUIpYgj7FBVUIbSplL6oyKAf25Y4chfrDIYIXSm1w1sMN42cJslCGqw5NlTY0mtFxdfhahSs&#10;5vvu7N9m76dicWnW4WnZ7b6dUo/D/uUZRKA+/Ivv7r2O8ydT+HsmXi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XkRfEAAAA3AAAAA8AAAAAAAAAAAAAAAAAmAIAAGRycy9k&#10;b3ducmV2LnhtbFBLBQYAAAAABAAEAPUAAACJAwAAAAA=&#10;">
                        <v:textbox>
                          <w:txbxContent>
                            <w:p w:rsidR="00366197" w:rsidRPr="008067C4" w:rsidRDefault="00366197" w:rsidP="006E4F21">
                              <w:pPr>
                                <w:jc w:val="center"/>
                                <w:rPr>
                                  <w:sz w:val="10"/>
                                  <w:szCs w:val="10"/>
                                </w:rPr>
                              </w:pPr>
                              <w:r>
                                <w:rPr>
                                  <w:sz w:val="10"/>
                                  <w:szCs w:val="10"/>
                                </w:rPr>
                                <w:t>30</w:t>
                              </w:r>
                            </w:p>
                          </w:txbxContent>
                        </v:textbox>
                      </v:shape>
                      <v:shape id="Cuadro de texto 2" o:spid="_x0000_s1057" type="#_x0000_t202" style="position:absolute;left:12826;top:7548;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s0jMQA&#10;AADcAAAADwAAAGRycy9kb3ducmV2LnhtbERPS2vCQBC+F/oflil4KbrxgY80GylCi721VvQ6ZMck&#10;NDub7q4x/nu3IPQ2H99zsnVvGtGR87VlBeNRAoK4sLrmUsH++224BOEDssbGMim4kod1/viQYart&#10;hb+o24VSxBD2KSqoQmhTKX1RkUE/si1x5E7WGQwRulJqh5cYbho5SZK5NFhzbKiwpU1Fxc/ubBQs&#10;Z9vu6D+mn4difmpW4XnRvf86pQZP/esLiEB9+Bff3Vsd54+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bNIzEAAAA3AAAAA8AAAAAAAAAAAAAAAAAmAIAAGRycy9k&#10;b3ducmV2LnhtbFBLBQYAAAAABAAEAPUAAACJAwAAAAA=&#10;">
                        <v:textbox>
                          <w:txbxContent>
                            <w:p w:rsidR="00366197" w:rsidRPr="008067C4" w:rsidRDefault="00366197" w:rsidP="006E4F21">
                              <w:pPr>
                                <w:jc w:val="center"/>
                                <w:rPr>
                                  <w:sz w:val="10"/>
                                  <w:szCs w:val="10"/>
                                </w:rPr>
                              </w:pPr>
                              <w:r>
                                <w:rPr>
                                  <w:sz w:val="10"/>
                                  <w:szCs w:val="10"/>
                                </w:rPr>
                                <w:t>31</w:t>
                              </w:r>
                            </w:p>
                          </w:txbxContent>
                        </v:textbox>
                      </v:shape>
                      <v:shape id="Cuadro de texto 2" o:spid="_x0000_s1058" type="#_x0000_t202" style="position:absolute;left:12826;top:1166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Ks+MQA&#10;AADcAAAADwAAAGRycy9kb3ducmV2LnhtbERPS2vCQBC+C/0PyxS8iG604iPNRorQYm/Wil6H7JiE&#10;ZmfT3TWm/75bKHibj+852aY3jejI+dqygukkAUFcWF1zqeD4+TpegfABWWNjmRT8kIdN/jDIMNX2&#10;xh/UHUIpYgj7FBVUIbSplL6oyKCf2JY4chfrDIYIXSm1w1sMN42cJclCGqw5NlTY0rai4utwNQpW&#10;81139u9P+1OxuDTrMFp2b99OqeFj//IMIlAf7uJ/907H+dM5/D0TL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yrPjEAAAA3AAAAA8AAAAAAAAAAAAAAAAAmAIAAGRycy9k&#10;b3ducmV2LnhtbFBLBQYAAAAABAAEAPUAAACJAwAAAAA=&#10;">
                        <v:textbox>
                          <w:txbxContent>
                            <w:p w:rsidR="00366197" w:rsidRPr="008067C4" w:rsidRDefault="00366197" w:rsidP="006E4F21">
                              <w:pPr>
                                <w:jc w:val="center"/>
                                <w:rPr>
                                  <w:sz w:val="10"/>
                                  <w:szCs w:val="10"/>
                                </w:rPr>
                              </w:pPr>
                              <w:r>
                                <w:rPr>
                                  <w:sz w:val="10"/>
                                  <w:szCs w:val="10"/>
                                </w:rPr>
                                <w:t>32</w:t>
                              </w:r>
                            </w:p>
                          </w:txbxContent>
                        </v:textbox>
                      </v:shape>
                      <v:shape id="Cuadro de texto 2" o:spid="_x0000_s1059" type="#_x0000_t202" style="position:absolute;left:4725;top:908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4JY8MA&#10;AADcAAAADwAAAGRycy9kb3ducmV2LnhtbERPTWvCQBC9F/wPywi9SN3YarSpq5RCi97Uil6H7JgE&#10;s7NxdxvTf98VhN7m8T5nvuxMLVpyvrKsYDRMQBDnVldcKNh/fz7NQPiArLG2TAp+ycNy0XuYY6bt&#10;lbfU7kIhYgj7DBWUITSZlD4vyaAf2oY4cifrDIYIXSG1w2sMN7V8TpJUGqw4NpTY0EdJ+Xn3YxTM&#10;xqv26Ncvm0OenurXMJi2Xxen1GO/e38DEagL/+K7e6Xj/NEEbs/EC+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4JY8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33</w:t>
                              </w:r>
                            </w:p>
                          </w:txbxContent>
                        </v:textbox>
                      </v:shape>
                      <v:shape id="Cuadro de texto 2" o:spid="_x0000_s1060" type="#_x0000_t202" style="position:absolute;top:11046;width:2628;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yXFMMA&#10;AADcAAAADwAAAGRycy9kb3ducmV2LnhtbERPTWvCQBC9C/0PywhepG60Em3qKiK06M1qaa9DdkyC&#10;2dl0dxvjv3cFobd5vM9ZrDpTi5acrywrGI8SEMS51RUXCr6O789zED4ga6wtk4IreVgtn3oLzLS9&#10;8Ce1h1CIGMI+QwVlCE0mpc9LMuhHtiGO3Mk6gyFCV0jt8BLDTS0nSZJKgxXHhhIb2pSUnw9/RsF8&#10;um1//O5l/52np/o1DGftx69TatDv1m8gAnXhX/xwb3WcP07h/ky8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yXFM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34</w:t>
                              </w:r>
                            </w:p>
                          </w:txbxContent>
                        </v:textbox>
                      </v:shape>
                      <v:shape id="Cuadro de texto 2" o:spid="_x0000_s1061" type="#_x0000_t202" style="position:absolute;left:981;top:1429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j8MA&#10;AADcAAAADwAAAGRycy9kb3ducmV2LnhtbERPS2sCMRC+F/wPYQq9lJq1io/VKCIo9uaj6HXYjLtL&#10;N5M1iev23zcFwdt8fM+ZLVpTiYacLy0r6HUTEMSZ1SXnCr6P648xCB+QNVaWScEveVjMOy8zTLW9&#10;856aQ8hFDGGfooIihDqV0mcFGfRdWxNH7mKdwRChy6V2eI/hppKfSTKUBkuODQXWtCoo+zncjILx&#10;YNuc/Vd/d8qGl2oS3kfN5uqUenttl1MQgdrwFD/cWx3n90bw/0y8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yj8MAAADcAAAADwAAAAAAAAAAAAAAAACYAgAAZHJzL2Rv&#10;d25yZXYueG1sUEsFBgAAAAAEAAQA9QAAAIgDAAAAAA==&#10;">
                        <v:textbox>
                          <w:txbxContent>
                            <w:p w:rsidR="00366197" w:rsidRPr="008067C4" w:rsidRDefault="00366197" w:rsidP="006E4F21">
                              <w:pPr>
                                <w:jc w:val="center"/>
                                <w:rPr>
                                  <w:sz w:val="10"/>
                                  <w:szCs w:val="10"/>
                                </w:rPr>
                              </w:pPr>
                              <w:r>
                                <w:rPr>
                                  <w:sz w:val="10"/>
                                  <w:szCs w:val="10"/>
                                </w:rPr>
                                <w:t>35</w:t>
                              </w:r>
                            </w:p>
                          </w:txbxContent>
                        </v:textbox>
                      </v:shape>
                    </v:group>
                  </w:pict>
                </mc:Fallback>
              </mc:AlternateContent>
            </w:r>
            <w:r w:rsidRPr="0025129B">
              <w:rPr>
                <w:b/>
              </w:rPr>
              <w:t xml:space="preserve">Figura </w:t>
            </w:r>
            <w:r>
              <w:rPr>
                <w:b/>
              </w:rPr>
              <w:t>2. Layout del p</w:t>
            </w:r>
            <w:r w:rsidRPr="0025129B">
              <w:rPr>
                <w:b/>
              </w:rPr>
              <w:t xml:space="preserve">royecto </w:t>
            </w:r>
            <w:r w:rsidRPr="007E2D5C">
              <w:t>(</w:t>
            </w:r>
            <w:r>
              <w:rPr>
                <w:b/>
              </w:rPr>
              <w:t>Fuente: EIA “Proyecto Hidroeléctrico Alto Maipo”)</w:t>
            </w:r>
            <w:r>
              <w:rPr>
                <w:color w:val="FF0000"/>
              </w:rPr>
              <w:t>.</w:t>
            </w:r>
            <w:r>
              <w:rPr>
                <w:noProof/>
                <w:lang w:eastAsia="es-CL"/>
              </w:rPr>
              <w:t xml:space="preserve"> </w:t>
            </w:r>
          </w:p>
          <w:p w:rsidR="006E4F21" w:rsidRDefault="006E4F21" w:rsidP="006E4F21">
            <w:r>
              <w:rPr>
                <w:sz w:val="22"/>
                <w:szCs w:val="22"/>
              </w:rPr>
              <w:object w:dxaOrig="4069" w:dyaOrig="4320">
                <v:shape id="_x0000_i1029" type="#_x0000_t75" style="width:681.75pt;height:421.5pt" o:ole="">
                  <v:imagedata r:id="rId27" o:title=""/>
                </v:shape>
                <o:OLEObject Type="Embed" ProgID="PBrush" ShapeID="_x0000_i1029" DrawAspect="Content" ObjectID="_1529417372" r:id="rId28"/>
              </w:object>
            </w:r>
          </w:p>
        </w:tc>
      </w:tr>
    </w:tbl>
    <w:p w:rsidR="00BA0FDE" w:rsidRDefault="00BA0FDE" w:rsidP="00BA0FDE">
      <w:pPr>
        <w:rPr>
          <w:sz w:val="20"/>
        </w:rPr>
      </w:pPr>
    </w:p>
    <w:p w:rsidR="006E4F21" w:rsidRDefault="006E4F21" w:rsidP="00BA0FDE">
      <w:pPr>
        <w:rPr>
          <w:sz w:val="20"/>
        </w:rPr>
      </w:pPr>
    </w:p>
    <w:tbl>
      <w:tblPr>
        <w:tblStyle w:val="Tablaconcuadrcula"/>
        <w:tblW w:w="0" w:type="auto"/>
        <w:tblLook w:val="04A0" w:firstRow="1" w:lastRow="0" w:firstColumn="1" w:lastColumn="0" w:noHBand="0" w:noVBand="1"/>
      </w:tblPr>
      <w:tblGrid>
        <w:gridCol w:w="13562"/>
      </w:tblGrid>
      <w:tr w:rsidR="006E4F21" w:rsidTr="00E51DAE">
        <w:tc>
          <w:tcPr>
            <w:tcW w:w="13562" w:type="dxa"/>
          </w:tcPr>
          <w:p w:rsidR="006E4F21" w:rsidRPr="00D3443A" w:rsidRDefault="006E4F21" w:rsidP="00E51DAE">
            <w:pPr>
              <w:jc w:val="center"/>
              <w:rPr>
                <w:rFonts w:cstheme="minorHAnsi"/>
                <w:lang w:val="es-ES" w:eastAsia="es-ES"/>
              </w:rPr>
            </w:pPr>
            <w:r>
              <w:rPr>
                <w:rFonts w:cstheme="minorHAnsi"/>
                <w:b/>
              </w:rPr>
              <w:t>Tabla 3: Principales obras en superficie</w:t>
            </w:r>
            <w:r w:rsidRPr="00D3443A">
              <w:rPr>
                <w:rFonts w:cstheme="minorHAnsi"/>
                <w:b/>
              </w:rPr>
              <w:t xml:space="preserve"> RCA 256/09.</w:t>
            </w:r>
          </w:p>
          <w:tbl>
            <w:tblPr>
              <w:tblW w:w="9128" w:type="dxa"/>
              <w:jc w:val="center"/>
              <w:tblCellMar>
                <w:left w:w="70" w:type="dxa"/>
                <w:right w:w="70" w:type="dxa"/>
              </w:tblCellMar>
              <w:tblLook w:val="04A0" w:firstRow="1" w:lastRow="0" w:firstColumn="1" w:lastColumn="0" w:noHBand="0" w:noVBand="1"/>
            </w:tblPr>
            <w:tblGrid>
              <w:gridCol w:w="760"/>
              <w:gridCol w:w="4448"/>
              <w:gridCol w:w="2020"/>
              <w:gridCol w:w="1900"/>
            </w:tblGrid>
            <w:tr w:rsidR="006E4F21" w:rsidRPr="006458A6" w:rsidTr="00E51DAE">
              <w:trPr>
                <w:trHeight w:val="315"/>
                <w:jc w:val="center"/>
              </w:trPr>
              <w:tc>
                <w:tcPr>
                  <w:tcW w:w="7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rsidR="006E4F21" w:rsidRPr="006458A6" w:rsidRDefault="006E4F21" w:rsidP="00E51DAE">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Número</w:t>
                  </w:r>
                </w:p>
              </w:tc>
              <w:tc>
                <w:tcPr>
                  <w:tcW w:w="4448" w:type="dxa"/>
                  <w:tcBorders>
                    <w:top w:val="single" w:sz="8" w:space="0" w:color="auto"/>
                    <w:left w:val="nil"/>
                    <w:bottom w:val="single" w:sz="8" w:space="0" w:color="auto"/>
                    <w:right w:val="single" w:sz="8" w:space="0" w:color="auto"/>
                  </w:tcBorders>
                  <w:shd w:val="clear" w:color="000000" w:fill="D9D9D9"/>
                  <w:noWrap/>
                  <w:vAlign w:val="bottom"/>
                  <w:hideMark/>
                </w:tcPr>
                <w:p w:rsidR="006E4F21" w:rsidRPr="006458A6" w:rsidRDefault="006E4F21" w:rsidP="00E51DAE">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Obra/Instalación</w:t>
                  </w:r>
                </w:p>
              </w:tc>
              <w:tc>
                <w:tcPr>
                  <w:tcW w:w="2020" w:type="dxa"/>
                  <w:tcBorders>
                    <w:top w:val="single" w:sz="8" w:space="0" w:color="auto"/>
                    <w:left w:val="nil"/>
                    <w:bottom w:val="single" w:sz="8" w:space="0" w:color="auto"/>
                    <w:right w:val="single" w:sz="8" w:space="0" w:color="auto"/>
                  </w:tcBorders>
                  <w:shd w:val="clear" w:color="000000" w:fill="D9D9D9"/>
                  <w:noWrap/>
                  <w:vAlign w:val="bottom"/>
                  <w:hideMark/>
                </w:tcPr>
                <w:p w:rsidR="006E4F21" w:rsidRPr="006458A6" w:rsidRDefault="006E4F21" w:rsidP="00E51DAE">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Coordenada UTM Norte</w:t>
                  </w:r>
                </w:p>
              </w:tc>
              <w:tc>
                <w:tcPr>
                  <w:tcW w:w="1900" w:type="dxa"/>
                  <w:tcBorders>
                    <w:top w:val="single" w:sz="8" w:space="0" w:color="auto"/>
                    <w:left w:val="nil"/>
                    <w:bottom w:val="single" w:sz="8" w:space="0" w:color="auto"/>
                    <w:right w:val="single" w:sz="8" w:space="0" w:color="auto"/>
                  </w:tcBorders>
                  <w:shd w:val="clear" w:color="000000" w:fill="D9D9D9"/>
                  <w:noWrap/>
                  <w:vAlign w:val="bottom"/>
                  <w:hideMark/>
                </w:tcPr>
                <w:p w:rsidR="006E4F21" w:rsidRPr="006458A6" w:rsidRDefault="006E4F21" w:rsidP="00E51DAE">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Coordenada UTM Este</w:t>
                  </w:r>
                </w:p>
              </w:tc>
            </w:tr>
            <w:tr w:rsidR="006E4F21" w:rsidRPr="006458A6" w:rsidTr="00E51DAE">
              <w:trPr>
                <w:trHeight w:val="105"/>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Bocatoma La Engorda</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259</w:t>
                  </w:r>
                  <w:r>
                    <w:rPr>
                      <w:rFonts w:eastAsia="Times New Roman"/>
                      <w:color w:val="000000"/>
                      <w:sz w:val="16"/>
                      <w:szCs w:val="16"/>
                      <w:lang w:eastAsia="es-CL"/>
                    </w:rPr>
                    <w:t>.</w:t>
                  </w:r>
                  <w:r w:rsidRPr="006458A6">
                    <w:rPr>
                      <w:rFonts w:eastAsia="Times New Roman"/>
                      <w:color w:val="000000"/>
                      <w:sz w:val="16"/>
                      <w:szCs w:val="16"/>
                      <w:lang w:eastAsia="es-CL"/>
                    </w:rPr>
                    <w:t>751,1</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407</w:t>
                  </w:r>
                  <w:r>
                    <w:rPr>
                      <w:rFonts w:eastAsia="Times New Roman"/>
                      <w:color w:val="000000"/>
                      <w:sz w:val="16"/>
                      <w:szCs w:val="16"/>
                      <w:lang w:eastAsia="es-CL"/>
                    </w:rPr>
                    <w:t>.</w:t>
                  </w:r>
                  <w:r w:rsidRPr="006458A6">
                    <w:rPr>
                      <w:rFonts w:eastAsia="Times New Roman"/>
                      <w:color w:val="000000"/>
                      <w:sz w:val="16"/>
                      <w:szCs w:val="16"/>
                      <w:lang w:eastAsia="es-CL"/>
                    </w:rPr>
                    <w:t>468,28</w:t>
                  </w:r>
                </w:p>
              </w:tc>
            </w:tr>
            <w:tr w:rsidR="006E4F21" w:rsidRPr="006458A6" w:rsidTr="00E51DAE">
              <w:trPr>
                <w:trHeight w:val="17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Bocatoma Colina</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081</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407</w:t>
                  </w:r>
                  <w:r>
                    <w:rPr>
                      <w:rFonts w:eastAsia="Times New Roman"/>
                      <w:color w:val="000000"/>
                      <w:sz w:val="16"/>
                      <w:szCs w:val="16"/>
                      <w:lang w:eastAsia="es-CL"/>
                    </w:rPr>
                    <w:t>.</w:t>
                  </w:r>
                  <w:r w:rsidRPr="006458A6">
                    <w:rPr>
                      <w:rFonts w:eastAsia="Times New Roman"/>
                      <w:color w:val="000000"/>
                      <w:sz w:val="16"/>
                      <w:szCs w:val="16"/>
                      <w:lang w:eastAsia="es-CL"/>
                    </w:rPr>
                    <w:t>181</w:t>
                  </w:r>
                </w:p>
              </w:tc>
            </w:tr>
            <w:tr w:rsidR="006E4F21" w:rsidRPr="006458A6" w:rsidTr="00E51DAE">
              <w:trPr>
                <w:trHeight w:val="10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Bocatoma Las Placas</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782,87</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406</w:t>
                  </w:r>
                  <w:r>
                    <w:rPr>
                      <w:rFonts w:eastAsia="Times New Roman"/>
                      <w:color w:val="000000"/>
                      <w:sz w:val="16"/>
                      <w:szCs w:val="16"/>
                      <w:lang w:eastAsia="es-CL"/>
                    </w:rPr>
                    <w:t>.</w:t>
                  </w:r>
                  <w:r w:rsidRPr="006458A6">
                    <w:rPr>
                      <w:rFonts w:eastAsia="Times New Roman"/>
                      <w:color w:val="000000"/>
                      <w:sz w:val="16"/>
                      <w:szCs w:val="16"/>
                      <w:lang w:eastAsia="es-CL"/>
                    </w:rPr>
                    <w:t>780,41</w:t>
                  </w:r>
                </w:p>
              </w:tc>
            </w:tr>
            <w:tr w:rsidR="006E4F21" w:rsidRPr="006458A6" w:rsidTr="00E51DAE">
              <w:trPr>
                <w:trHeight w:val="19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Bocatoma El Morado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261</w:t>
                  </w:r>
                  <w:r>
                    <w:rPr>
                      <w:rFonts w:eastAsia="Times New Roman"/>
                      <w:color w:val="000000"/>
                      <w:sz w:val="16"/>
                      <w:szCs w:val="16"/>
                      <w:lang w:eastAsia="es-CL"/>
                    </w:rPr>
                    <w:t>.</w:t>
                  </w:r>
                  <w:r w:rsidRPr="006458A6">
                    <w:rPr>
                      <w:rFonts w:eastAsia="Times New Roman"/>
                      <w:color w:val="000000"/>
                      <w:sz w:val="16"/>
                      <w:szCs w:val="16"/>
                      <w:lang w:eastAsia="es-CL"/>
                    </w:rPr>
                    <w:t>231,16</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768,18</w:t>
                  </w:r>
                </w:p>
              </w:tc>
            </w:tr>
            <w:tr w:rsidR="006E4F21" w:rsidRPr="006458A6" w:rsidTr="00E51DAE">
              <w:trPr>
                <w:trHeight w:val="12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5</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Campamento e instalación de faena N° 1</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429</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492</w:t>
                  </w:r>
                </w:p>
              </w:tc>
            </w:tr>
            <w:tr w:rsidR="006E4F21" w:rsidRPr="006458A6" w:rsidTr="00E51DAE">
              <w:trPr>
                <w:trHeight w:val="21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túnel Volcán V1 y sitio acopio Marina N° 1</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880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250</w:t>
                  </w:r>
                </w:p>
              </w:tc>
            </w:tr>
            <w:tr w:rsidR="006E4F21" w:rsidRPr="006458A6" w:rsidTr="00E51DAE">
              <w:trPr>
                <w:trHeight w:val="11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7</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Túnel El Volcán</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r>
            <w:tr w:rsidR="006E4F21" w:rsidRPr="006458A6" w:rsidTr="00E51DAE">
              <w:trPr>
                <w:trHeight w:val="19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8</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Nuevo Puente Río Yeso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271</w:t>
                  </w:r>
                  <w:r>
                    <w:rPr>
                      <w:rFonts w:eastAsia="Times New Roman"/>
                      <w:color w:val="000000"/>
                      <w:sz w:val="16"/>
                      <w:szCs w:val="16"/>
                      <w:lang w:eastAsia="es-CL"/>
                    </w:rPr>
                    <w:t>.</w:t>
                  </w:r>
                  <w:r w:rsidRPr="006458A6">
                    <w:rPr>
                      <w:rFonts w:eastAsia="Times New Roman"/>
                      <w:color w:val="000000"/>
                      <w:sz w:val="16"/>
                      <w:szCs w:val="16"/>
                      <w:lang w:eastAsia="es-CL"/>
                    </w:rPr>
                    <w:t>896</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397</w:t>
                  </w:r>
                  <w:r>
                    <w:rPr>
                      <w:rFonts w:eastAsia="Times New Roman"/>
                      <w:color w:val="000000"/>
                      <w:sz w:val="16"/>
                      <w:szCs w:val="16"/>
                      <w:lang w:eastAsia="es-CL"/>
                    </w:rPr>
                    <w:t>.</w:t>
                  </w:r>
                  <w:r w:rsidRPr="006458A6">
                    <w:rPr>
                      <w:rFonts w:eastAsia="Times New Roman"/>
                      <w:color w:val="000000"/>
                      <w:sz w:val="16"/>
                      <w:szCs w:val="16"/>
                      <w:lang w:eastAsia="es-CL"/>
                    </w:rPr>
                    <w:t>265,4</w:t>
                  </w:r>
                </w:p>
              </w:tc>
            </w:tr>
            <w:tr w:rsidR="006E4F21" w:rsidRPr="006458A6" w:rsidTr="00E51DAE">
              <w:trPr>
                <w:trHeight w:val="13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9</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de acopio Marina N° 2 y campamento Instalación faena N° 2</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810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012</w:t>
                  </w:r>
                </w:p>
              </w:tc>
            </w:tr>
            <w:tr w:rsidR="006E4F21" w:rsidRPr="006458A6" w:rsidTr="00E51DAE">
              <w:trPr>
                <w:trHeight w:val="83"/>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10</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Nuevo Puente Estero Manzanito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271</w:t>
                  </w:r>
                  <w:r>
                    <w:rPr>
                      <w:rFonts w:eastAsia="Times New Roman"/>
                      <w:color w:val="000000"/>
                      <w:sz w:val="16"/>
                      <w:szCs w:val="16"/>
                      <w:lang w:eastAsia="es-CL"/>
                    </w:rPr>
                    <w:t>.</w:t>
                  </w:r>
                  <w:r w:rsidRPr="006458A6">
                    <w:rPr>
                      <w:rFonts w:eastAsia="Times New Roman"/>
                      <w:color w:val="000000"/>
                      <w:sz w:val="16"/>
                      <w:szCs w:val="16"/>
                      <w:lang w:eastAsia="es-CL"/>
                    </w:rPr>
                    <w:t>993,5</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863,9</w:t>
                  </w:r>
                </w:p>
              </w:tc>
            </w:tr>
            <w:tr w:rsidR="006E4F21" w:rsidRPr="006458A6" w:rsidTr="00E51DAE">
              <w:trPr>
                <w:trHeight w:val="15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11</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Túnel Alfalfal II VA4 y sitio acopio Marina N° 4</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480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340</w:t>
                  </w:r>
                </w:p>
              </w:tc>
            </w:tr>
            <w:tr w:rsidR="006E4F21" w:rsidRPr="006458A6" w:rsidTr="00E51DAE">
              <w:trPr>
                <w:trHeight w:val="9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12</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de acopio suelo N° 3</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603</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396</w:t>
                  </w:r>
                  <w:r>
                    <w:rPr>
                      <w:rFonts w:eastAsia="Times New Roman"/>
                      <w:color w:val="000000"/>
                      <w:sz w:val="16"/>
                      <w:szCs w:val="16"/>
                      <w:lang w:eastAsia="es-CL"/>
                    </w:rPr>
                    <w:t>.</w:t>
                  </w:r>
                  <w:r w:rsidRPr="006458A6">
                    <w:rPr>
                      <w:rFonts w:eastAsia="Times New Roman"/>
                      <w:color w:val="000000"/>
                      <w:sz w:val="16"/>
                      <w:szCs w:val="16"/>
                      <w:lang w:eastAsia="es-CL"/>
                    </w:rPr>
                    <w:t>713</w:t>
                  </w:r>
                </w:p>
              </w:tc>
            </w:tr>
            <w:tr w:rsidR="006E4F21" w:rsidRPr="006458A6" w:rsidTr="00E51DAE">
              <w:trPr>
                <w:trHeight w:val="12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13</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Captación El Yeso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274</w:t>
                  </w:r>
                  <w:r>
                    <w:rPr>
                      <w:rFonts w:eastAsia="Times New Roman"/>
                      <w:color w:val="000000"/>
                      <w:sz w:val="16"/>
                      <w:szCs w:val="16"/>
                      <w:lang w:eastAsia="es-CL"/>
                    </w:rPr>
                    <w:t>.</w:t>
                  </w:r>
                  <w:r w:rsidRPr="006458A6">
                    <w:rPr>
                      <w:rFonts w:eastAsia="Times New Roman"/>
                      <w:color w:val="000000"/>
                      <w:sz w:val="16"/>
                      <w:szCs w:val="16"/>
                      <w:lang w:eastAsia="es-CL"/>
                    </w:rPr>
                    <w:t>117</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669,4</w:t>
                  </w:r>
                </w:p>
              </w:tc>
            </w:tr>
            <w:tr w:rsidR="006E4F21" w:rsidRPr="006458A6" w:rsidTr="00E51DAE">
              <w:trPr>
                <w:trHeight w:val="9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14</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Descarga emergencia río Yeso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273</w:t>
                  </w:r>
                  <w:r>
                    <w:rPr>
                      <w:rFonts w:eastAsia="Times New Roman"/>
                      <w:color w:val="000000"/>
                      <w:sz w:val="16"/>
                      <w:szCs w:val="16"/>
                      <w:lang w:eastAsia="es-CL"/>
                    </w:rPr>
                    <w:t>.</w:t>
                  </w:r>
                  <w:r w:rsidRPr="006458A6">
                    <w:rPr>
                      <w:rFonts w:eastAsia="Times New Roman"/>
                      <w:color w:val="000000"/>
                      <w:sz w:val="16"/>
                      <w:szCs w:val="16"/>
                      <w:lang w:eastAsia="es-CL"/>
                    </w:rPr>
                    <w:t>667,7</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446,5</w:t>
                  </w:r>
                </w:p>
              </w:tc>
            </w:tr>
            <w:tr w:rsidR="006E4F21" w:rsidRPr="006458A6" w:rsidTr="00E51DAE">
              <w:trPr>
                <w:trHeight w:val="18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15</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Túnel Alfalfal II</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r>
            <w:tr w:rsidR="006E4F21" w:rsidRPr="006458A6" w:rsidTr="00E51DAE">
              <w:trPr>
                <w:trHeight w:val="11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16</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Caverna de máquina Central Alfalfal II</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511</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668</w:t>
                  </w:r>
                </w:p>
              </w:tc>
            </w:tr>
            <w:tr w:rsidR="006E4F21" w:rsidRPr="006458A6" w:rsidTr="00E51DAE">
              <w:trPr>
                <w:trHeight w:val="19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17</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Estanque de carga Central Alfalfal II</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325</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550</w:t>
                  </w:r>
                </w:p>
              </w:tc>
            </w:tr>
            <w:tr w:rsidR="006E4F21" w:rsidRPr="006458A6" w:rsidTr="00E51DAE">
              <w:trPr>
                <w:trHeight w:val="135"/>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18</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ventana túnel Alfalfal II VA2 y sitio acopio marina N° 5</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480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340</w:t>
                  </w:r>
                </w:p>
              </w:tc>
            </w:tr>
            <w:tr w:rsidR="006E4F21" w:rsidRPr="006458A6" w:rsidTr="00E51DAE">
              <w:trPr>
                <w:trHeight w:val="21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19</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acopio suelo N° 6</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691</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566</w:t>
                  </w:r>
                </w:p>
              </w:tc>
            </w:tr>
            <w:tr w:rsidR="006E4F21" w:rsidRPr="006458A6" w:rsidTr="00E51DAE">
              <w:trPr>
                <w:trHeight w:val="12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20</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acceso caverna de máquina VA1 y nuevo puente Aucayes</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297</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015</w:t>
                  </w:r>
                </w:p>
              </w:tc>
            </w:tr>
            <w:tr w:rsidR="006E4F21" w:rsidRPr="006458A6" w:rsidTr="00E51DAE">
              <w:trPr>
                <w:trHeight w:val="201"/>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21</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Captación Aucayes Bajo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520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384</w:t>
                  </w:r>
                  <w:r>
                    <w:rPr>
                      <w:rFonts w:eastAsia="Times New Roman"/>
                      <w:color w:val="000000"/>
                      <w:sz w:val="16"/>
                      <w:szCs w:val="16"/>
                      <w:lang w:eastAsia="es-CL"/>
                    </w:rPr>
                    <w:t>.</w:t>
                  </w:r>
                  <w:r w:rsidRPr="006458A6">
                    <w:rPr>
                      <w:rFonts w:eastAsia="Times New Roman"/>
                      <w:color w:val="000000"/>
                      <w:sz w:val="16"/>
                      <w:szCs w:val="16"/>
                      <w:lang w:eastAsia="es-CL"/>
                    </w:rPr>
                    <w:t>625</w:t>
                  </w:r>
                </w:p>
              </w:tc>
            </w:tr>
            <w:tr w:rsidR="006E4F21" w:rsidRPr="006458A6" w:rsidTr="00E51DAE">
              <w:trPr>
                <w:trHeight w:val="13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22</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acopio marina N° 9</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288</w:t>
                  </w:r>
                  <w:r>
                    <w:rPr>
                      <w:rFonts w:eastAsia="Times New Roman"/>
                      <w:color w:val="000000"/>
                      <w:sz w:val="16"/>
                      <w:szCs w:val="16"/>
                      <w:lang w:eastAsia="es-CL"/>
                    </w:rPr>
                    <w:t>.</w:t>
                  </w:r>
                  <w:r w:rsidRPr="006458A6">
                    <w:rPr>
                      <w:rFonts w:eastAsia="Times New Roman"/>
                      <w:color w:val="000000"/>
                      <w:sz w:val="16"/>
                      <w:szCs w:val="16"/>
                      <w:lang w:eastAsia="es-CL"/>
                    </w:rPr>
                    <w:t>903</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383</w:t>
                  </w:r>
                  <w:r>
                    <w:rPr>
                      <w:rFonts w:eastAsia="Times New Roman"/>
                      <w:color w:val="000000"/>
                      <w:sz w:val="16"/>
                      <w:szCs w:val="16"/>
                      <w:lang w:eastAsia="es-CL"/>
                    </w:rPr>
                    <w:t>.</w:t>
                  </w:r>
                  <w:r w:rsidRPr="006458A6">
                    <w:rPr>
                      <w:rFonts w:eastAsia="Times New Roman"/>
                      <w:color w:val="000000"/>
                      <w:sz w:val="16"/>
                      <w:szCs w:val="16"/>
                      <w:lang w:eastAsia="es-CL"/>
                    </w:rPr>
                    <w:t>323</w:t>
                  </w:r>
                </w:p>
              </w:tc>
            </w:tr>
            <w:tr w:rsidR="006E4F21" w:rsidRPr="006458A6" w:rsidTr="00E51DAE">
              <w:trPr>
                <w:trHeight w:val="22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23</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Campamento instalación faena N° 4</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289</w:t>
                  </w:r>
                  <w:r>
                    <w:rPr>
                      <w:rFonts w:eastAsia="Times New Roman"/>
                      <w:color w:val="000000"/>
                      <w:sz w:val="16"/>
                      <w:szCs w:val="16"/>
                      <w:lang w:eastAsia="es-CL"/>
                    </w:rPr>
                    <w:t>.</w:t>
                  </w:r>
                  <w:r w:rsidRPr="006458A6">
                    <w:rPr>
                      <w:rFonts w:eastAsia="Times New Roman"/>
                      <w:color w:val="000000"/>
                      <w:sz w:val="16"/>
                      <w:szCs w:val="16"/>
                      <w:lang w:eastAsia="es-CL"/>
                    </w:rPr>
                    <w:t>400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384</w:t>
                  </w:r>
                  <w:r>
                    <w:rPr>
                      <w:rFonts w:eastAsia="Times New Roman"/>
                      <w:color w:val="000000"/>
                      <w:sz w:val="16"/>
                      <w:szCs w:val="16"/>
                      <w:lang w:eastAsia="es-CL"/>
                    </w:rPr>
                    <w:t>.</w:t>
                  </w:r>
                  <w:r w:rsidRPr="006458A6">
                    <w:rPr>
                      <w:rFonts w:eastAsia="Times New Roman"/>
                      <w:color w:val="000000"/>
                      <w:sz w:val="16"/>
                      <w:szCs w:val="16"/>
                      <w:lang w:eastAsia="es-CL"/>
                    </w:rPr>
                    <w:t>850</w:t>
                  </w:r>
                </w:p>
              </w:tc>
            </w:tr>
            <w:tr w:rsidR="006E4F21" w:rsidRPr="006458A6" w:rsidTr="00E51DAE">
              <w:trPr>
                <w:trHeight w:val="12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24</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ventana túnel Las Lajas VL7 y sitio acopio marina N° 7</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290</w:t>
                  </w:r>
                  <w:r>
                    <w:rPr>
                      <w:rFonts w:eastAsia="Times New Roman"/>
                      <w:color w:val="000000"/>
                      <w:sz w:val="16"/>
                      <w:szCs w:val="16"/>
                      <w:lang w:eastAsia="es-CL"/>
                    </w:rPr>
                    <w:t>.</w:t>
                  </w:r>
                  <w:r w:rsidRPr="006458A6">
                    <w:rPr>
                      <w:rFonts w:eastAsia="Times New Roman"/>
                      <w:color w:val="000000"/>
                      <w:sz w:val="16"/>
                      <w:szCs w:val="16"/>
                      <w:lang w:eastAsia="es-CL"/>
                    </w:rPr>
                    <w:t>750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386</w:t>
                  </w:r>
                  <w:r>
                    <w:rPr>
                      <w:rFonts w:eastAsia="Times New Roman"/>
                      <w:color w:val="000000"/>
                      <w:sz w:val="16"/>
                      <w:szCs w:val="16"/>
                      <w:lang w:eastAsia="es-CL"/>
                    </w:rPr>
                    <w:t>.</w:t>
                  </w:r>
                  <w:r w:rsidRPr="006458A6">
                    <w:rPr>
                      <w:rFonts w:eastAsia="Times New Roman"/>
                      <w:color w:val="000000"/>
                      <w:sz w:val="16"/>
                      <w:szCs w:val="16"/>
                      <w:lang w:eastAsia="es-CL"/>
                    </w:rPr>
                    <w:t>380</w:t>
                  </w:r>
                </w:p>
              </w:tc>
            </w:tr>
            <w:tr w:rsidR="006E4F21" w:rsidRPr="006458A6" w:rsidTr="00E51DAE">
              <w:trPr>
                <w:trHeight w:val="20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25</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túnel Las Lajas VL9 y sitio acopio marina N° 8</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291</w:t>
                  </w:r>
                  <w:r>
                    <w:rPr>
                      <w:rFonts w:eastAsia="Times New Roman"/>
                      <w:color w:val="000000"/>
                      <w:sz w:val="16"/>
                      <w:szCs w:val="16"/>
                      <w:lang w:eastAsia="es-CL"/>
                    </w:rPr>
                    <w:t>.</w:t>
                  </w:r>
                  <w:r w:rsidRPr="006458A6">
                    <w:rPr>
                      <w:rFonts w:eastAsia="Times New Roman"/>
                      <w:color w:val="000000"/>
                      <w:sz w:val="16"/>
                      <w:szCs w:val="16"/>
                      <w:lang w:eastAsia="es-CL"/>
                    </w:rPr>
                    <w:t>445</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387</w:t>
                  </w:r>
                  <w:r>
                    <w:rPr>
                      <w:rFonts w:eastAsia="Times New Roman"/>
                      <w:color w:val="000000"/>
                      <w:sz w:val="16"/>
                      <w:szCs w:val="16"/>
                      <w:lang w:eastAsia="es-CL"/>
                    </w:rPr>
                    <w:t>.</w:t>
                  </w:r>
                  <w:r w:rsidRPr="006458A6">
                    <w:rPr>
                      <w:rFonts w:eastAsia="Times New Roman"/>
                      <w:color w:val="000000"/>
                      <w:sz w:val="16"/>
                      <w:szCs w:val="16"/>
                      <w:lang w:eastAsia="es-CL"/>
                    </w:rPr>
                    <w:t>701</w:t>
                  </w:r>
                </w:p>
              </w:tc>
            </w:tr>
            <w:tr w:rsidR="006E4F21" w:rsidRPr="006458A6" w:rsidTr="00E51DAE">
              <w:trPr>
                <w:trHeight w:val="131"/>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26</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Cámara de carga Alfalfal</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292</w:t>
                  </w:r>
                  <w:r>
                    <w:rPr>
                      <w:rFonts w:eastAsia="Times New Roman"/>
                      <w:color w:val="000000"/>
                      <w:sz w:val="16"/>
                      <w:szCs w:val="16"/>
                      <w:lang w:eastAsia="es-CL"/>
                    </w:rPr>
                    <w:t>.</w:t>
                  </w:r>
                  <w:r w:rsidRPr="006458A6">
                    <w:rPr>
                      <w:rFonts w:eastAsia="Times New Roman"/>
                      <w:color w:val="000000"/>
                      <w:sz w:val="16"/>
                      <w:szCs w:val="16"/>
                      <w:lang w:eastAsia="es-CL"/>
                    </w:rPr>
                    <w:t>665,91</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389</w:t>
                  </w:r>
                  <w:r>
                    <w:rPr>
                      <w:rFonts w:eastAsia="Times New Roman"/>
                      <w:color w:val="000000"/>
                      <w:sz w:val="16"/>
                      <w:szCs w:val="16"/>
                      <w:lang w:eastAsia="es-CL"/>
                    </w:rPr>
                    <w:t>.</w:t>
                  </w:r>
                  <w:r w:rsidRPr="006458A6">
                    <w:rPr>
                      <w:rFonts w:eastAsia="Times New Roman"/>
                      <w:color w:val="000000"/>
                      <w:sz w:val="16"/>
                      <w:szCs w:val="16"/>
                      <w:lang w:eastAsia="es-CL"/>
                    </w:rPr>
                    <w:t>101,35</w:t>
                  </w:r>
                </w:p>
              </w:tc>
            </w:tr>
            <w:tr w:rsidR="006E4F21" w:rsidRPr="006458A6" w:rsidTr="00E51DAE">
              <w:trPr>
                <w:trHeight w:val="7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27</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Caverna de máquina central Las Lajas</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850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380</w:t>
                  </w:r>
                </w:p>
              </w:tc>
            </w:tr>
            <w:tr w:rsidR="006E4F21" w:rsidRPr="006458A6" w:rsidTr="00E51DAE">
              <w:trPr>
                <w:trHeight w:val="12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28</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ventana Las Lajas VL5 y sitio acopio marina N° 11</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461,76</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300</w:t>
                  </w:r>
                </w:p>
              </w:tc>
            </w:tr>
            <w:tr w:rsidR="006E4F21" w:rsidRPr="006458A6" w:rsidTr="00E51DAE">
              <w:trPr>
                <w:trHeight w:val="9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29</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Subestación eléctrica, sitio acopio marina N° 13</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460</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300</w:t>
                  </w:r>
                </w:p>
              </w:tc>
            </w:tr>
            <w:tr w:rsidR="006E4F21" w:rsidRPr="006458A6" w:rsidTr="00E51DAE">
              <w:trPr>
                <w:trHeight w:val="17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30</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acopio marina N° 10</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495</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352</w:t>
                  </w:r>
                </w:p>
              </w:tc>
            </w:tr>
            <w:tr w:rsidR="006E4F21" w:rsidRPr="006458A6" w:rsidTr="00E51DAE">
              <w:trPr>
                <w:trHeight w:val="10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31</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acopio marina N° 14</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479</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378</w:t>
                  </w:r>
                  <w:r>
                    <w:rPr>
                      <w:rFonts w:eastAsia="Times New Roman"/>
                      <w:color w:val="000000"/>
                      <w:sz w:val="16"/>
                      <w:szCs w:val="16"/>
                      <w:lang w:eastAsia="es-CL"/>
                    </w:rPr>
                    <w:t>.</w:t>
                  </w:r>
                  <w:r w:rsidRPr="006458A6">
                    <w:rPr>
                      <w:rFonts w:eastAsia="Times New Roman"/>
                      <w:color w:val="000000"/>
                      <w:sz w:val="16"/>
                      <w:szCs w:val="16"/>
                      <w:lang w:eastAsia="es-CL"/>
                    </w:rPr>
                    <w:t>307</w:t>
                  </w:r>
                </w:p>
              </w:tc>
            </w:tr>
            <w:tr w:rsidR="006E4F21" w:rsidRPr="006458A6" w:rsidTr="00E51DAE">
              <w:trPr>
                <w:trHeight w:val="17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32</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ventana Las Puertas VL2 y nuevo puente río Colorado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285</w:t>
                  </w:r>
                  <w:r>
                    <w:rPr>
                      <w:rFonts w:eastAsia="Times New Roman"/>
                      <w:color w:val="000000"/>
                      <w:sz w:val="16"/>
                      <w:szCs w:val="16"/>
                      <w:lang w:eastAsia="es-CL"/>
                    </w:rPr>
                    <w:t>.</w:t>
                  </w:r>
                  <w:r w:rsidRPr="006458A6">
                    <w:rPr>
                      <w:rFonts w:eastAsia="Times New Roman"/>
                      <w:color w:val="000000"/>
                      <w:sz w:val="16"/>
                      <w:szCs w:val="16"/>
                      <w:lang w:eastAsia="es-CL"/>
                    </w:rPr>
                    <w:t>508</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376</w:t>
                  </w:r>
                  <w:r>
                    <w:rPr>
                      <w:rFonts w:eastAsia="Times New Roman"/>
                      <w:color w:val="000000"/>
                      <w:sz w:val="16"/>
                      <w:szCs w:val="16"/>
                      <w:lang w:eastAsia="es-CL"/>
                    </w:rPr>
                    <w:t>.</w:t>
                  </w:r>
                  <w:r w:rsidRPr="006458A6">
                    <w:rPr>
                      <w:rFonts w:eastAsia="Times New Roman"/>
                      <w:color w:val="000000"/>
                      <w:sz w:val="16"/>
                      <w:szCs w:val="16"/>
                      <w:lang w:eastAsia="es-CL"/>
                    </w:rPr>
                    <w:t>615</w:t>
                  </w:r>
                </w:p>
              </w:tc>
            </w:tr>
            <w:tr w:rsidR="006E4F21" w:rsidRPr="006458A6" w:rsidTr="00E51DAE">
              <w:trPr>
                <w:trHeight w:val="11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33</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Túnel Las Lajas</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center"/>
                    <w:rPr>
                      <w:rFonts w:eastAsia="Times New Roman"/>
                      <w:color w:val="000000"/>
                      <w:sz w:val="16"/>
                      <w:szCs w:val="16"/>
                      <w:lang w:eastAsia="es-CL"/>
                    </w:rPr>
                  </w:pPr>
                  <w:r>
                    <w:rPr>
                      <w:rFonts w:eastAsia="Times New Roman"/>
                      <w:color w:val="000000"/>
                      <w:sz w:val="16"/>
                      <w:szCs w:val="16"/>
                      <w:lang w:eastAsia="es-CL"/>
                    </w:rPr>
                    <w:t>-</w:t>
                  </w:r>
                </w:p>
              </w:tc>
            </w:tr>
            <w:tr w:rsidR="006E4F21" w:rsidRPr="006458A6" w:rsidTr="00E51DAE">
              <w:trPr>
                <w:trHeight w:val="19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34</w:t>
                  </w:r>
                </w:p>
              </w:tc>
              <w:tc>
                <w:tcPr>
                  <w:tcW w:w="4448"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Portal túnel Las Lajas 1 (descarga río Maipo)</w:t>
                  </w:r>
                </w:p>
              </w:tc>
              <w:tc>
                <w:tcPr>
                  <w:tcW w:w="202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084,35</w:t>
                  </w:r>
                </w:p>
              </w:tc>
              <w:tc>
                <w:tcPr>
                  <w:tcW w:w="1900" w:type="dxa"/>
                  <w:tcBorders>
                    <w:top w:val="nil"/>
                    <w:left w:val="nil"/>
                    <w:bottom w:val="single" w:sz="4"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368</w:t>
                  </w:r>
                  <w:r>
                    <w:rPr>
                      <w:rFonts w:eastAsia="Times New Roman"/>
                      <w:color w:val="000000"/>
                      <w:sz w:val="16"/>
                      <w:szCs w:val="16"/>
                      <w:lang w:eastAsia="es-CL"/>
                    </w:rPr>
                    <w:t>.</w:t>
                  </w:r>
                  <w:r w:rsidRPr="006458A6">
                    <w:rPr>
                      <w:rFonts w:eastAsia="Times New Roman"/>
                      <w:color w:val="000000"/>
                      <w:sz w:val="16"/>
                      <w:szCs w:val="16"/>
                      <w:lang w:eastAsia="es-CL"/>
                    </w:rPr>
                    <w:t>064,94</w:t>
                  </w:r>
                </w:p>
              </w:tc>
            </w:tr>
            <w:tr w:rsidR="006E4F21" w:rsidRPr="006458A6" w:rsidTr="00E51DAE">
              <w:trPr>
                <w:trHeight w:val="130"/>
                <w:jc w:val="center"/>
              </w:trPr>
              <w:tc>
                <w:tcPr>
                  <w:tcW w:w="760" w:type="dxa"/>
                  <w:tcBorders>
                    <w:top w:val="nil"/>
                    <w:left w:val="single" w:sz="8" w:space="0" w:color="auto"/>
                    <w:bottom w:val="single" w:sz="8"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35</w:t>
                  </w:r>
                </w:p>
              </w:tc>
              <w:tc>
                <w:tcPr>
                  <w:tcW w:w="4448" w:type="dxa"/>
                  <w:tcBorders>
                    <w:top w:val="nil"/>
                    <w:left w:val="nil"/>
                    <w:bottom w:val="single" w:sz="8" w:space="0" w:color="auto"/>
                    <w:right w:val="single" w:sz="8" w:space="0" w:color="auto"/>
                  </w:tcBorders>
                  <w:shd w:val="clear" w:color="auto" w:fill="auto"/>
                  <w:noWrap/>
                  <w:vAlign w:val="bottom"/>
                  <w:hideMark/>
                </w:tcPr>
                <w:p w:rsidR="006E4F21" w:rsidRPr="006458A6" w:rsidRDefault="006E4F21" w:rsidP="00E51DAE">
                  <w:pPr>
                    <w:jc w:val="left"/>
                    <w:rPr>
                      <w:rFonts w:eastAsia="Times New Roman"/>
                      <w:color w:val="000000"/>
                      <w:sz w:val="16"/>
                      <w:szCs w:val="16"/>
                      <w:lang w:eastAsia="es-CL"/>
                    </w:rPr>
                  </w:pPr>
                  <w:r w:rsidRPr="006458A6">
                    <w:rPr>
                      <w:rFonts w:eastAsia="Times New Roman"/>
                      <w:color w:val="000000"/>
                      <w:sz w:val="16"/>
                      <w:szCs w:val="16"/>
                      <w:lang w:eastAsia="es-CL"/>
                    </w:rPr>
                    <w:t>Sitio acopio marinas N° 12</w:t>
                  </w:r>
                </w:p>
              </w:tc>
              <w:tc>
                <w:tcPr>
                  <w:tcW w:w="2020" w:type="dxa"/>
                  <w:tcBorders>
                    <w:top w:val="nil"/>
                    <w:left w:val="nil"/>
                    <w:bottom w:val="single" w:sz="8"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051</w:t>
                  </w:r>
                </w:p>
              </w:tc>
              <w:tc>
                <w:tcPr>
                  <w:tcW w:w="1900" w:type="dxa"/>
                  <w:tcBorders>
                    <w:top w:val="nil"/>
                    <w:left w:val="nil"/>
                    <w:bottom w:val="single" w:sz="8" w:space="0" w:color="auto"/>
                    <w:right w:val="single" w:sz="8" w:space="0" w:color="auto"/>
                  </w:tcBorders>
                  <w:shd w:val="clear" w:color="auto" w:fill="auto"/>
                  <w:noWrap/>
                  <w:vAlign w:val="bottom"/>
                  <w:hideMark/>
                </w:tcPr>
                <w:p w:rsidR="006E4F21" w:rsidRPr="006458A6" w:rsidRDefault="006E4F21" w:rsidP="00E51DAE">
                  <w:pPr>
                    <w:jc w:val="right"/>
                    <w:rPr>
                      <w:rFonts w:eastAsia="Times New Roman"/>
                      <w:color w:val="000000"/>
                      <w:sz w:val="16"/>
                      <w:szCs w:val="16"/>
                      <w:lang w:eastAsia="es-CL"/>
                    </w:rPr>
                  </w:pPr>
                  <w:r w:rsidRPr="006458A6">
                    <w:rPr>
                      <w:rFonts w:eastAsia="Times New Roman"/>
                      <w:color w:val="000000"/>
                      <w:sz w:val="16"/>
                      <w:szCs w:val="16"/>
                      <w:lang w:eastAsia="es-CL"/>
                    </w:rPr>
                    <w:t>368</w:t>
                  </w:r>
                  <w:r>
                    <w:rPr>
                      <w:rFonts w:eastAsia="Times New Roman"/>
                      <w:color w:val="000000"/>
                      <w:sz w:val="16"/>
                      <w:szCs w:val="16"/>
                      <w:lang w:eastAsia="es-CL"/>
                    </w:rPr>
                    <w:t>.</w:t>
                  </w:r>
                  <w:r w:rsidRPr="006458A6">
                    <w:rPr>
                      <w:rFonts w:eastAsia="Times New Roman"/>
                      <w:color w:val="000000"/>
                      <w:sz w:val="16"/>
                      <w:szCs w:val="16"/>
                      <w:lang w:eastAsia="es-CL"/>
                    </w:rPr>
                    <w:t>240</w:t>
                  </w:r>
                </w:p>
              </w:tc>
            </w:tr>
          </w:tbl>
          <w:p w:rsidR="006E4F21" w:rsidRDefault="006E4F21" w:rsidP="00E51DAE">
            <w:pPr>
              <w:jc w:val="center"/>
            </w:pPr>
            <w:r w:rsidRPr="00D3443A">
              <w:rPr>
                <w:sz w:val="16"/>
                <w:szCs w:val="16"/>
              </w:rPr>
              <w:t xml:space="preserve">Fuente: </w:t>
            </w:r>
            <w:r>
              <w:rPr>
                <w:sz w:val="16"/>
                <w:szCs w:val="16"/>
              </w:rPr>
              <w:t>Elaboración propia a partir de Anexo 11 EIA PHAM “Listado y localización de obras del proyecto obras areales”</w:t>
            </w:r>
          </w:p>
          <w:p w:rsidR="006E4F21" w:rsidRDefault="006E4F21" w:rsidP="00E51DAE"/>
        </w:tc>
      </w:tr>
    </w:tbl>
    <w:p w:rsidR="006E4F21" w:rsidRPr="0025129B" w:rsidRDefault="006E4F21" w:rsidP="00BA0FDE">
      <w:pPr>
        <w:rPr>
          <w:sz w:val="20"/>
        </w:rPr>
        <w:sectPr w:rsidR="006E4F21"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8" w:name="_Toc455583667"/>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p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195"/>
        <w:gridCol w:w="1134"/>
        <w:gridCol w:w="851"/>
        <w:gridCol w:w="1417"/>
        <w:gridCol w:w="2269"/>
        <w:gridCol w:w="1275"/>
        <w:gridCol w:w="1178"/>
      </w:tblGrid>
      <w:tr w:rsidR="00E51DAE" w:rsidRPr="0025129B" w:rsidTr="00E51DAE">
        <w:trPr>
          <w:trHeight w:val="498"/>
        </w:trPr>
        <w:tc>
          <w:tcPr>
            <w:tcW w:w="5000" w:type="pct"/>
            <w:gridSpan w:val="8"/>
            <w:shd w:val="clear" w:color="000000" w:fill="D9D9D9"/>
            <w:noWrap/>
          </w:tcPr>
          <w:p w:rsidR="00E51DAE" w:rsidRPr="0025129B" w:rsidRDefault="00E51DAE" w:rsidP="00E51DA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E51DAE" w:rsidRPr="0025129B" w:rsidRDefault="00E51DAE" w:rsidP="00E51DAE">
            <w:pPr>
              <w:spacing w:line="0" w:lineRule="atLeast"/>
              <w:jc w:val="left"/>
              <w:rPr>
                <w:rFonts w:eastAsia="Times New Roman" w:cs="Calibri"/>
                <w:b/>
                <w:bCs/>
                <w:color w:val="000000"/>
                <w:sz w:val="20"/>
                <w:szCs w:val="20"/>
                <w:lang w:eastAsia="es-CL"/>
              </w:rPr>
            </w:pPr>
          </w:p>
        </w:tc>
      </w:tr>
      <w:tr w:rsidR="00E51DAE" w:rsidRPr="0025129B" w:rsidTr="00E51DAE">
        <w:trPr>
          <w:trHeight w:val="498"/>
        </w:trPr>
        <w:tc>
          <w:tcPr>
            <w:tcW w:w="323" w:type="pct"/>
            <w:shd w:val="clear" w:color="auto" w:fill="auto"/>
            <w:vAlign w:val="center"/>
            <w:hideMark/>
          </w:tcPr>
          <w:p w:rsidR="00E51DAE" w:rsidRPr="0025129B" w:rsidRDefault="00E51DAE" w:rsidP="00E51DAE">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00" w:type="pct"/>
            <w:shd w:val="clear" w:color="auto" w:fill="auto"/>
            <w:vAlign w:val="center"/>
            <w:hideMark/>
          </w:tcPr>
          <w:p w:rsidR="00E51DAE" w:rsidRPr="0025129B" w:rsidRDefault="00E51DAE" w:rsidP="00E51DAE">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69" w:type="pct"/>
            <w:shd w:val="clear" w:color="auto" w:fill="auto"/>
            <w:vAlign w:val="center"/>
            <w:hideMark/>
          </w:tcPr>
          <w:p w:rsidR="00E51DAE" w:rsidRDefault="00E51DAE" w:rsidP="00E51DAE">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E51DAE" w:rsidRPr="00603ED1" w:rsidRDefault="00E51DAE" w:rsidP="00E51DAE">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27" w:type="pct"/>
            <w:vAlign w:val="center"/>
          </w:tcPr>
          <w:p w:rsidR="00E51DAE" w:rsidRPr="0025129B" w:rsidRDefault="00E51DAE" w:rsidP="00E51DA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1" w:type="pct"/>
            <w:shd w:val="clear" w:color="auto" w:fill="auto"/>
            <w:vAlign w:val="center"/>
            <w:hideMark/>
          </w:tcPr>
          <w:p w:rsidR="00E51DAE" w:rsidRPr="0025129B" w:rsidRDefault="00E51DAE" w:rsidP="00E51DA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39" w:type="pct"/>
            <w:shd w:val="clear" w:color="auto" w:fill="auto"/>
            <w:vAlign w:val="center"/>
            <w:hideMark/>
          </w:tcPr>
          <w:p w:rsidR="00E51DAE" w:rsidRPr="0025129B" w:rsidRDefault="00E51DAE" w:rsidP="00E51DAE">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40" w:type="pct"/>
            <w:shd w:val="clear" w:color="auto" w:fill="auto"/>
            <w:vAlign w:val="center"/>
            <w:hideMark/>
          </w:tcPr>
          <w:p w:rsidR="00E51DAE" w:rsidRPr="0025129B" w:rsidRDefault="00E51DAE" w:rsidP="00E51DA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rsidR="00E51DAE" w:rsidRPr="0025129B" w:rsidRDefault="00E51DAE" w:rsidP="00E51DAE">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E51DAE" w:rsidRPr="0025129B" w:rsidTr="00E51DAE">
        <w:trPr>
          <w:trHeight w:val="498"/>
        </w:trPr>
        <w:tc>
          <w:tcPr>
            <w:tcW w:w="323" w:type="pct"/>
            <w:shd w:val="clear" w:color="auto" w:fill="auto"/>
            <w:noWrap/>
            <w:vAlign w:val="center"/>
            <w:hideMark/>
          </w:tcPr>
          <w:p w:rsidR="00E51DAE" w:rsidRPr="005626CB" w:rsidRDefault="00E51DAE" w:rsidP="00E51D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00" w:type="pct"/>
            <w:shd w:val="clear" w:color="auto" w:fill="auto"/>
            <w:noWrap/>
            <w:vAlign w:val="center"/>
          </w:tcPr>
          <w:p w:rsidR="00E51DAE" w:rsidRPr="005626CB" w:rsidRDefault="00E51DAE" w:rsidP="00E51D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9" w:type="pct"/>
            <w:shd w:val="clear" w:color="auto" w:fill="auto"/>
            <w:noWrap/>
            <w:vAlign w:val="center"/>
          </w:tcPr>
          <w:p w:rsidR="00E51DAE" w:rsidRPr="005626CB" w:rsidRDefault="00E51DAE" w:rsidP="00E51D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256</w:t>
            </w:r>
          </w:p>
        </w:tc>
        <w:tc>
          <w:tcPr>
            <w:tcW w:w="427" w:type="pct"/>
            <w:vAlign w:val="center"/>
          </w:tcPr>
          <w:p w:rsidR="00E51DAE" w:rsidRPr="005626CB" w:rsidRDefault="00E51DAE" w:rsidP="00E51DA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2009</w:t>
            </w:r>
          </w:p>
        </w:tc>
        <w:tc>
          <w:tcPr>
            <w:tcW w:w="711" w:type="pct"/>
            <w:shd w:val="clear" w:color="auto" w:fill="auto"/>
            <w:noWrap/>
            <w:vAlign w:val="center"/>
          </w:tcPr>
          <w:p w:rsidR="00E51DAE" w:rsidRPr="006259BC" w:rsidRDefault="00E51DAE" w:rsidP="00E51DAE">
            <w:pPr>
              <w:spacing w:line="0" w:lineRule="atLeast"/>
              <w:rPr>
                <w:rFonts w:ascii="Calibri" w:hAnsi="Calibri"/>
                <w:sz w:val="20"/>
                <w:szCs w:val="20"/>
              </w:rPr>
            </w:pPr>
            <w:r w:rsidRPr="00671E34">
              <w:rPr>
                <w:rFonts w:ascii="Calibri" w:hAnsi="Calibri"/>
                <w:sz w:val="20"/>
                <w:szCs w:val="20"/>
              </w:rPr>
              <w:t>Comisión Regional del Medio Ambiente R</w:t>
            </w:r>
            <w:r>
              <w:rPr>
                <w:rFonts w:ascii="Calibri" w:hAnsi="Calibri"/>
                <w:sz w:val="20"/>
                <w:szCs w:val="20"/>
              </w:rPr>
              <w:t>egión Metropolitana de Santiago.</w:t>
            </w:r>
          </w:p>
        </w:tc>
        <w:tc>
          <w:tcPr>
            <w:tcW w:w="1139" w:type="pct"/>
            <w:shd w:val="clear" w:color="auto" w:fill="auto"/>
            <w:noWrap/>
            <w:vAlign w:val="center"/>
          </w:tcPr>
          <w:p w:rsidR="00E51DAE" w:rsidRPr="003F6B9D" w:rsidRDefault="00E51DAE" w:rsidP="00E51DAE">
            <w:pPr>
              <w:spacing w:line="0" w:lineRule="atLeast"/>
              <w:rPr>
                <w:rFonts w:ascii="Calibri" w:hAnsi="Calibri"/>
                <w:sz w:val="20"/>
                <w:szCs w:val="20"/>
              </w:rPr>
            </w:pPr>
            <w:r>
              <w:rPr>
                <w:rFonts w:ascii="Calibri" w:hAnsi="Calibri"/>
                <w:sz w:val="20"/>
                <w:szCs w:val="20"/>
              </w:rPr>
              <w:t>Califica Ambientalmente Favorable el Estudio de Impacto Ambiental (EIA) del “Proyecto Hidroeléctrico Alto Maipo”.</w:t>
            </w:r>
          </w:p>
        </w:tc>
        <w:tc>
          <w:tcPr>
            <w:tcW w:w="640" w:type="pct"/>
            <w:shd w:val="clear" w:color="auto" w:fill="auto"/>
            <w:noWrap/>
            <w:vAlign w:val="center"/>
          </w:tcPr>
          <w:p w:rsidR="00E51DAE" w:rsidRPr="005626CB" w:rsidRDefault="00366197" w:rsidP="00E51D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w:t>
            </w:r>
            <w:r w:rsidR="00E51DAE">
              <w:rPr>
                <w:rFonts w:eastAsia="Times New Roman" w:cs="Calibri"/>
                <w:color w:val="000000"/>
                <w:sz w:val="20"/>
                <w:szCs w:val="20"/>
                <w:lang w:eastAsia="es-CL"/>
              </w:rPr>
              <w:t>o</w:t>
            </w:r>
          </w:p>
        </w:tc>
        <w:tc>
          <w:tcPr>
            <w:tcW w:w="591" w:type="pct"/>
          </w:tcPr>
          <w:p w:rsidR="00366197" w:rsidRDefault="00366197" w:rsidP="00E51DAE">
            <w:pPr>
              <w:spacing w:line="0" w:lineRule="atLeast"/>
              <w:rPr>
                <w:rFonts w:eastAsia="Times New Roman" w:cs="Calibri"/>
                <w:color w:val="000000"/>
                <w:sz w:val="20"/>
                <w:szCs w:val="20"/>
                <w:lang w:eastAsia="es-CL"/>
              </w:rPr>
            </w:pPr>
          </w:p>
          <w:p w:rsidR="00366197" w:rsidRDefault="00366197" w:rsidP="00E51DAE">
            <w:pPr>
              <w:spacing w:line="0" w:lineRule="atLeast"/>
              <w:rPr>
                <w:rFonts w:eastAsia="Times New Roman" w:cs="Calibri"/>
                <w:color w:val="000000"/>
                <w:sz w:val="20"/>
                <w:szCs w:val="20"/>
                <w:lang w:eastAsia="es-CL"/>
              </w:rPr>
            </w:pPr>
          </w:p>
          <w:p w:rsidR="00366197" w:rsidRDefault="00366197" w:rsidP="00E51DAE">
            <w:pPr>
              <w:spacing w:line="0" w:lineRule="atLeast"/>
              <w:rPr>
                <w:rFonts w:eastAsia="Times New Roman" w:cs="Calibri"/>
                <w:color w:val="000000"/>
                <w:sz w:val="20"/>
                <w:szCs w:val="20"/>
                <w:lang w:eastAsia="es-CL"/>
              </w:rPr>
            </w:pPr>
          </w:p>
          <w:p w:rsidR="00E51DAE" w:rsidRPr="0025129B" w:rsidRDefault="00E51DAE" w:rsidP="00E51DA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w:t>
            </w:r>
          </w:p>
        </w:tc>
      </w:tr>
    </w:tbl>
    <w:p w:rsidR="00E51DAE" w:rsidRPr="0025129B" w:rsidRDefault="00E51DAE" w:rsidP="00C97715">
      <w:pPr>
        <w:rPr>
          <w:sz w:val="20"/>
          <w:szCs w:val="20"/>
        </w:rPr>
      </w:pPr>
    </w:p>
    <w:p w:rsidR="00E73ECE" w:rsidRDefault="00E73ECE" w:rsidP="00317531"/>
    <w:p w:rsidR="00E51DAE" w:rsidRPr="0025129B" w:rsidRDefault="00E51DAE" w:rsidP="00317531">
      <w:pPr>
        <w:sectPr w:rsidR="00E51DA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49" w:name="_Toc352840385"/>
      <w:bookmarkStart w:id="50" w:name="_Toc352841445"/>
      <w:bookmarkStart w:id="51" w:name="_Toc455583668"/>
      <w:r w:rsidRPr="0025129B">
        <w:lastRenderedPageBreak/>
        <w:t>ANTECEDENTES DE LA ACTIVIDAD DE FISCALIZACIÓN.</w:t>
      </w:r>
      <w:bookmarkEnd w:id="49"/>
      <w:bookmarkEnd w:id="50"/>
      <w:bookmarkEnd w:id="51"/>
    </w:p>
    <w:p w:rsidR="00E51DAE" w:rsidRPr="0025129B" w:rsidRDefault="00E51DAE" w:rsidP="00E51DAE"/>
    <w:p w:rsidR="00E51DAE" w:rsidRPr="0025129B" w:rsidRDefault="00E51DAE" w:rsidP="00E51DAE">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47277223"/>
      <w:bookmarkStart w:id="62" w:name="_Toc455583669"/>
      <w:r>
        <w:t>Motivo de la A</w:t>
      </w:r>
      <w:r w:rsidRPr="0025129B">
        <w:t>ctividad de Fiscalización.</w:t>
      </w:r>
      <w:bookmarkEnd w:id="52"/>
      <w:bookmarkEnd w:id="53"/>
      <w:bookmarkEnd w:id="54"/>
      <w:bookmarkEnd w:id="55"/>
      <w:bookmarkEnd w:id="56"/>
      <w:bookmarkEnd w:id="57"/>
      <w:bookmarkEnd w:id="58"/>
      <w:bookmarkEnd w:id="59"/>
      <w:bookmarkEnd w:id="60"/>
      <w:bookmarkEnd w:id="61"/>
      <w:bookmarkEnd w:id="62"/>
    </w:p>
    <w:p w:rsidR="00E51DAE" w:rsidRPr="0025129B" w:rsidRDefault="00E51DAE" w:rsidP="00E51DA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E51DAE" w:rsidRPr="0025129B" w:rsidTr="00E51DAE">
        <w:trPr>
          <w:trHeight w:val="551"/>
          <w:jc w:val="center"/>
        </w:trPr>
        <w:tc>
          <w:tcPr>
            <w:tcW w:w="1142" w:type="pct"/>
            <w:shd w:val="clear" w:color="auto" w:fill="auto"/>
            <w:tcMar>
              <w:top w:w="58" w:type="dxa"/>
              <w:left w:w="58" w:type="dxa"/>
              <w:bottom w:w="58" w:type="dxa"/>
              <w:right w:w="58" w:type="dxa"/>
            </w:tcMar>
            <w:hideMark/>
          </w:tcPr>
          <w:p w:rsidR="00E51DAE" w:rsidRPr="0025129B" w:rsidRDefault="00E51DAE" w:rsidP="00E51DAE">
            <w:pPr>
              <w:jc w:val="left"/>
              <w:rPr>
                <w:b/>
                <w:i/>
                <w:sz w:val="20"/>
                <w:szCs w:val="20"/>
              </w:rPr>
            </w:pPr>
            <w:r w:rsidRPr="0025129B">
              <w:rPr>
                <w:b/>
                <w:sz w:val="20"/>
                <w:szCs w:val="20"/>
              </w:rPr>
              <w:t xml:space="preserve">Motivo: </w:t>
            </w:r>
          </w:p>
          <w:p w:rsidR="00E51DAE" w:rsidRPr="0025129B" w:rsidRDefault="00E51DAE" w:rsidP="00E51DAE">
            <w:pPr>
              <w:jc w:val="left"/>
              <w:rPr>
                <w:sz w:val="20"/>
                <w:szCs w:val="20"/>
              </w:rPr>
            </w:pPr>
            <w:r>
              <w:rPr>
                <w:rFonts w:cstheme="minorHAnsi"/>
                <w:sz w:val="20"/>
              </w:rPr>
              <w:t>Programada</w:t>
            </w:r>
          </w:p>
        </w:tc>
        <w:tc>
          <w:tcPr>
            <w:tcW w:w="3858" w:type="pct"/>
            <w:shd w:val="clear" w:color="auto" w:fill="auto"/>
          </w:tcPr>
          <w:p w:rsidR="00E51DAE" w:rsidRPr="0025129B" w:rsidRDefault="00E51DAE" w:rsidP="00E51DAE">
            <w:pPr>
              <w:jc w:val="left"/>
              <w:rPr>
                <w:b/>
                <w:sz w:val="20"/>
                <w:szCs w:val="20"/>
              </w:rPr>
            </w:pPr>
            <w:r>
              <w:rPr>
                <w:b/>
                <w:sz w:val="20"/>
                <w:szCs w:val="20"/>
              </w:rPr>
              <w:t>Descripción del m</w:t>
            </w:r>
            <w:r w:rsidRPr="0025129B">
              <w:rPr>
                <w:b/>
                <w:sz w:val="20"/>
                <w:szCs w:val="20"/>
              </w:rPr>
              <w:t xml:space="preserve">otivo: </w:t>
            </w:r>
          </w:p>
          <w:p w:rsidR="00127237" w:rsidRPr="003F6B9D" w:rsidRDefault="00127237" w:rsidP="00127237">
            <w:pPr>
              <w:pStyle w:val="Prrafodelista"/>
              <w:numPr>
                <w:ilvl w:val="0"/>
                <w:numId w:val="29"/>
              </w:numPr>
              <w:jc w:val="left"/>
              <w:rPr>
                <w:sz w:val="20"/>
                <w:szCs w:val="20"/>
              </w:rPr>
            </w:pPr>
            <w:r w:rsidRPr="003F6B9D">
              <w:rPr>
                <w:color w:val="000000" w:themeColor="text1"/>
                <w:sz w:val="20"/>
                <w:szCs w:val="20"/>
              </w:rPr>
              <w:t xml:space="preserve">Según Resolución SMA N° 04/2014 que fija </w:t>
            </w:r>
            <w:r w:rsidRPr="003F6B9D">
              <w:rPr>
                <w:color w:val="000000" w:themeColor="text1"/>
                <w:sz w:val="20"/>
                <w:szCs w:val="20"/>
                <w:lang w:val="es-ES"/>
              </w:rPr>
              <w:t>Programa y Subprogramas Sectoriales de Fiscalización Ambiental de Resoluciones de Calificación Ambiental para el año 201</w:t>
            </w:r>
            <w:r>
              <w:rPr>
                <w:color w:val="000000" w:themeColor="text1"/>
                <w:sz w:val="20"/>
                <w:szCs w:val="20"/>
                <w:lang w:val="es-ES"/>
              </w:rPr>
              <w:t>4</w:t>
            </w:r>
            <w:r w:rsidRPr="003F6B9D">
              <w:rPr>
                <w:color w:val="000000" w:themeColor="text1"/>
                <w:sz w:val="20"/>
                <w:szCs w:val="20"/>
                <w:lang w:val="es-ES"/>
              </w:rPr>
              <w:t>.</w:t>
            </w:r>
          </w:p>
          <w:p w:rsidR="00127237" w:rsidRPr="00624C9F" w:rsidRDefault="00127237" w:rsidP="00127237">
            <w:pPr>
              <w:pStyle w:val="Prrafodelista"/>
              <w:numPr>
                <w:ilvl w:val="0"/>
                <w:numId w:val="29"/>
              </w:numPr>
              <w:rPr>
                <w:color w:val="FF0000"/>
                <w:sz w:val="20"/>
                <w:szCs w:val="20"/>
                <w:lang w:val="es-ES"/>
              </w:rPr>
            </w:pPr>
            <w:r w:rsidRPr="003F6B9D">
              <w:rPr>
                <w:sz w:val="20"/>
                <w:szCs w:val="20"/>
              </w:rPr>
              <w:t xml:space="preserve">Según Resolución Exenta SMA N°769/2014 que fija Programa y Subprogramas </w:t>
            </w:r>
            <w:r>
              <w:rPr>
                <w:sz w:val="20"/>
                <w:szCs w:val="20"/>
              </w:rPr>
              <w:t>S</w:t>
            </w:r>
            <w:r w:rsidRPr="003F6B9D">
              <w:rPr>
                <w:sz w:val="20"/>
                <w:szCs w:val="20"/>
              </w:rPr>
              <w:t>ectoriales de Fiscalización Ambiental de Resoluciones de Calificación Ambiental para el año 2015</w:t>
            </w:r>
            <w:r>
              <w:rPr>
                <w:sz w:val="20"/>
                <w:szCs w:val="20"/>
              </w:rPr>
              <w:t>.</w:t>
            </w:r>
          </w:p>
          <w:p w:rsidR="00E51DAE" w:rsidRPr="003F6B9D" w:rsidRDefault="00127237" w:rsidP="00366197">
            <w:pPr>
              <w:pStyle w:val="Prrafodelista"/>
              <w:numPr>
                <w:ilvl w:val="0"/>
                <w:numId w:val="29"/>
              </w:numPr>
              <w:rPr>
                <w:color w:val="FF0000"/>
                <w:sz w:val="20"/>
                <w:szCs w:val="20"/>
                <w:lang w:val="es-ES"/>
              </w:rPr>
            </w:pPr>
            <w:r w:rsidRPr="003F6B9D">
              <w:rPr>
                <w:sz w:val="20"/>
                <w:szCs w:val="20"/>
              </w:rPr>
              <w:t xml:space="preserve">Según </w:t>
            </w:r>
            <w:r>
              <w:rPr>
                <w:sz w:val="20"/>
                <w:szCs w:val="20"/>
              </w:rPr>
              <w:t>Resolución Exenta SMA N°1223/2015</w:t>
            </w:r>
            <w:r w:rsidRPr="003F6B9D">
              <w:rPr>
                <w:sz w:val="20"/>
                <w:szCs w:val="20"/>
              </w:rPr>
              <w:t xml:space="preserve"> que fija Programa y Subprogramas Sectoriales de Fiscalización Ambiental de Resoluciones de Calificación Ambiental para el año 201</w:t>
            </w:r>
            <w:r>
              <w:rPr>
                <w:sz w:val="20"/>
                <w:szCs w:val="20"/>
              </w:rPr>
              <w:t>6.</w:t>
            </w:r>
          </w:p>
        </w:tc>
      </w:tr>
    </w:tbl>
    <w:p w:rsidR="00E51DAE" w:rsidRPr="0025129B" w:rsidRDefault="00E51DAE" w:rsidP="00E51DAE"/>
    <w:p w:rsidR="00E51DAE" w:rsidRPr="0025129B" w:rsidRDefault="00E51DAE" w:rsidP="00E51DAE">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47277224"/>
      <w:bookmarkStart w:id="73" w:name="_Toc455583670"/>
      <w:r w:rsidRPr="0025129B">
        <w:t>Materia Específica Objeto de la Fiscalización Ambiental.</w:t>
      </w:r>
      <w:bookmarkEnd w:id="63"/>
      <w:bookmarkEnd w:id="64"/>
      <w:bookmarkEnd w:id="65"/>
      <w:bookmarkEnd w:id="66"/>
      <w:bookmarkEnd w:id="67"/>
      <w:bookmarkEnd w:id="68"/>
      <w:bookmarkEnd w:id="69"/>
      <w:bookmarkEnd w:id="70"/>
      <w:bookmarkEnd w:id="71"/>
      <w:bookmarkEnd w:id="72"/>
      <w:bookmarkEnd w:id="73"/>
    </w:p>
    <w:p w:rsidR="00E51DAE" w:rsidRPr="0025129B"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E51DAE" w:rsidRPr="0025129B" w:rsidTr="00E51DA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aguas lluvias en marinas</w:t>
            </w:r>
          </w:p>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Instalación de Plantas de RILes</w:t>
            </w:r>
          </w:p>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Monitoreo de Calidad del Agua</w:t>
            </w:r>
          </w:p>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Monitoreo de Descargas de Plantas de Tratamiento</w:t>
            </w:r>
          </w:p>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Drenajes Ácidos</w:t>
            </w:r>
          </w:p>
          <w:p w:rsidR="00127237" w:rsidRDefault="00127237" w:rsidP="00127237">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Aguas de Afloramiento</w:t>
            </w:r>
          </w:p>
          <w:p w:rsidR="00E51DAE" w:rsidRPr="004A121C" w:rsidRDefault="000616D3" w:rsidP="004A121C">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Monitoreo</w:t>
            </w:r>
            <w:r w:rsidR="00127237">
              <w:rPr>
                <w:rFonts w:eastAsia="Times New Roman" w:cs="Calibri"/>
                <w:sz w:val="20"/>
                <w:szCs w:val="16"/>
                <w:lang w:eastAsia="es-CL"/>
              </w:rPr>
              <w:t xml:space="preserve"> de Ruido y Vibraciones</w:t>
            </w:r>
          </w:p>
        </w:tc>
      </w:tr>
    </w:tbl>
    <w:p w:rsidR="00E51DAE" w:rsidRPr="0025129B" w:rsidRDefault="00E51DAE" w:rsidP="00E51DAE"/>
    <w:p w:rsidR="00E51DAE" w:rsidRPr="0025129B" w:rsidRDefault="00E51DAE" w:rsidP="00E51DAE">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47277225"/>
      <w:bookmarkStart w:id="86" w:name="_Toc455583671"/>
      <w:r w:rsidRPr="0025129B">
        <w:t>Aspectos relativos a la ejecución de la Inspección Ambiental</w:t>
      </w:r>
      <w:bookmarkEnd w:id="74"/>
      <w:bookmarkEnd w:id="75"/>
      <w:r w:rsidRPr="0025129B">
        <w:t>.</w:t>
      </w:r>
      <w:bookmarkEnd w:id="76"/>
      <w:bookmarkEnd w:id="77"/>
      <w:bookmarkEnd w:id="78"/>
      <w:bookmarkEnd w:id="79"/>
      <w:bookmarkEnd w:id="80"/>
      <w:bookmarkEnd w:id="81"/>
      <w:bookmarkEnd w:id="82"/>
      <w:bookmarkEnd w:id="83"/>
      <w:bookmarkEnd w:id="84"/>
      <w:bookmarkEnd w:id="85"/>
      <w:bookmarkEnd w:id="86"/>
    </w:p>
    <w:p w:rsidR="00E51DAE" w:rsidRPr="0025129B" w:rsidRDefault="00E51DAE" w:rsidP="00E51DAE">
      <w:pPr>
        <w:rPr>
          <w:rFonts w:cstheme="minorHAnsi"/>
          <w:sz w:val="16"/>
          <w:szCs w:val="16"/>
        </w:rPr>
      </w:pPr>
    </w:p>
    <w:p w:rsidR="00E51DAE" w:rsidRDefault="00E51DAE" w:rsidP="00E51DAE">
      <w:pPr>
        <w:pStyle w:val="Ttulo3"/>
      </w:pPr>
      <w:bookmarkStart w:id="87" w:name="_Toc447277229"/>
      <w:bookmarkStart w:id="88" w:name="_Toc455583672"/>
      <w:r w:rsidRPr="0025129B">
        <w:t>Primer día de inspección</w:t>
      </w:r>
      <w:r>
        <w:t xml:space="preserve"> 2015</w:t>
      </w:r>
      <w:bookmarkEnd w:id="87"/>
      <w:bookmarkEnd w:id="88"/>
    </w:p>
    <w:p w:rsidR="00E51DAE" w:rsidRPr="00914F1C"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51DAE" w:rsidRPr="0025129B" w:rsidTr="00E51DA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1DAE" w:rsidRPr="0025129B" w:rsidRDefault="00E51DAE" w:rsidP="00E51DAE">
            <w:pPr>
              <w:rPr>
                <w:sz w:val="20"/>
                <w:szCs w:val="20"/>
              </w:rPr>
            </w:pPr>
            <w:r w:rsidRPr="0025129B">
              <w:rPr>
                <w:b/>
                <w:sz w:val="20"/>
                <w:szCs w:val="20"/>
              </w:rPr>
              <w:t>F</w:t>
            </w:r>
            <w:r>
              <w:rPr>
                <w:b/>
                <w:sz w:val="20"/>
                <w:szCs w:val="20"/>
              </w:rPr>
              <w:t>echa</w:t>
            </w:r>
            <w:r w:rsidRPr="0025129B">
              <w:rPr>
                <w:b/>
                <w:sz w:val="20"/>
                <w:szCs w:val="20"/>
              </w:rPr>
              <w:t xml:space="preserve"> de realización: </w:t>
            </w:r>
          </w:p>
          <w:p w:rsidR="00E51DAE" w:rsidRPr="0025129B" w:rsidRDefault="00E51DAE" w:rsidP="00E51DAE">
            <w:pPr>
              <w:rPr>
                <w:sz w:val="20"/>
                <w:szCs w:val="20"/>
              </w:rPr>
            </w:pPr>
            <w:r>
              <w:rPr>
                <w:sz w:val="20"/>
                <w:szCs w:val="20"/>
              </w:rPr>
              <w:t>27-04-2015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51DAE" w:rsidRPr="0025129B" w:rsidRDefault="00E51DAE" w:rsidP="00E51DAE">
            <w:pPr>
              <w:rPr>
                <w:b/>
                <w:sz w:val="20"/>
                <w:szCs w:val="20"/>
              </w:rPr>
            </w:pPr>
            <w:r>
              <w:rPr>
                <w:b/>
                <w:sz w:val="20"/>
                <w:szCs w:val="20"/>
              </w:rPr>
              <w:t>Hora de i</w:t>
            </w:r>
            <w:r w:rsidRPr="0025129B">
              <w:rPr>
                <w:b/>
                <w:sz w:val="20"/>
                <w:szCs w:val="20"/>
              </w:rPr>
              <w:t>nicio:</w:t>
            </w:r>
          </w:p>
          <w:p w:rsidR="00E51DAE" w:rsidRPr="0025129B" w:rsidRDefault="00E51DAE" w:rsidP="00E51DAE">
            <w:pPr>
              <w:rPr>
                <w:sz w:val="20"/>
                <w:szCs w:val="20"/>
              </w:rPr>
            </w:pPr>
            <w:r>
              <w:rPr>
                <w:sz w:val="20"/>
                <w:szCs w:val="20"/>
              </w:rPr>
              <w:t>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b/>
                <w:sz w:val="20"/>
                <w:szCs w:val="20"/>
              </w:rPr>
            </w:pPr>
            <w:r>
              <w:rPr>
                <w:b/>
                <w:sz w:val="20"/>
                <w:szCs w:val="20"/>
              </w:rPr>
              <w:t>Hora</w:t>
            </w:r>
            <w:r w:rsidRPr="0025129B">
              <w:rPr>
                <w:b/>
                <w:sz w:val="20"/>
                <w:szCs w:val="20"/>
              </w:rPr>
              <w:t xml:space="preserve"> de finalización:</w:t>
            </w:r>
          </w:p>
          <w:p w:rsidR="00E51DAE" w:rsidRPr="0025129B" w:rsidRDefault="00E51DAE" w:rsidP="00E51DAE">
            <w:pPr>
              <w:rPr>
                <w:sz w:val="20"/>
                <w:szCs w:val="20"/>
                <w:lang w:val="es-ES" w:eastAsia="es-ES"/>
              </w:rPr>
            </w:pPr>
            <w:r>
              <w:rPr>
                <w:sz w:val="20"/>
                <w:szCs w:val="20"/>
                <w:lang w:val="es-ES" w:eastAsia="es-ES"/>
              </w:rPr>
              <w:t>18:20</w:t>
            </w:r>
          </w:p>
        </w:tc>
      </w:tr>
      <w:tr w:rsidR="00E51DAE" w:rsidRPr="0025129B" w:rsidTr="00E51DAE">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 encargado de la actividad:</w:t>
            </w:r>
          </w:p>
          <w:p w:rsidR="00E51DAE" w:rsidRPr="0025129B" w:rsidRDefault="00E51DAE" w:rsidP="00E51DAE">
            <w:pPr>
              <w:rPr>
                <w:sz w:val="20"/>
                <w:szCs w:val="20"/>
              </w:rPr>
            </w:pPr>
            <w:r>
              <w:rPr>
                <w:sz w:val="20"/>
                <w:szCs w:val="20"/>
              </w:rPr>
              <w:t xml:space="preserve">Jose </w:t>
            </w:r>
            <w:r w:rsidR="000616D3">
              <w:rPr>
                <w:sz w:val="20"/>
                <w:szCs w:val="20"/>
              </w:rPr>
              <w:t>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w:t>
            </w:r>
          </w:p>
          <w:p w:rsidR="00E51DAE" w:rsidRPr="0025129B" w:rsidRDefault="00E51DAE" w:rsidP="00E51DAE">
            <w:pPr>
              <w:rPr>
                <w:rFonts w:eastAsia="Times New Roman"/>
                <w:sz w:val="20"/>
                <w:szCs w:val="20"/>
              </w:rPr>
            </w:pPr>
            <w:r>
              <w:rPr>
                <w:rFonts w:eastAsia="Times New Roman"/>
                <w:sz w:val="20"/>
                <w:szCs w:val="20"/>
              </w:rPr>
              <w:t>SMA</w:t>
            </w:r>
          </w:p>
        </w:tc>
      </w:tr>
      <w:tr w:rsidR="00E51DAE" w:rsidRPr="00105956" w:rsidTr="00E51DAE">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Fiscalizadores participantes:</w:t>
            </w:r>
          </w:p>
          <w:p w:rsidR="00E51DAE" w:rsidRDefault="00E51DAE" w:rsidP="00E51DAE">
            <w:pPr>
              <w:rPr>
                <w:sz w:val="20"/>
                <w:szCs w:val="20"/>
              </w:rPr>
            </w:pPr>
            <w:r>
              <w:rPr>
                <w:sz w:val="20"/>
                <w:szCs w:val="20"/>
              </w:rPr>
              <w:t>Doris Aguila</w:t>
            </w:r>
          </w:p>
          <w:p w:rsidR="00E51DAE" w:rsidRDefault="000616D3" w:rsidP="00E51DAE">
            <w:pPr>
              <w:rPr>
                <w:sz w:val="20"/>
                <w:szCs w:val="20"/>
              </w:rPr>
            </w:pPr>
            <w:r>
              <w:rPr>
                <w:sz w:val="20"/>
                <w:szCs w:val="20"/>
              </w:rPr>
              <w:t>Cristian</w:t>
            </w:r>
            <w:r w:rsidR="00E51DAE">
              <w:rPr>
                <w:sz w:val="20"/>
                <w:szCs w:val="20"/>
              </w:rPr>
              <w:t xml:space="preserve"> Maturana</w:t>
            </w:r>
          </w:p>
          <w:p w:rsidR="00E51DAE" w:rsidRDefault="00E51DAE" w:rsidP="00E51DAE">
            <w:pPr>
              <w:rPr>
                <w:sz w:val="20"/>
                <w:szCs w:val="20"/>
              </w:rPr>
            </w:pPr>
            <w:r>
              <w:rPr>
                <w:sz w:val="20"/>
                <w:szCs w:val="20"/>
              </w:rPr>
              <w:t>Ximena Contreras</w:t>
            </w:r>
          </w:p>
          <w:p w:rsidR="00E51DAE" w:rsidRDefault="00E51DAE" w:rsidP="00E51DAE">
            <w:pPr>
              <w:rPr>
                <w:sz w:val="20"/>
                <w:szCs w:val="20"/>
              </w:rPr>
            </w:pPr>
            <w:r>
              <w:rPr>
                <w:sz w:val="20"/>
                <w:szCs w:val="20"/>
              </w:rPr>
              <w:t>Pilar Mesa</w:t>
            </w:r>
          </w:p>
          <w:p w:rsidR="00E51DAE" w:rsidRDefault="00E51DAE" w:rsidP="00E51DAE">
            <w:pPr>
              <w:rPr>
                <w:sz w:val="20"/>
                <w:szCs w:val="20"/>
              </w:rPr>
            </w:pPr>
            <w:r>
              <w:rPr>
                <w:sz w:val="20"/>
                <w:szCs w:val="20"/>
              </w:rPr>
              <w:t xml:space="preserve">Victor </w:t>
            </w:r>
            <w:r w:rsidR="000616D3">
              <w:rPr>
                <w:sz w:val="20"/>
                <w:szCs w:val="20"/>
              </w:rPr>
              <w:t>Candía</w:t>
            </w:r>
          </w:p>
          <w:p w:rsidR="00E51DAE" w:rsidRDefault="00B04F27" w:rsidP="00E51DAE">
            <w:pPr>
              <w:rPr>
                <w:sz w:val="20"/>
                <w:szCs w:val="20"/>
              </w:rPr>
            </w:pPr>
            <w:r>
              <w:rPr>
                <w:sz w:val="20"/>
                <w:szCs w:val="20"/>
              </w:rPr>
              <w:t>Jeannette</w:t>
            </w:r>
            <w:r w:rsidR="00E51DAE">
              <w:rPr>
                <w:sz w:val="20"/>
                <w:szCs w:val="20"/>
              </w:rPr>
              <w:t xml:space="preserve"> </w:t>
            </w:r>
            <w:r>
              <w:rPr>
                <w:sz w:val="20"/>
                <w:szCs w:val="20"/>
              </w:rPr>
              <w:t>Hernández</w:t>
            </w:r>
          </w:p>
          <w:p w:rsidR="00E51DAE" w:rsidRDefault="00E51DAE" w:rsidP="00E51DAE">
            <w:pPr>
              <w:rPr>
                <w:sz w:val="20"/>
                <w:szCs w:val="20"/>
              </w:rPr>
            </w:pPr>
            <w:r>
              <w:rPr>
                <w:sz w:val="20"/>
                <w:szCs w:val="20"/>
              </w:rPr>
              <w:t xml:space="preserve">Victor </w:t>
            </w:r>
            <w:r w:rsidR="00B04F27">
              <w:rPr>
                <w:sz w:val="20"/>
                <w:szCs w:val="20"/>
              </w:rPr>
              <w:t>Pavés</w:t>
            </w:r>
          </w:p>
          <w:p w:rsidR="00E51DAE" w:rsidRDefault="00E51DAE" w:rsidP="00E51DAE">
            <w:pPr>
              <w:rPr>
                <w:sz w:val="20"/>
                <w:szCs w:val="20"/>
              </w:rPr>
            </w:pPr>
            <w:r>
              <w:rPr>
                <w:sz w:val="20"/>
                <w:szCs w:val="20"/>
              </w:rPr>
              <w:t>Pablo Aravena</w:t>
            </w:r>
          </w:p>
          <w:p w:rsidR="00E51DAE" w:rsidRPr="0025129B" w:rsidRDefault="00E51DAE" w:rsidP="00E51DAE">
            <w:pPr>
              <w:rPr>
                <w:sz w:val="20"/>
                <w:szCs w:val="20"/>
              </w:rPr>
            </w:pPr>
            <w:r>
              <w:rPr>
                <w:sz w:val="20"/>
                <w:szCs w:val="20"/>
              </w:rPr>
              <w:t>Rodrigo Vargas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105956" w:rsidRDefault="00E51DAE" w:rsidP="00E51DAE">
            <w:pPr>
              <w:rPr>
                <w:sz w:val="20"/>
                <w:szCs w:val="20"/>
                <w:lang w:val="en-US"/>
              </w:rPr>
            </w:pPr>
            <w:r w:rsidRPr="00105956">
              <w:rPr>
                <w:b/>
                <w:sz w:val="20"/>
                <w:szCs w:val="20"/>
                <w:lang w:val="en-US"/>
              </w:rPr>
              <w:t>Órgano(s):</w:t>
            </w:r>
          </w:p>
          <w:p w:rsidR="00E51DAE" w:rsidRPr="00105956" w:rsidRDefault="00E51DAE" w:rsidP="00E51DAE">
            <w:pPr>
              <w:rPr>
                <w:rFonts w:eastAsia="Times New Roman"/>
                <w:sz w:val="20"/>
                <w:szCs w:val="20"/>
                <w:lang w:val="en-US"/>
              </w:rPr>
            </w:pPr>
            <w:r w:rsidRPr="00105956">
              <w:rPr>
                <w:rFonts w:eastAsia="Times New Roman"/>
                <w:sz w:val="20"/>
                <w:szCs w:val="20"/>
                <w:lang w:val="en-US"/>
              </w:rPr>
              <w:t>DGA</w:t>
            </w:r>
          </w:p>
          <w:p w:rsidR="00E51DAE" w:rsidRPr="00105956" w:rsidRDefault="00E51DAE" w:rsidP="00E51DAE">
            <w:pPr>
              <w:rPr>
                <w:rFonts w:eastAsia="Times New Roman"/>
                <w:sz w:val="20"/>
                <w:szCs w:val="20"/>
                <w:lang w:val="en-US"/>
              </w:rPr>
            </w:pPr>
            <w:r w:rsidRPr="00105956">
              <w:rPr>
                <w:rFonts w:eastAsia="Times New Roman"/>
                <w:sz w:val="20"/>
                <w:szCs w:val="20"/>
                <w:lang w:val="en-US"/>
              </w:rPr>
              <w:t>DGA</w:t>
            </w:r>
          </w:p>
          <w:p w:rsidR="00E51DAE" w:rsidRPr="00105956" w:rsidRDefault="00E51DAE" w:rsidP="00E51DAE">
            <w:pPr>
              <w:rPr>
                <w:rFonts w:eastAsia="Times New Roman"/>
                <w:sz w:val="20"/>
                <w:szCs w:val="20"/>
                <w:lang w:val="en-US"/>
              </w:rPr>
            </w:pPr>
            <w:r w:rsidRPr="00105956">
              <w:rPr>
                <w:rFonts w:eastAsia="Times New Roman"/>
                <w:sz w:val="20"/>
                <w:szCs w:val="20"/>
                <w:lang w:val="en-US"/>
              </w:rPr>
              <w:t>SAG</w:t>
            </w:r>
          </w:p>
          <w:p w:rsidR="00E51DAE" w:rsidRPr="00105956" w:rsidRDefault="00E51DAE" w:rsidP="00E51DAE">
            <w:pPr>
              <w:rPr>
                <w:rFonts w:eastAsia="Times New Roman"/>
                <w:sz w:val="20"/>
                <w:szCs w:val="20"/>
                <w:lang w:val="en-US"/>
              </w:rPr>
            </w:pPr>
            <w:r w:rsidRPr="00105956">
              <w:rPr>
                <w:rFonts w:eastAsia="Times New Roman"/>
                <w:sz w:val="20"/>
                <w:szCs w:val="20"/>
                <w:lang w:val="en-US"/>
              </w:rPr>
              <w:t>SAG</w:t>
            </w:r>
          </w:p>
          <w:p w:rsidR="00E51DAE" w:rsidRPr="00105956" w:rsidRDefault="00E51DAE" w:rsidP="00E51DAE">
            <w:pPr>
              <w:rPr>
                <w:rFonts w:eastAsia="Times New Roman"/>
                <w:sz w:val="20"/>
                <w:szCs w:val="20"/>
                <w:lang w:val="en-US"/>
              </w:rPr>
            </w:pPr>
            <w:r w:rsidRPr="00105956">
              <w:rPr>
                <w:rFonts w:eastAsia="Times New Roman"/>
                <w:sz w:val="20"/>
                <w:szCs w:val="20"/>
                <w:lang w:val="en-US"/>
              </w:rPr>
              <w:t>SAG</w:t>
            </w:r>
          </w:p>
          <w:p w:rsidR="00E51DAE" w:rsidRDefault="00E51DAE" w:rsidP="00E51DAE">
            <w:pPr>
              <w:rPr>
                <w:rFonts w:eastAsia="Times New Roman"/>
                <w:sz w:val="20"/>
                <w:szCs w:val="20"/>
                <w:lang w:val="en-US"/>
              </w:rPr>
            </w:pPr>
            <w:r>
              <w:rPr>
                <w:rFonts w:eastAsia="Times New Roman"/>
                <w:sz w:val="20"/>
                <w:szCs w:val="20"/>
                <w:lang w:val="en-US"/>
              </w:rPr>
              <w:t>CONAF</w:t>
            </w:r>
          </w:p>
          <w:p w:rsidR="00E51DAE" w:rsidRDefault="00E51DAE" w:rsidP="00E51DAE">
            <w:pPr>
              <w:rPr>
                <w:rFonts w:eastAsia="Times New Roman"/>
                <w:sz w:val="20"/>
                <w:szCs w:val="20"/>
                <w:lang w:val="en-US"/>
              </w:rPr>
            </w:pPr>
            <w:r>
              <w:rPr>
                <w:rFonts w:eastAsia="Times New Roman"/>
                <w:sz w:val="20"/>
                <w:szCs w:val="20"/>
                <w:lang w:val="en-US"/>
              </w:rPr>
              <w:t>CONAF</w:t>
            </w:r>
          </w:p>
          <w:p w:rsidR="00E51DAE" w:rsidRDefault="00E51DAE" w:rsidP="00E51DAE">
            <w:pPr>
              <w:rPr>
                <w:rFonts w:eastAsia="Times New Roman"/>
                <w:sz w:val="20"/>
                <w:szCs w:val="20"/>
                <w:lang w:val="en-US"/>
              </w:rPr>
            </w:pPr>
            <w:r>
              <w:rPr>
                <w:rFonts w:eastAsia="Times New Roman"/>
                <w:sz w:val="20"/>
                <w:szCs w:val="20"/>
                <w:lang w:val="en-US"/>
              </w:rPr>
              <w:t>CONAF</w:t>
            </w:r>
          </w:p>
          <w:p w:rsidR="00E51DAE" w:rsidRPr="00105956" w:rsidRDefault="00E51DAE" w:rsidP="00E51DAE">
            <w:pPr>
              <w:rPr>
                <w:rFonts w:eastAsia="Times New Roman"/>
                <w:sz w:val="20"/>
                <w:szCs w:val="20"/>
                <w:lang w:val="en-US"/>
              </w:rPr>
            </w:pPr>
            <w:r>
              <w:rPr>
                <w:rFonts w:eastAsia="Times New Roman"/>
                <w:sz w:val="20"/>
                <w:szCs w:val="20"/>
                <w:lang w:val="en-US"/>
              </w:rPr>
              <w:t>CONAF</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trato respetuoso y deferente:</w:t>
            </w:r>
            <w:r>
              <w:rPr>
                <w:b/>
                <w:sz w:val="20"/>
                <w:szCs w:val="20"/>
              </w:rPr>
              <w:t xml:space="preserve"> </w:t>
            </w:r>
            <w:r w:rsidRPr="00914F1C">
              <w:rPr>
                <w:color w:val="000000" w:themeColor="text1"/>
                <w:sz w:val="20"/>
                <w:szCs w:val="20"/>
              </w:rPr>
              <w:t>Si</w:t>
            </w:r>
          </w:p>
        </w:tc>
      </w:tr>
      <w:tr w:rsidR="00E51DAE" w:rsidRPr="0025129B" w:rsidTr="00E51DAE">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 anexo 1</w:t>
            </w:r>
          </w:p>
        </w:tc>
      </w:tr>
      <w:tr w:rsidR="00E51DAE" w:rsidRPr="0025129B" w:rsidTr="00E51DAE">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E51DAE" w:rsidRDefault="00E51DAE" w:rsidP="00E51DAE">
      <w:pPr>
        <w:pStyle w:val="Ttulo3"/>
      </w:pPr>
      <w:bookmarkStart w:id="89" w:name="_Toc447277230"/>
      <w:bookmarkStart w:id="90" w:name="_Toc455583673"/>
      <w:r>
        <w:lastRenderedPageBreak/>
        <w:t>Segundo</w:t>
      </w:r>
      <w:r w:rsidRPr="0025129B">
        <w:t xml:space="preserve"> día de inspección</w:t>
      </w:r>
      <w:r>
        <w:t xml:space="preserve"> 2015</w:t>
      </w:r>
      <w:bookmarkEnd w:id="89"/>
      <w:bookmarkEnd w:id="90"/>
    </w:p>
    <w:p w:rsidR="00E51DAE" w:rsidRPr="00914F1C"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51DAE" w:rsidRPr="0025129B" w:rsidTr="00E51DA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1DAE" w:rsidRPr="0025129B" w:rsidRDefault="00E51DAE" w:rsidP="00E51DAE">
            <w:pPr>
              <w:rPr>
                <w:sz w:val="20"/>
                <w:szCs w:val="20"/>
              </w:rPr>
            </w:pPr>
            <w:r w:rsidRPr="0025129B">
              <w:rPr>
                <w:b/>
                <w:sz w:val="20"/>
                <w:szCs w:val="20"/>
              </w:rPr>
              <w:t>F</w:t>
            </w:r>
            <w:r>
              <w:rPr>
                <w:b/>
                <w:sz w:val="20"/>
                <w:szCs w:val="20"/>
              </w:rPr>
              <w:t>echa</w:t>
            </w:r>
            <w:r w:rsidRPr="0025129B">
              <w:rPr>
                <w:b/>
                <w:sz w:val="20"/>
                <w:szCs w:val="20"/>
              </w:rPr>
              <w:t xml:space="preserve"> de realización: </w:t>
            </w:r>
          </w:p>
          <w:p w:rsidR="00E51DAE" w:rsidRPr="0025129B" w:rsidRDefault="00E51DAE" w:rsidP="00E51DAE">
            <w:pPr>
              <w:rPr>
                <w:sz w:val="20"/>
                <w:szCs w:val="20"/>
              </w:rPr>
            </w:pPr>
            <w:r>
              <w:rPr>
                <w:sz w:val="20"/>
                <w:szCs w:val="20"/>
              </w:rPr>
              <w:t>28-04-2015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51DAE" w:rsidRPr="0025129B" w:rsidRDefault="00E51DAE" w:rsidP="00E51DAE">
            <w:pPr>
              <w:rPr>
                <w:b/>
                <w:sz w:val="20"/>
                <w:szCs w:val="20"/>
              </w:rPr>
            </w:pPr>
            <w:r>
              <w:rPr>
                <w:b/>
                <w:sz w:val="20"/>
                <w:szCs w:val="20"/>
              </w:rPr>
              <w:t>Hora de i</w:t>
            </w:r>
            <w:r w:rsidRPr="0025129B">
              <w:rPr>
                <w:b/>
                <w:sz w:val="20"/>
                <w:szCs w:val="20"/>
              </w:rPr>
              <w:t>nicio:</w:t>
            </w:r>
          </w:p>
          <w:p w:rsidR="00E51DAE" w:rsidRPr="0025129B" w:rsidRDefault="00E51DAE" w:rsidP="00E51DAE">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b/>
                <w:sz w:val="20"/>
                <w:szCs w:val="20"/>
              </w:rPr>
            </w:pPr>
            <w:r>
              <w:rPr>
                <w:b/>
                <w:sz w:val="20"/>
                <w:szCs w:val="20"/>
              </w:rPr>
              <w:t>Hora</w:t>
            </w:r>
            <w:r w:rsidRPr="0025129B">
              <w:rPr>
                <w:b/>
                <w:sz w:val="20"/>
                <w:szCs w:val="20"/>
              </w:rPr>
              <w:t xml:space="preserve"> de finalización:</w:t>
            </w:r>
          </w:p>
          <w:p w:rsidR="00E51DAE" w:rsidRPr="0025129B" w:rsidRDefault="00E51DAE" w:rsidP="00E51DAE">
            <w:pPr>
              <w:rPr>
                <w:sz w:val="20"/>
                <w:szCs w:val="20"/>
                <w:lang w:val="es-ES" w:eastAsia="es-ES"/>
              </w:rPr>
            </w:pPr>
            <w:r>
              <w:rPr>
                <w:sz w:val="20"/>
                <w:szCs w:val="20"/>
                <w:lang w:val="es-ES" w:eastAsia="es-ES"/>
              </w:rPr>
              <w:t>18:32</w:t>
            </w:r>
          </w:p>
        </w:tc>
      </w:tr>
      <w:tr w:rsidR="00E51DAE" w:rsidRPr="0025129B" w:rsidTr="00E51DAE">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 encargado de la actividad:</w:t>
            </w:r>
          </w:p>
          <w:p w:rsidR="00E51DAE" w:rsidRPr="0025129B" w:rsidRDefault="00E51DAE" w:rsidP="00E51DAE">
            <w:pPr>
              <w:rPr>
                <w:sz w:val="20"/>
                <w:szCs w:val="20"/>
              </w:rPr>
            </w:pPr>
            <w:r>
              <w:rPr>
                <w:sz w:val="20"/>
                <w:szCs w:val="20"/>
              </w:rPr>
              <w:t xml:space="preserve">Jose </w:t>
            </w:r>
            <w:r w:rsidR="00B04F27">
              <w:rPr>
                <w:sz w:val="20"/>
                <w:szCs w:val="20"/>
              </w:rPr>
              <w:t>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w:t>
            </w:r>
          </w:p>
          <w:p w:rsidR="00E51DAE" w:rsidRPr="0025129B" w:rsidRDefault="00E51DAE" w:rsidP="00E51DAE">
            <w:pPr>
              <w:rPr>
                <w:rFonts w:eastAsia="Times New Roman"/>
                <w:sz w:val="20"/>
                <w:szCs w:val="20"/>
              </w:rPr>
            </w:pPr>
            <w:r>
              <w:rPr>
                <w:rFonts w:eastAsia="Times New Roman"/>
                <w:sz w:val="20"/>
                <w:szCs w:val="20"/>
              </w:rPr>
              <w:t>SMA</w:t>
            </w:r>
          </w:p>
        </w:tc>
      </w:tr>
      <w:tr w:rsidR="00E51DAE" w:rsidRPr="0025129B" w:rsidTr="00E51DAE">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Fiscalizadores participantes:</w:t>
            </w:r>
          </w:p>
          <w:p w:rsidR="00E51DAE" w:rsidRDefault="00E51DAE" w:rsidP="00E51DAE">
            <w:pPr>
              <w:rPr>
                <w:sz w:val="20"/>
                <w:szCs w:val="20"/>
              </w:rPr>
            </w:pPr>
            <w:r>
              <w:rPr>
                <w:sz w:val="20"/>
                <w:szCs w:val="20"/>
              </w:rPr>
              <w:t>Javiera Valenzuela</w:t>
            </w:r>
          </w:p>
          <w:p w:rsidR="00E51DAE" w:rsidRDefault="00E51DAE" w:rsidP="00E51DAE">
            <w:pPr>
              <w:rPr>
                <w:sz w:val="20"/>
                <w:szCs w:val="20"/>
              </w:rPr>
            </w:pPr>
            <w:r>
              <w:rPr>
                <w:sz w:val="20"/>
                <w:szCs w:val="20"/>
              </w:rPr>
              <w:t>Doris Aguila</w:t>
            </w:r>
          </w:p>
          <w:p w:rsidR="00E51DAE" w:rsidRDefault="00E51DAE" w:rsidP="00E51DAE">
            <w:pPr>
              <w:rPr>
                <w:sz w:val="20"/>
                <w:szCs w:val="20"/>
              </w:rPr>
            </w:pPr>
            <w:r>
              <w:rPr>
                <w:sz w:val="20"/>
                <w:szCs w:val="20"/>
              </w:rPr>
              <w:t>Cristian Maturana</w:t>
            </w:r>
          </w:p>
          <w:p w:rsidR="00E51DAE" w:rsidRDefault="00E51DAE" w:rsidP="00E51DAE">
            <w:pPr>
              <w:rPr>
                <w:sz w:val="20"/>
                <w:szCs w:val="20"/>
              </w:rPr>
            </w:pPr>
            <w:r>
              <w:rPr>
                <w:sz w:val="20"/>
                <w:szCs w:val="20"/>
              </w:rPr>
              <w:t>Ximena Contreras</w:t>
            </w:r>
          </w:p>
          <w:p w:rsidR="00E51DAE" w:rsidRDefault="00E51DAE" w:rsidP="00E51DAE">
            <w:pPr>
              <w:rPr>
                <w:sz w:val="20"/>
                <w:szCs w:val="20"/>
              </w:rPr>
            </w:pPr>
            <w:r>
              <w:rPr>
                <w:sz w:val="20"/>
                <w:szCs w:val="20"/>
              </w:rPr>
              <w:t>Pilar Mesa</w:t>
            </w:r>
          </w:p>
          <w:p w:rsidR="00E51DAE" w:rsidRPr="0025129B" w:rsidRDefault="00E51DAE" w:rsidP="00E51DAE">
            <w:pPr>
              <w:rPr>
                <w:sz w:val="20"/>
                <w:szCs w:val="20"/>
              </w:rPr>
            </w:pPr>
            <w:r>
              <w:rPr>
                <w:sz w:val="20"/>
                <w:szCs w:val="20"/>
              </w:rPr>
              <w:t>Juan Machuca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Órgano(s):</w:t>
            </w:r>
          </w:p>
          <w:p w:rsidR="00E51DAE" w:rsidRDefault="00E51DAE" w:rsidP="00E51DAE">
            <w:pPr>
              <w:rPr>
                <w:rFonts w:eastAsia="Times New Roman"/>
                <w:sz w:val="20"/>
                <w:szCs w:val="20"/>
              </w:rPr>
            </w:pPr>
            <w:r>
              <w:rPr>
                <w:rFonts w:eastAsia="Times New Roman"/>
                <w:sz w:val="20"/>
                <w:szCs w:val="20"/>
              </w:rPr>
              <w:t>SMA</w:t>
            </w:r>
          </w:p>
          <w:p w:rsidR="00E51DAE" w:rsidRDefault="00E51DAE" w:rsidP="00E51DAE">
            <w:pPr>
              <w:rPr>
                <w:rFonts w:eastAsia="Times New Roman"/>
                <w:sz w:val="20"/>
                <w:szCs w:val="20"/>
              </w:rPr>
            </w:pPr>
            <w:r>
              <w:rPr>
                <w:rFonts w:eastAsia="Times New Roman"/>
                <w:sz w:val="20"/>
                <w:szCs w:val="20"/>
              </w:rPr>
              <w:t>DGA</w:t>
            </w:r>
          </w:p>
          <w:p w:rsidR="00E51DAE" w:rsidRDefault="00E51DAE" w:rsidP="00E51DAE">
            <w:pPr>
              <w:rPr>
                <w:rFonts w:eastAsia="Times New Roman"/>
                <w:sz w:val="20"/>
                <w:szCs w:val="20"/>
              </w:rPr>
            </w:pPr>
            <w:r>
              <w:rPr>
                <w:rFonts w:eastAsia="Times New Roman"/>
                <w:sz w:val="20"/>
                <w:szCs w:val="20"/>
              </w:rPr>
              <w:t>DGA</w:t>
            </w:r>
          </w:p>
          <w:p w:rsidR="00E51DAE" w:rsidRPr="0025129B" w:rsidRDefault="00E51DAE" w:rsidP="00E51DAE">
            <w:pPr>
              <w:rPr>
                <w:rFonts w:eastAsia="Times New Roman"/>
                <w:sz w:val="20"/>
                <w:szCs w:val="20"/>
              </w:rPr>
            </w:pPr>
            <w:r>
              <w:rPr>
                <w:rFonts w:eastAsia="Times New Roman"/>
                <w:sz w:val="20"/>
                <w:szCs w:val="20"/>
              </w:rPr>
              <w:t>SAG</w:t>
            </w:r>
            <w:r>
              <w:rPr>
                <w:rFonts w:eastAsia="Times New Roman"/>
                <w:sz w:val="20"/>
                <w:szCs w:val="20"/>
              </w:rPr>
              <w:br/>
              <w:t>SAG</w:t>
            </w:r>
            <w:r>
              <w:rPr>
                <w:rFonts w:eastAsia="Times New Roman"/>
                <w:sz w:val="20"/>
                <w:szCs w:val="20"/>
              </w:rPr>
              <w:br/>
              <w:t>SAG</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trato respetuoso y deferente:</w:t>
            </w:r>
            <w:r>
              <w:rPr>
                <w:b/>
                <w:sz w:val="20"/>
                <w:szCs w:val="20"/>
              </w:rPr>
              <w:t xml:space="preserve"> </w:t>
            </w:r>
            <w:r w:rsidRPr="00914F1C">
              <w:rPr>
                <w:color w:val="000000" w:themeColor="text1"/>
                <w:sz w:val="20"/>
                <w:szCs w:val="20"/>
              </w:rPr>
              <w:t>Si</w:t>
            </w:r>
          </w:p>
        </w:tc>
      </w:tr>
      <w:tr w:rsidR="00E51DAE" w:rsidRPr="0025129B" w:rsidTr="00E51DAE">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 anexo 1</w:t>
            </w:r>
          </w:p>
        </w:tc>
      </w:tr>
      <w:tr w:rsidR="00E51DAE" w:rsidRPr="0025129B" w:rsidTr="00E51DAE">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E51DAE" w:rsidRDefault="00E51DAE" w:rsidP="00E51DAE">
      <w:pPr>
        <w:jc w:val="left"/>
        <w:rPr>
          <w:rFonts w:cstheme="minorHAnsi"/>
          <w:b/>
          <w:color w:val="FF0000"/>
          <w:sz w:val="14"/>
          <w:szCs w:val="24"/>
        </w:rPr>
      </w:pPr>
    </w:p>
    <w:p w:rsidR="00E51DAE" w:rsidRDefault="00E51DAE" w:rsidP="00E51DAE">
      <w:pPr>
        <w:jc w:val="left"/>
        <w:rPr>
          <w:rFonts w:cstheme="minorHAnsi"/>
          <w:b/>
          <w:color w:val="FF0000"/>
          <w:sz w:val="14"/>
          <w:szCs w:val="24"/>
        </w:rPr>
      </w:pPr>
      <w:r>
        <w:rPr>
          <w:rFonts w:cstheme="minorHAnsi"/>
          <w:b/>
          <w:color w:val="FF0000"/>
          <w:sz w:val="14"/>
          <w:szCs w:val="24"/>
        </w:rPr>
        <w:br w:type="page"/>
      </w:r>
    </w:p>
    <w:p w:rsidR="00E51DAE" w:rsidRDefault="00E51DAE" w:rsidP="00E51DAE">
      <w:pPr>
        <w:pStyle w:val="Ttulo3"/>
      </w:pPr>
      <w:bookmarkStart w:id="91" w:name="_Toc447277231"/>
      <w:bookmarkStart w:id="92" w:name="_Toc455583674"/>
      <w:r>
        <w:lastRenderedPageBreak/>
        <w:t>Tercer</w:t>
      </w:r>
      <w:r w:rsidRPr="0025129B">
        <w:t xml:space="preserve"> día de inspección</w:t>
      </w:r>
      <w:r>
        <w:t xml:space="preserve"> 2015</w:t>
      </w:r>
      <w:bookmarkEnd w:id="91"/>
      <w:bookmarkEnd w:id="92"/>
    </w:p>
    <w:p w:rsidR="00E51DAE" w:rsidRPr="00914F1C"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51DAE" w:rsidRPr="0025129B" w:rsidTr="00E51DA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1DAE" w:rsidRPr="0025129B" w:rsidRDefault="00E51DAE" w:rsidP="00E51DAE">
            <w:pPr>
              <w:rPr>
                <w:sz w:val="20"/>
                <w:szCs w:val="20"/>
              </w:rPr>
            </w:pPr>
            <w:r w:rsidRPr="0025129B">
              <w:rPr>
                <w:b/>
                <w:sz w:val="20"/>
                <w:szCs w:val="20"/>
              </w:rPr>
              <w:t>F</w:t>
            </w:r>
            <w:r>
              <w:rPr>
                <w:b/>
                <w:sz w:val="20"/>
                <w:szCs w:val="20"/>
              </w:rPr>
              <w:t>echa</w:t>
            </w:r>
            <w:r w:rsidRPr="0025129B">
              <w:rPr>
                <w:b/>
                <w:sz w:val="20"/>
                <w:szCs w:val="20"/>
              </w:rPr>
              <w:t xml:space="preserve"> de realización: </w:t>
            </w:r>
          </w:p>
          <w:p w:rsidR="00E51DAE" w:rsidRPr="0025129B" w:rsidRDefault="00E51DAE" w:rsidP="00E51DAE">
            <w:pPr>
              <w:rPr>
                <w:sz w:val="20"/>
                <w:szCs w:val="20"/>
              </w:rPr>
            </w:pPr>
            <w:r>
              <w:rPr>
                <w:sz w:val="20"/>
                <w:szCs w:val="20"/>
              </w:rPr>
              <w:t>29-04-2015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51DAE" w:rsidRPr="0025129B" w:rsidRDefault="00E51DAE" w:rsidP="00E51DAE">
            <w:pPr>
              <w:rPr>
                <w:b/>
                <w:sz w:val="20"/>
                <w:szCs w:val="20"/>
              </w:rPr>
            </w:pPr>
            <w:r>
              <w:rPr>
                <w:b/>
                <w:sz w:val="20"/>
                <w:szCs w:val="20"/>
              </w:rPr>
              <w:t>Hora de i</w:t>
            </w:r>
            <w:r w:rsidRPr="0025129B">
              <w:rPr>
                <w:b/>
                <w:sz w:val="20"/>
                <w:szCs w:val="20"/>
              </w:rPr>
              <w:t>nicio:</w:t>
            </w:r>
          </w:p>
          <w:p w:rsidR="00E51DAE" w:rsidRPr="0025129B" w:rsidRDefault="00E51DAE" w:rsidP="00E51DAE">
            <w:pPr>
              <w:rPr>
                <w:sz w:val="20"/>
                <w:szCs w:val="20"/>
              </w:rPr>
            </w:pPr>
            <w:r>
              <w:rPr>
                <w:sz w:val="20"/>
                <w:szCs w:val="20"/>
              </w:rPr>
              <w:t>09:10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b/>
                <w:sz w:val="20"/>
                <w:szCs w:val="20"/>
              </w:rPr>
            </w:pPr>
            <w:r>
              <w:rPr>
                <w:b/>
                <w:sz w:val="20"/>
                <w:szCs w:val="20"/>
              </w:rPr>
              <w:t>Hora</w:t>
            </w:r>
            <w:r w:rsidRPr="0025129B">
              <w:rPr>
                <w:b/>
                <w:sz w:val="20"/>
                <w:szCs w:val="20"/>
              </w:rPr>
              <w:t xml:space="preserve"> de finalización:</w:t>
            </w:r>
          </w:p>
          <w:p w:rsidR="00E51DAE" w:rsidRPr="0025129B" w:rsidRDefault="00E51DAE" w:rsidP="00E51DAE">
            <w:pPr>
              <w:rPr>
                <w:sz w:val="20"/>
                <w:szCs w:val="20"/>
                <w:lang w:val="es-ES" w:eastAsia="es-ES"/>
              </w:rPr>
            </w:pPr>
            <w:r>
              <w:rPr>
                <w:sz w:val="20"/>
                <w:szCs w:val="20"/>
                <w:lang w:val="es-ES" w:eastAsia="es-ES"/>
              </w:rPr>
              <w:t>16:03</w:t>
            </w:r>
          </w:p>
        </w:tc>
      </w:tr>
      <w:tr w:rsidR="00E51DAE" w:rsidRPr="0025129B" w:rsidTr="00E51DAE">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 encargado de la actividad:</w:t>
            </w:r>
          </w:p>
          <w:p w:rsidR="00E51DAE" w:rsidRPr="0025129B" w:rsidRDefault="00E51DAE" w:rsidP="00E51DAE">
            <w:pPr>
              <w:rPr>
                <w:sz w:val="20"/>
                <w:szCs w:val="20"/>
              </w:rPr>
            </w:pPr>
            <w:r>
              <w:rPr>
                <w:sz w:val="20"/>
                <w:szCs w:val="20"/>
              </w:rPr>
              <w:t xml:space="preserve">Jose </w:t>
            </w:r>
            <w:r w:rsidR="00B04F27">
              <w:rPr>
                <w:sz w:val="20"/>
                <w:szCs w:val="20"/>
              </w:rPr>
              <w:t>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w:t>
            </w:r>
          </w:p>
          <w:p w:rsidR="00E51DAE" w:rsidRPr="0025129B" w:rsidRDefault="00E51DAE" w:rsidP="00E51DAE">
            <w:pPr>
              <w:rPr>
                <w:rFonts w:eastAsia="Times New Roman"/>
                <w:sz w:val="20"/>
                <w:szCs w:val="20"/>
              </w:rPr>
            </w:pPr>
            <w:r>
              <w:rPr>
                <w:rFonts w:eastAsia="Times New Roman"/>
                <w:sz w:val="20"/>
                <w:szCs w:val="20"/>
              </w:rPr>
              <w:t>SMA</w:t>
            </w:r>
          </w:p>
        </w:tc>
      </w:tr>
      <w:tr w:rsidR="00E51DAE" w:rsidRPr="0025129B" w:rsidTr="00E51DAE">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Fiscalizadores participantes:</w:t>
            </w:r>
          </w:p>
          <w:p w:rsidR="00E51DAE" w:rsidRPr="0025129B" w:rsidRDefault="00E51DAE" w:rsidP="00E51DAE">
            <w:pPr>
              <w:rPr>
                <w:sz w:val="20"/>
                <w:szCs w:val="20"/>
              </w:rPr>
            </w:pPr>
            <w:r>
              <w:rPr>
                <w:sz w:val="20"/>
                <w:szCs w:val="20"/>
              </w:rPr>
              <w:t>Javiera Valenzuela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Órgano(s):</w:t>
            </w:r>
          </w:p>
          <w:p w:rsidR="00E51DAE" w:rsidRPr="0025129B" w:rsidRDefault="00E51DAE" w:rsidP="00E51DAE">
            <w:pPr>
              <w:rPr>
                <w:rFonts w:eastAsia="Times New Roman"/>
                <w:sz w:val="20"/>
                <w:szCs w:val="20"/>
              </w:rPr>
            </w:pPr>
            <w:r>
              <w:rPr>
                <w:rFonts w:eastAsia="Times New Roman"/>
                <w:sz w:val="20"/>
                <w:szCs w:val="20"/>
              </w:rPr>
              <w:t>SMA</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trato respetuoso y deferente:</w:t>
            </w:r>
            <w:r>
              <w:rPr>
                <w:b/>
                <w:sz w:val="20"/>
                <w:szCs w:val="20"/>
              </w:rPr>
              <w:t xml:space="preserve"> </w:t>
            </w:r>
            <w:r w:rsidRPr="00914F1C">
              <w:rPr>
                <w:color w:val="000000" w:themeColor="text1"/>
                <w:sz w:val="20"/>
                <w:szCs w:val="20"/>
              </w:rPr>
              <w:t>Si</w:t>
            </w:r>
          </w:p>
        </w:tc>
      </w:tr>
      <w:tr w:rsidR="00E51DAE" w:rsidRPr="0025129B" w:rsidTr="00E51DAE">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 anexo 1</w:t>
            </w:r>
          </w:p>
        </w:tc>
      </w:tr>
      <w:tr w:rsidR="00E51DAE" w:rsidRPr="0025129B" w:rsidTr="00E51DAE">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E51DAE" w:rsidRDefault="00E51DAE" w:rsidP="00E51DAE">
      <w:pPr>
        <w:jc w:val="left"/>
        <w:rPr>
          <w:rFonts w:cstheme="minorHAnsi"/>
          <w:b/>
          <w:color w:val="FF0000"/>
          <w:sz w:val="14"/>
          <w:szCs w:val="24"/>
        </w:rPr>
      </w:pPr>
    </w:p>
    <w:p w:rsidR="00E51DAE" w:rsidRDefault="00E51DAE" w:rsidP="00E51DAE">
      <w:pPr>
        <w:pStyle w:val="Ttulo3"/>
      </w:pPr>
      <w:bookmarkStart w:id="93" w:name="_Toc447277232"/>
      <w:bookmarkStart w:id="94" w:name="_Toc455583675"/>
      <w:r>
        <w:t>Cuarto</w:t>
      </w:r>
      <w:r w:rsidRPr="0025129B">
        <w:t xml:space="preserve"> día de inspección</w:t>
      </w:r>
      <w:r>
        <w:t xml:space="preserve"> 2015</w:t>
      </w:r>
      <w:bookmarkEnd w:id="93"/>
      <w:bookmarkEnd w:id="94"/>
    </w:p>
    <w:p w:rsidR="00E51DAE" w:rsidRPr="00914F1C"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51DAE" w:rsidRPr="0025129B" w:rsidTr="00E51DA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1DAE" w:rsidRPr="0025129B" w:rsidRDefault="00E51DAE" w:rsidP="00E51DAE">
            <w:pPr>
              <w:rPr>
                <w:sz w:val="20"/>
                <w:szCs w:val="20"/>
              </w:rPr>
            </w:pPr>
            <w:r w:rsidRPr="0025129B">
              <w:rPr>
                <w:b/>
                <w:sz w:val="20"/>
                <w:szCs w:val="20"/>
              </w:rPr>
              <w:t>F</w:t>
            </w:r>
            <w:r>
              <w:rPr>
                <w:b/>
                <w:sz w:val="20"/>
                <w:szCs w:val="20"/>
              </w:rPr>
              <w:t>echa</w:t>
            </w:r>
            <w:r w:rsidRPr="0025129B">
              <w:rPr>
                <w:b/>
                <w:sz w:val="20"/>
                <w:szCs w:val="20"/>
              </w:rPr>
              <w:t xml:space="preserve"> de realización: </w:t>
            </w:r>
          </w:p>
          <w:p w:rsidR="00E51DAE" w:rsidRPr="0025129B" w:rsidRDefault="00E51DAE" w:rsidP="00E51DAE">
            <w:pPr>
              <w:rPr>
                <w:sz w:val="20"/>
                <w:szCs w:val="20"/>
              </w:rPr>
            </w:pPr>
            <w:r>
              <w:rPr>
                <w:sz w:val="20"/>
                <w:szCs w:val="20"/>
              </w:rPr>
              <w:t>30-04-2015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51DAE" w:rsidRPr="0025129B" w:rsidRDefault="00E51DAE" w:rsidP="00E51DAE">
            <w:pPr>
              <w:rPr>
                <w:b/>
                <w:sz w:val="20"/>
                <w:szCs w:val="20"/>
              </w:rPr>
            </w:pPr>
            <w:r>
              <w:rPr>
                <w:b/>
                <w:sz w:val="20"/>
                <w:szCs w:val="20"/>
              </w:rPr>
              <w:t>Hora de i</w:t>
            </w:r>
            <w:r w:rsidRPr="0025129B">
              <w:rPr>
                <w:b/>
                <w:sz w:val="20"/>
                <w:szCs w:val="20"/>
              </w:rPr>
              <w:t>nicio:</w:t>
            </w:r>
          </w:p>
          <w:p w:rsidR="00E51DAE" w:rsidRPr="0025129B" w:rsidRDefault="00E51DAE" w:rsidP="00E51DAE">
            <w:pPr>
              <w:rPr>
                <w:sz w:val="20"/>
                <w:szCs w:val="20"/>
              </w:rPr>
            </w:pPr>
            <w:r>
              <w:rPr>
                <w:sz w:val="20"/>
                <w:szCs w:val="20"/>
              </w:rPr>
              <w:t>09:10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b/>
                <w:sz w:val="20"/>
                <w:szCs w:val="20"/>
              </w:rPr>
            </w:pPr>
            <w:r>
              <w:rPr>
                <w:b/>
                <w:sz w:val="20"/>
                <w:szCs w:val="20"/>
              </w:rPr>
              <w:t>Hora</w:t>
            </w:r>
            <w:r w:rsidRPr="0025129B">
              <w:rPr>
                <w:b/>
                <w:sz w:val="20"/>
                <w:szCs w:val="20"/>
              </w:rPr>
              <w:t xml:space="preserve"> de finalización:</w:t>
            </w:r>
          </w:p>
          <w:p w:rsidR="00E51DAE" w:rsidRPr="0025129B" w:rsidRDefault="00E51DAE" w:rsidP="00E51DAE">
            <w:pPr>
              <w:rPr>
                <w:sz w:val="20"/>
                <w:szCs w:val="20"/>
                <w:lang w:val="es-ES" w:eastAsia="es-ES"/>
              </w:rPr>
            </w:pPr>
            <w:r>
              <w:rPr>
                <w:sz w:val="20"/>
                <w:szCs w:val="20"/>
                <w:lang w:val="es-ES" w:eastAsia="es-ES"/>
              </w:rPr>
              <w:t>12:00</w:t>
            </w:r>
          </w:p>
        </w:tc>
      </w:tr>
      <w:tr w:rsidR="00E51DAE" w:rsidRPr="0025129B" w:rsidTr="00E51DAE">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 encargado de la actividad:</w:t>
            </w:r>
          </w:p>
          <w:p w:rsidR="00E51DAE" w:rsidRPr="0025129B" w:rsidRDefault="00E51DAE" w:rsidP="00E51DAE">
            <w:pPr>
              <w:rPr>
                <w:sz w:val="20"/>
                <w:szCs w:val="20"/>
              </w:rPr>
            </w:pPr>
            <w:r>
              <w:rPr>
                <w:sz w:val="20"/>
                <w:szCs w:val="20"/>
              </w:rPr>
              <w:t xml:space="preserve">Jose </w:t>
            </w:r>
            <w:r w:rsidR="00B04F27">
              <w:rPr>
                <w:sz w:val="20"/>
                <w:szCs w:val="20"/>
              </w:rPr>
              <w:t>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w:t>
            </w:r>
          </w:p>
          <w:p w:rsidR="00E51DAE" w:rsidRPr="0025129B" w:rsidRDefault="00E51DAE" w:rsidP="00E51DAE">
            <w:pPr>
              <w:rPr>
                <w:rFonts w:eastAsia="Times New Roman"/>
                <w:sz w:val="20"/>
                <w:szCs w:val="20"/>
              </w:rPr>
            </w:pPr>
            <w:r>
              <w:rPr>
                <w:rFonts w:eastAsia="Times New Roman"/>
                <w:sz w:val="20"/>
                <w:szCs w:val="20"/>
              </w:rPr>
              <w:t>SMA</w:t>
            </w:r>
          </w:p>
        </w:tc>
      </w:tr>
      <w:tr w:rsidR="00E51DAE" w:rsidRPr="0025129B" w:rsidTr="00E51DAE">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Fiscalizadores participantes:</w:t>
            </w:r>
          </w:p>
          <w:p w:rsidR="00E51DAE" w:rsidRPr="0025129B" w:rsidRDefault="00E51DAE" w:rsidP="00E51DA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Órgano(s):</w:t>
            </w:r>
          </w:p>
          <w:p w:rsidR="00E51DAE" w:rsidRPr="0025129B" w:rsidRDefault="00E51DAE" w:rsidP="00E51DAE">
            <w:pPr>
              <w:rPr>
                <w:rFonts w:eastAsia="Times New Roman"/>
                <w:sz w:val="20"/>
                <w:szCs w:val="20"/>
              </w:rPr>
            </w:pP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trato respetuoso y deferente:</w:t>
            </w:r>
            <w:r>
              <w:rPr>
                <w:b/>
                <w:sz w:val="20"/>
                <w:szCs w:val="20"/>
              </w:rPr>
              <w:t xml:space="preserve"> </w:t>
            </w:r>
            <w:r w:rsidRPr="00914F1C">
              <w:rPr>
                <w:color w:val="000000" w:themeColor="text1"/>
                <w:sz w:val="20"/>
                <w:szCs w:val="20"/>
              </w:rPr>
              <w:t>Si</w:t>
            </w:r>
          </w:p>
        </w:tc>
      </w:tr>
      <w:tr w:rsidR="00E51DAE" w:rsidRPr="0025129B" w:rsidTr="00E51DAE">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 anexo 1</w:t>
            </w:r>
          </w:p>
        </w:tc>
      </w:tr>
      <w:tr w:rsidR="00E51DAE" w:rsidRPr="0025129B" w:rsidTr="00E51DAE">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E51DAE" w:rsidRDefault="00E51DAE" w:rsidP="00E51DAE">
      <w:pPr>
        <w:jc w:val="left"/>
        <w:rPr>
          <w:rFonts w:cstheme="minorHAnsi"/>
          <w:b/>
          <w:color w:val="FF0000"/>
          <w:sz w:val="14"/>
          <w:szCs w:val="24"/>
        </w:rPr>
      </w:pPr>
    </w:p>
    <w:p w:rsidR="00E51DAE" w:rsidRDefault="00E51DAE" w:rsidP="00E51DAE">
      <w:pPr>
        <w:pStyle w:val="Ttulo3"/>
      </w:pPr>
      <w:bookmarkStart w:id="95" w:name="_Toc447277233"/>
      <w:bookmarkStart w:id="96" w:name="_Toc455583676"/>
      <w:r>
        <w:t>Quinto</w:t>
      </w:r>
      <w:r w:rsidRPr="0025129B">
        <w:t xml:space="preserve"> día de inspección</w:t>
      </w:r>
      <w:r>
        <w:t xml:space="preserve"> 2015</w:t>
      </w:r>
      <w:bookmarkEnd w:id="95"/>
      <w:bookmarkEnd w:id="96"/>
    </w:p>
    <w:p w:rsidR="00E51DAE" w:rsidRPr="00914F1C" w:rsidRDefault="00E51DAE" w:rsidP="00E51DA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51DAE" w:rsidRPr="0025129B" w:rsidTr="00E51DA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1DAE" w:rsidRPr="0025129B" w:rsidRDefault="00E51DAE" w:rsidP="00E51DAE">
            <w:pPr>
              <w:rPr>
                <w:sz w:val="20"/>
                <w:szCs w:val="20"/>
              </w:rPr>
            </w:pPr>
            <w:r w:rsidRPr="0025129B">
              <w:rPr>
                <w:b/>
                <w:sz w:val="20"/>
                <w:szCs w:val="20"/>
              </w:rPr>
              <w:t>F</w:t>
            </w:r>
            <w:r>
              <w:rPr>
                <w:b/>
                <w:sz w:val="20"/>
                <w:szCs w:val="20"/>
              </w:rPr>
              <w:t>echa</w:t>
            </w:r>
            <w:r w:rsidRPr="0025129B">
              <w:rPr>
                <w:b/>
                <w:sz w:val="20"/>
                <w:szCs w:val="20"/>
              </w:rPr>
              <w:t xml:space="preserve"> de realización: </w:t>
            </w:r>
          </w:p>
          <w:p w:rsidR="00E51DAE" w:rsidRPr="0025129B" w:rsidRDefault="00E51DAE" w:rsidP="00E51DAE">
            <w:pPr>
              <w:rPr>
                <w:sz w:val="20"/>
                <w:szCs w:val="20"/>
              </w:rPr>
            </w:pPr>
            <w:r>
              <w:rPr>
                <w:sz w:val="20"/>
                <w:szCs w:val="20"/>
              </w:rPr>
              <w:t>04-05-2015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51DAE" w:rsidRPr="0025129B" w:rsidRDefault="00E51DAE" w:rsidP="00E51DAE">
            <w:pPr>
              <w:rPr>
                <w:b/>
                <w:sz w:val="20"/>
                <w:szCs w:val="20"/>
              </w:rPr>
            </w:pPr>
            <w:r>
              <w:rPr>
                <w:b/>
                <w:sz w:val="20"/>
                <w:szCs w:val="20"/>
              </w:rPr>
              <w:t>Hora de i</w:t>
            </w:r>
            <w:r w:rsidRPr="0025129B">
              <w:rPr>
                <w:b/>
                <w:sz w:val="20"/>
                <w:szCs w:val="20"/>
              </w:rPr>
              <w:t>nicio:</w:t>
            </w:r>
          </w:p>
          <w:p w:rsidR="00E51DAE" w:rsidRPr="0025129B" w:rsidRDefault="00E51DAE" w:rsidP="00E51DAE">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b/>
                <w:sz w:val="20"/>
                <w:szCs w:val="20"/>
              </w:rPr>
            </w:pPr>
            <w:r>
              <w:rPr>
                <w:b/>
                <w:sz w:val="20"/>
                <w:szCs w:val="20"/>
              </w:rPr>
              <w:t>Hora</w:t>
            </w:r>
            <w:r w:rsidRPr="0025129B">
              <w:rPr>
                <w:b/>
                <w:sz w:val="20"/>
                <w:szCs w:val="20"/>
              </w:rPr>
              <w:t xml:space="preserve"> de finalización:</w:t>
            </w:r>
          </w:p>
          <w:p w:rsidR="00E51DAE" w:rsidRPr="0025129B" w:rsidRDefault="00E51DAE" w:rsidP="00E51DAE">
            <w:pPr>
              <w:rPr>
                <w:sz w:val="20"/>
                <w:szCs w:val="20"/>
                <w:lang w:val="es-ES" w:eastAsia="es-ES"/>
              </w:rPr>
            </w:pPr>
            <w:r>
              <w:rPr>
                <w:sz w:val="20"/>
                <w:szCs w:val="20"/>
                <w:lang w:val="es-ES" w:eastAsia="es-ES"/>
              </w:rPr>
              <w:t>17:45</w:t>
            </w:r>
          </w:p>
        </w:tc>
      </w:tr>
      <w:tr w:rsidR="00E51DAE" w:rsidRPr="0025129B" w:rsidTr="00E51DAE">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 encargado de la actividad:</w:t>
            </w:r>
          </w:p>
          <w:p w:rsidR="00E51DAE" w:rsidRPr="0025129B" w:rsidRDefault="00E51DAE" w:rsidP="00E51DAE">
            <w:pPr>
              <w:rPr>
                <w:sz w:val="20"/>
                <w:szCs w:val="20"/>
              </w:rPr>
            </w:pPr>
            <w:r>
              <w:rPr>
                <w:sz w:val="20"/>
                <w:szCs w:val="20"/>
              </w:rPr>
              <w:t xml:space="preserve">Victor </w:t>
            </w:r>
            <w:r w:rsidR="00B04F27">
              <w:rPr>
                <w:sz w:val="20"/>
                <w:szCs w:val="20"/>
              </w:rPr>
              <w:t>Pavés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w:t>
            </w:r>
          </w:p>
          <w:p w:rsidR="00E51DAE" w:rsidRPr="0025129B" w:rsidRDefault="00E51DAE" w:rsidP="00E51DAE">
            <w:pPr>
              <w:rPr>
                <w:rFonts w:eastAsia="Times New Roman"/>
                <w:sz w:val="20"/>
                <w:szCs w:val="20"/>
              </w:rPr>
            </w:pPr>
            <w:r>
              <w:rPr>
                <w:rFonts w:eastAsia="Times New Roman"/>
                <w:sz w:val="20"/>
                <w:szCs w:val="20"/>
              </w:rPr>
              <w:t>CONAF</w:t>
            </w:r>
          </w:p>
        </w:tc>
      </w:tr>
      <w:tr w:rsidR="00E51DAE" w:rsidRPr="0025129B" w:rsidTr="00E51DAE">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51DAE" w:rsidRPr="0025129B" w:rsidRDefault="00E51DAE" w:rsidP="00E51DAE">
            <w:pPr>
              <w:rPr>
                <w:sz w:val="20"/>
                <w:szCs w:val="20"/>
              </w:rPr>
            </w:pPr>
            <w:r w:rsidRPr="0025129B">
              <w:rPr>
                <w:b/>
                <w:sz w:val="20"/>
                <w:szCs w:val="20"/>
              </w:rPr>
              <w:t>Fiscalizadores participantes:</w:t>
            </w:r>
          </w:p>
          <w:p w:rsidR="00E51DAE" w:rsidRPr="0025129B" w:rsidRDefault="00E51DAE" w:rsidP="00E51DAE">
            <w:pPr>
              <w:rPr>
                <w:sz w:val="20"/>
                <w:szCs w:val="20"/>
              </w:rPr>
            </w:pPr>
            <w:r>
              <w:rPr>
                <w:sz w:val="20"/>
                <w:szCs w:val="20"/>
              </w:rPr>
              <w:t>Jose Miguel Riesco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51DAE" w:rsidRPr="0025129B" w:rsidRDefault="00E51DAE" w:rsidP="00E51DAE">
            <w:pPr>
              <w:rPr>
                <w:sz w:val="20"/>
                <w:szCs w:val="20"/>
              </w:rPr>
            </w:pPr>
            <w:r w:rsidRPr="0025129B">
              <w:rPr>
                <w:b/>
                <w:sz w:val="20"/>
                <w:szCs w:val="20"/>
              </w:rPr>
              <w:t>Órgano(s):</w:t>
            </w:r>
          </w:p>
          <w:p w:rsidR="00E51DAE" w:rsidRPr="0025129B" w:rsidRDefault="00E51DAE" w:rsidP="00E51DAE">
            <w:pPr>
              <w:rPr>
                <w:rFonts w:eastAsia="Times New Roman"/>
                <w:sz w:val="20"/>
                <w:szCs w:val="20"/>
              </w:rPr>
            </w:pPr>
            <w:r>
              <w:rPr>
                <w:rFonts w:eastAsia="Times New Roman"/>
                <w:sz w:val="20"/>
                <w:szCs w:val="20"/>
              </w:rPr>
              <w:t>CONAF</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E51DAE" w:rsidRPr="0025129B" w:rsidTr="00E51DAE">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b/>
                <w:sz w:val="20"/>
                <w:szCs w:val="20"/>
              </w:rPr>
            </w:pPr>
            <w:r w:rsidRPr="0025129B">
              <w:rPr>
                <w:b/>
                <w:sz w:val="20"/>
                <w:szCs w:val="20"/>
              </w:rPr>
              <w:t>Existió trato respetuoso y deferente:</w:t>
            </w:r>
            <w:r>
              <w:rPr>
                <w:b/>
                <w:sz w:val="20"/>
                <w:szCs w:val="20"/>
              </w:rPr>
              <w:t xml:space="preserve"> </w:t>
            </w:r>
            <w:r w:rsidRPr="00914F1C">
              <w:rPr>
                <w:color w:val="000000" w:themeColor="text1"/>
                <w:sz w:val="20"/>
                <w:szCs w:val="20"/>
              </w:rPr>
              <w:t>Si</w:t>
            </w:r>
          </w:p>
        </w:tc>
      </w:tr>
      <w:tr w:rsidR="00E51DAE" w:rsidRPr="0025129B" w:rsidTr="00E51DAE">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914F1C">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51DAE" w:rsidRPr="0025129B" w:rsidRDefault="00E51DAE" w:rsidP="00E51DA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 anexo 1</w:t>
            </w:r>
          </w:p>
        </w:tc>
      </w:tr>
      <w:tr w:rsidR="00E51DAE" w:rsidRPr="0025129B" w:rsidTr="00E51DAE">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51DAE" w:rsidRPr="0025129B" w:rsidRDefault="00E51DAE" w:rsidP="00E51DAE">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E51DAE" w:rsidRDefault="00E51DAE" w:rsidP="00E51DAE">
      <w:pPr>
        <w:jc w:val="left"/>
        <w:rPr>
          <w:rFonts w:cstheme="minorHAnsi"/>
          <w:b/>
          <w:color w:val="FF0000"/>
          <w:sz w:val="14"/>
          <w:szCs w:val="24"/>
        </w:rPr>
      </w:pPr>
    </w:p>
    <w:p w:rsidR="00E51DAE" w:rsidRDefault="00E51DAE">
      <w:pPr>
        <w:jc w:val="left"/>
        <w:rPr>
          <w:rFonts w:cstheme="minorHAnsi"/>
          <w:b/>
          <w:color w:val="FF0000"/>
          <w:sz w:val="14"/>
          <w:szCs w:val="24"/>
        </w:rPr>
      </w:pPr>
    </w:p>
    <w:p w:rsidR="00127237" w:rsidRDefault="00127237" w:rsidP="00127237">
      <w:pPr>
        <w:pStyle w:val="Ttulo3"/>
      </w:pPr>
      <w:bookmarkStart w:id="97" w:name="_Toc447701290"/>
      <w:bookmarkStart w:id="98" w:name="_Toc455583677"/>
      <w:r>
        <w:lastRenderedPageBreak/>
        <w:t>Primer</w:t>
      </w:r>
      <w:r w:rsidRPr="0025129B">
        <w:t xml:space="preserve"> día de inspección</w:t>
      </w:r>
      <w:r>
        <w:t xml:space="preserve"> 2016</w:t>
      </w:r>
      <w:bookmarkEnd w:id="97"/>
      <w:r>
        <w:t>.</w:t>
      </w:r>
      <w:bookmarkEnd w:id="98"/>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23-02-2016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10:02</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17:45</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sidRPr="00EB04DF">
              <w:rPr>
                <w:sz w:val="20"/>
                <w:szCs w:val="20"/>
              </w:rPr>
              <w:t>JOSE BASTÍAS GAJARDO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sidRPr="00EB04DF">
              <w:rPr>
                <w:sz w:val="20"/>
                <w:szCs w:val="20"/>
              </w:rPr>
              <w:t>SMA</w:t>
            </w:r>
          </w:p>
        </w:tc>
      </w:tr>
      <w:tr w:rsidR="00127237" w:rsidRPr="0025129B"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Pr="00835175" w:rsidRDefault="00127237" w:rsidP="006F20C5">
            <w:pPr>
              <w:rPr>
                <w:sz w:val="20"/>
                <w:szCs w:val="20"/>
              </w:rPr>
            </w:pPr>
            <w:r>
              <w:rPr>
                <w:sz w:val="20"/>
                <w:szCs w:val="20"/>
              </w:rPr>
              <w:t>Boris Cerda Pavé</w:t>
            </w:r>
            <w:r w:rsidRPr="00835175">
              <w:rPr>
                <w:sz w:val="20"/>
                <w:szCs w:val="20"/>
              </w:rPr>
              <w:t>s</w:t>
            </w:r>
          </w:p>
          <w:p w:rsidR="00127237" w:rsidRPr="00835175" w:rsidRDefault="00127237" w:rsidP="006F20C5">
            <w:pPr>
              <w:rPr>
                <w:sz w:val="20"/>
                <w:szCs w:val="20"/>
              </w:rPr>
            </w:pPr>
            <w:r>
              <w:rPr>
                <w:sz w:val="20"/>
                <w:szCs w:val="20"/>
              </w:rPr>
              <w:t>Soledad Pérez L</w:t>
            </w:r>
            <w:r w:rsidRPr="00835175">
              <w:rPr>
                <w:sz w:val="20"/>
                <w:szCs w:val="20"/>
              </w:rPr>
              <w:t>oyola</w:t>
            </w:r>
          </w:p>
          <w:p w:rsidR="00127237" w:rsidRPr="00835175" w:rsidRDefault="00127237" w:rsidP="006F20C5">
            <w:pPr>
              <w:rPr>
                <w:sz w:val="20"/>
                <w:szCs w:val="20"/>
              </w:rPr>
            </w:pPr>
            <w:r>
              <w:rPr>
                <w:sz w:val="20"/>
                <w:szCs w:val="20"/>
              </w:rPr>
              <w:t>Daniela Vidal F</w:t>
            </w:r>
            <w:r w:rsidRPr="00835175">
              <w:rPr>
                <w:sz w:val="20"/>
                <w:szCs w:val="20"/>
              </w:rPr>
              <w:t>errúz</w:t>
            </w:r>
          </w:p>
          <w:p w:rsidR="00127237" w:rsidRPr="00835175" w:rsidRDefault="00127237" w:rsidP="006F20C5">
            <w:pPr>
              <w:rPr>
                <w:sz w:val="20"/>
                <w:szCs w:val="20"/>
              </w:rPr>
            </w:pPr>
            <w:r>
              <w:rPr>
                <w:sz w:val="20"/>
                <w:szCs w:val="20"/>
              </w:rPr>
              <w:t>Erik Donoso M</w:t>
            </w:r>
            <w:r w:rsidRPr="00835175">
              <w:rPr>
                <w:sz w:val="20"/>
                <w:szCs w:val="20"/>
              </w:rPr>
              <w:t>uñoz</w:t>
            </w:r>
          </w:p>
          <w:p w:rsidR="00127237" w:rsidRPr="00835175" w:rsidRDefault="00127237" w:rsidP="006F20C5">
            <w:pPr>
              <w:rPr>
                <w:sz w:val="20"/>
                <w:szCs w:val="20"/>
              </w:rPr>
            </w:pPr>
            <w:r>
              <w:rPr>
                <w:sz w:val="20"/>
                <w:szCs w:val="20"/>
              </w:rPr>
              <w:t>Ana Laborda Martí</w:t>
            </w:r>
            <w:r w:rsidRPr="00835175">
              <w:rPr>
                <w:sz w:val="20"/>
                <w:szCs w:val="20"/>
              </w:rPr>
              <w:t>nez</w:t>
            </w:r>
          </w:p>
          <w:p w:rsidR="00127237" w:rsidRPr="00835175" w:rsidRDefault="00127237" w:rsidP="006F20C5">
            <w:pPr>
              <w:rPr>
                <w:sz w:val="20"/>
                <w:szCs w:val="20"/>
              </w:rPr>
            </w:pPr>
            <w:r>
              <w:rPr>
                <w:sz w:val="20"/>
                <w:szCs w:val="20"/>
              </w:rPr>
              <w:t>Ignacio S</w:t>
            </w:r>
            <w:r w:rsidRPr="00835175">
              <w:rPr>
                <w:sz w:val="20"/>
                <w:szCs w:val="20"/>
              </w:rPr>
              <w:t>ilva</w:t>
            </w:r>
          </w:p>
          <w:p w:rsidR="00127237" w:rsidRPr="00835175" w:rsidRDefault="00127237" w:rsidP="006F20C5">
            <w:pPr>
              <w:rPr>
                <w:sz w:val="20"/>
                <w:szCs w:val="20"/>
              </w:rPr>
            </w:pPr>
            <w:r>
              <w:rPr>
                <w:sz w:val="20"/>
                <w:szCs w:val="20"/>
              </w:rPr>
              <w:t xml:space="preserve">Víctor </w:t>
            </w:r>
            <w:r w:rsidR="00B04F27">
              <w:rPr>
                <w:sz w:val="20"/>
                <w:szCs w:val="20"/>
              </w:rPr>
              <w:t>Pavés</w:t>
            </w:r>
            <w:r>
              <w:rPr>
                <w:sz w:val="20"/>
                <w:szCs w:val="20"/>
              </w:rPr>
              <w:t xml:space="preserve"> R</w:t>
            </w:r>
            <w:r w:rsidRPr="00835175">
              <w:rPr>
                <w:sz w:val="20"/>
                <w:szCs w:val="20"/>
              </w:rPr>
              <w:t>ossel</w:t>
            </w:r>
          </w:p>
          <w:p w:rsidR="00127237" w:rsidRPr="00835175" w:rsidRDefault="00127237" w:rsidP="006F20C5">
            <w:pPr>
              <w:rPr>
                <w:sz w:val="20"/>
                <w:szCs w:val="20"/>
              </w:rPr>
            </w:pPr>
            <w:r>
              <w:rPr>
                <w:sz w:val="20"/>
                <w:szCs w:val="20"/>
              </w:rPr>
              <w:t>Priscila Ramí</w:t>
            </w:r>
            <w:r w:rsidRPr="00835175">
              <w:rPr>
                <w:sz w:val="20"/>
                <w:szCs w:val="20"/>
              </w:rPr>
              <w:t>rez</w:t>
            </w:r>
          </w:p>
          <w:p w:rsidR="00127237" w:rsidRPr="0025129B" w:rsidRDefault="00127237" w:rsidP="006F20C5">
            <w:pPr>
              <w:rPr>
                <w:sz w:val="20"/>
                <w:szCs w:val="20"/>
              </w:rPr>
            </w:pPr>
            <w:r>
              <w:rPr>
                <w:sz w:val="20"/>
                <w:szCs w:val="20"/>
              </w:rPr>
              <w:t>Lorena B</w:t>
            </w:r>
            <w:r w:rsidRPr="00835175">
              <w:rPr>
                <w:sz w:val="20"/>
                <w:szCs w:val="20"/>
              </w:rPr>
              <w:t>ustos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Pr>
                <w:b/>
                <w:sz w:val="20"/>
                <w:szCs w:val="20"/>
              </w:rPr>
              <w:t>Órganos</w:t>
            </w:r>
            <w:r w:rsidRPr="0025129B">
              <w:rPr>
                <w:b/>
                <w:sz w:val="20"/>
                <w:szCs w:val="20"/>
              </w:rPr>
              <w:t>:</w:t>
            </w:r>
          </w:p>
          <w:p w:rsidR="00127237" w:rsidRPr="00EB04DF" w:rsidRDefault="00127237" w:rsidP="006F20C5">
            <w:pPr>
              <w:rPr>
                <w:sz w:val="20"/>
                <w:szCs w:val="20"/>
              </w:rPr>
            </w:pPr>
            <w:r w:rsidRPr="00EB04DF">
              <w:rPr>
                <w:sz w:val="20"/>
                <w:szCs w:val="20"/>
              </w:rPr>
              <w:t>SMA</w:t>
            </w:r>
          </w:p>
          <w:p w:rsidR="00127237" w:rsidRPr="00EB04DF" w:rsidRDefault="00127237" w:rsidP="006F20C5">
            <w:pPr>
              <w:rPr>
                <w:sz w:val="20"/>
                <w:szCs w:val="20"/>
              </w:rPr>
            </w:pPr>
            <w:r w:rsidRPr="00EB04DF">
              <w:rPr>
                <w:sz w:val="20"/>
                <w:szCs w:val="20"/>
              </w:rPr>
              <w:t>DGA</w:t>
            </w:r>
          </w:p>
          <w:p w:rsidR="00127237" w:rsidRPr="00EB04DF" w:rsidRDefault="00127237" w:rsidP="006F20C5">
            <w:pPr>
              <w:rPr>
                <w:sz w:val="20"/>
                <w:szCs w:val="20"/>
              </w:rPr>
            </w:pPr>
            <w:r w:rsidRPr="00EB04DF">
              <w:rPr>
                <w:sz w:val="20"/>
                <w:szCs w:val="20"/>
              </w:rPr>
              <w:t>DGA</w:t>
            </w:r>
          </w:p>
          <w:p w:rsidR="00127237" w:rsidRPr="00EB04DF" w:rsidRDefault="00127237" w:rsidP="006F20C5">
            <w:pPr>
              <w:rPr>
                <w:sz w:val="20"/>
                <w:szCs w:val="20"/>
              </w:rPr>
            </w:pPr>
            <w:r w:rsidRPr="00EB04DF">
              <w:rPr>
                <w:sz w:val="20"/>
                <w:szCs w:val="20"/>
              </w:rPr>
              <w:t>SERNAGEOMIN</w:t>
            </w:r>
          </w:p>
          <w:p w:rsidR="00127237" w:rsidRPr="00EB04DF" w:rsidRDefault="00127237" w:rsidP="006F20C5">
            <w:pPr>
              <w:rPr>
                <w:sz w:val="20"/>
                <w:szCs w:val="20"/>
              </w:rPr>
            </w:pPr>
            <w:r w:rsidRPr="00EB04DF">
              <w:rPr>
                <w:sz w:val="20"/>
                <w:szCs w:val="20"/>
              </w:rPr>
              <w:t>SERNAGEOMIN</w:t>
            </w:r>
          </w:p>
          <w:p w:rsidR="00127237" w:rsidRPr="00EB04DF" w:rsidRDefault="00127237" w:rsidP="006F20C5">
            <w:pPr>
              <w:rPr>
                <w:sz w:val="20"/>
                <w:szCs w:val="20"/>
              </w:rPr>
            </w:pPr>
            <w:r w:rsidRPr="00EB04DF">
              <w:rPr>
                <w:sz w:val="20"/>
                <w:szCs w:val="20"/>
              </w:rPr>
              <w:t>CONAF</w:t>
            </w:r>
          </w:p>
          <w:p w:rsidR="00127237" w:rsidRPr="00EB04DF" w:rsidRDefault="00127237" w:rsidP="006F20C5">
            <w:pPr>
              <w:rPr>
                <w:sz w:val="20"/>
                <w:szCs w:val="20"/>
              </w:rPr>
            </w:pPr>
            <w:r w:rsidRPr="00EB04DF">
              <w:rPr>
                <w:sz w:val="20"/>
                <w:szCs w:val="20"/>
              </w:rPr>
              <w:t>CONAF</w:t>
            </w:r>
          </w:p>
          <w:p w:rsidR="00127237" w:rsidRPr="00EB04DF" w:rsidRDefault="00127237" w:rsidP="006F20C5">
            <w:pPr>
              <w:rPr>
                <w:sz w:val="20"/>
                <w:szCs w:val="20"/>
              </w:rPr>
            </w:pPr>
            <w:r w:rsidRPr="00EB04DF">
              <w:rPr>
                <w:sz w:val="20"/>
                <w:szCs w:val="20"/>
              </w:rPr>
              <w:t>CONAF</w:t>
            </w:r>
          </w:p>
          <w:p w:rsidR="00127237" w:rsidRPr="0025129B" w:rsidRDefault="00127237" w:rsidP="006F20C5">
            <w:pPr>
              <w:rPr>
                <w:rFonts w:eastAsia="Times New Roman"/>
                <w:sz w:val="20"/>
                <w:szCs w:val="20"/>
              </w:rPr>
            </w:pPr>
            <w:r w:rsidRPr="00EB04DF">
              <w:rPr>
                <w:sz w:val="20"/>
                <w:szCs w:val="20"/>
              </w:rPr>
              <w:t>CONAF</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jc w:val="left"/>
        <w:rPr>
          <w:rFonts w:cstheme="minorHAnsi"/>
          <w:b/>
          <w:color w:val="FF0000"/>
          <w:sz w:val="14"/>
          <w:szCs w:val="24"/>
        </w:rPr>
      </w:pPr>
      <w:r>
        <w:rPr>
          <w:rFonts w:cstheme="minorHAnsi"/>
          <w:b/>
          <w:color w:val="FF0000"/>
          <w:sz w:val="14"/>
          <w:szCs w:val="24"/>
        </w:rPr>
        <w:br w:type="page"/>
      </w:r>
    </w:p>
    <w:p w:rsidR="00127237" w:rsidRDefault="00127237" w:rsidP="00127237">
      <w:pPr>
        <w:pStyle w:val="Ttulo3"/>
      </w:pPr>
      <w:bookmarkStart w:id="99" w:name="_Toc447701291"/>
      <w:bookmarkStart w:id="100" w:name="_Toc455583678"/>
      <w:r>
        <w:lastRenderedPageBreak/>
        <w:t>Segundo</w:t>
      </w:r>
      <w:r w:rsidRPr="0025129B">
        <w:t xml:space="preserve"> día de inspección</w:t>
      </w:r>
      <w:r>
        <w:t xml:space="preserve"> 2016</w:t>
      </w:r>
      <w:bookmarkEnd w:id="99"/>
      <w:r>
        <w:t>.</w:t>
      </w:r>
      <w:bookmarkEnd w:id="100"/>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24-02-2016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09:02</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17:55</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SMA</w:t>
            </w:r>
          </w:p>
        </w:tc>
      </w:tr>
      <w:tr w:rsidR="00127237" w:rsidRPr="00CB283C"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Pr="00835175" w:rsidRDefault="00127237" w:rsidP="006F20C5">
            <w:pPr>
              <w:rPr>
                <w:sz w:val="20"/>
                <w:szCs w:val="20"/>
              </w:rPr>
            </w:pPr>
            <w:r>
              <w:rPr>
                <w:sz w:val="20"/>
                <w:szCs w:val="20"/>
              </w:rPr>
              <w:t>Evelyn Fuentes</w:t>
            </w:r>
          </w:p>
          <w:p w:rsidR="00127237" w:rsidRPr="00835175" w:rsidRDefault="00127237" w:rsidP="006F20C5">
            <w:pPr>
              <w:rPr>
                <w:sz w:val="20"/>
                <w:szCs w:val="20"/>
              </w:rPr>
            </w:pPr>
            <w:r>
              <w:rPr>
                <w:sz w:val="20"/>
                <w:szCs w:val="20"/>
              </w:rPr>
              <w:t>Soledad Pérez L</w:t>
            </w:r>
            <w:r w:rsidRPr="00835175">
              <w:rPr>
                <w:sz w:val="20"/>
                <w:szCs w:val="20"/>
              </w:rPr>
              <w:t>oyola</w:t>
            </w:r>
          </w:p>
          <w:p w:rsidR="00127237" w:rsidRPr="00835175" w:rsidRDefault="00127237" w:rsidP="006F20C5">
            <w:pPr>
              <w:rPr>
                <w:sz w:val="20"/>
                <w:szCs w:val="20"/>
              </w:rPr>
            </w:pPr>
            <w:r>
              <w:rPr>
                <w:sz w:val="20"/>
                <w:szCs w:val="20"/>
              </w:rPr>
              <w:t>Roberto Barrera</w:t>
            </w:r>
          </w:p>
          <w:p w:rsidR="00127237" w:rsidRPr="00835175" w:rsidRDefault="00127237" w:rsidP="006F20C5">
            <w:pPr>
              <w:rPr>
                <w:sz w:val="20"/>
                <w:szCs w:val="20"/>
              </w:rPr>
            </w:pPr>
            <w:r>
              <w:rPr>
                <w:sz w:val="20"/>
                <w:szCs w:val="20"/>
              </w:rPr>
              <w:t>Erik Donoso M</w:t>
            </w:r>
            <w:r w:rsidRPr="00835175">
              <w:rPr>
                <w:sz w:val="20"/>
                <w:szCs w:val="20"/>
              </w:rPr>
              <w:t>uñoz</w:t>
            </w:r>
          </w:p>
          <w:p w:rsidR="00127237" w:rsidRPr="00835175" w:rsidRDefault="00127237" w:rsidP="006F20C5">
            <w:pPr>
              <w:rPr>
                <w:sz w:val="20"/>
                <w:szCs w:val="20"/>
              </w:rPr>
            </w:pPr>
            <w:r>
              <w:rPr>
                <w:sz w:val="20"/>
                <w:szCs w:val="20"/>
              </w:rPr>
              <w:t>Ana Laborda Martí</w:t>
            </w:r>
            <w:r w:rsidRPr="00835175">
              <w:rPr>
                <w:sz w:val="20"/>
                <w:szCs w:val="20"/>
              </w:rPr>
              <w:t>nez</w:t>
            </w:r>
          </w:p>
          <w:p w:rsidR="00127237" w:rsidRPr="00835175" w:rsidRDefault="00127237" w:rsidP="006F20C5">
            <w:pPr>
              <w:rPr>
                <w:sz w:val="20"/>
                <w:szCs w:val="20"/>
              </w:rPr>
            </w:pPr>
            <w:r>
              <w:rPr>
                <w:sz w:val="20"/>
                <w:szCs w:val="20"/>
              </w:rPr>
              <w:t>Ignacio S</w:t>
            </w:r>
            <w:r w:rsidRPr="00835175">
              <w:rPr>
                <w:sz w:val="20"/>
                <w:szCs w:val="20"/>
              </w:rPr>
              <w:t>ilva</w:t>
            </w:r>
          </w:p>
          <w:p w:rsidR="00127237" w:rsidRPr="00835175" w:rsidRDefault="00127237" w:rsidP="006F20C5">
            <w:pPr>
              <w:rPr>
                <w:sz w:val="20"/>
                <w:szCs w:val="20"/>
              </w:rPr>
            </w:pPr>
            <w:r>
              <w:rPr>
                <w:sz w:val="20"/>
                <w:szCs w:val="20"/>
              </w:rPr>
              <w:t xml:space="preserve">Víctor </w:t>
            </w:r>
            <w:r w:rsidR="00B04F27">
              <w:rPr>
                <w:sz w:val="20"/>
                <w:szCs w:val="20"/>
              </w:rPr>
              <w:t>Pavés</w:t>
            </w:r>
            <w:r>
              <w:rPr>
                <w:sz w:val="20"/>
                <w:szCs w:val="20"/>
              </w:rPr>
              <w:t xml:space="preserve"> R</w:t>
            </w:r>
            <w:r w:rsidRPr="00835175">
              <w:rPr>
                <w:sz w:val="20"/>
                <w:szCs w:val="20"/>
              </w:rPr>
              <w:t>ossel</w:t>
            </w:r>
          </w:p>
          <w:p w:rsidR="00127237" w:rsidRPr="00835175" w:rsidRDefault="00127237" w:rsidP="006F20C5">
            <w:pPr>
              <w:rPr>
                <w:sz w:val="20"/>
                <w:szCs w:val="20"/>
              </w:rPr>
            </w:pPr>
            <w:r>
              <w:rPr>
                <w:sz w:val="20"/>
                <w:szCs w:val="20"/>
              </w:rPr>
              <w:t>Priscila Ramí</w:t>
            </w:r>
            <w:r w:rsidRPr="00835175">
              <w:rPr>
                <w:sz w:val="20"/>
                <w:szCs w:val="20"/>
              </w:rPr>
              <w:t>rez</w:t>
            </w:r>
          </w:p>
          <w:p w:rsidR="00127237" w:rsidRPr="0025129B" w:rsidRDefault="00127237" w:rsidP="006F20C5">
            <w:pPr>
              <w:rPr>
                <w:sz w:val="20"/>
                <w:szCs w:val="20"/>
              </w:rPr>
            </w:pPr>
            <w:r>
              <w:rPr>
                <w:sz w:val="20"/>
                <w:szCs w:val="20"/>
              </w:rPr>
              <w:t>Lorena B</w:t>
            </w:r>
            <w:r w:rsidRPr="00835175">
              <w:rPr>
                <w:sz w:val="20"/>
                <w:szCs w:val="20"/>
              </w:rPr>
              <w:t>ustos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B326E2" w:rsidRDefault="00127237" w:rsidP="006F20C5">
            <w:pPr>
              <w:rPr>
                <w:sz w:val="20"/>
                <w:szCs w:val="20"/>
              </w:rPr>
            </w:pPr>
            <w:r w:rsidRPr="00B326E2">
              <w:rPr>
                <w:b/>
                <w:sz w:val="20"/>
                <w:szCs w:val="20"/>
              </w:rPr>
              <w:t>Órganos:</w:t>
            </w:r>
          </w:p>
          <w:p w:rsidR="00127237" w:rsidRPr="00B326E2" w:rsidRDefault="00127237" w:rsidP="006F20C5">
            <w:pPr>
              <w:rPr>
                <w:rFonts w:eastAsia="Times New Roman"/>
                <w:sz w:val="20"/>
                <w:szCs w:val="20"/>
              </w:rPr>
            </w:pPr>
            <w:r w:rsidRPr="00B326E2">
              <w:rPr>
                <w:rFonts w:eastAsia="Times New Roman"/>
                <w:sz w:val="20"/>
                <w:szCs w:val="20"/>
              </w:rPr>
              <w:t>SMA</w:t>
            </w:r>
          </w:p>
          <w:p w:rsidR="00127237" w:rsidRPr="00B326E2" w:rsidRDefault="00127237" w:rsidP="006F20C5">
            <w:pPr>
              <w:rPr>
                <w:rFonts w:eastAsia="Times New Roman"/>
                <w:sz w:val="20"/>
                <w:szCs w:val="20"/>
              </w:rPr>
            </w:pPr>
            <w:r w:rsidRPr="00B326E2">
              <w:rPr>
                <w:rFonts w:eastAsia="Times New Roman"/>
                <w:sz w:val="20"/>
                <w:szCs w:val="20"/>
              </w:rPr>
              <w:t>DGA</w:t>
            </w:r>
          </w:p>
          <w:p w:rsidR="00127237" w:rsidRPr="00B326E2" w:rsidRDefault="00127237" w:rsidP="006F20C5">
            <w:pPr>
              <w:rPr>
                <w:rFonts w:eastAsia="Times New Roman"/>
                <w:sz w:val="20"/>
                <w:szCs w:val="20"/>
              </w:rPr>
            </w:pPr>
            <w:r w:rsidRPr="00B326E2">
              <w:rPr>
                <w:rFonts w:eastAsia="Times New Roman"/>
                <w:sz w:val="20"/>
                <w:szCs w:val="20"/>
              </w:rPr>
              <w:t>DOH</w:t>
            </w:r>
          </w:p>
          <w:p w:rsidR="00127237" w:rsidRPr="00B326E2" w:rsidRDefault="00127237" w:rsidP="006F20C5">
            <w:pPr>
              <w:rPr>
                <w:rFonts w:eastAsia="Times New Roman"/>
                <w:sz w:val="20"/>
                <w:szCs w:val="20"/>
              </w:rPr>
            </w:pPr>
            <w:r w:rsidRPr="00B326E2">
              <w:rPr>
                <w:rFonts w:eastAsia="Times New Roman"/>
                <w:sz w:val="20"/>
                <w:szCs w:val="20"/>
              </w:rPr>
              <w:t>SERNAGEOMIN</w:t>
            </w:r>
          </w:p>
          <w:p w:rsidR="00127237" w:rsidRPr="00B326E2" w:rsidRDefault="00127237" w:rsidP="006F20C5">
            <w:pPr>
              <w:rPr>
                <w:rFonts w:eastAsia="Times New Roman"/>
                <w:sz w:val="20"/>
                <w:szCs w:val="20"/>
              </w:rPr>
            </w:pPr>
            <w:r w:rsidRPr="00B326E2">
              <w:rPr>
                <w:rFonts w:eastAsia="Times New Roman"/>
                <w:sz w:val="20"/>
                <w:szCs w:val="20"/>
              </w:rPr>
              <w:t>SERNAGEOMIN</w:t>
            </w:r>
          </w:p>
          <w:p w:rsidR="00127237" w:rsidRPr="00CB283C" w:rsidRDefault="00127237" w:rsidP="006F20C5">
            <w:pPr>
              <w:rPr>
                <w:rFonts w:eastAsia="Times New Roman"/>
                <w:sz w:val="20"/>
                <w:szCs w:val="20"/>
                <w:lang w:val="en-US"/>
              </w:rPr>
            </w:pPr>
            <w:r w:rsidRPr="00CB283C">
              <w:rPr>
                <w:rFonts w:eastAsia="Times New Roman"/>
                <w:sz w:val="20"/>
                <w:szCs w:val="20"/>
                <w:lang w:val="en-US"/>
              </w:rPr>
              <w:t>CONAF</w:t>
            </w:r>
          </w:p>
          <w:p w:rsidR="00127237" w:rsidRPr="00CB283C" w:rsidRDefault="00127237" w:rsidP="006F20C5">
            <w:pPr>
              <w:rPr>
                <w:rFonts w:eastAsia="Times New Roman"/>
                <w:sz w:val="20"/>
                <w:szCs w:val="20"/>
                <w:lang w:val="en-US"/>
              </w:rPr>
            </w:pPr>
            <w:r w:rsidRPr="00CB283C">
              <w:rPr>
                <w:rFonts w:eastAsia="Times New Roman"/>
                <w:sz w:val="20"/>
                <w:szCs w:val="20"/>
                <w:lang w:val="en-US"/>
              </w:rPr>
              <w:t>CONAF</w:t>
            </w:r>
          </w:p>
          <w:p w:rsidR="00127237" w:rsidRPr="00CB283C" w:rsidRDefault="00127237" w:rsidP="006F20C5">
            <w:pPr>
              <w:rPr>
                <w:rFonts w:eastAsia="Times New Roman"/>
                <w:sz w:val="20"/>
                <w:szCs w:val="20"/>
                <w:lang w:val="en-US"/>
              </w:rPr>
            </w:pPr>
            <w:r w:rsidRPr="00CB283C">
              <w:rPr>
                <w:rFonts w:eastAsia="Times New Roman"/>
                <w:sz w:val="20"/>
                <w:szCs w:val="20"/>
                <w:lang w:val="en-US"/>
              </w:rPr>
              <w:t>CONAF</w:t>
            </w:r>
          </w:p>
          <w:p w:rsidR="00127237" w:rsidRPr="00CB283C" w:rsidRDefault="00127237" w:rsidP="006F20C5">
            <w:pPr>
              <w:rPr>
                <w:rFonts w:eastAsia="Times New Roman"/>
                <w:sz w:val="20"/>
                <w:szCs w:val="20"/>
                <w:lang w:val="en-US"/>
              </w:rPr>
            </w:pPr>
            <w:r>
              <w:rPr>
                <w:rFonts w:eastAsia="Times New Roman"/>
                <w:sz w:val="20"/>
                <w:szCs w:val="20"/>
                <w:lang w:val="en-US"/>
              </w:rPr>
              <w:t>CONAF</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pStyle w:val="Ttulo3"/>
      </w:pPr>
      <w:bookmarkStart w:id="101" w:name="_Toc447701292"/>
      <w:bookmarkStart w:id="102" w:name="_Toc455583679"/>
      <w:r>
        <w:t>Tercer</w:t>
      </w:r>
      <w:r w:rsidRPr="0025129B">
        <w:t xml:space="preserve"> día de inspección</w:t>
      </w:r>
      <w:r>
        <w:t xml:space="preserve"> 2016</w:t>
      </w:r>
      <w:bookmarkEnd w:id="101"/>
      <w:r>
        <w:t>.</w:t>
      </w:r>
      <w:bookmarkEnd w:id="102"/>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25-02-2016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16:30</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SMA</w:t>
            </w:r>
          </w:p>
        </w:tc>
      </w:tr>
      <w:tr w:rsidR="00127237" w:rsidRPr="00CB283C"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Default="00127237" w:rsidP="006F20C5">
            <w:pPr>
              <w:rPr>
                <w:sz w:val="20"/>
                <w:szCs w:val="20"/>
              </w:rPr>
            </w:pPr>
            <w:r>
              <w:rPr>
                <w:sz w:val="20"/>
                <w:szCs w:val="20"/>
              </w:rPr>
              <w:t>Boris Cerda Pavés</w:t>
            </w:r>
          </w:p>
          <w:p w:rsidR="00127237" w:rsidRDefault="00127237" w:rsidP="006F20C5">
            <w:pPr>
              <w:rPr>
                <w:sz w:val="20"/>
                <w:szCs w:val="20"/>
              </w:rPr>
            </w:pPr>
            <w:r>
              <w:rPr>
                <w:sz w:val="20"/>
                <w:szCs w:val="20"/>
              </w:rPr>
              <w:t>Erick Donoso</w:t>
            </w:r>
          </w:p>
          <w:p w:rsidR="00127237" w:rsidRDefault="00127237" w:rsidP="006F20C5">
            <w:pPr>
              <w:rPr>
                <w:sz w:val="20"/>
                <w:szCs w:val="20"/>
              </w:rPr>
            </w:pPr>
            <w:r>
              <w:rPr>
                <w:sz w:val="20"/>
                <w:szCs w:val="20"/>
              </w:rPr>
              <w:t>Ana Laborda</w:t>
            </w:r>
          </w:p>
          <w:p w:rsidR="00127237" w:rsidRDefault="00127237" w:rsidP="006F20C5">
            <w:pPr>
              <w:rPr>
                <w:sz w:val="20"/>
                <w:szCs w:val="20"/>
              </w:rPr>
            </w:pPr>
            <w:r>
              <w:rPr>
                <w:sz w:val="20"/>
                <w:szCs w:val="20"/>
              </w:rPr>
              <w:t>Lorena Bustos</w:t>
            </w:r>
          </w:p>
          <w:p w:rsidR="00127237" w:rsidRDefault="00127237" w:rsidP="006F20C5">
            <w:pPr>
              <w:rPr>
                <w:sz w:val="20"/>
                <w:szCs w:val="20"/>
              </w:rPr>
            </w:pPr>
            <w:r>
              <w:rPr>
                <w:sz w:val="20"/>
                <w:szCs w:val="20"/>
              </w:rPr>
              <w:t>Priscila Ramírez</w:t>
            </w:r>
          </w:p>
          <w:p w:rsidR="00127237" w:rsidRDefault="00127237" w:rsidP="006F20C5">
            <w:pPr>
              <w:rPr>
                <w:sz w:val="20"/>
                <w:szCs w:val="20"/>
              </w:rPr>
            </w:pPr>
            <w:r>
              <w:rPr>
                <w:sz w:val="20"/>
                <w:szCs w:val="20"/>
              </w:rPr>
              <w:t xml:space="preserve">Víctor </w:t>
            </w:r>
            <w:r w:rsidR="00B04F27">
              <w:rPr>
                <w:sz w:val="20"/>
                <w:szCs w:val="20"/>
              </w:rPr>
              <w:t>Pavés</w:t>
            </w:r>
          </w:p>
          <w:p w:rsidR="00127237" w:rsidRPr="0025129B" w:rsidRDefault="00127237" w:rsidP="006F20C5">
            <w:pPr>
              <w:rPr>
                <w:sz w:val="20"/>
                <w:szCs w:val="20"/>
              </w:rPr>
            </w:pPr>
            <w:r>
              <w:rPr>
                <w:sz w:val="20"/>
                <w:szCs w:val="20"/>
              </w:rPr>
              <w:t>Ignacio Silva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B326E2" w:rsidRDefault="00127237" w:rsidP="006F20C5">
            <w:pPr>
              <w:rPr>
                <w:sz w:val="20"/>
                <w:szCs w:val="20"/>
              </w:rPr>
            </w:pPr>
            <w:r w:rsidRPr="00B326E2">
              <w:rPr>
                <w:b/>
                <w:sz w:val="20"/>
                <w:szCs w:val="20"/>
              </w:rPr>
              <w:t>Órganos:</w:t>
            </w:r>
          </w:p>
          <w:p w:rsidR="00127237" w:rsidRPr="00B326E2" w:rsidRDefault="00127237" w:rsidP="006F20C5">
            <w:pPr>
              <w:rPr>
                <w:rFonts w:eastAsia="Times New Roman"/>
                <w:sz w:val="20"/>
                <w:szCs w:val="20"/>
              </w:rPr>
            </w:pPr>
            <w:r w:rsidRPr="00B326E2">
              <w:rPr>
                <w:rFonts w:eastAsia="Times New Roman"/>
                <w:sz w:val="20"/>
                <w:szCs w:val="20"/>
              </w:rPr>
              <w:t>SMA</w:t>
            </w:r>
          </w:p>
          <w:p w:rsidR="00127237" w:rsidRPr="00B326E2" w:rsidRDefault="00127237" w:rsidP="006F20C5">
            <w:pPr>
              <w:rPr>
                <w:rFonts w:eastAsia="Times New Roman"/>
                <w:sz w:val="20"/>
                <w:szCs w:val="20"/>
              </w:rPr>
            </w:pPr>
            <w:r w:rsidRPr="00B326E2">
              <w:rPr>
                <w:rFonts w:eastAsia="Times New Roman"/>
                <w:sz w:val="20"/>
                <w:szCs w:val="20"/>
              </w:rPr>
              <w:t>SERNAGEOMIN</w:t>
            </w:r>
          </w:p>
          <w:p w:rsidR="00127237" w:rsidRPr="00B326E2" w:rsidRDefault="00127237" w:rsidP="006F20C5">
            <w:pPr>
              <w:rPr>
                <w:rFonts w:eastAsia="Times New Roman"/>
                <w:sz w:val="20"/>
                <w:szCs w:val="20"/>
              </w:rPr>
            </w:pPr>
            <w:r w:rsidRPr="00B326E2">
              <w:rPr>
                <w:rFonts w:eastAsia="Times New Roman"/>
                <w:sz w:val="20"/>
                <w:szCs w:val="20"/>
              </w:rPr>
              <w:t>SERNAGEOMIN</w:t>
            </w:r>
          </w:p>
          <w:p w:rsidR="00127237" w:rsidRPr="00B326E2" w:rsidRDefault="00127237" w:rsidP="006F20C5">
            <w:pPr>
              <w:rPr>
                <w:rFonts w:eastAsia="Times New Roman"/>
                <w:sz w:val="20"/>
                <w:szCs w:val="20"/>
              </w:rPr>
            </w:pPr>
            <w:r w:rsidRPr="00B326E2">
              <w:rPr>
                <w:rFonts w:eastAsia="Times New Roman"/>
                <w:sz w:val="20"/>
                <w:szCs w:val="20"/>
              </w:rPr>
              <w:t>CONAF</w:t>
            </w:r>
          </w:p>
          <w:p w:rsidR="00127237" w:rsidRPr="00B326E2" w:rsidRDefault="00127237" w:rsidP="006F20C5">
            <w:pPr>
              <w:rPr>
                <w:rFonts w:eastAsia="Times New Roman"/>
                <w:sz w:val="20"/>
                <w:szCs w:val="20"/>
              </w:rPr>
            </w:pPr>
            <w:r w:rsidRPr="00B326E2">
              <w:rPr>
                <w:rFonts w:eastAsia="Times New Roman"/>
                <w:sz w:val="20"/>
                <w:szCs w:val="20"/>
              </w:rPr>
              <w:t>CONAF</w:t>
            </w:r>
          </w:p>
          <w:p w:rsidR="00127237" w:rsidRPr="00CB283C" w:rsidRDefault="00127237" w:rsidP="006F20C5">
            <w:pPr>
              <w:rPr>
                <w:rFonts w:eastAsia="Times New Roman"/>
                <w:sz w:val="20"/>
                <w:szCs w:val="20"/>
                <w:lang w:val="en-US"/>
              </w:rPr>
            </w:pPr>
            <w:r w:rsidRPr="00CB283C">
              <w:rPr>
                <w:rFonts w:eastAsia="Times New Roman"/>
                <w:sz w:val="20"/>
                <w:szCs w:val="20"/>
                <w:lang w:val="en-US"/>
              </w:rPr>
              <w:t>CONAF</w:t>
            </w:r>
          </w:p>
          <w:p w:rsidR="00127237" w:rsidRPr="00CB283C" w:rsidRDefault="00127237" w:rsidP="006F20C5">
            <w:pPr>
              <w:rPr>
                <w:rFonts w:eastAsia="Times New Roman"/>
                <w:sz w:val="20"/>
                <w:szCs w:val="20"/>
                <w:lang w:val="en-US"/>
              </w:rPr>
            </w:pPr>
            <w:r>
              <w:rPr>
                <w:rFonts w:eastAsia="Times New Roman"/>
                <w:sz w:val="20"/>
                <w:szCs w:val="20"/>
                <w:lang w:val="en-US"/>
              </w:rPr>
              <w:t>CONAF</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jc w:val="left"/>
        <w:rPr>
          <w:rFonts w:cstheme="minorHAnsi"/>
          <w:b/>
          <w:color w:val="FF0000"/>
          <w:sz w:val="14"/>
          <w:szCs w:val="24"/>
        </w:rPr>
      </w:pPr>
      <w:r>
        <w:rPr>
          <w:rFonts w:cstheme="minorHAnsi"/>
          <w:b/>
          <w:color w:val="FF0000"/>
          <w:sz w:val="14"/>
          <w:szCs w:val="24"/>
        </w:rPr>
        <w:br w:type="page"/>
      </w:r>
    </w:p>
    <w:p w:rsidR="00127237" w:rsidRDefault="00127237" w:rsidP="00127237">
      <w:pPr>
        <w:pStyle w:val="Ttulo3"/>
      </w:pPr>
      <w:bookmarkStart w:id="103" w:name="_Toc447701293"/>
      <w:bookmarkStart w:id="104" w:name="_Toc455583680"/>
      <w:r>
        <w:lastRenderedPageBreak/>
        <w:t>Cuarto</w:t>
      </w:r>
      <w:r w:rsidRPr="0025129B">
        <w:t xml:space="preserve"> día de inspección</w:t>
      </w:r>
      <w:r>
        <w:t xml:space="preserve"> 2016</w:t>
      </w:r>
      <w:bookmarkEnd w:id="103"/>
      <w:r>
        <w:t>.</w:t>
      </w:r>
      <w:bookmarkEnd w:id="104"/>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26-02-2016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09:15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13:12</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SMA</w:t>
            </w:r>
          </w:p>
        </w:tc>
      </w:tr>
      <w:tr w:rsidR="00127237" w:rsidRPr="000F2C31"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Default="00127237" w:rsidP="006F20C5">
            <w:pPr>
              <w:rPr>
                <w:sz w:val="20"/>
                <w:szCs w:val="20"/>
              </w:rPr>
            </w:pPr>
            <w:r>
              <w:rPr>
                <w:sz w:val="20"/>
                <w:szCs w:val="20"/>
              </w:rPr>
              <w:t>Evelyn Fuentes</w:t>
            </w:r>
          </w:p>
          <w:p w:rsidR="00127237" w:rsidRDefault="00127237" w:rsidP="006F20C5">
            <w:pPr>
              <w:rPr>
                <w:sz w:val="20"/>
                <w:szCs w:val="20"/>
              </w:rPr>
            </w:pPr>
            <w:r>
              <w:rPr>
                <w:sz w:val="20"/>
                <w:szCs w:val="20"/>
              </w:rPr>
              <w:t>Roberto Barrera</w:t>
            </w:r>
          </w:p>
          <w:p w:rsidR="00127237" w:rsidRPr="0025129B" w:rsidRDefault="00127237" w:rsidP="006F20C5">
            <w:pPr>
              <w:rPr>
                <w:sz w:val="20"/>
                <w:szCs w:val="20"/>
              </w:rPr>
            </w:pPr>
            <w:r>
              <w:rPr>
                <w:sz w:val="20"/>
                <w:szCs w:val="20"/>
              </w:rPr>
              <w:t>Bernarda Núñez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302DC0" w:rsidRDefault="00B04F27" w:rsidP="006F20C5">
            <w:pPr>
              <w:rPr>
                <w:sz w:val="20"/>
                <w:szCs w:val="20"/>
                <w:lang w:val="en-US"/>
              </w:rPr>
            </w:pPr>
            <w:r>
              <w:rPr>
                <w:b/>
                <w:sz w:val="20"/>
                <w:szCs w:val="20"/>
                <w:lang w:val="en-US"/>
              </w:rPr>
              <w:t>Órgano</w:t>
            </w:r>
            <w:r w:rsidR="00127237" w:rsidRPr="00302DC0">
              <w:rPr>
                <w:b/>
                <w:sz w:val="20"/>
                <w:szCs w:val="20"/>
                <w:lang w:val="en-US"/>
              </w:rPr>
              <w:t>:</w:t>
            </w:r>
          </w:p>
          <w:p w:rsidR="00127237" w:rsidRPr="00302DC0" w:rsidRDefault="00127237" w:rsidP="006F20C5">
            <w:pPr>
              <w:rPr>
                <w:rFonts w:eastAsia="Times New Roman"/>
                <w:sz w:val="20"/>
                <w:szCs w:val="20"/>
                <w:lang w:val="en-US"/>
              </w:rPr>
            </w:pPr>
            <w:r w:rsidRPr="00302DC0">
              <w:rPr>
                <w:rFonts w:eastAsia="Times New Roman"/>
                <w:sz w:val="20"/>
                <w:szCs w:val="20"/>
                <w:lang w:val="en-US"/>
              </w:rPr>
              <w:t>SMA</w:t>
            </w:r>
          </w:p>
          <w:p w:rsidR="00127237" w:rsidRPr="00302DC0" w:rsidRDefault="00127237" w:rsidP="006F20C5">
            <w:pPr>
              <w:rPr>
                <w:rFonts w:eastAsia="Times New Roman"/>
                <w:sz w:val="20"/>
                <w:szCs w:val="20"/>
                <w:lang w:val="en-US"/>
              </w:rPr>
            </w:pPr>
            <w:r w:rsidRPr="00302DC0">
              <w:rPr>
                <w:rFonts w:eastAsia="Times New Roman"/>
                <w:sz w:val="20"/>
                <w:szCs w:val="20"/>
                <w:lang w:val="en-US"/>
              </w:rPr>
              <w:t>DOH</w:t>
            </w:r>
          </w:p>
          <w:p w:rsidR="00127237" w:rsidRPr="00302DC0" w:rsidRDefault="00127237" w:rsidP="006F20C5">
            <w:pPr>
              <w:rPr>
                <w:rFonts w:eastAsia="Times New Roman"/>
                <w:sz w:val="20"/>
                <w:szCs w:val="20"/>
                <w:lang w:val="en-US"/>
              </w:rPr>
            </w:pPr>
            <w:r w:rsidRPr="00302DC0">
              <w:rPr>
                <w:rFonts w:eastAsia="Times New Roman"/>
                <w:sz w:val="20"/>
                <w:szCs w:val="20"/>
                <w:lang w:val="en-US"/>
              </w:rPr>
              <w:t>DOH</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jc w:val="left"/>
        <w:rPr>
          <w:rFonts w:cstheme="minorHAnsi"/>
          <w:b/>
          <w:color w:val="FF0000"/>
          <w:sz w:val="14"/>
          <w:szCs w:val="24"/>
        </w:rPr>
      </w:pPr>
    </w:p>
    <w:p w:rsidR="00127237" w:rsidRDefault="00127237" w:rsidP="00127237">
      <w:pPr>
        <w:pStyle w:val="Ttulo3"/>
      </w:pPr>
      <w:bookmarkStart w:id="105" w:name="_Toc447701294"/>
      <w:bookmarkStart w:id="106" w:name="_Toc455583681"/>
      <w:r>
        <w:t>Quinto</w:t>
      </w:r>
      <w:r w:rsidRPr="0025129B">
        <w:t xml:space="preserve"> día de inspección</w:t>
      </w:r>
      <w:r>
        <w:t xml:space="preserve"> 201</w:t>
      </w:r>
      <w:bookmarkEnd w:id="105"/>
      <w:r>
        <w:t>6.</w:t>
      </w:r>
      <w:bookmarkEnd w:id="106"/>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01-03-2016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17:04</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SMA</w:t>
            </w:r>
          </w:p>
        </w:tc>
      </w:tr>
      <w:tr w:rsidR="00127237" w:rsidRPr="000F2C31"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Default="00127237" w:rsidP="006F20C5">
            <w:pPr>
              <w:rPr>
                <w:sz w:val="20"/>
                <w:szCs w:val="20"/>
              </w:rPr>
            </w:pPr>
            <w:r>
              <w:rPr>
                <w:sz w:val="20"/>
                <w:szCs w:val="20"/>
              </w:rPr>
              <w:t>Gloria Gallegos</w:t>
            </w:r>
          </w:p>
          <w:p w:rsidR="00127237" w:rsidRDefault="00127237" w:rsidP="006F20C5">
            <w:pPr>
              <w:rPr>
                <w:sz w:val="20"/>
                <w:szCs w:val="20"/>
              </w:rPr>
            </w:pPr>
            <w:r>
              <w:rPr>
                <w:sz w:val="20"/>
                <w:szCs w:val="20"/>
              </w:rPr>
              <w:t>Natalia González</w:t>
            </w:r>
          </w:p>
          <w:p w:rsidR="00127237" w:rsidRPr="0025129B" w:rsidRDefault="00127237" w:rsidP="006F20C5">
            <w:pPr>
              <w:rPr>
                <w:sz w:val="20"/>
                <w:szCs w:val="20"/>
              </w:rPr>
            </w:pPr>
            <w:r>
              <w:rPr>
                <w:sz w:val="20"/>
                <w:szCs w:val="20"/>
              </w:rPr>
              <w:t xml:space="preserve">Víctor </w:t>
            </w:r>
            <w:r w:rsidR="00B04F27">
              <w:rPr>
                <w:sz w:val="20"/>
                <w:szCs w:val="20"/>
              </w:rPr>
              <w:t>Candía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302DC0" w:rsidRDefault="00B04F27" w:rsidP="006F20C5">
            <w:pPr>
              <w:rPr>
                <w:sz w:val="20"/>
                <w:szCs w:val="20"/>
                <w:lang w:val="en-US"/>
              </w:rPr>
            </w:pPr>
            <w:r>
              <w:rPr>
                <w:b/>
                <w:sz w:val="20"/>
                <w:szCs w:val="20"/>
                <w:lang w:val="en-US"/>
              </w:rPr>
              <w:t>Órgano</w:t>
            </w:r>
            <w:r w:rsidR="00127237" w:rsidRPr="00302DC0">
              <w:rPr>
                <w:b/>
                <w:sz w:val="20"/>
                <w:szCs w:val="20"/>
                <w:lang w:val="en-US"/>
              </w:rPr>
              <w:t>:</w:t>
            </w:r>
          </w:p>
          <w:p w:rsidR="00127237" w:rsidRPr="00302DC0" w:rsidRDefault="00127237" w:rsidP="006F20C5">
            <w:pPr>
              <w:rPr>
                <w:rFonts w:eastAsia="Times New Roman"/>
                <w:sz w:val="20"/>
                <w:szCs w:val="20"/>
                <w:lang w:val="en-US"/>
              </w:rPr>
            </w:pPr>
            <w:r w:rsidRPr="00302DC0">
              <w:rPr>
                <w:rFonts w:eastAsia="Times New Roman"/>
                <w:sz w:val="20"/>
                <w:szCs w:val="20"/>
                <w:lang w:val="en-US"/>
              </w:rPr>
              <w:t>SMA</w:t>
            </w:r>
          </w:p>
          <w:p w:rsidR="00127237" w:rsidRPr="00302DC0" w:rsidRDefault="00127237" w:rsidP="006F20C5">
            <w:pPr>
              <w:rPr>
                <w:rFonts w:eastAsia="Times New Roman"/>
                <w:sz w:val="20"/>
                <w:szCs w:val="20"/>
                <w:lang w:val="en-US"/>
              </w:rPr>
            </w:pPr>
            <w:r w:rsidRPr="00302DC0">
              <w:rPr>
                <w:rFonts w:eastAsia="Times New Roman"/>
                <w:sz w:val="20"/>
                <w:szCs w:val="20"/>
                <w:lang w:val="en-US"/>
              </w:rPr>
              <w:t>SAG</w:t>
            </w:r>
          </w:p>
          <w:p w:rsidR="00127237" w:rsidRPr="00302DC0" w:rsidRDefault="00127237" w:rsidP="006F20C5">
            <w:pPr>
              <w:rPr>
                <w:rFonts w:eastAsia="Times New Roman"/>
                <w:sz w:val="20"/>
                <w:szCs w:val="20"/>
                <w:lang w:val="en-US"/>
              </w:rPr>
            </w:pPr>
            <w:r w:rsidRPr="00302DC0">
              <w:rPr>
                <w:rFonts w:eastAsia="Times New Roman"/>
                <w:sz w:val="20"/>
                <w:szCs w:val="20"/>
                <w:lang w:val="en-US"/>
              </w:rPr>
              <w:t>SAG</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jc w:val="left"/>
        <w:rPr>
          <w:rFonts w:cstheme="minorHAnsi"/>
          <w:b/>
          <w:color w:val="FF0000"/>
          <w:sz w:val="14"/>
          <w:szCs w:val="24"/>
        </w:rPr>
      </w:pPr>
      <w:r>
        <w:rPr>
          <w:rFonts w:cstheme="minorHAnsi"/>
          <w:b/>
          <w:color w:val="FF0000"/>
          <w:sz w:val="14"/>
          <w:szCs w:val="24"/>
        </w:rPr>
        <w:br w:type="page"/>
      </w:r>
    </w:p>
    <w:p w:rsidR="00127237" w:rsidRDefault="00127237" w:rsidP="00127237">
      <w:pPr>
        <w:pStyle w:val="Ttulo3"/>
      </w:pPr>
      <w:bookmarkStart w:id="107" w:name="_Toc447701295"/>
      <w:bookmarkStart w:id="108" w:name="_Toc455583682"/>
      <w:r>
        <w:lastRenderedPageBreak/>
        <w:t>Sexto</w:t>
      </w:r>
      <w:r w:rsidRPr="0025129B">
        <w:t xml:space="preserve"> día de inspección</w:t>
      </w:r>
      <w:r>
        <w:t xml:space="preserve"> 2016</w:t>
      </w:r>
      <w:bookmarkEnd w:id="107"/>
      <w:r>
        <w:t>.</w:t>
      </w:r>
      <w:bookmarkEnd w:id="108"/>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02-03-2016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10:27</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15:30</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JOSE BASTIAS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SMA</w:t>
            </w:r>
          </w:p>
        </w:tc>
      </w:tr>
      <w:tr w:rsidR="00127237" w:rsidRPr="0025129B"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Default="00127237" w:rsidP="006F20C5">
            <w:pPr>
              <w:rPr>
                <w:sz w:val="20"/>
                <w:szCs w:val="20"/>
              </w:rPr>
            </w:pPr>
            <w:r>
              <w:rPr>
                <w:sz w:val="20"/>
                <w:szCs w:val="20"/>
              </w:rPr>
              <w:t>Boris Cerda Pavés</w:t>
            </w:r>
          </w:p>
          <w:p w:rsidR="00127237" w:rsidRDefault="00127237" w:rsidP="006F20C5">
            <w:pPr>
              <w:rPr>
                <w:sz w:val="20"/>
                <w:szCs w:val="20"/>
              </w:rPr>
            </w:pPr>
            <w:r>
              <w:rPr>
                <w:sz w:val="20"/>
                <w:szCs w:val="20"/>
              </w:rPr>
              <w:t>Ximena Contreras</w:t>
            </w:r>
          </w:p>
          <w:p w:rsidR="00127237" w:rsidRDefault="00127237" w:rsidP="006F20C5">
            <w:pPr>
              <w:rPr>
                <w:sz w:val="20"/>
                <w:szCs w:val="20"/>
              </w:rPr>
            </w:pPr>
            <w:r>
              <w:rPr>
                <w:sz w:val="20"/>
                <w:szCs w:val="20"/>
              </w:rPr>
              <w:t>Natalia González</w:t>
            </w:r>
          </w:p>
          <w:p w:rsidR="00127237" w:rsidRPr="0025129B" w:rsidRDefault="00127237" w:rsidP="006F20C5">
            <w:pPr>
              <w:rPr>
                <w:sz w:val="20"/>
                <w:szCs w:val="20"/>
              </w:rPr>
            </w:pPr>
            <w:r>
              <w:rPr>
                <w:sz w:val="20"/>
                <w:szCs w:val="20"/>
              </w:rPr>
              <w:t xml:space="preserve">Víctor </w:t>
            </w:r>
            <w:r w:rsidR="00B04F27">
              <w:rPr>
                <w:sz w:val="20"/>
                <w:szCs w:val="20"/>
              </w:rPr>
              <w:t>Candía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B326E2" w:rsidRDefault="00127237" w:rsidP="006F20C5">
            <w:pPr>
              <w:rPr>
                <w:sz w:val="20"/>
                <w:szCs w:val="20"/>
              </w:rPr>
            </w:pPr>
            <w:r w:rsidRPr="00B326E2">
              <w:rPr>
                <w:b/>
                <w:sz w:val="20"/>
                <w:szCs w:val="20"/>
              </w:rPr>
              <w:t>Órganos:</w:t>
            </w:r>
          </w:p>
          <w:p w:rsidR="00127237" w:rsidRPr="00B326E2" w:rsidRDefault="00127237" w:rsidP="006F20C5">
            <w:pPr>
              <w:rPr>
                <w:rFonts w:eastAsia="Times New Roman"/>
                <w:sz w:val="20"/>
                <w:szCs w:val="20"/>
              </w:rPr>
            </w:pPr>
            <w:r w:rsidRPr="00B326E2">
              <w:rPr>
                <w:rFonts w:eastAsia="Times New Roman"/>
                <w:sz w:val="20"/>
                <w:szCs w:val="20"/>
              </w:rPr>
              <w:t>SMA</w:t>
            </w:r>
          </w:p>
          <w:p w:rsidR="00127237" w:rsidRPr="00B326E2" w:rsidRDefault="00127237" w:rsidP="006F20C5">
            <w:pPr>
              <w:rPr>
                <w:rFonts w:eastAsia="Times New Roman"/>
                <w:sz w:val="20"/>
                <w:szCs w:val="20"/>
              </w:rPr>
            </w:pPr>
            <w:r w:rsidRPr="00B326E2">
              <w:rPr>
                <w:rFonts w:eastAsia="Times New Roman"/>
                <w:sz w:val="20"/>
                <w:szCs w:val="20"/>
              </w:rPr>
              <w:t>SAG RM</w:t>
            </w:r>
          </w:p>
          <w:p w:rsidR="00127237" w:rsidRPr="00B326E2" w:rsidRDefault="00127237" w:rsidP="006F20C5">
            <w:pPr>
              <w:rPr>
                <w:rFonts w:eastAsia="Times New Roman"/>
                <w:sz w:val="20"/>
                <w:szCs w:val="20"/>
              </w:rPr>
            </w:pPr>
            <w:r w:rsidRPr="00B326E2">
              <w:rPr>
                <w:rFonts w:eastAsia="Times New Roman"/>
                <w:sz w:val="20"/>
                <w:szCs w:val="20"/>
              </w:rPr>
              <w:t>SAG</w:t>
            </w:r>
          </w:p>
          <w:p w:rsidR="00127237" w:rsidRPr="0025129B" w:rsidRDefault="00127237" w:rsidP="006F20C5">
            <w:pPr>
              <w:rPr>
                <w:rFonts w:eastAsia="Times New Roman"/>
                <w:sz w:val="20"/>
                <w:szCs w:val="20"/>
              </w:rPr>
            </w:pPr>
            <w:r>
              <w:rPr>
                <w:rFonts w:eastAsia="Times New Roman"/>
                <w:sz w:val="20"/>
                <w:szCs w:val="20"/>
              </w:rPr>
              <w:t>SAG</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rsidP="00127237">
      <w:pPr>
        <w:jc w:val="left"/>
        <w:rPr>
          <w:rFonts w:cstheme="minorHAnsi"/>
          <w:b/>
          <w:color w:val="FF0000"/>
          <w:sz w:val="14"/>
          <w:szCs w:val="24"/>
        </w:rPr>
      </w:pPr>
    </w:p>
    <w:p w:rsidR="00127237" w:rsidRDefault="00127237" w:rsidP="00127237">
      <w:pPr>
        <w:pStyle w:val="Ttulo3"/>
      </w:pPr>
      <w:bookmarkStart w:id="109" w:name="_Toc447701296"/>
      <w:bookmarkStart w:id="110" w:name="_Toc455583683"/>
      <w:r>
        <w:t>Séptimo</w:t>
      </w:r>
      <w:r w:rsidRPr="0025129B">
        <w:t xml:space="preserve"> día de inspección</w:t>
      </w:r>
      <w:r>
        <w:t xml:space="preserve"> 2016</w:t>
      </w:r>
      <w:bookmarkEnd w:id="109"/>
      <w:r>
        <w:t>.</w:t>
      </w:r>
      <w:bookmarkEnd w:id="110"/>
    </w:p>
    <w:p w:rsidR="00127237" w:rsidRPr="00914F1C" w:rsidRDefault="00127237" w:rsidP="001272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27237" w:rsidRPr="0025129B" w:rsidTr="006F20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27237" w:rsidRPr="0025129B" w:rsidRDefault="00127237" w:rsidP="006F20C5">
            <w:pPr>
              <w:rPr>
                <w:sz w:val="20"/>
                <w:szCs w:val="20"/>
              </w:rPr>
            </w:pPr>
            <w:r w:rsidRPr="0025129B">
              <w:rPr>
                <w:b/>
                <w:sz w:val="20"/>
                <w:szCs w:val="20"/>
              </w:rPr>
              <w:t>F</w:t>
            </w:r>
            <w:r>
              <w:rPr>
                <w:b/>
                <w:sz w:val="20"/>
                <w:szCs w:val="20"/>
              </w:rPr>
              <w:t>echa</w:t>
            </w:r>
            <w:r w:rsidRPr="0025129B">
              <w:rPr>
                <w:b/>
                <w:sz w:val="20"/>
                <w:szCs w:val="20"/>
              </w:rPr>
              <w:t xml:space="preserve"> de realización: </w:t>
            </w:r>
          </w:p>
          <w:p w:rsidR="00127237" w:rsidRPr="0025129B" w:rsidRDefault="00127237" w:rsidP="006F20C5">
            <w:pPr>
              <w:rPr>
                <w:sz w:val="20"/>
                <w:szCs w:val="20"/>
              </w:rPr>
            </w:pPr>
            <w:r>
              <w:rPr>
                <w:sz w:val="20"/>
                <w:szCs w:val="20"/>
              </w:rPr>
              <w:t>08-03-2016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127237" w:rsidRPr="0025129B" w:rsidRDefault="00127237" w:rsidP="006F20C5">
            <w:pPr>
              <w:rPr>
                <w:b/>
                <w:sz w:val="20"/>
                <w:szCs w:val="20"/>
              </w:rPr>
            </w:pPr>
            <w:r>
              <w:rPr>
                <w:b/>
                <w:sz w:val="20"/>
                <w:szCs w:val="20"/>
              </w:rPr>
              <w:t>Hora de i</w:t>
            </w:r>
            <w:r w:rsidRPr="0025129B">
              <w:rPr>
                <w:b/>
                <w:sz w:val="20"/>
                <w:szCs w:val="20"/>
              </w:rPr>
              <w:t>nicio:</w:t>
            </w:r>
          </w:p>
          <w:p w:rsidR="00127237" w:rsidRPr="0025129B" w:rsidRDefault="00127237" w:rsidP="006F20C5">
            <w:pPr>
              <w:rPr>
                <w:sz w:val="20"/>
                <w:szCs w:val="20"/>
              </w:rPr>
            </w:pPr>
            <w:r>
              <w:rPr>
                <w:sz w:val="20"/>
                <w:szCs w:val="20"/>
              </w:rPr>
              <w:t>11:00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b/>
                <w:sz w:val="20"/>
                <w:szCs w:val="20"/>
              </w:rPr>
            </w:pPr>
            <w:r>
              <w:rPr>
                <w:b/>
                <w:sz w:val="20"/>
                <w:szCs w:val="20"/>
              </w:rPr>
              <w:t>Hora</w:t>
            </w:r>
            <w:r w:rsidRPr="0025129B">
              <w:rPr>
                <w:b/>
                <w:sz w:val="20"/>
                <w:szCs w:val="20"/>
              </w:rPr>
              <w:t xml:space="preserve"> de finalización:</w:t>
            </w:r>
          </w:p>
          <w:p w:rsidR="00127237" w:rsidRPr="0025129B" w:rsidRDefault="00127237" w:rsidP="006F20C5">
            <w:pPr>
              <w:rPr>
                <w:sz w:val="20"/>
                <w:szCs w:val="20"/>
                <w:lang w:val="es-ES" w:eastAsia="es-ES"/>
              </w:rPr>
            </w:pPr>
            <w:r>
              <w:rPr>
                <w:sz w:val="20"/>
                <w:szCs w:val="20"/>
                <w:lang w:val="es-ES" w:eastAsia="es-ES"/>
              </w:rPr>
              <w:t>14:00</w:t>
            </w:r>
          </w:p>
        </w:tc>
      </w:tr>
      <w:tr w:rsidR="00127237" w:rsidRPr="0025129B" w:rsidTr="006F20C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 encargado de la actividad:</w:t>
            </w:r>
          </w:p>
          <w:p w:rsidR="00127237" w:rsidRPr="0025129B" w:rsidRDefault="00127237" w:rsidP="006F20C5">
            <w:pPr>
              <w:rPr>
                <w:sz w:val="20"/>
                <w:szCs w:val="20"/>
              </w:rPr>
            </w:pPr>
            <w:r>
              <w:rPr>
                <w:sz w:val="20"/>
                <w:szCs w:val="20"/>
              </w:rPr>
              <w:t>Natalia González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25129B" w:rsidRDefault="00127237" w:rsidP="006F20C5">
            <w:pPr>
              <w:rPr>
                <w:sz w:val="20"/>
                <w:szCs w:val="20"/>
              </w:rPr>
            </w:pPr>
            <w:r w:rsidRPr="0025129B">
              <w:rPr>
                <w:b/>
                <w:sz w:val="20"/>
                <w:szCs w:val="20"/>
              </w:rPr>
              <w:t>Órgano:</w:t>
            </w:r>
          </w:p>
          <w:p w:rsidR="00127237" w:rsidRPr="0025129B" w:rsidRDefault="00127237" w:rsidP="006F20C5">
            <w:pPr>
              <w:rPr>
                <w:rFonts w:eastAsia="Times New Roman"/>
                <w:sz w:val="20"/>
                <w:szCs w:val="20"/>
              </w:rPr>
            </w:pPr>
            <w:r>
              <w:rPr>
                <w:rFonts w:eastAsia="Times New Roman"/>
                <w:sz w:val="20"/>
                <w:szCs w:val="20"/>
              </w:rPr>
              <w:t>SAG</w:t>
            </w:r>
          </w:p>
        </w:tc>
      </w:tr>
      <w:tr w:rsidR="00127237" w:rsidRPr="000F2C31" w:rsidTr="006F20C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27237" w:rsidRPr="0025129B" w:rsidRDefault="00127237" w:rsidP="006F20C5">
            <w:pPr>
              <w:rPr>
                <w:sz w:val="20"/>
                <w:szCs w:val="20"/>
              </w:rPr>
            </w:pPr>
            <w:r w:rsidRPr="0025129B">
              <w:rPr>
                <w:b/>
                <w:sz w:val="20"/>
                <w:szCs w:val="20"/>
              </w:rPr>
              <w:t>Fiscalizadores participantes:</w:t>
            </w:r>
          </w:p>
          <w:p w:rsidR="00127237" w:rsidRDefault="00127237" w:rsidP="006F20C5">
            <w:pPr>
              <w:rPr>
                <w:sz w:val="20"/>
                <w:szCs w:val="20"/>
              </w:rPr>
            </w:pPr>
            <w:r>
              <w:rPr>
                <w:sz w:val="20"/>
                <w:szCs w:val="20"/>
              </w:rPr>
              <w:t>Ximena Contreras</w:t>
            </w:r>
          </w:p>
          <w:p w:rsidR="00127237" w:rsidRPr="0025129B" w:rsidRDefault="00127237" w:rsidP="006F20C5">
            <w:pPr>
              <w:rPr>
                <w:sz w:val="20"/>
                <w:szCs w:val="20"/>
              </w:rPr>
            </w:pPr>
            <w:r>
              <w:rPr>
                <w:sz w:val="20"/>
                <w:szCs w:val="20"/>
              </w:rPr>
              <w:t xml:space="preserve">Víctor </w:t>
            </w:r>
            <w:r w:rsidR="00B04F27">
              <w:rPr>
                <w:sz w:val="20"/>
                <w:szCs w:val="20"/>
              </w:rPr>
              <w:t>Candía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127237" w:rsidRPr="003E2C6E" w:rsidRDefault="00B04F27" w:rsidP="006F20C5">
            <w:pPr>
              <w:rPr>
                <w:sz w:val="20"/>
                <w:szCs w:val="20"/>
                <w:lang w:val="en-US"/>
              </w:rPr>
            </w:pPr>
            <w:r>
              <w:rPr>
                <w:b/>
                <w:sz w:val="20"/>
                <w:szCs w:val="20"/>
                <w:lang w:val="en-US"/>
              </w:rPr>
              <w:t>Órgano</w:t>
            </w:r>
            <w:r w:rsidR="00127237" w:rsidRPr="003E2C6E">
              <w:rPr>
                <w:b/>
                <w:sz w:val="20"/>
                <w:szCs w:val="20"/>
                <w:lang w:val="en-US"/>
              </w:rPr>
              <w:t>:</w:t>
            </w:r>
          </w:p>
          <w:p w:rsidR="00127237" w:rsidRPr="003E2C6E" w:rsidRDefault="00127237" w:rsidP="006F20C5">
            <w:pPr>
              <w:rPr>
                <w:rFonts w:eastAsia="Times New Roman"/>
                <w:sz w:val="20"/>
                <w:szCs w:val="20"/>
                <w:lang w:val="en-US"/>
              </w:rPr>
            </w:pPr>
            <w:r w:rsidRPr="003E2C6E">
              <w:rPr>
                <w:rFonts w:eastAsia="Times New Roman"/>
                <w:sz w:val="20"/>
                <w:szCs w:val="20"/>
                <w:lang w:val="en-US"/>
              </w:rPr>
              <w:t>SAG RM</w:t>
            </w:r>
          </w:p>
          <w:p w:rsidR="00127237" w:rsidRPr="003E2C6E" w:rsidRDefault="00127237" w:rsidP="006F20C5">
            <w:pPr>
              <w:rPr>
                <w:rFonts w:eastAsia="Times New Roman"/>
                <w:sz w:val="20"/>
                <w:szCs w:val="20"/>
                <w:lang w:val="en-US"/>
              </w:rPr>
            </w:pPr>
            <w:r>
              <w:rPr>
                <w:rFonts w:eastAsia="Times New Roman"/>
                <w:sz w:val="20"/>
                <w:szCs w:val="20"/>
                <w:lang w:val="en-US"/>
              </w:rPr>
              <w:t>SAG</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127237" w:rsidRPr="0025129B" w:rsidTr="006F20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b/>
                <w:sz w:val="20"/>
                <w:szCs w:val="20"/>
              </w:rPr>
            </w:pPr>
            <w:r w:rsidRPr="0025129B">
              <w:rPr>
                <w:b/>
                <w:sz w:val="20"/>
                <w:szCs w:val="20"/>
              </w:rPr>
              <w:t>Existió trato respetuoso y deferente:</w:t>
            </w:r>
            <w:r>
              <w:rPr>
                <w:b/>
                <w:sz w:val="20"/>
                <w:szCs w:val="20"/>
              </w:rPr>
              <w:t xml:space="preserve"> </w:t>
            </w:r>
            <w:r>
              <w:rPr>
                <w:color w:val="000000" w:themeColor="text1"/>
                <w:sz w:val="20"/>
                <w:szCs w:val="20"/>
              </w:rPr>
              <w:t>Sí</w:t>
            </w:r>
          </w:p>
        </w:tc>
      </w:tr>
      <w:tr w:rsidR="00127237" w:rsidRPr="0025129B" w:rsidTr="006F20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27237" w:rsidRPr="0025129B" w:rsidRDefault="00127237" w:rsidP="006F20C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Sí, anexo 1</w:t>
            </w:r>
          </w:p>
        </w:tc>
      </w:tr>
      <w:tr w:rsidR="00127237" w:rsidRPr="0025129B" w:rsidTr="006F20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127237" w:rsidRPr="0025129B" w:rsidRDefault="00127237" w:rsidP="006F20C5">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rsidR="00127237" w:rsidRDefault="00127237" w:rsidP="00127237">
      <w:pPr>
        <w:jc w:val="left"/>
        <w:rPr>
          <w:rFonts w:cstheme="minorHAnsi"/>
          <w:b/>
          <w:color w:val="FF0000"/>
          <w:sz w:val="14"/>
          <w:szCs w:val="24"/>
        </w:rPr>
      </w:pPr>
    </w:p>
    <w:p w:rsidR="00127237" w:rsidRDefault="00127237">
      <w:pPr>
        <w:jc w:val="left"/>
        <w:rPr>
          <w:rFonts w:cstheme="minorHAnsi"/>
          <w:b/>
          <w:color w:val="FF0000"/>
          <w:sz w:val="14"/>
          <w:szCs w:val="24"/>
        </w:rPr>
      </w:pPr>
    </w:p>
    <w:p w:rsidR="00E51DAE" w:rsidRPr="0025129B" w:rsidRDefault="00E51DAE">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111" w:name="_Toc455583684"/>
      <w:bookmarkStart w:id="112" w:name="_Toc390184274"/>
      <w:bookmarkStart w:id="113" w:name="_Toc390360005"/>
      <w:bookmarkStart w:id="114" w:name="_Toc390777026"/>
      <w:bookmarkStart w:id="115" w:name="_Toc352840390"/>
      <w:bookmarkStart w:id="116" w:name="_Toc352841450"/>
      <w:bookmarkStart w:id="117" w:name="_Toc353998117"/>
      <w:bookmarkStart w:id="118" w:name="_Toc353998190"/>
      <w:bookmarkStart w:id="119" w:name="_Toc382383541"/>
      <w:bookmarkStart w:id="120" w:name="_Toc382472363"/>
      <w:r>
        <w:lastRenderedPageBreak/>
        <w:t>Esquema de r</w:t>
      </w:r>
      <w:r w:rsidR="000D607C" w:rsidRPr="000D607C">
        <w:t>ecorrido</w:t>
      </w:r>
      <w:bookmarkEnd w:id="111"/>
      <w:r w:rsidR="000D607C">
        <w:t xml:space="preserve"> </w:t>
      </w:r>
      <w:bookmarkEnd w:id="112"/>
      <w:bookmarkEnd w:id="113"/>
      <w:bookmarkEnd w:id="114"/>
    </w:p>
    <w:p w:rsidR="000D607C" w:rsidRDefault="000D607C" w:rsidP="000D607C"/>
    <w:tbl>
      <w:tblPr>
        <w:tblStyle w:val="Tablaconcuadrcula"/>
        <w:tblW w:w="0" w:type="auto"/>
        <w:tblLook w:val="04A0" w:firstRow="1" w:lastRow="0" w:firstColumn="1" w:lastColumn="0" w:noHBand="0" w:noVBand="1"/>
      </w:tblPr>
      <w:tblGrid>
        <w:gridCol w:w="9962"/>
      </w:tblGrid>
      <w:tr w:rsidR="00E51DAE" w:rsidTr="00E51DAE">
        <w:tc>
          <w:tcPr>
            <w:tcW w:w="9962" w:type="dxa"/>
          </w:tcPr>
          <w:p w:rsidR="00E51DAE" w:rsidRDefault="00E51DAE" w:rsidP="00E51DAE">
            <w:pPr>
              <w:rPr>
                <w:sz w:val="22"/>
                <w:szCs w:val="22"/>
              </w:rPr>
            </w:pPr>
            <w:r>
              <w:rPr>
                <w:noProof/>
                <w:lang w:eastAsia="es-CL"/>
              </w:rPr>
              <mc:AlternateContent>
                <mc:Choice Requires="wpg">
                  <w:drawing>
                    <wp:anchor distT="0" distB="0" distL="114300" distR="114300" simplePos="0" relativeHeight="251667456" behindDoc="0" locked="0" layoutInCell="1" allowOverlap="1" wp14:anchorId="522280B8" wp14:editId="10B10197">
                      <wp:simplePos x="0" y="0"/>
                      <wp:positionH relativeFrom="column">
                        <wp:posOffset>941857</wp:posOffset>
                      </wp:positionH>
                      <wp:positionV relativeFrom="paragraph">
                        <wp:posOffset>73736</wp:posOffset>
                      </wp:positionV>
                      <wp:extent cx="4725619" cy="3430829"/>
                      <wp:effectExtent l="0" t="0" r="0" b="17780"/>
                      <wp:wrapNone/>
                      <wp:docPr id="21" name="Grupo 21"/>
                      <wp:cNvGraphicFramePr/>
                      <a:graphic xmlns:a="http://schemas.openxmlformats.org/drawingml/2006/main">
                        <a:graphicData uri="http://schemas.microsoft.com/office/word/2010/wordprocessingGroup">
                          <wpg:wgp>
                            <wpg:cNvGrpSpPr/>
                            <wpg:grpSpPr>
                              <a:xfrm>
                                <a:off x="0" y="0"/>
                                <a:ext cx="4725619" cy="3430829"/>
                                <a:chOff x="0" y="0"/>
                                <a:chExt cx="4725619" cy="3430829"/>
                              </a:xfrm>
                            </wpg:grpSpPr>
                            <wps:wsp>
                              <wps:cNvPr id="22" name="Rectángulo 22"/>
                              <wps:cNvSpPr/>
                              <wps:spPr>
                                <a:xfrm>
                                  <a:off x="3621024" y="2787091"/>
                                  <a:ext cx="1009498" cy="643738"/>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ángulo 23"/>
                              <wps:cNvSpPr/>
                              <wps:spPr>
                                <a:xfrm>
                                  <a:off x="2677364" y="1682496"/>
                                  <a:ext cx="1287475" cy="863194"/>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ángulo 24"/>
                              <wps:cNvSpPr/>
                              <wps:spPr>
                                <a:xfrm>
                                  <a:off x="1733703" y="0"/>
                                  <a:ext cx="1024128" cy="453543"/>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25"/>
                              <wps:cNvSpPr/>
                              <wps:spPr>
                                <a:xfrm>
                                  <a:off x="1733703" y="490119"/>
                                  <a:ext cx="980237" cy="636524"/>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ángulo 29"/>
                              <wps:cNvSpPr/>
                              <wps:spPr>
                                <a:xfrm>
                                  <a:off x="899770" y="234087"/>
                                  <a:ext cx="797357" cy="724204"/>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ángulo 30"/>
                              <wps:cNvSpPr/>
                              <wps:spPr>
                                <a:xfrm>
                                  <a:off x="0" y="563271"/>
                                  <a:ext cx="855879" cy="614476"/>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Cuadro de texto 31"/>
                              <wps:cNvSpPr txBox="1"/>
                              <wps:spPr>
                                <a:xfrm>
                                  <a:off x="4352544" y="2743200"/>
                                  <a:ext cx="373075"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B437F4" w:rsidRDefault="00366197" w:rsidP="00E51DAE">
                                    <w:pPr>
                                      <w:rPr>
                                        <w:b/>
                                      </w:rPr>
                                    </w:pPr>
                                    <w:r w:rsidRPr="00B437F4">
                                      <w:rPr>
                                        <w:b/>
                                      </w:rPr>
                                      <w:t>E1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 name="Cuadro de texto 64"/>
                              <wps:cNvSpPr txBox="1"/>
                              <wps:spPr>
                                <a:xfrm>
                                  <a:off x="3716122" y="1645920"/>
                                  <a:ext cx="343815" cy="29260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B437F4" w:rsidRDefault="00366197" w:rsidP="00E51DAE">
                                    <w:pPr>
                                      <w:rPr>
                                        <w:b/>
                                      </w:rPr>
                                    </w:pPr>
                                    <w:r w:rsidRPr="00B437F4">
                                      <w:rPr>
                                        <w:b/>
                                      </w:rPr>
                                      <w:t>E2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5" name="Cuadro de texto 65"/>
                              <wps:cNvSpPr txBox="1"/>
                              <wps:spPr>
                                <a:xfrm>
                                  <a:off x="2487168" y="212141"/>
                                  <a:ext cx="438912"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B437F4" w:rsidRDefault="00366197" w:rsidP="00E51DAE">
                                    <w:pPr>
                                      <w:rPr>
                                        <w:b/>
                                      </w:rPr>
                                    </w:pPr>
                                    <w:r w:rsidRPr="00B437F4">
                                      <w:rPr>
                                        <w:b/>
                                      </w:rPr>
                                      <w:t>E3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Cuadro de texto 66"/>
                              <wps:cNvSpPr txBox="1"/>
                              <wps:spPr>
                                <a:xfrm>
                                  <a:off x="2428647" y="885139"/>
                                  <a:ext cx="402336" cy="292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CD2415" w:rsidRDefault="00366197" w:rsidP="00E51DAE">
                                    <w:pPr>
                                      <w:rPr>
                                        <w:b/>
                                      </w:rPr>
                                    </w:pPr>
                                    <w:r w:rsidRPr="00CD2415">
                                      <w:rPr>
                                        <w:b/>
                                      </w:rPr>
                                      <w:t>E4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 name="Cuadro de texto 67"/>
                              <wps:cNvSpPr txBox="1"/>
                              <wps:spPr>
                                <a:xfrm>
                                  <a:off x="1360628" y="746151"/>
                                  <a:ext cx="395020"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CD2415" w:rsidRDefault="00366197" w:rsidP="00E51DAE">
                                    <w:pPr>
                                      <w:rPr>
                                        <w:b/>
                                      </w:rPr>
                                    </w:pPr>
                                    <w:r w:rsidRPr="00CD2415">
                                      <w:rPr>
                                        <w:b/>
                                      </w:rPr>
                                      <w:t>E5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 name="Cuadro de texto 68"/>
                              <wps:cNvSpPr txBox="1"/>
                              <wps:spPr>
                                <a:xfrm>
                                  <a:off x="570586" y="958291"/>
                                  <a:ext cx="424281" cy="25587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6197" w:rsidRPr="00CD2415" w:rsidRDefault="00366197" w:rsidP="00E51DAE">
                                    <w:pPr>
                                      <w:rPr>
                                        <w:b/>
                                      </w:rPr>
                                    </w:pPr>
                                    <w:r w:rsidRPr="00CD2415">
                                      <w:rPr>
                                        <w:b/>
                                      </w:rPr>
                                      <w:t>E6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22280B8" id="Grupo 21" o:spid="_x0000_s1062" style="position:absolute;left:0;text-align:left;margin-left:74.15pt;margin-top:5.8pt;width:372.1pt;height:270.15pt;z-index:251667456" coordsize="47256,34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">
                      <v:rect id="Rectángulo 22" o:spid="_x0000_s1063" style="position:absolute;left:36210;top:27870;width:10095;height:6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mJo8MA&#10;AADbAAAADwAAAGRycy9kb3ducmV2LnhtbESPQYvCMBSE74L/ITzBi2hqF0SqUVRQZA/Cunvx9mye&#10;bbF5KUm09d9vFoQ9DjPzDbNcd6YWT3K+sqxgOklAEOdWV1wo+Pnej+cgfEDWWFsmBS/ysF71e0vM&#10;tG35i57nUIgIYZ+hgjKEJpPS5yUZ9BPbEEfvZp3BEKUrpHbYRripZZokM2mw4rhQYkO7kvL7+WEU&#10;XA8Xt5tvPw7hMZpF9L34pFOr1HDQbRYgAnXhP/xuH7WCNIW/L/EH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mJo8MAAADbAAAADwAAAAAAAAAAAAAAAACYAgAAZHJzL2Rv&#10;d25yZXYueG1sUEsFBgAAAAAEAAQA9QAAAIgDAAAAAA==&#10;" filled="f" strokecolor="red" strokeweight="2pt"/>
                      <v:rect id="Rectángulo 23" o:spid="_x0000_s1064" style="position:absolute;left:26773;top:16824;width:12875;height:86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UsOMMA&#10;AADbAAAADwAAAGRycy9kb3ducmV2LnhtbESPQYvCMBSE78L+h/CEvYimKohUo7iCsngQrHvZ27N5&#10;tsXmpSTRdv/9RhA8DjPzDbNcd6YWD3K+sqxgPEpAEOdWV1wo+DnvhnMQPiBrrC2Tgj/ysF599JaY&#10;atvyiR5ZKESEsE9RQRlCk0rp85IM+pFtiKN3tc5giNIVUjtsI9zUcpIkM2mw4rhQYkPbkvJbdjcK&#10;Lvtft51/TffhPphF9K040LFV6rPfbRYgAnXhHX61v7WCyRSeX+IP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UsOMMAAADbAAAADwAAAAAAAAAAAAAAAACYAgAAZHJzL2Rv&#10;d25yZXYueG1sUEsFBgAAAAAEAAQA9QAAAIgDAAAAAA==&#10;" filled="f" strokecolor="red" strokeweight="2pt"/>
                      <v:rect id="Rectángulo 24" o:spid="_x0000_s1065" style="position:absolute;left:17337;width:10241;height:4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y0TMMA&#10;AADbAAAADwAAAGRycy9kb3ducmV2LnhtbESPQYvCMBSE78L+h/AWvMia6opI1ygqKIsHQd2Lt2fz&#10;ti02LyWJtv57Iwgeh5n5hpnOW1OJGzlfWlYw6CcgiDOrS84V/B3XXxMQPiBrrCyTgjt5mM8+OlNM&#10;tW14T7dDyEWEsE9RQRFCnUrps4IM+r6tiaP3b53BEKXLpXbYRLip5DBJxtJgyXGhwJpWBWWXw9Uo&#10;OG9ObjVZfm/CtTeO6Eu+pV2jVPezXfyACNSGd/jV/tUKhiN4fok/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y0TMMAAADbAAAADwAAAAAAAAAAAAAAAACYAgAAZHJzL2Rv&#10;d25yZXYueG1sUEsFBgAAAAAEAAQA9QAAAIgDAAAAAA==&#10;" filled="f" strokecolor="red" strokeweight="2pt"/>
                      <v:rect id="Rectángulo 25" o:spid="_x0000_s1066" style="position:absolute;left:17337;top:4901;width:9802;height:63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AR18MA&#10;AADbAAAADwAAAGRycy9kb3ducmV2LnhtbESPQYvCMBSE78L+h/AWvMia6qJI1ygqKIsHQd2Lt2fz&#10;ti02LyWJtv57Iwgeh5n5hpnOW1OJGzlfWlYw6CcgiDOrS84V/B3XXxMQPiBrrCyTgjt5mM8+OlNM&#10;tW14T7dDyEWEsE9RQRFCnUrps4IM+r6tiaP3b53BEKXLpXbYRLip5DBJxtJgyXGhwJpWBWWXw9Uo&#10;OG9ObjVZfm/CtTeO6Eu+pV2jVPezXfyACNSGd/jV/tUKhiN4fok/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AR18MAAADbAAAADwAAAAAAAAAAAAAAAACYAgAAZHJzL2Rv&#10;d25yZXYueG1sUEsFBgAAAAAEAAQA9QAAAIgDAAAAAA==&#10;" filled="f" strokecolor="red" strokeweight="2pt"/>
                      <v:rect id="Rectángulo 29" o:spid="_x0000_s1067" style="position:absolute;left:8997;top:2340;width:7974;height:72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b0sMA&#10;AADbAAAADwAAAGRycy9kb3ducmV2LnhtbESPQYvCMBSE78L+h/AWvIimKohWo6yCsngQ1vXi7dm8&#10;bYvNS0mi7f57Iwgeh5n5hlmsWlOJOzlfWlYwHCQgiDOrS84VnH63/SkIH5A1VpZJwT95WC0/OgtM&#10;tW34h+7HkIsIYZ+igiKEOpXSZwUZ9ANbE0fvzzqDIUqXS+2wiXBTyVGSTKTBkuNCgTVtCsqux5tR&#10;cNmd3Wa6Hu/CrTeJ6Gu+p0OjVPez/ZqDCNSGd/jV/tYKRjN4fok/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b0sMAAADbAAAADwAAAAAAAAAAAAAAAACYAgAAZHJzL2Rv&#10;d25yZXYueG1sUEsFBgAAAAAEAAQA9QAAAIgDAAAAAA==&#10;" filled="f" strokecolor="red" strokeweight="2pt"/>
                      <v:rect id="Rectángulo 30" o:spid="_x0000_s1068" style="position:absolute;top:5632;width:8558;height:6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4kksQA&#10;AADbAAAADwAAAGRycy9kb3ducmV2LnhtbESPwWrCQBCG7wXfYRnBS6mbKoikrqJCRXoQql68TbPT&#10;JJidDburiW/fOQg9Dv/838y3WPWuUXcKsfZs4H2cgSIuvK25NHA+fb7NQcWEbLHxTAYeFGG1HLws&#10;MLe+42+6H1OpBMIxRwNVSm2udSwqchjHviWW7NcHh0nGUGobsBO4a/Qky2baYc1yocKWthUV1+PN&#10;GfjZXcJ2vpnu0u11Juhr+UWHzpjRsF9/gErUp//lZ3tvDUzle3ERD9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eJJLEAAAA2wAAAA8AAAAAAAAAAAAAAAAAmAIAAGRycy9k&#10;b3ducmV2LnhtbFBLBQYAAAAABAAEAPUAAACJAwAAAAA=&#10;" filled="f" strokecolor="red" strokeweight="2pt"/>
                      <v:shape id="Cuadro de texto 31" o:spid="_x0000_s1069" type="#_x0000_t202" style="position:absolute;left:43525;top:27432;width:3731;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7jdMUA&#10;AADbAAAADwAAAGRycy9kb3ducmV2LnhtbESPQWvCQBSE74L/YXlCb7qJxS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uN0xQAAANsAAAAPAAAAAAAAAAAAAAAAAJgCAABkcnMv&#10;ZG93bnJldi54bWxQSwUGAAAAAAQABAD1AAAAigMAAAAA&#10;" filled="f" stroked="f" strokeweight=".5pt">
                        <v:textbox>
                          <w:txbxContent>
                            <w:p w:rsidR="00366197" w:rsidRPr="00B437F4" w:rsidRDefault="00366197" w:rsidP="00E51DAE">
                              <w:pPr>
                                <w:rPr>
                                  <w:b/>
                                </w:rPr>
                              </w:pPr>
                              <w:r w:rsidRPr="00B437F4">
                                <w:rPr>
                                  <w:b/>
                                </w:rPr>
                                <w:t>E1</w:t>
                              </w:r>
                            </w:p>
                          </w:txbxContent>
                        </v:textbox>
                      </v:shape>
                      <v:shape id="Cuadro de texto 64" o:spid="_x0000_s1070" type="#_x0000_t202" style="position:absolute;left:37161;top:16459;width:3438;height:2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pv8cUA&#10;AADbAAAADwAAAGRycy9kb3ducmV2LnhtbESPQWvCQBSE7wX/w/IEb3VjU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Km/xxQAAANsAAAAPAAAAAAAAAAAAAAAAAJgCAABkcnMv&#10;ZG93bnJldi54bWxQSwUGAAAAAAQABAD1AAAAigMAAAAA&#10;" filled="f" stroked="f" strokeweight=".5pt">
                        <v:textbox>
                          <w:txbxContent>
                            <w:p w:rsidR="00366197" w:rsidRPr="00B437F4" w:rsidRDefault="00366197" w:rsidP="00E51DAE">
                              <w:pPr>
                                <w:rPr>
                                  <w:b/>
                                </w:rPr>
                              </w:pPr>
                              <w:r w:rsidRPr="00B437F4">
                                <w:rPr>
                                  <w:b/>
                                </w:rPr>
                                <w:t>E2</w:t>
                              </w:r>
                            </w:p>
                          </w:txbxContent>
                        </v:textbox>
                      </v:shape>
                      <v:shape id="Cuadro de texto 65" o:spid="_x0000_s1071" type="#_x0000_t202" style="position:absolute;left:24871;top:2121;width:4389;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KasYA&#10;AADbAAAADwAAAGRycy9kb3ducmV2LnhtbESPQWvCQBSE74L/YXlCb7oxEJHUTZCAtJT2oPXS2zP7&#10;TIK7b2N2q2l/fbdQ6HGYmW+YTTlaI240+M6xguUiAUFcO91xo+D4vpuvQfiArNE4JgVf5KEsppMN&#10;5trdeU+3Q2hEhLDPUUEbQp9L6euWLPqF64mjd3aDxRDl0Eg94D3CrZFpkqykxY7jQos9VS3Vl8On&#10;VfBS7d5wf0rt+ttUT6/nbX89fmRKPczG7SOIQGP4D/+1n7WCVQa/X+IPk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bKasYAAADbAAAADwAAAAAAAAAAAAAAAACYAgAAZHJz&#10;L2Rvd25yZXYueG1sUEsFBgAAAAAEAAQA9QAAAIsDAAAAAA==&#10;" filled="f" stroked="f" strokeweight=".5pt">
                        <v:textbox>
                          <w:txbxContent>
                            <w:p w:rsidR="00366197" w:rsidRPr="00B437F4" w:rsidRDefault="00366197" w:rsidP="00E51DAE">
                              <w:pPr>
                                <w:rPr>
                                  <w:b/>
                                </w:rPr>
                              </w:pPr>
                              <w:r w:rsidRPr="00B437F4">
                                <w:rPr>
                                  <w:b/>
                                </w:rPr>
                                <w:t>E3</w:t>
                              </w:r>
                            </w:p>
                          </w:txbxContent>
                        </v:textbox>
                      </v:shape>
                      <v:shape id="Cuadro de texto 66" o:spid="_x0000_s1072" type="#_x0000_t202" style="position:absolute;left:24286;top:8851;width:4023;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RUHcYA&#10;AADbAAAADwAAAGRycy9kb3ducmV2LnhtbESPT2vCQBTE70K/w/IKvelGoUGiawgBsZT24J+Lt2f2&#10;mQSzb2N2m6T99N1CweMwM79h1uloGtFT52rLCuazCARxYXXNpYLTcTtdgnAeWWNjmRR8k4N08zRZ&#10;Y6LtwHvqD74UAcIuQQWV920ipSsqMuhmtiUO3tV2Bn2QXSl1h0OAm0YuoiiWBmsOCxW2lFdU3A5f&#10;RsF7vv3E/WVhlj9Nvvu4Zu39dH5V6uV5zFYgPI3+Ef5vv2kFcQx/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LRUHcYAAADbAAAADwAAAAAAAAAAAAAAAACYAgAAZHJz&#10;L2Rvd25yZXYueG1sUEsFBgAAAAAEAAQA9QAAAIsDAAAAAA==&#10;" filled="f" stroked="f" strokeweight=".5pt">
                        <v:textbox>
                          <w:txbxContent>
                            <w:p w:rsidR="00366197" w:rsidRPr="00CD2415" w:rsidRDefault="00366197" w:rsidP="00E51DAE">
                              <w:pPr>
                                <w:rPr>
                                  <w:b/>
                                </w:rPr>
                              </w:pPr>
                              <w:r w:rsidRPr="00CD2415">
                                <w:rPr>
                                  <w:b/>
                                </w:rPr>
                                <w:t>E4</w:t>
                              </w:r>
                            </w:p>
                          </w:txbxContent>
                        </v:textbox>
                      </v:shape>
                      <v:shape id="Cuadro de texto 67" o:spid="_x0000_s1073" type="#_x0000_t202" style="position:absolute;left:13606;top:7461;width:3950;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xhsUA&#10;AADbAAAADwAAAGRycy9kb3ducmV2LnhtbESPQWvCQBSE74X+h+UJvdWNQqNEVwkBaSn2oPXi7Zl9&#10;JsHs2zS7TaK/3i0IPQ4z8w2zXA+mFh21rrKsYDKOQBDnVldcKDh8b17nIJxH1lhbJgVXcrBePT8t&#10;MdG25x11e1+IAGGXoILS+yaR0uUlGXRj2xAH72xbgz7ItpC6xT7ATS2nURRLgxWHhRIbykrKL/tf&#10;o+Az23zh7jQ181udvW/PafNzOL4p9TIa0gUIT4P/Dz/aH1pBPIO/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PGGxQAAANsAAAAPAAAAAAAAAAAAAAAAAJgCAABkcnMv&#10;ZG93bnJldi54bWxQSwUGAAAAAAQABAD1AAAAigMAAAAA&#10;" filled="f" stroked="f" strokeweight=".5pt">
                        <v:textbox>
                          <w:txbxContent>
                            <w:p w:rsidR="00366197" w:rsidRPr="00CD2415" w:rsidRDefault="00366197" w:rsidP="00E51DAE">
                              <w:pPr>
                                <w:rPr>
                                  <w:b/>
                                </w:rPr>
                              </w:pPr>
                              <w:r w:rsidRPr="00CD2415">
                                <w:rPr>
                                  <w:b/>
                                </w:rPr>
                                <w:t>E5</w:t>
                              </w:r>
                            </w:p>
                          </w:txbxContent>
                        </v:textbox>
                      </v:shape>
                      <v:shape id="Cuadro de texto 68" o:spid="_x0000_s1074" type="#_x0000_t202" style="position:absolute;left:5705;top:9582;width:4243;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dl9MIA&#10;AADbAAAADwAAAGRycy9kb3ducmV2LnhtbERPTWvCQBC9F/oflin01mwMVCTNKhIISqkHNRdv0+yY&#10;BLOzMbtq2l/vHgSPj/edLUbTiSsNrrWsYBLFIIgrq1uuFZT74mMGwnlkjZ1lUvBHDhbz15cMU21v&#10;vKXrztcihLBLUUHjfZ9K6aqGDLrI9sSBO9rBoA9wqKUe8BbCTSeTOJ5Kgy2HhgZ7yhuqTruLUfCd&#10;Fxvc/iZm9t/lq5/jsj+Xh0+l3t/G5RcIT6N/ih/utVYwDWPDl/A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Z2X0wgAAANsAAAAPAAAAAAAAAAAAAAAAAJgCAABkcnMvZG93&#10;bnJldi54bWxQSwUGAAAAAAQABAD1AAAAhwMAAAAA&#10;" filled="f" stroked="f" strokeweight=".5pt">
                        <v:textbox>
                          <w:txbxContent>
                            <w:p w:rsidR="00366197" w:rsidRPr="00CD2415" w:rsidRDefault="00366197" w:rsidP="00E51DAE">
                              <w:pPr>
                                <w:rPr>
                                  <w:b/>
                                </w:rPr>
                              </w:pPr>
                              <w:r w:rsidRPr="00CD2415">
                                <w:rPr>
                                  <w:b/>
                                </w:rPr>
                                <w:t>E6</w:t>
                              </w:r>
                            </w:p>
                          </w:txbxContent>
                        </v:textbox>
                      </v:shape>
                    </v:group>
                  </w:pict>
                </mc:Fallback>
              </mc:AlternateContent>
            </w:r>
            <w:r>
              <w:rPr>
                <w:noProof/>
                <w:lang w:eastAsia="es-CL"/>
              </w:rPr>
              <w:drawing>
                <wp:inline distT="0" distB="0" distL="0" distR="0" wp14:anchorId="7196C329" wp14:editId="3FC9FCC6">
                  <wp:extent cx="6332220" cy="37217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32220" cy="3721735"/>
                          </a:xfrm>
                          <a:prstGeom prst="rect">
                            <a:avLst/>
                          </a:prstGeom>
                          <a:effectLst/>
                        </pic:spPr>
                      </pic:pic>
                    </a:graphicData>
                  </a:graphic>
                </wp:inline>
              </w:drawing>
            </w:r>
          </w:p>
          <w:p w:rsidR="00E51DAE" w:rsidRDefault="00E51DAE" w:rsidP="000D607C"/>
        </w:tc>
      </w:tr>
    </w:tbl>
    <w:p w:rsidR="000D607C" w:rsidRPr="000D607C" w:rsidRDefault="000D607C" w:rsidP="000D607C"/>
    <w:p w:rsidR="000D607C" w:rsidRPr="000D607C" w:rsidRDefault="00893A4E" w:rsidP="000D607C">
      <w:pPr>
        <w:pStyle w:val="Ttulo3"/>
        <w:rPr>
          <w:color w:val="FF0000"/>
          <w:sz w:val="20"/>
        </w:rPr>
      </w:pPr>
      <w:bookmarkStart w:id="121" w:name="_Toc455583685"/>
      <w:bookmarkStart w:id="122" w:name="_Toc390184275"/>
      <w:bookmarkStart w:id="123" w:name="_Toc390360006"/>
      <w:bookmarkStart w:id="124" w:name="_Toc390777027"/>
      <w:r w:rsidRPr="0025129B">
        <w:t>Detalle del Recorrido de la Inspección.</w:t>
      </w:r>
      <w:bookmarkEnd w:id="115"/>
      <w:bookmarkEnd w:id="116"/>
      <w:bookmarkEnd w:id="121"/>
      <w:r w:rsidR="00413EC4" w:rsidRPr="0025129B">
        <w:t xml:space="preserve"> </w:t>
      </w:r>
      <w:bookmarkEnd w:id="117"/>
      <w:bookmarkEnd w:id="118"/>
      <w:bookmarkEnd w:id="119"/>
      <w:bookmarkEnd w:id="120"/>
      <w:bookmarkEnd w:id="122"/>
      <w:bookmarkEnd w:id="123"/>
      <w:bookmarkEnd w:id="124"/>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1972"/>
        <w:gridCol w:w="6702"/>
      </w:tblGrid>
      <w:tr w:rsidR="00E51DAE" w:rsidRPr="0025129B" w:rsidTr="00E51DAE">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E51DAE" w:rsidRPr="0025129B" w:rsidRDefault="00E51DAE" w:rsidP="00E51DAE">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991" w:type="pct"/>
            <w:vMerge w:val="restart"/>
            <w:tcBorders>
              <w:top w:val="single" w:sz="8" w:space="0" w:color="auto"/>
              <w:left w:val="nil"/>
              <w:right w:val="single" w:sz="4" w:space="0" w:color="auto"/>
            </w:tcBorders>
            <w:shd w:val="clear" w:color="auto" w:fill="D9D9D9" w:themeFill="background1" w:themeFillShade="D9"/>
            <w:vAlign w:val="center"/>
          </w:tcPr>
          <w:p w:rsidR="00E51DAE" w:rsidRPr="0025129B" w:rsidRDefault="00E51DAE" w:rsidP="00E51DAE">
            <w:pPr>
              <w:spacing w:before="60" w:after="60"/>
              <w:ind w:left="57" w:right="57"/>
              <w:jc w:val="center"/>
              <w:rPr>
                <w:rFonts w:cstheme="minorHAnsi"/>
                <w:b/>
                <w:sz w:val="20"/>
                <w:szCs w:val="20"/>
              </w:rPr>
            </w:pPr>
            <w:r w:rsidRPr="0025129B">
              <w:rPr>
                <w:rFonts w:cstheme="minorHAnsi"/>
                <w:b/>
                <w:sz w:val="20"/>
                <w:szCs w:val="20"/>
              </w:rPr>
              <w:t>Nombre del sector</w:t>
            </w:r>
          </w:p>
        </w:tc>
        <w:tc>
          <w:tcPr>
            <w:tcW w:w="3367" w:type="pct"/>
            <w:vMerge w:val="restart"/>
            <w:tcBorders>
              <w:top w:val="single" w:sz="8" w:space="0" w:color="auto"/>
              <w:left w:val="nil"/>
              <w:right w:val="single" w:sz="8" w:space="0" w:color="auto"/>
            </w:tcBorders>
            <w:shd w:val="clear" w:color="auto" w:fill="D9D9D9" w:themeFill="background1" w:themeFillShade="D9"/>
            <w:vAlign w:val="center"/>
          </w:tcPr>
          <w:p w:rsidR="00E51DAE" w:rsidRPr="0025129B" w:rsidRDefault="00E51DAE" w:rsidP="00E51DAE">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E51DAE" w:rsidRPr="0025129B" w:rsidTr="00E51DAE">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E51DAE" w:rsidRPr="0025129B" w:rsidRDefault="00E51DAE" w:rsidP="00E51DAE">
            <w:pPr>
              <w:jc w:val="center"/>
              <w:rPr>
                <w:rFonts w:cstheme="minorHAnsi"/>
                <w:b/>
                <w:sz w:val="20"/>
                <w:szCs w:val="20"/>
                <w:lang w:val="es-ES_tradnl"/>
              </w:rPr>
            </w:pPr>
          </w:p>
        </w:tc>
        <w:tc>
          <w:tcPr>
            <w:tcW w:w="991" w:type="pct"/>
            <w:vMerge/>
            <w:tcBorders>
              <w:left w:val="nil"/>
              <w:bottom w:val="single" w:sz="8" w:space="0" w:color="auto"/>
              <w:right w:val="single" w:sz="4" w:space="0" w:color="auto"/>
            </w:tcBorders>
            <w:shd w:val="clear" w:color="auto" w:fill="D9D9D9" w:themeFill="background1" w:themeFillShade="D9"/>
            <w:vAlign w:val="center"/>
            <w:hideMark/>
          </w:tcPr>
          <w:p w:rsidR="00E51DAE" w:rsidRPr="0025129B" w:rsidRDefault="00E51DAE" w:rsidP="00E51DAE">
            <w:pPr>
              <w:spacing w:before="60" w:after="60"/>
              <w:ind w:left="57" w:right="57"/>
              <w:jc w:val="center"/>
              <w:rPr>
                <w:rFonts w:cstheme="minorHAnsi"/>
                <w:b/>
                <w:sz w:val="20"/>
                <w:szCs w:val="20"/>
              </w:rPr>
            </w:pPr>
          </w:p>
        </w:tc>
        <w:tc>
          <w:tcPr>
            <w:tcW w:w="3367" w:type="pct"/>
            <w:vMerge/>
            <w:tcBorders>
              <w:left w:val="nil"/>
              <w:bottom w:val="single" w:sz="8" w:space="0" w:color="auto"/>
              <w:right w:val="single" w:sz="8" w:space="0" w:color="auto"/>
            </w:tcBorders>
            <w:shd w:val="clear" w:color="auto" w:fill="D9D9D9" w:themeFill="background1" w:themeFillShade="D9"/>
            <w:vAlign w:val="center"/>
            <w:hideMark/>
          </w:tcPr>
          <w:p w:rsidR="00E51DAE" w:rsidRPr="0025129B" w:rsidRDefault="00E51DAE" w:rsidP="00E51DAE">
            <w:pPr>
              <w:spacing w:before="60" w:after="60"/>
              <w:ind w:left="57" w:right="57"/>
              <w:jc w:val="center"/>
              <w:rPr>
                <w:rFonts w:cstheme="minorHAnsi"/>
                <w:b/>
                <w:sz w:val="20"/>
                <w:szCs w:val="20"/>
              </w:rPr>
            </w:pPr>
          </w:p>
        </w:tc>
      </w:tr>
      <w:tr w:rsidR="00E51DAE" w:rsidRPr="0025129B" w:rsidTr="00E51DAE">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91" w:type="pct"/>
            <w:tcBorders>
              <w:top w:val="nil"/>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E1</w:t>
            </w:r>
          </w:p>
        </w:tc>
        <w:tc>
          <w:tcPr>
            <w:tcW w:w="3367" w:type="pct"/>
            <w:tcBorders>
              <w:top w:val="nil"/>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Obras sector El </w:t>
            </w:r>
            <w:r w:rsidR="00B04F27">
              <w:rPr>
                <w:rFonts w:eastAsia="Times New Roman" w:cstheme="minorHAnsi"/>
                <w:sz w:val="20"/>
                <w:szCs w:val="20"/>
                <w:lang w:val="es-ES_tradnl" w:eastAsia="es-CL"/>
              </w:rPr>
              <w:t>Volcán</w:t>
            </w:r>
          </w:p>
        </w:tc>
      </w:tr>
      <w:tr w:rsidR="00E51DAE" w:rsidRPr="0025129B" w:rsidTr="00E51D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91" w:type="pct"/>
            <w:tcBorders>
              <w:top w:val="single" w:sz="4" w:space="0" w:color="auto"/>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E2</w:t>
            </w:r>
          </w:p>
        </w:tc>
        <w:tc>
          <w:tcPr>
            <w:tcW w:w="3367" w:type="pct"/>
            <w:tcBorders>
              <w:top w:val="single" w:sz="4" w:space="0" w:color="auto"/>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El Yeso</w:t>
            </w:r>
          </w:p>
        </w:tc>
      </w:tr>
      <w:tr w:rsidR="00E51DAE" w:rsidRPr="0025129B" w:rsidTr="00E51D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91" w:type="pct"/>
            <w:tcBorders>
              <w:top w:val="single" w:sz="4" w:space="0" w:color="auto"/>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E3</w:t>
            </w:r>
          </w:p>
        </w:tc>
        <w:tc>
          <w:tcPr>
            <w:tcW w:w="3367" w:type="pct"/>
            <w:tcBorders>
              <w:top w:val="single" w:sz="4" w:space="0" w:color="auto"/>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El Alfalfal</w:t>
            </w:r>
          </w:p>
        </w:tc>
      </w:tr>
      <w:tr w:rsidR="00E51DAE" w:rsidRPr="0025129B" w:rsidTr="00E51D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91" w:type="pct"/>
            <w:tcBorders>
              <w:top w:val="single" w:sz="4" w:space="0" w:color="auto"/>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E4</w:t>
            </w:r>
          </w:p>
        </w:tc>
        <w:tc>
          <w:tcPr>
            <w:tcW w:w="3367" w:type="pct"/>
            <w:tcBorders>
              <w:top w:val="single" w:sz="4" w:space="0" w:color="auto"/>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Aucayes</w:t>
            </w:r>
          </w:p>
        </w:tc>
      </w:tr>
      <w:tr w:rsidR="00E51DAE" w:rsidRPr="0025129B" w:rsidTr="00E51D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991" w:type="pct"/>
            <w:tcBorders>
              <w:top w:val="single" w:sz="4" w:space="0" w:color="auto"/>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E5</w:t>
            </w:r>
          </w:p>
        </w:tc>
        <w:tc>
          <w:tcPr>
            <w:tcW w:w="3367" w:type="pct"/>
            <w:tcBorders>
              <w:top w:val="single" w:sz="4" w:space="0" w:color="auto"/>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Maitenes</w:t>
            </w:r>
          </w:p>
        </w:tc>
      </w:tr>
      <w:tr w:rsidR="00E51DAE" w:rsidRPr="0025129B" w:rsidTr="00E51D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51DAE"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991" w:type="pct"/>
            <w:tcBorders>
              <w:top w:val="single" w:sz="4" w:space="0" w:color="auto"/>
              <w:left w:val="nil"/>
              <w:bottom w:val="single" w:sz="4" w:space="0" w:color="auto"/>
              <w:right w:val="single" w:sz="4" w:space="0" w:color="auto"/>
            </w:tcBorders>
            <w:vAlign w:val="center"/>
          </w:tcPr>
          <w:p w:rsidR="00E51DAE" w:rsidRPr="0025129B" w:rsidRDefault="00E51DAE" w:rsidP="00E51DAE">
            <w:pPr>
              <w:jc w:val="center"/>
              <w:rPr>
                <w:rFonts w:eastAsia="Times New Roman" w:cstheme="minorHAnsi"/>
                <w:sz w:val="20"/>
                <w:szCs w:val="20"/>
                <w:lang w:val="es-ES_tradnl" w:eastAsia="es-CL"/>
              </w:rPr>
            </w:pPr>
            <w:r>
              <w:rPr>
                <w:rFonts w:eastAsia="Times New Roman" w:cstheme="minorHAnsi"/>
                <w:sz w:val="20"/>
                <w:szCs w:val="20"/>
                <w:lang w:val="es-ES_tradnl" w:eastAsia="es-CL"/>
              </w:rPr>
              <w:t>E6</w:t>
            </w:r>
          </w:p>
        </w:tc>
        <w:tc>
          <w:tcPr>
            <w:tcW w:w="3367" w:type="pct"/>
            <w:tcBorders>
              <w:top w:val="single" w:sz="4" w:space="0" w:color="auto"/>
              <w:left w:val="nil"/>
              <w:bottom w:val="single" w:sz="4" w:space="0" w:color="auto"/>
              <w:right w:val="single" w:sz="8" w:space="0" w:color="auto"/>
            </w:tcBorders>
            <w:vAlign w:val="center"/>
          </w:tcPr>
          <w:p w:rsidR="00E51DAE" w:rsidRPr="0025129B" w:rsidRDefault="00E51DAE" w:rsidP="00E51DAE">
            <w:pPr>
              <w:jc w:val="left"/>
              <w:rPr>
                <w:rFonts w:eastAsia="Times New Roman" w:cstheme="minorHAnsi"/>
                <w:sz w:val="20"/>
                <w:szCs w:val="20"/>
                <w:lang w:val="es-ES_tradnl" w:eastAsia="es-CL"/>
              </w:rPr>
            </w:pPr>
            <w:r>
              <w:rPr>
                <w:rFonts w:eastAsia="Times New Roman" w:cstheme="minorHAnsi"/>
                <w:sz w:val="20"/>
                <w:szCs w:val="20"/>
                <w:lang w:val="es-ES_tradnl" w:eastAsia="es-CL"/>
              </w:rPr>
              <w:t>Obras punto de descarga de aguas, SAM 12</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25" w:name="_Toc352840391"/>
      <w:bookmarkStart w:id="126" w:name="_Toc352841451"/>
    </w:p>
    <w:p w:rsidR="00F265C2" w:rsidRPr="0025129B" w:rsidRDefault="00F265C2" w:rsidP="00F265C2">
      <w:pPr>
        <w:pStyle w:val="Ttulo2"/>
        <w:rPr>
          <w:bCs/>
        </w:rPr>
      </w:pPr>
      <w:bookmarkStart w:id="127" w:name="_Toc382383544"/>
      <w:bookmarkStart w:id="128" w:name="_Toc382472366"/>
      <w:bookmarkStart w:id="129" w:name="_Toc390184276"/>
      <w:bookmarkStart w:id="130" w:name="_Toc390360007"/>
      <w:bookmarkStart w:id="131" w:name="_Toc390777028"/>
      <w:bookmarkStart w:id="132" w:name="_Toc455583686"/>
      <w:bookmarkStart w:id="133" w:name="_Toc352840392"/>
      <w:bookmarkStart w:id="134" w:name="_Toc352841452"/>
      <w:bookmarkEnd w:id="125"/>
      <w:bookmarkEnd w:id="126"/>
      <w:r w:rsidRPr="0025129B">
        <w:rPr>
          <w:bCs/>
        </w:rPr>
        <w:lastRenderedPageBreak/>
        <w:t xml:space="preserve">Aspectos </w:t>
      </w:r>
      <w:r w:rsidR="00430772" w:rsidRPr="0025129B">
        <w:rPr>
          <w:bCs/>
        </w:rPr>
        <w:t xml:space="preserve">relativos </w:t>
      </w:r>
      <w:r w:rsidRPr="0025129B">
        <w:rPr>
          <w:bCs/>
        </w:rPr>
        <w:t>al Seguimiento Ambiental</w:t>
      </w:r>
      <w:bookmarkEnd w:id="127"/>
      <w:bookmarkEnd w:id="128"/>
      <w:bookmarkEnd w:id="129"/>
      <w:bookmarkEnd w:id="130"/>
      <w:bookmarkEnd w:id="131"/>
      <w:bookmarkEnd w:id="132"/>
    </w:p>
    <w:p w:rsidR="00F265C2" w:rsidRPr="0025129B" w:rsidRDefault="00F265C2" w:rsidP="00F265C2">
      <w:pPr>
        <w:rPr>
          <w:b/>
          <w:bCs/>
        </w:rPr>
      </w:pPr>
    </w:p>
    <w:p w:rsidR="00F265C2" w:rsidRPr="0025129B" w:rsidRDefault="00F265C2" w:rsidP="00F265C2">
      <w:pPr>
        <w:pStyle w:val="Ttulo3"/>
        <w:rPr>
          <w:bCs/>
        </w:rPr>
      </w:pPr>
      <w:bookmarkStart w:id="135" w:name="_Toc382383545"/>
      <w:bookmarkStart w:id="136" w:name="_Toc382472367"/>
      <w:bookmarkStart w:id="137" w:name="_Toc390184277"/>
      <w:bookmarkStart w:id="138" w:name="_Toc390360008"/>
      <w:bookmarkStart w:id="139" w:name="_Toc390777029"/>
      <w:bookmarkStart w:id="140" w:name="_Toc455583687"/>
      <w:r w:rsidRPr="0025129B">
        <w:rPr>
          <w:bCs/>
        </w:rPr>
        <w:t>Documentos Revisados</w:t>
      </w:r>
      <w:bookmarkEnd w:id="135"/>
      <w:bookmarkEnd w:id="136"/>
      <w:bookmarkEnd w:id="137"/>
      <w:bookmarkEnd w:id="138"/>
      <w:bookmarkEnd w:id="139"/>
      <w:bookmarkEnd w:id="140"/>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5"/>
        <w:gridCol w:w="810"/>
        <w:gridCol w:w="1171"/>
        <w:gridCol w:w="1068"/>
        <w:gridCol w:w="1003"/>
        <w:gridCol w:w="1212"/>
        <w:gridCol w:w="1111"/>
        <w:gridCol w:w="1862"/>
        <w:gridCol w:w="1334"/>
      </w:tblGrid>
      <w:tr w:rsidR="001C249A" w:rsidRPr="0025129B" w:rsidTr="007772B6">
        <w:trPr>
          <w:trHeight w:val="395"/>
        </w:trPr>
        <w:tc>
          <w:tcPr>
            <w:tcW w:w="840" w:type="pct"/>
            <w:vMerge w:val="restart"/>
            <w:shd w:val="clear" w:color="auto" w:fill="D9D9D9"/>
            <w:tcMar>
              <w:top w:w="0" w:type="dxa"/>
              <w:left w:w="108" w:type="dxa"/>
              <w:bottom w:w="0" w:type="dxa"/>
              <w:right w:w="108" w:type="dxa"/>
            </w:tcMar>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29" w:type="pct"/>
            <w:vMerge w:val="restart"/>
            <w:shd w:val="clear" w:color="auto" w:fill="D9D9D9"/>
            <w:vAlign w:val="center"/>
          </w:tcPr>
          <w:p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99" w:type="pct"/>
            <w:vMerge w:val="restart"/>
            <w:shd w:val="clear" w:color="auto" w:fill="D9D9D9"/>
            <w:vAlign w:val="center"/>
          </w:tcPr>
          <w:p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rsidR="001C249A" w:rsidRPr="0025129B" w:rsidRDefault="001C249A" w:rsidP="00F64604">
            <w:pPr>
              <w:jc w:val="center"/>
              <w:rPr>
                <w:b/>
                <w:bCs/>
                <w:sz w:val="20"/>
                <w:szCs w:val="20"/>
                <w:lang w:val="es-ES" w:eastAsia="es-ES"/>
              </w:rPr>
            </w:pPr>
            <w:r w:rsidRPr="0025129B">
              <w:rPr>
                <w:b/>
                <w:bCs/>
                <w:sz w:val="20"/>
                <w:szCs w:val="20"/>
                <w:lang w:val="es-ES" w:eastAsia="es-ES"/>
              </w:rPr>
              <w:t xml:space="preserve">Fecha de recepción documento </w:t>
            </w:r>
          </w:p>
        </w:tc>
        <w:tc>
          <w:tcPr>
            <w:tcW w:w="764" w:type="pct"/>
            <w:gridSpan w:val="2"/>
            <w:shd w:val="clear" w:color="auto" w:fill="D9D9D9"/>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0"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7" w:type="pct"/>
            <w:vMerge w:val="restart"/>
            <w:shd w:val="clear" w:color="auto" w:fill="D9D9D9"/>
            <w:vAlign w:val="center"/>
          </w:tcPr>
          <w:p w:rsidR="001C249A" w:rsidRPr="0025129B" w:rsidRDefault="001C249A" w:rsidP="00F64604">
            <w:pPr>
              <w:jc w:val="center"/>
              <w:rPr>
                <w:b/>
                <w:bCs/>
                <w:sz w:val="20"/>
                <w:szCs w:val="20"/>
                <w:lang w:val="es-ES" w:eastAsia="es-ES"/>
              </w:rPr>
            </w:pPr>
            <w:r w:rsidRPr="0025129B">
              <w:rPr>
                <w:b/>
                <w:bCs/>
                <w:sz w:val="20"/>
                <w:szCs w:val="20"/>
                <w:lang w:val="es-ES" w:eastAsia="es-ES"/>
              </w:rPr>
              <w:t xml:space="preserve">Estado de conformidad </w:t>
            </w:r>
          </w:p>
        </w:tc>
        <w:tc>
          <w:tcPr>
            <w:tcW w:w="492" w:type="pct"/>
            <w:vMerge w:val="restart"/>
            <w:shd w:val="clear" w:color="auto" w:fill="D9D9D9"/>
            <w:vAlign w:val="center"/>
          </w:tcPr>
          <w:p w:rsidR="001C249A" w:rsidRDefault="001C249A" w:rsidP="008E34C9">
            <w:pPr>
              <w:jc w:val="center"/>
              <w:rPr>
                <w:b/>
                <w:bCs/>
                <w:sz w:val="20"/>
                <w:szCs w:val="20"/>
                <w:lang w:val="es-ES" w:eastAsia="es-ES"/>
              </w:rPr>
            </w:pPr>
          </w:p>
          <w:p w:rsidR="001C249A" w:rsidRPr="0025129B" w:rsidRDefault="001C249A" w:rsidP="00F64604">
            <w:pPr>
              <w:jc w:val="center"/>
              <w:rPr>
                <w:b/>
                <w:bCs/>
                <w:sz w:val="20"/>
                <w:szCs w:val="20"/>
                <w:lang w:val="es-ES" w:eastAsia="es-ES"/>
              </w:rPr>
            </w:pPr>
            <w:r>
              <w:rPr>
                <w:b/>
                <w:bCs/>
                <w:sz w:val="20"/>
                <w:szCs w:val="20"/>
                <w:lang w:val="es-ES" w:eastAsia="es-ES"/>
              </w:rPr>
              <w:t xml:space="preserve">N° de hecho constatado </w:t>
            </w:r>
          </w:p>
        </w:tc>
      </w:tr>
      <w:tr w:rsidR="001C249A" w:rsidRPr="0025129B" w:rsidTr="007772B6">
        <w:trPr>
          <w:trHeight w:val="395"/>
        </w:trPr>
        <w:tc>
          <w:tcPr>
            <w:tcW w:w="840"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629"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299" w:type="pct"/>
            <w:vMerge/>
            <w:shd w:val="clear" w:color="auto" w:fill="D9D9D9"/>
            <w:vAlign w:val="center"/>
            <w:hideMark/>
          </w:tcPr>
          <w:p w:rsidR="001C249A" w:rsidRPr="0025129B" w:rsidRDefault="001C249A" w:rsidP="00430772">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394" w:type="pct"/>
            <w:shd w:val="clear" w:color="auto" w:fill="D9D9D9"/>
            <w:vAlign w:val="center"/>
            <w:hideMark/>
          </w:tcPr>
          <w:p w:rsidR="001C249A" w:rsidRPr="00F64604" w:rsidRDefault="00F64604" w:rsidP="00F64604">
            <w:pPr>
              <w:jc w:val="center"/>
              <w:rPr>
                <w:b/>
                <w:bCs/>
                <w:sz w:val="20"/>
                <w:szCs w:val="20"/>
                <w:lang w:val="es-ES" w:eastAsia="es-ES"/>
              </w:rPr>
            </w:pPr>
            <w:r>
              <w:rPr>
                <w:b/>
                <w:bCs/>
                <w:sz w:val="20"/>
                <w:szCs w:val="20"/>
                <w:lang w:val="es-ES" w:eastAsia="es-ES"/>
              </w:rPr>
              <w:t xml:space="preserve">Desde </w:t>
            </w:r>
          </w:p>
        </w:tc>
        <w:tc>
          <w:tcPr>
            <w:tcW w:w="370" w:type="pct"/>
            <w:shd w:val="clear" w:color="auto" w:fill="D9D9D9"/>
            <w:vAlign w:val="center"/>
          </w:tcPr>
          <w:p w:rsidR="001C249A" w:rsidRPr="00F64604" w:rsidRDefault="00F64604" w:rsidP="00F64604">
            <w:pPr>
              <w:jc w:val="center"/>
              <w:rPr>
                <w:b/>
                <w:bCs/>
                <w:sz w:val="20"/>
                <w:szCs w:val="20"/>
                <w:lang w:val="es-ES" w:eastAsia="es-ES"/>
              </w:rPr>
            </w:pPr>
            <w:r>
              <w:rPr>
                <w:b/>
                <w:bCs/>
                <w:sz w:val="20"/>
                <w:szCs w:val="20"/>
                <w:lang w:val="es-ES" w:eastAsia="es-ES"/>
              </w:rPr>
              <w:t xml:space="preserve">Hasta </w:t>
            </w:r>
          </w:p>
        </w:tc>
        <w:tc>
          <w:tcPr>
            <w:tcW w:w="447"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410" w:type="pct"/>
            <w:vMerge/>
            <w:shd w:val="clear" w:color="auto" w:fill="D9D9D9"/>
          </w:tcPr>
          <w:p w:rsidR="001C249A" w:rsidRPr="0025129B" w:rsidRDefault="001C249A" w:rsidP="00430772">
            <w:pPr>
              <w:jc w:val="center"/>
              <w:rPr>
                <w:b/>
                <w:bCs/>
                <w:sz w:val="20"/>
                <w:szCs w:val="20"/>
                <w:lang w:val="es-ES" w:eastAsia="es-ES"/>
              </w:rPr>
            </w:pPr>
          </w:p>
        </w:tc>
        <w:tc>
          <w:tcPr>
            <w:tcW w:w="687" w:type="pct"/>
            <w:vMerge/>
            <w:shd w:val="clear" w:color="auto" w:fill="D9D9D9"/>
            <w:vAlign w:val="center"/>
          </w:tcPr>
          <w:p w:rsidR="001C249A" w:rsidRPr="0025129B" w:rsidRDefault="001C249A" w:rsidP="00430772">
            <w:pPr>
              <w:jc w:val="center"/>
              <w:rPr>
                <w:b/>
                <w:bCs/>
                <w:sz w:val="20"/>
                <w:szCs w:val="20"/>
                <w:lang w:val="es-ES" w:eastAsia="es-ES"/>
              </w:rPr>
            </w:pPr>
          </w:p>
        </w:tc>
        <w:tc>
          <w:tcPr>
            <w:tcW w:w="492" w:type="pct"/>
            <w:vMerge/>
            <w:shd w:val="clear" w:color="auto" w:fill="D9D9D9"/>
          </w:tcPr>
          <w:p w:rsidR="001C249A" w:rsidRPr="0025129B" w:rsidRDefault="001C249A" w:rsidP="00430772">
            <w:pPr>
              <w:jc w:val="center"/>
              <w:rPr>
                <w:b/>
                <w:bCs/>
                <w:sz w:val="20"/>
                <w:szCs w:val="20"/>
                <w:lang w:val="es-ES" w:eastAsia="es-ES"/>
              </w:rPr>
            </w:pPr>
          </w:p>
        </w:tc>
      </w:tr>
      <w:tr w:rsidR="007772B6" w:rsidRPr="0025129B" w:rsidTr="007772B6">
        <w:trPr>
          <w:trHeight w:val="409"/>
        </w:trPr>
        <w:tc>
          <w:tcPr>
            <w:tcW w:w="840" w:type="pct"/>
            <w:tcMar>
              <w:top w:w="0" w:type="dxa"/>
              <w:left w:w="108" w:type="dxa"/>
              <w:bottom w:w="0" w:type="dxa"/>
              <w:right w:w="108" w:type="dxa"/>
            </w:tcMar>
            <w:vAlign w:val="center"/>
          </w:tcPr>
          <w:p w:rsidR="007772B6" w:rsidRPr="0025129B" w:rsidRDefault="007772B6" w:rsidP="007772B6">
            <w:pPr>
              <w:jc w:val="left"/>
              <w:rPr>
                <w:rFonts w:eastAsiaTheme="minorHAnsi"/>
                <w:sz w:val="20"/>
                <w:szCs w:val="20"/>
                <w:lang w:val="es-ES"/>
              </w:rPr>
            </w:pPr>
            <w:r w:rsidRPr="00A41260">
              <w:rPr>
                <w:rFonts w:eastAsiaTheme="minorHAnsi"/>
                <w:sz w:val="20"/>
                <w:szCs w:val="20"/>
                <w:lang w:val="es-ES"/>
              </w:rPr>
              <w:t>Séptimo Informe Consolidado de Monitoreo</w:t>
            </w:r>
          </w:p>
        </w:tc>
        <w:tc>
          <w:tcPr>
            <w:tcW w:w="629" w:type="pct"/>
            <w:vAlign w:val="center"/>
          </w:tcPr>
          <w:p w:rsidR="007772B6" w:rsidRPr="0025129B" w:rsidRDefault="00B04F27" w:rsidP="007772B6">
            <w:pPr>
              <w:jc w:val="left"/>
              <w:rPr>
                <w:rFonts w:eastAsiaTheme="minorHAnsi"/>
                <w:sz w:val="20"/>
                <w:szCs w:val="20"/>
                <w:lang w:val="es-ES" w:eastAsia="es-ES"/>
              </w:rPr>
            </w:pPr>
            <w:r>
              <w:rPr>
                <w:rFonts w:eastAsiaTheme="minorHAnsi"/>
                <w:sz w:val="20"/>
                <w:szCs w:val="20"/>
                <w:lang w:val="es-ES" w:eastAsia="es-ES"/>
              </w:rPr>
              <w:t>Monitoreo</w:t>
            </w:r>
            <w:r w:rsidR="007772B6">
              <w:rPr>
                <w:rFonts w:eastAsiaTheme="minorHAnsi"/>
                <w:sz w:val="20"/>
                <w:szCs w:val="20"/>
                <w:lang w:val="es-ES" w:eastAsia="es-ES"/>
              </w:rPr>
              <w:t xml:space="preserve"> de Calidad de Agua </w:t>
            </w:r>
            <w:r>
              <w:rPr>
                <w:rFonts w:eastAsiaTheme="minorHAnsi"/>
                <w:sz w:val="20"/>
                <w:szCs w:val="20"/>
                <w:lang w:val="es-ES" w:eastAsia="es-ES"/>
              </w:rPr>
              <w:t>presentados</w:t>
            </w:r>
            <w:r w:rsidR="007772B6">
              <w:rPr>
                <w:rFonts w:eastAsiaTheme="minorHAnsi"/>
                <w:sz w:val="20"/>
                <w:szCs w:val="20"/>
                <w:lang w:val="es-ES" w:eastAsia="es-ES"/>
              </w:rPr>
              <w:t xml:space="preserve"> por el Titular</w:t>
            </w:r>
          </w:p>
        </w:tc>
        <w:tc>
          <w:tcPr>
            <w:tcW w:w="299" w:type="pct"/>
            <w:vAlign w:val="center"/>
          </w:tcPr>
          <w:p w:rsidR="007772B6" w:rsidRPr="0025129B" w:rsidRDefault="007772B6" w:rsidP="007772B6">
            <w:pPr>
              <w:jc w:val="center"/>
              <w:rPr>
                <w:rFonts w:eastAsiaTheme="minorHAnsi"/>
                <w:sz w:val="20"/>
                <w:szCs w:val="20"/>
                <w:lang w:val="es-ES"/>
              </w:rPr>
            </w:pPr>
            <w:r w:rsidRPr="007772B6">
              <w:rPr>
                <w:rFonts w:eastAsiaTheme="minorHAnsi"/>
                <w:sz w:val="20"/>
                <w:szCs w:val="20"/>
                <w:lang w:val="es-ES"/>
              </w:rPr>
              <w:t>33829</w:t>
            </w:r>
          </w:p>
        </w:tc>
        <w:tc>
          <w:tcPr>
            <w:tcW w:w="432" w:type="pct"/>
            <w:tcMar>
              <w:top w:w="0" w:type="dxa"/>
              <w:left w:w="108" w:type="dxa"/>
              <w:bottom w:w="0" w:type="dxa"/>
              <w:right w:w="108" w:type="dxa"/>
            </w:tcMar>
            <w:vAlign w:val="center"/>
          </w:tcPr>
          <w:p w:rsidR="007772B6" w:rsidRPr="0025129B" w:rsidRDefault="007772B6" w:rsidP="007772B6">
            <w:pPr>
              <w:jc w:val="center"/>
              <w:rPr>
                <w:rFonts w:eastAsiaTheme="minorHAnsi"/>
                <w:sz w:val="20"/>
                <w:szCs w:val="20"/>
                <w:lang w:val="es-ES"/>
              </w:rPr>
            </w:pPr>
            <w:r>
              <w:rPr>
                <w:rFonts w:eastAsiaTheme="minorHAnsi"/>
                <w:sz w:val="20"/>
                <w:szCs w:val="20"/>
                <w:lang w:val="es-ES"/>
              </w:rPr>
              <w:t>30-06-2015</w:t>
            </w:r>
          </w:p>
        </w:tc>
        <w:tc>
          <w:tcPr>
            <w:tcW w:w="394" w:type="pct"/>
            <w:vAlign w:val="center"/>
          </w:tcPr>
          <w:p w:rsidR="007772B6" w:rsidRPr="0025129B" w:rsidRDefault="007772B6" w:rsidP="007772B6">
            <w:pPr>
              <w:jc w:val="center"/>
              <w:rPr>
                <w:rFonts w:eastAsiaTheme="minorHAnsi"/>
                <w:sz w:val="20"/>
                <w:szCs w:val="20"/>
                <w:lang w:val="es-ES"/>
              </w:rPr>
            </w:pPr>
            <w:r>
              <w:rPr>
                <w:rFonts w:eastAsiaTheme="minorHAnsi"/>
                <w:sz w:val="20"/>
                <w:szCs w:val="20"/>
                <w:lang w:val="es-ES"/>
              </w:rPr>
              <w:t>Octubre 2014</w:t>
            </w:r>
          </w:p>
        </w:tc>
        <w:tc>
          <w:tcPr>
            <w:tcW w:w="370"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Marzo 2015</w:t>
            </w:r>
          </w:p>
        </w:tc>
        <w:tc>
          <w:tcPr>
            <w:tcW w:w="447"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DGA</w:t>
            </w:r>
          </w:p>
        </w:tc>
        <w:tc>
          <w:tcPr>
            <w:tcW w:w="410"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DGA</w:t>
            </w:r>
          </w:p>
        </w:tc>
        <w:tc>
          <w:tcPr>
            <w:tcW w:w="687"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No conforme</w:t>
            </w:r>
          </w:p>
        </w:tc>
        <w:tc>
          <w:tcPr>
            <w:tcW w:w="492" w:type="pct"/>
            <w:vAlign w:val="center"/>
          </w:tcPr>
          <w:p w:rsidR="007772B6" w:rsidRPr="0025129B" w:rsidRDefault="007772B6" w:rsidP="007772B6">
            <w:pPr>
              <w:jc w:val="center"/>
              <w:rPr>
                <w:rFonts w:eastAsiaTheme="minorHAnsi"/>
                <w:sz w:val="20"/>
                <w:szCs w:val="20"/>
                <w:lang w:val="es-ES" w:eastAsia="es-ES"/>
              </w:rPr>
            </w:pPr>
          </w:p>
        </w:tc>
      </w:tr>
      <w:tr w:rsidR="007772B6" w:rsidRPr="0025129B" w:rsidTr="007772B6">
        <w:trPr>
          <w:trHeight w:val="361"/>
        </w:trPr>
        <w:tc>
          <w:tcPr>
            <w:tcW w:w="840" w:type="pct"/>
            <w:tcMar>
              <w:top w:w="0" w:type="dxa"/>
              <w:left w:w="108" w:type="dxa"/>
              <w:bottom w:w="0" w:type="dxa"/>
              <w:right w:w="108" w:type="dxa"/>
            </w:tcMar>
            <w:vAlign w:val="center"/>
          </w:tcPr>
          <w:p w:rsidR="007772B6" w:rsidRPr="0025129B" w:rsidRDefault="007772B6" w:rsidP="007772B6">
            <w:pPr>
              <w:jc w:val="left"/>
              <w:rPr>
                <w:rFonts w:eastAsiaTheme="minorHAnsi"/>
                <w:sz w:val="20"/>
                <w:szCs w:val="20"/>
                <w:lang w:val="es-ES"/>
              </w:rPr>
            </w:pPr>
            <w:r w:rsidRPr="007772B6">
              <w:rPr>
                <w:rFonts w:eastAsiaTheme="minorHAnsi"/>
                <w:sz w:val="20"/>
                <w:szCs w:val="20"/>
                <w:lang w:val="es-ES"/>
              </w:rPr>
              <w:t>Octavo informe consolidado seguimiento ambiental</w:t>
            </w:r>
          </w:p>
        </w:tc>
        <w:tc>
          <w:tcPr>
            <w:tcW w:w="629" w:type="pct"/>
            <w:vAlign w:val="center"/>
          </w:tcPr>
          <w:p w:rsidR="007772B6" w:rsidRPr="0025129B" w:rsidRDefault="00B04F27" w:rsidP="007772B6">
            <w:pPr>
              <w:jc w:val="left"/>
              <w:rPr>
                <w:rFonts w:eastAsiaTheme="minorHAnsi"/>
                <w:sz w:val="20"/>
                <w:szCs w:val="20"/>
                <w:lang w:val="es-ES" w:eastAsia="es-ES"/>
              </w:rPr>
            </w:pPr>
            <w:r>
              <w:rPr>
                <w:rFonts w:eastAsiaTheme="minorHAnsi"/>
                <w:sz w:val="20"/>
                <w:szCs w:val="20"/>
                <w:lang w:val="es-ES" w:eastAsia="es-ES"/>
              </w:rPr>
              <w:t>Monitoreo</w:t>
            </w:r>
            <w:r w:rsidR="007772B6">
              <w:rPr>
                <w:rFonts w:eastAsiaTheme="minorHAnsi"/>
                <w:sz w:val="20"/>
                <w:szCs w:val="20"/>
                <w:lang w:val="es-ES" w:eastAsia="es-ES"/>
              </w:rPr>
              <w:t xml:space="preserve"> de Calidad de Agua </w:t>
            </w:r>
            <w:r>
              <w:rPr>
                <w:rFonts w:eastAsiaTheme="minorHAnsi"/>
                <w:sz w:val="20"/>
                <w:szCs w:val="20"/>
                <w:lang w:val="es-ES" w:eastAsia="es-ES"/>
              </w:rPr>
              <w:t>presentados</w:t>
            </w:r>
            <w:r w:rsidR="007772B6">
              <w:rPr>
                <w:rFonts w:eastAsiaTheme="minorHAnsi"/>
                <w:sz w:val="20"/>
                <w:szCs w:val="20"/>
                <w:lang w:val="es-ES" w:eastAsia="es-ES"/>
              </w:rPr>
              <w:t xml:space="preserve"> por el Titular</w:t>
            </w:r>
          </w:p>
        </w:tc>
        <w:tc>
          <w:tcPr>
            <w:tcW w:w="299" w:type="pct"/>
            <w:vAlign w:val="center"/>
          </w:tcPr>
          <w:p w:rsidR="007772B6" w:rsidRPr="0025129B" w:rsidRDefault="007772B6" w:rsidP="007772B6">
            <w:pPr>
              <w:jc w:val="center"/>
              <w:rPr>
                <w:rFonts w:eastAsiaTheme="minorHAnsi"/>
                <w:sz w:val="20"/>
                <w:szCs w:val="20"/>
                <w:lang w:val="es-ES"/>
              </w:rPr>
            </w:pPr>
            <w:r w:rsidRPr="007772B6">
              <w:rPr>
                <w:rFonts w:eastAsiaTheme="minorHAnsi"/>
                <w:sz w:val="20"/>
                <w:szCs w:val="20"/>
                <w:lang w:val="es-ES"/>
              </w:rPr>
              <w:t>42234</w:t>
            </w:r>
          </w:p>
        </w:tc>
        <w:tc>
          <w:tcPr>
            <w:tcW w:w="432" w:type="pct"/>
            <w:tcMar>
              <w:top w:w="0" w:type="dxa"/>
              <w:left w:w="108" w:type="dxa"/>
              <w:bottom w:w="0" w:type="dxa"/>
              <w:right w:w="108" w:type="dxa"/>
            </w:tcMar>
            <w:vAlign w:val="center"/>
          </w:tcPr>
          <w:p w:rsidR="007772B6" w:rsidRPr="0025129B" w:rsidRDefault="007772B6" w:rsidP="007772B6">
            <w:pPr>
              <w:jc w:val="center"/>
              <w:rPr>
                <w:rFonts w:eastAsiaTheme="minorHAnsi"/>
                <w:sz w:val="20"/>
                <w:szCs w:val="20"/>
                <w:highlight w:val="yellow"/>
                <w:lang w:val="es-ES"/>
              </w:rPr>
            </w:pPr>
            <w:r w:rsidRPr="007772B6">
              <w:rPr>
                <w:rFonts w:eastAsiaTheme="minorHAnsi"/>
                <w:sz w:val="20"/>
                <w:szCs w:val="20"/>
                <w:lang w:val="es-ES"/>
              </w:rPr>
              <w:t>15-01-2016</w:t>
            </w:r>
          </w:p>
        </w:tc>
        <w:tc>
          <w:tcPr>
            <w:tcW w:w="394" w:type="pct"/>
            <w:vAlign w:val="center"/>
          </w:tcPr>
          <w:p w:rsidR="007772B6" w:rsidRPr="0025129B" w:rsidRDefault="007772B6" w:rsidP="007772B6">
            <w:pPr>
              <w:jc w:val="center"/>
              <w:rPr>
                <w:rFonts w:eastAsiaTheme="minorHAnsi"/>
                <w:sz w:val="20"/>
                <w:szCs w:val="20"/>
                <w:lang w:val="es-ES"/>
              </w:rPr>
            </w:pPr>
            <w:r>
              <w:rPr>
                <w:rFonts w:eastAsiaTheme="minorHAnsi"/>
                <w:sz w:val="20"/>
                <w:szCs w:val="20"/>
                <w:lang w:val="es-ES"/>
              </w:rPr>
              <w:t>Abril 2015</w:t>
            </w:r>
          </w:p>
        </w:tc>
        <w:tc>
          <w:tcPr>
            <w:tcW w:w="370"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Septiembre 2015</w:t>
            </w:r>
          </w:p>
        </w:tc>
        <w:tc>
          <w:tcPr>
            <w:tcW w:w="447"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DGA</w:t>
            </w:r>
          </w:p>
        </w:tc>
        <w:tc>
          <w:tcPr>
            <w:tcW w:w="410"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DGA</w:t>
            </w:r>
          </w:p>
        </w:tc>
        <w:tc>
          <w:tcPr>
            <w:tcW w:w="687" w:type="pct"/>
            <w:vAlign w:val="center"/>
          </w:tcPr>
          <w:p w:rsidR="007772B6" w:rsidRPr="0025129B" w:rsidRDefault="007772B6" w:rsidP="007772B6">
            <w:pPr>
              <w:jc w:val="center"/>
              <w:rPr>
                <w:rFonts w:eastAsiaTheme="minorHAnsi"/>
                <w:sz w:val="20"/>
                <w:szCs w:val="20"/>
                <w:lang w:val="es-ES" w:eastAsia="es-ES"/>
              </w:rPr>
            </w:pPr>
            <w:r>
              <w:rPr>
                <w:rFonts w:eastAsiaTheme="minorHAnsi"/>
                <w:sz w:val="20"/>
                <w:szCs w:val="20"/>
                <w:lang w:val="es-ES" w:eastAsia="es-ES"/>
              </w:rPr>
              <w:t>No conforme</w:t>
            </w:r>
          </w:p>
        </w:tc>
        <w:tc>
          <w:tcPr>
            <w:tcW w:w="492" w:type="pct"/>
            <w:vAlign w:val="center"/>
          </w:tcPr>
          <w:p w:rsidR="007772B6" w:rsidRPr="0025129B" w:rsidRDefault="007772B6" w:rsidP="007772B6">
            <w:pPr>
              <w:jc w:val="center"/>
              <w:rPr>
                <w:rFonts w:eastAsiaTheme="minorHAnsi"/>
                <w:sz w:val="20"/>
                <w:szCs w:val="20"/>
                <w:lang w:val="es-ES" w:eastAsia="es-ES"/>
              </w:rPr>
            </w:pPr>
          </w:p>
        </w:tc>
      </w:tr>
    </w:tbl>
    <w:p w:rsidR="00677A75" w:rsidRDefault="00677A75" w:rsidP="00BD3FD5">
      <w:bookmarkStart w:id="141" w:name="_Toc352840394"/>
      <w:bookmarkStart w:id="142" w:name="_Toc352841454"/>
      <w:bookmarkEnd w:id="133"/>
      <w:bookmarkEnd w:id="134"/>
    </w:p>
    <w:p w:rsidR="004E583C" w:rsidRPr="0025129B" w:rsidRDefault="004E583C" w:rsidP="00C958D0">
      <w:pPr>
        <w:pStyle w:val="Ttulo1"/>
      </w:pPr>
      <w:bookmarkStart w:id="143" w:name="_Toc455583688"/>
      <w:r w:rsidRPr="0025129B">
        <w:t>H</w:t>
      </w:r>
      <w:r w:rsidR="0024720C" w:rsidRPr="0025129B">
        <w:t>ECHOS CONSTATADOS</w:t>
      </w:r>
      <w:r w:rsidRPr="0025129B">
        <w:t>.</w:t>
      </w:r>
      <w:bookmarkEnd w:id="141"/>
      <w:bookmarkEnd w:id="142"/>
      <w:bookmarkEnd w:id="143"/>
    </w:p>
    <w:p w:rsidR="00D17CB6" w:rsidRPr="0025129B" w:rsidRDefault="00D17CB6" w:rsidP="00D17CB6"/>
    <w:p w:rsidR="004E583C" w:rsidRPr="0025129B" w:rsidRDefault="00515434" w:rsidP="00C958D0">
      <w:pPr>
        <w:pStyle w:val="Ttulo2"/>
      </w:pPr>
      <w:bookmarkStart w:id="144" w:name="_Toc455583689"/>
      <w:r w:rsidRPr="001008A0">
        <w:t>Manejo de Aguas Lluvias en Marinas</w:t>
      </w:r>
      <w:bookmarkEnd w:id="144"/>
    </w:p>
    <w:p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5614AD">
              <w:rPr>
                <w:rFonts w:eastAsia="Times New Roman"/>
                <w:color w:val="000000"/>
                <w:lang w:eastAsia="es-CL"/>
              </w:rPr>
              <w:t>1, 2, 3, 4, 5, 6</w:t>
            </w:r>
          </w:p>
        </w:tc>
      </w:tr>
      <w:tr w:rsidR="000D607C" w:rsidRPr="0025129B" w:rsidTr="000D607C">
        <w:trPr>
          <w:trHeight w:val="142"/>
        </w:trPr>
        <w:tc>
          <w:tcPr>
            <w:tcW w:w="5000" w:type="pct"/>
            <w:gridSpan w:val="2"/>
          </w:tcPr>
          <w:p w:rsidR="000D607C" w:rsidRPr="0025129B" w:rsidRDefault="00B04F27" w:rsidP="00F64604">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color w:val="FF0000"/>
              </w:rPr>
            </w:pPr>
            <w:r>
              <w:rPr>
                <w:b/>
              </w:rPr>
              <w:t>Exigencia (s)</w:t>
            </w:r>
            <w:r w:rsidR="00A74310" w:rsidRPr="0025129B">
              <w:rPr>
                <w:b/>
              </w:rPr>
              <w:t>:</w:t>
            </w:r>
            <w:r>
              <w:rPr>
                <w:b/>
              </w:rPr>
              <w:t xml:space="preserve"> </w:t>
            </w:r>
          </w:p>
          <w:p w:rsidR="00E564DB" w:rsidRPr="00E564DB" w:rsidRDefault="00E564DB" w:rsidP="00E564DB">
            <w:pPr>
              <w:jc w:val="left"/>
              <w:rPr>
                <w:rFonts w:eastAsia="Times New Roman" w:cstheme="minorHAnsi"/>
                <w:b/>
                <w:lang w:val="es-ES_tradnl" w:eastAsia="es-CL"/>
              </w:rPr>
            </w:pPr>
            <w:r w:rsidRPr="00E564DB">
              <w:rPr>
                <w:rFonts w:eastAsia="Times New Roman" w:cstheme="minorHAnsi"/>
                <w:b/>
                <w:lang w:val="es-ES_tradnl" w:eastAsia="es-CL"/>
              </w:rPr>
              <w:t>RCA 256/09</w:t>
            </w:r>
          </w:p>
          <w:p w:rsidR="00E564DB" w:rsidRPr="00E564DB" w:rsidRDefault="00E564DB" w:rsidP="00E564DB">
            <w:pPr>
              <w:jc w:val="left"/>
              <w:rPr>
                <w:rFonts w:eastAsia="Times New Roman" w:cstheme="minorHAnsi"/>
                <w:b/>
                <w:lang w:val="es-ES_tradnl" w:eastAsia="es-CL"/>
              </w:rPr>
            </w:pPr>
            <w:r w:rsidRPr="00E564DB">
              <w:rPr>
                <w:rFonts w:eastAsia="Times New Roman" w:cstheme="minorHAnsi"/>
                <w:b/>
                <w:lang w:val="es-ES_tradnl" w:eastAsia="es-CL"/>
              </w:rPr>
              <w:t xml:space="preserve">Considerando </w:t>
            </w:r>
            <w:r w:rsidR="004A7F72" w:rsidRPr="00E564DB">
              <w:rPr>
                <w:rFonts w:eastAsia="Times New Roman" w:cstheme="minorHAnsi"/>
                <w:b/>
                <w:lang w:val="es-ES_tradnl" w:eastAsia="es-CL"/>
              </w:rPr>
              <w:t xml:space="preserve">7.2. 7 </w:t>
            </w:r>
          </w:p>
          <w:p w:rsidR="004A7F72" w:rsidRPr="00E564DB" w:rsidRDefault="004A7F72" w:rsidP="00E564DB">
            <w:pPr>
              <w:jc w:val="left"/>
              <w:rPr>
                <w:rFonts w:eastAsia="Times New Roman" w:cstheme="minorHAnsi"/>
                <w:lang w:val="es-ES_tradnl" w:eastAsia="es-CL"/>
              </w:rPr>
            </w:pPr>
            <w:r w:rsidRPr="00E564DB">
              <w:rPr>
                <w:rFonts w:eastAsia="Times New Roman" w:cstheme="minorHAnsi"/>
                <w:lang w:val="es-ES_tradnl" w:eastAsia="es-CL"/>
              </w:rPr>
              <w:t>Respecto de los impactos derivados de la implementación de acopios de marinas,</w:t>
            </w:r>
            <w:r w:rsidR="00E564DB">
              <w:rPr>
                <w:rFonts w:eastAsia="Times New Roman" w:cstheme="minorHAnsi"/>
                <w:lang w:val="es-ES_tradnl" w:eastAsia="es-CL"/>
              </w:rPr>
              <w:t xml:space="preserve"> esta Comisión establece que el </w:t>
            </w:r>
            <w:r w:rsidRPr="00E564DB">
              <w:rPr>
                <w:rFonts w:eastAsia="Times New Roman" w:cstheme="minorHAnsi"/>
                <w:lang w:val="es-ES_tradnl" w:eastAsia="es-CL"/>
              </w:rPr>
              <w:t>titular deberá implementar las siguientes medidas:</w:t>
            </w:r>
          </w:p>
          <w:p w:rsidR="004A7F72" w:rsidRPr="00E564DB" w:rsidRDefault="004A7F72" w:rsidP="00E564DB">
            <w:pPr>
              <w:jc w:val="left"/>
              <w:rPr>
                <w:rFonts w:eastAsia="Times New Roman" w:cstheme="minorHAnsi"/>
                <w:b/>
                <w:lang w:val="es-ES_tradnl" w:eastAsia="es-CL"/>
              </w:rPr>
            </w:pPr>
            <w:r w:rsidRPr="00E564DB">
              <w:rPr>
                <w:rFonts w:eastAsia="Times New Roman" w:cstheme="minorHAnsi"/>
                <w:b/>
                <w:lang w:val="es-ES_tradnl" w:eastAsia="es-CL"/>
              </w:rPr>
              <w:t>FASE DE CONSTRUCCION:</w:t>
            </w:r>
          </w:p>
          <w:p w:rsidR="00E564DB" w:rsidRPr="00E564DB" w:rsidRDefault="00E564DB" w:rsidP="00E564DB">
            <w:pPr>
              <w:jc w:val="left"/>
              <w:rPr>
                <w:rFonts w:eastAsia="Times New Roman" w:cstheme="minorHAnsi"/>
                <w:b/>
                <w:lang w:val="es-ES_tradnl" w:eastAsia="es-CL"/>
              </w:rPr>
            </w:pPr>
            <w:r w:rsidRPr="00E564DB">
              <w:rPr>
                <w:rFonts w:eastAsia="Times New Roman" w:cstheme="minorHAnsi"/>
                <w:b/>
                <w:lang w:val="es-ES_tradnl" w:eastAsia="es-CL"/>
              </w:rPr>
              <w:t xml:space="preserve">Considerando </w:t>
            </w:r>
            <w:r w:rsidR="004A7F72" w:rsidRPr="00E564DB">
              <w:rPr>
                <w:rFonts w:eastAsia="Times New Roman" w:cstheme="minorHAnsi"/>
                <w:b/>
                <w:lang w:val="es-ES_tradnl" w:eastAsia="es-CL"/>
              </w:rPr>
              <w:t xml:space="preserve">7.2.7.5 </w:t>
            </w:r>
          </w:p>
          <w:p w:rsidR="00311183" w:rsidRPr="00E564DB" w:rsidRDefault="004A7F72" w:rsidP="00E564DB">
            <w:pPr>
              <w:jc w:val="left"/>
              <w:rPr>
                <w:rFonts w:eastAsia="Times New Roman" w:cstheme="minorHAnsi"/>
                <w:lang w:val="es-ES_tradnl" w:eastAsia="es-CL"/>
              </w:rPr>
            </w:pPr>
            <w:r w:rsidRPr="00E564DB">
              <w:rPr>
                <w:rFonts w:eastAsia="Times New Roman" w:cstheme="minorHAnsi"/>
                <w:lang w:val="es-ES_tradnl" w:eastAsia="es-CL"/>
              </w:rPr>
              <w:t>Las obras de saneamiento pluvial (contrafosos u otros) y su entorno, deberán</w:t>
            </w:r>
            <w:r w:rsidR="00E564DB">
              <w:rPr>
                <w:rFonts w:eastAsia="Times New Roman" w:cstheme="minorHAnsi"/>
                <w:lang w:val="es-ES_tradnl" w:eastAsia="es-CL"/>
              </w:rPr>
              <w:t xml:space="preserve"> estar sujetas a un programa de </w:t>
            </w:r>
            <w:r w:rsidRPr="00E564DB">
              <w:rPr>
                <w:rFonts w:eastAsia="Times New Roman" w:cstheme="minorHAnsi"/>
                <w:lang w:val="es-ES_tradnl" w:eastAsia="es-CL"/>
              </w:rPr>
              <w:t>mantenimiento y monitoreo permanente durante toda la vida útil del proyecto, p</w:t>
            </w:r>
            <w:r w:rsidR="00E564DB">
              <w:rPr>
                <w:rFonts w:eastAsia="Times New Roman" w:cstheme="minorHAnsi"/>
                <w:lang w:val="es-ES_tradnl" w:eastAsia="es-CL"/>
              </w:rPr>
              <w:t xml:space="preserve">ara evitar posibles procesos de </w:t>
            </w:r>
            <w:r w:rsidRPr="00E564DB">
              <w:rPr>
                <w:rFonts w:eastAsia="Times New Roman" w:cstheme="minorHAnsi"/>
                <w:lang w:val="es-ES_tradnl" w:eastAsia="es-CL"/>
              </w:rPr>
              <w:t>erosión en laderas y garantizar la estabilidad de los depósitos de marina.</w:t>
            </w:r>
          </w:p>
          <w:p w:rsidR="00E564DB" w:rsidRPr="00E564DB" w:rsidRDefault="00E564DB" w:rsidP="00E564DB">
            <w:pPr>
              <w:jc w:val="left"/>
              <w:rPr>
                <w:rFonts w:eastAsia="Times New Roman" w:cstheme="minorHAnsi"/>
                <w:lang w:val="es-ES_tradnl" w:eastAsia="es-CL"/>
              </w:rPr>
            </w:pPr>
          </w:p>
          <w:p w:rsidR="00E564DB" w:rsidRPr="00E564DB" w:rsidRDefault="00E564DB" w:rsidP="00E564DB">
            <w:pPr>
              <w:jc w:val="left"/>
              <w:rPr>
                <w:rFonts w:eastAsia="Times New Roman" w:cstheme="minorHAnsi"/>
                <w:b/>
                <w:lang w:val="es-ES_tradnl" w:eastAsia="es-CL"/>
              </w:rPr>
            </w:pPr>
            <w:r w:rsidRPr="00E564DB">
              <w:rPr>
                <w:rFonts w:eastAsia="Times New Roman" w:cstheme="minorHAnsi"/>
                <w:b/>
                <w:lang w:val="es-ES_tradnl" w:eastAsia="es-CL"/>
              </w:rPr>
              <w:t>EIA ANEXO 6 PLAN DE MANEJO AMBIENTAL PARA SITIOS DE ACOPIO DE MARINA</w:t>
            </w:r>
          </w:p>
          <w:p w:rsidR="00E564DB" w:rsidRPr="00E564DB" w:rsidRDefault="00E564DB" w:rsidP="00E564DB">
            <w:pPr>
              <w:jc w:val="left"/>
              <w:rPr>
                <w:rFonts w:eastAsia="Times New Roman" w:cstheme="minorHAnsi"/>
                <w:b/>
                <w:lang w:val="es-ES_tradnl" w:eastAsia="es-CL"/>
              </w:rPr>
            </w:pPr>
            <w:r w:rsidRPr="00E564DB">
              <w:rPr>
                <w:rFonts w:eastAsia="Times New Roman" w:cstheme="minorHAnsi"/>
                <w:b/>
                <w:lang w:val="es-ES_tradnl" w:eastAsia="es-CL"/>
              </w:rPr>
              <w:t>5. MANEJO DE AGUAS LLUVIAS</w:t>
            </w:r>
          </w:p>
          <w:p w:rsidR="00E564DB" w:rsidRPr="00E564DB" w:rsidRDefault="00E564DB" w:rsidP="00E564DB">
            <w:pPr>
              <w:jc w:val="left"/>
              <w:rPr>
                <w:rFonts w:eastAsia="Times New Roman" w:cstheme="minorHAnsi"/>
                <w:lang w:val="es-ES_tradnl" w:eastAsia="es-CL"/>
              </w:rPr>
            </w:pPr>
            <w:r w:rsidRPr="00E564DB">
              <w:rPr>
                <w:rFonts w:eastAsia="Times New Roman" w:cstheme="minorHAnsi"/>
                <w:lang w:val="es-ES_tradnl" w:eastAsia="es-CL"/>
              </w:rPr>
              <w:t>A pesar de que el material proveniente de la excavación de los túneles será inerte2 , las aguas residuales que pudiesen generarse tras el contacto de las marinas con aguas lluvias o nieve serán controladas de la siguiente forma:</w:t>
            </w:r>
          </w:p>
          <w:p w:rsidR="00E564DB" w:rsidRPr="00E564DB" w:rsidRDefault="00E564DB" w:rsidP="00E564DB">
            <w:pPr>
              <w:jc w:val="left"/>
              <w:rPr>
                <w:rFonts w:eastAsia="Times New Roman" w:cstheme="minorHAnsi"/>
                <w:lang w:val="es-ES_tradnl" w:eastAsia="es-CL"/>
              </w:rPr>
            </w:pPr>
            <w:r>
              <w:rPr>
                <w:rFonts w:eastAsia="Times New Roman" w:cstheme="minorHAnsi"/>
                <w:lang w:val="es-ES_tradnl" w:eastAsia="es-CL"/>
              </w:rPr>
              <w:t>(</w:t>
            </w:r>
            <w:r w:rsidRPr="00E564DB">
              <w:rPr>
                <w:rFonts w:eastAsia="Times New Roman" w:cstheme="minorHAnsi"/>
                <w:i/>
                <w:lang w:val="es-ES_tradnl" w:eastAsia="es-CL"/>
              </w:rPr>
              <w:t>…</w:t>
            </w:r>
            <w:r>
              <w:rPr>
                <w:rFonts w:eastAsia="Times New Roman" w:cstheme="minorHAnsi"/>
                <w:lang w:val="es-ES_tradnl" w:eastAsia="es-CL"/>
              </w:rPr>
              <w:t>)</w:t>
            </w:r>
          </w:p>
          <w:p w:rsidR="00E564DB" w:rsidRPr="001008A0" w:rsidRDefault="001008A0" w:rsidP="00E564DB">
            <w:pPr>
              <w:jc w:val="left"/>
              <w:rPr>
                <w:rFonts w:eastAsia="Times New Roman" w:cstheme="minorHAnsi"/>
                <w:i/>
                <w:lang w:val="es-ES_tradnl" w:eastAsia="es-CL"/>
              </w:rPr>
            </w:pPr>
            <w:r w:rsidRPr="001008A0">
              <w:rPr>
                <w:rFonts w:ascii="Cambria Math" w:eastAsia="Times New Roman" w:hAnsi="Cambria Math" w:cs="Cambria Math"/>
                <w:i/>
                <w:lang w:val="es-ES_tradnl" w:eastAsia="es-CL"/>
              </w:rPr>
              <w:lastRenderedPageBreak/>
              <w:t>“</w:t>
            </w:r>
            <w:r w:rsidR="00E564DB" w:rsidRPr="001008A0">
              <w:rPr>
                <w:rFonts w:ascii="Cambria Math" w:eastAsia="Times New Roman" w:hAnsi="Cambria Math" w:cs="Cambria Math"/>
                <w:i/>
                <w:lang w:val="es-ES_tradnl" w:eastAsia="es-CL"/>
              </w:rPr>
              <w:t>⎯</w:t>
            </w:r>
            <w:r w:rsidR="00E564DB" w:rsidRPr="001008A0">
              <w:rPr>
                <w:rFonts w:eastAsia="Times New Roman" w:cstheme="minorHAnsi"/>
                <w:i/>
                <w:lang w:val="es-ES_tradnl" w:eastAsia="es-CL"/>
              </w:rPr>
              <w:t xml:space="preserve"> Para impedir el acceso de aguas lluvias provenientes de terrenos aledaños, se construirán fosos y contrafosos que serán habilitados en todo el perímetro de contacto del acopio con la superficie del suelo (ver detalle en planos adjuntos en el Apéndice 2 de este Anexo).</w:t>
            </w:r>
            <w:r w:rsidRPr="001008A0">
              <w:rPr>
                <w:rFonts w:eastAsia="Times New Roman" w:cstheme="minorHAnsi"/>
                <w:i/>
                <w:lang w:val="es-ES_tradnl" w:eastAsia="es-CL"/>
              </w:rPr>
              <w:t>”</w:t>
            </w:r>
          </w:p>
          <w:p w:rsidR="00F15F8C" w:rsidRPr="00FC1D88" w:rsidRDefault="00E564DB" w:rsidP="00FC1D88">
            <w:pPr>
              <w:jc w:val="left"/>
              <w:rPr>
                <w:rFonts w:eastAsia="Times New Roman" w:cstheme="minorHAnsi"/>
                <w:lang w:val="es-ES_tradnl" w:eastAsia="es-CL"/>
              </w:rPr>
            </w:pPr>
            <w:r>
              <w:rPr>
                <w:rFonts w:eastAsia="Times New Roman" w:cstheme="minorHAnsi"/>
                <w:lang w:val="es-ES_tradnl" w:eastAsia="es-CL"/>
              </w:rPr>
              <w:t>(</w:t>
            </w:r>
            <w:r w:rsidRPr="00E564DB">
              <w:rPr>
                <w:rFonts w:eastAsia="Times New Roman" w:cstheme="minorHAnsi"/>
                <w:i/>
                <w:lang w:val="es-ES_tradnl" w:eastAsia="es-CL"/>
              </w:rPr>
              <w:t>…</w:t>
            </w:r>
            <w:r>
              <w:rPr>
                <w:rFonts w:eastAsia="Times New Roman" w:cstheme="minorHAnsi"/>
                <w:lang w:val="es-ES_tradnl" w:eastAsia="es-CL"/>
              </w:rPr>
              <w:t>)</w:t>
            </w: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lastRenderedPageBreak/>
              <w:t>Hecho</w:t>
            </w:r>
            <w:r w:rsidR="00E0059E">
              <w:rPr>
                <w:b/>
              </w:rPr>
              <w:t>s constatados</w:t>
            </w:r>
            <w:r w:rsidRPr="00F15F8C">
              <w:rPr>
                <w:b/>
              </w:rPr>
              <w:t>:</w:t>
            </w:r>
            <w:r w:rsidRPr="007E2D5C">
              <w:t xml:space="preserve"> </w:t>
            </w:r>
          </w:p>
          <w:p w:rsidR="001518FE" w:rsidRDefault="001518FE" w:rsidP="001518FE">
            <w:pPr>
              <w:jc w:val="left"/>
              <w:rPr>
                <w:rFonts w:eastAsia="Times New Roman" w:cstheme="minorHAnsi"/>
                <w:b/>
                <w:lang w:val="es-ES_tradnl" w:eastAsia="es-CL"/>
              </w:rPr>
            </w:pPr>
            <w:r>
              <w:rPr>
                <w:rFonts w:eastAsia="Times New Roman" w:cstheme="minorHAnsi"/>
                <w:b/>
                <w:lang w:val="es-ES_tradnl" w:eastAsia="es-CL"/>
              </w:rPr>
              <w:t>SAM 1</w:t>
            </w:r>
          </w:p>
          <w:p w:rsidR="001518FE" w:rsidRDefault="001518FE" w:rsidP="001518FE">
            <w:pPr>
              <w:autoSpaceDE w:val="0"/>
              <w:autoSpaceDN w:val="0"/>
              <w:adjustRightInd w:val="0"/>
              <w:rPr>
                <w:rFonts w:eastAsia="Times New Roman" w:cstheme="minorHAnsi"/>
                <w:lang w:val="es-ES_tradnl" w:eastAsia="es-CL"/>
              </w:rPr>
            </w:pPr>
            <w:r w:rsidRPr="003434AB">
              <w:rPr>
                <w:rFonts w:eastAsia="Times New Roman" w:cstheme="minorHAnsi"/>
                <w:lang w:val="es-ES_tradnl" w:eastAsia="es-CL"/>
              </w:rPr>
              <w:t xml:space="preserve">Se observó que a continuación </w:t>
            </w:r>
            <w:r>
              <w:rPr>
                <w:rFonts w:eastAsia="Times New Roman" w:cstheme="minorHAnsi"/>
                <w:lang w:val="es-ES_tradnl" w:eastAsia="es-CL"/>
              </w:rPr>
              <w:t>de</w:t>
            </w:r>
            <w:r w:rsidRPr="003434AB">
              <w:rPr>
                <w:rFonts w:eastAsia="Times New Roman" w:cstheme="minorHAnsi"/>
                <w:lang w:val="es-ES_tradnl" w:eastAsia="es-CL"/>
              </w:rPr>
              <w:t xml:space="preserve"> la parte baja del talud del SAM 1, se ubica un frente de</w:t>
            </w:r>
            <w:r>
              <w:rPr>
                <w:rFonts w:eastAsia="Times New Roman" w:cstheme="minorHAnsi"/>
                <w:lang w:val="es-ES_tradnl" w:eastAsia="es-CL"/>
              </w:rPr>
              <w:t xml:space="preserve"> trabajo, el que consiste en la </w:t>
            </w:r>
            <w:r w:rsidRPr="003434AB">
              <w:rPr>
                <w:rFonts w:eastAsia="Times New Roman" w:cstheme="minorHAnsi"/>
                <w:lang w:val="es-ES_tradnl" w:eastAsia="es-CL"/>
              </w:rPr>
              <w:t xml:space="preserve">habilitación de zonas para disposición de equipos y para colocar la tubería que </w:t>
            </w:r>
            <w:r>
              <w:rPr>
                <w:rFonts w:eastAsia="Times New Roman" w:cstheme="minorHAnsi"/>
                <w:lang w:val="es-ES_tradnl" w:eastAsia="es-CL"/>
              </w:rPr>
              <w:t xml:space="preserve">conducirá </w:t>
            </w:r>
            <w:r w:rsidRPr="003434AB">
              <w:rPr>
                <w:rFonts w:eastAsia="Times New Roman" w:cstheme="minorHAnsi"/>
                <w:lang w:val="es-ES_tradnl" w:eastAsia="es-CL"/>
              </w:rPr>
              <w:t>l</w:t>
            </w:r>
            <w:r>
              <w:rPr>
                <w:rFonts w:eastAsia="Times New Roman" w:cstheme="minorHAnsi"/>
                <w:lang w:val="es-ES_tradnl" w:eastAsia="es-CL"/>
              </w:rPr>
              <w:t xml:space="preserve">as aguas que cruzarán el túnel V1. </w:t>
            </w:r>
            <w:r w:rsidRPr="003434AB">
              <w:rPr>
                <w:rFonts w:eastAsia="Times New Roman" w:cstheme="minorHAnsi"/>
                <w:lang w:val="es-ES_tradnl" w:eastAsia="es-CL"/>
              </w:rPr>
              <w:t xml:space="preserve">Carolina Cerda, Gerente de Medio Ambiente </w:t>
            </w:r>
            <w:r w:rsidRPr="00DE098D">
              <w:rPr>
                <w:rFonts w:eastAsia="Times New Roman" w:cstheme="minorHAnsi"/>
                <w:color w:val="000000" w:themeColor="text1"/>
                <w:lang w:val="es-ES_tradnl" w:eastAsia="es-CL"/>
              </w:rPr>
              <w:t>de Constructora Nuevo Maipo</w:t>
            </w:r>
            <w:r w:rsidRPr="003434AB">
              <w:rPr>
                <w:rFonts w:eastAsia="Times New Roman" w:cstheme="minorHAnsi"/>
                <w:lang w:val="es-ES_tradnl" w:eastAsia="es-CL"/>
              </w:rPr>
              <w:t>, indicó que en la SAM 1 se depositan m</w:t>
            </w:r>
            <w:r>
              <w:rPr>
                <w:rFonts w:eastAsia="Times New Roman" w:cstheme="minorHAnsi"/>
                <w:lang w:val="es-ES_tradnl" w:eastAsia="es-CL"/>
              </w:rPr>
              <w:t xml:space="preserve">arinas del túnel V1 y tierra de </w:t>
            </w:r>
            <w:r w:rsidRPr="003434AB">
              <w:rPr>
                <w:rFonts w:eastAsia="Times New Roman" w:cstheme="minorHAnsi"/>
                <w:lang w:val="es-ES_tradnl" w:eastAsia="es-CL"/>
              </w:rPr>
              <w:t>la habilitación de los caminos. Se observó que la superficie de la plataforma del SAM 1 se encuentra compactada y que</w:t>
            </w:r>
            <w:r>
              <w:rPr>
                <w:rFonts w:eastAsia="Times New Roman" w:cstheme="minorHAnsi"/>
                <w:lang w:val="es-ES_tradnl" w:eastAsia="es-CL"/>
              </w:rPr>
              <w:t xml:space="preserve"> dura</w:t>
            </w:r>
            <w:r w:rsidRPr="003434AB">
              <w:rPr>
                <w:rFonts w:eastAsia="Times New Roman" w:cstheme="minorHAnsi"/>
                <w:lang w:val="es-ES_tradnl" w:eastAsia="es-CL"/>
              </w:rPr>
              <w:t xml:space="preserve">nte la inspección, había maquinaria disponiendo marinas en una de las plataformas. </w:t>
            </w:r>
          </w:p>
          <w:p w:rsidR="001518FE" w:rsidRPr="003434AB" w:rsidRDefault="001518FE" w:rsidP="001518FE">
            <w:pPr>
              <w:autoSpaceDE w:val="0"/>
              <w:autoSpaceDN w:val="0"/>
              <w:adjustRightInd w:val="0"/>
              <w:rPr>
                <w:rFonts w:eastAsia="Times New Roman" w:cstheme="minorHAnsi"/>
                <w:lang w:val="es-ES_tradnl" w:eastAsia="es-CL"/>
              </w:rPr>
            </w:pPr>
            <w:r>
              <w:rPr>
                <w:rFonts w:eastAsia="Times New Roman" w:cstheme="minorHAnsi"/>
                <w:lang w:val="es-ES_tradnl" w:eastAsia="es-CL"/>
              </w:rPr>
              <w:t xml:space="preserve">Al momento de la inspección, las </w:t>
            </w:r>
            <w:r w:rsidRPr="003434AB">
              <w:rPr>
                <w:rFonts w:eastAsia="Times New Roman" w:cstheme="minorHAnsi"/>
                <w:lang w:val="es-ES_tradnl" w:eastAsia="es-CL"/>
              </w:rPr>
              <w:t>marinas estaban siendo reducidas con una chancadora, a lo que Carolina Cerda indicó que e</w:t>
            </w:r>
            <w:r>
              <w:rPr>
                <w:rFonts w:eastAsia="Times New Roman" w:cstheme="minorHAnsi"/>
                <w:lang w:val="es-ES_tradnl" w:eastAsia="es-CL"/>
              </w:rPr>
              <w:t xml:space="preserve">ra para mejorar la capacidad </w:t>
            </w:r>
            <w:r w:rsidRPr="003434AB">
              <w:rPr>
                <w:rFonts w:eastAsia="Times New Roman" w:cstheme="minorHAnsi"/>
                <w:lang w:val="es-ES_tradnl" w:eastAsia="es-CL"/>
              </w:rPr>
              <w:t>del SAM 1.</w:t>
            </w:r>
          </w:p>
          <w:p w:rsidR="001518FE" w:rsidRPr="003434AB" w:rsidRDefault="001518FE" w:rsidP="001518FE">
            <w:pPr>
              <w:autoSpaceDE w:val="0"/>
              <w:autoSpaceDN w:val="0"/>
              <w:adjustRightInd w:val="0"/>
              <w:rPr>
                <w:rFonts w:eastAsia="Times New Roman" w:cstheme="minorHAnsi"/>
                <w:lang w:val="es-ES_tradnl" w:eastAsia="es-CL"/>
              </w:rPr>
            </w:pPr>
            <w:r w:rsidRPr="003434AB">
              <w:rPr>
                <w:rFonts w:eastAsia="Times New Roman" w:cstheme="minorHAnsi"/>
                <w:lang w:val="es-ES_tradnl" w:eastAsia="es-CL"/>
              </w:rPr>
              <w:t>Se observó que el SAM 1 y el frente de trabajo no se encuentran delimitados por un cerco. Se consultó a Carolina Cerda</w:t>
            </w:r>
            <w:r>
              <w:rPr>
                <w:rFonts w:eastAsia="Times New Roman" w:cstheme="minorHAnsi"/>
                <w:lang w:val="es-ES_tradnl" w:eastAsia="es-CL"/>
              </w:rPr>
              <w:t xml:space="preserve">, </w:t>
            </w:r>
            <w:r w:rsidRPr="003434AB">
              <w:rPr>
                <w:rFonts w:eastAsia="Times New Roman" w:cstheme="minorHAnsi"/>
                <w:lang w:val="es-ES_tradnl" w:eastAsia="es-CL"/>
              </w:rPr>
              <w:t xml:space="preserve">por el cerco perimetral del SAM 1, a lo que indicó que </w:t>
            </w:r>
            <w:r>
              <w:rPr>
                <w:rFonts w:eastAsia="Times New Roman" w:cstheme="minorHAnsi"/>
                <w:lang w:val="es-ES_tradnl" w:eastAsia="es-CL"/>
              </w:rPr>
              <w:t>é</w:t>
            </w:r>
            <w:r w:rsidRPr="003434AB">
              <w:rPr>
                <w:rFonts w:eastAsia="Times New Roman" w:cstheme="minorHAnsi"/>
                <w:lang w:val="es-ES_tradnl" w:eastAsia="es-CL"/>
              </w:rPr>
              <w:t>ste está siendo cambiado debido a que por los trabajos en e</w:t>
            </w:r>
            <w:r>
              <w:rPr>
                <w:rFonts w:eastAsia="Times New Roman" w:cstheme="minorHAnsi"/>
                <w:lang w:val="es-ES_tradnl" w:eastAsia="es-CL"/>
              </w:rPr>
              <w:t xml:space="preserve">l </w:t>
            </w:r>
            <w:r w:rsidRPr="003434AB">
              <w:rPr>
                <w:rFonts w:eastAsia="Times New Roman" w:cstheme="minorHAnsi"/>
                <w:lang w:val="es-ES_tradnl" w:eastAsia="es-CL"/>
              </w:rPr>
              <w:t>frente, el cerco se deterioró. Se observó que en un costado del SAM 1, se encuentra un cerco constru</w:t>
            </w:r>
            <w:r>
              <w:rPr>
                <w:rFonts w:eastAsia="Times New Roman" w:cstheme="minorHAnsi"/>
                <w:lang w:val="es-ES_tradnl" w:eastAsia="es-CL"/>
              </w:rPr>
              <w:t xml:space="preserve">ido con polines y </w:t>
            </w:r>
            <w:r w:rsidRPr="003434AB">
              <w:rPr>
                <w:rFonts w:eastAsia="Times New Roman" w:cstheme="minorHAnsi"/>
                <w:lang w:val="es-ES_tradnl" w:eastAsia="es-CL"/>
              </w:rPr>
              <w:t xml:space="preserve">alambre. Actualmente, se está trabajando en la construcción de gaviones del material </w:t>
            </w:r>
            <w:r>
              <w:rPr>
                <w:rFonts w:eastAsia="Times New Roman" w:cstheme="minorHAnsi"/>
                <w:lang w:val="es-ES_tradnl" w:eastAsia="es-CL"/>
              </w:rPr>
              <w:t xml:space="preserve">de la beta de Lutita Bituminosa </w:t>
            </w:r>
            <w:r w:rsidRPr="003434AB">
              <w:rPr>
                <w:rFonts w:eastAsia="Times New Roman" w:cstheme="minorHAnsi"/>
                <w:lang w:val="es-ES_tradnl" w:eastAsia="es-CL"/>
              </w:rPr>
              <w:t>obtenida del túnel V1 en la base de frente de trabajo. Este refuerzo se ubica en el límite inferior del frente de trabajo.</w:t>
            </w:r>
          </w:p>
          <w:p w:rsidR="001518FE" w:rsidRPr="00110764" w:rsidRDefault="001518FE" w:rsidP="001518FE">
            <w:pPr>
              <w:autoSpaceDE w:val="0"/>
              <w:autoSpaceDN w:val="0"/>
              <w:adjustRightInd w:val="0"/>
              <w:rPr>
                <w:rFonts w:eastAsia="Times New Roman" w:cstheme="minorHAnsi"/>
                <w:color w:val="000000" w:themeColor="text1"/>
                <w:u w:val="single"/>
                <w:lang w:val="es-ES_tradnl" w:eastAsia="es-CL"/>
              </w:rPr>
            </w:pPr>
            <w:r w:rsidRPr="00110764">
              <w:rPr>
                <w:rFonts w:eastAsia="Times New Roman" w:cstheme="minorHAnsi"/>
                <w:color w:val="000000" w:themeColor="text1"/>
                <w:u w:val="single"/>
                <w:lang w:val="es-ES_tradnl" w:eastAsia="es-CL"/>
              </w:rPr>
              <w:t xml:space="preserve">Respecto al manejo de las aguas lluvias, Carolina Cerda indicó que éstas son conducidas por gravedad, no existiendo obras construidas para ello y que el contrafoso fue eliminado por los trabajos de construcción del cierre perimetral y que será </w:t>
            </w:r>
            <w:r w:rsidRPr="00110764">
              <w:rPr>
                <w:rFonts w:cstheme="minorHAnsi"/>
                <w:color w:val="000000" w:themeColor="text1"/>
                <w:u w:val="single"/>
                <w:lang w:eastAsia="es-ES"/>
              </w:rPr>
              <w:t>habilitado una vez una vez finalizada esta obra.</w:t>
            </w:r>
          </w:p>
          <w:p w:rsidR="001518FE" w:rsidRPr="00110764" w:rsidRDefault="001518FE" w:rsidP="001518FE">
            <w:pPr>
              <w:jc w:val="left"/>
              <w:rPr>
                <w:rFonts w:eastAsia="Times New Roman" w:cstheme="minorHAnsi"/>
                <w:b/>
                <w:color w:val="000000" w:themeColor="text1"/>
                <w:lang w:val="es-ES_tradnl" w:eastAsia="es-CL"/>
              </w:rPr>
            </w:pPr>
          </w:p>
          <w:p w:rsidR="001518FE" w:rsidRPr="00554D63" w:rsidRDefault="001518FE" w:rsidP="001518FE">
            <w:pPr>
              <w:jc w:val="left"/>
              <w:rPr>
                <w:rFonts w:eastAsia="Times New Roman" w:cstheme="minorHAnsi"/>
                <w:b/>
                <w:lang w:val="es-ES_tradnl" w:eastAsia="es-CL"/>
              </w:rPr>
            </w:pPr>
            <w:r w:rsidRPr="00554D63">
              <w:rPr>
                <w:rFonts w:eastAsia="Times New Roman" w:cstheme="minorHAnsi"/>
                <w:b/>
                <w:lang w:val="es-ES_tradnl" w:eastAsia="es-CL"/>
              </w:rPr>
              <w:t>SAM 2</w:t>
            </w:r>
          </w:p>
          <w:p w:rsidR="001518FE" w:rsidRDefault="001518FE" w:rsidP="001518FE">
            <w:pPr>
              <w:rPr>
                <w:rFonts w:eastAsia="Times New Roman" w:cstheme="minorHAnsi"/>
                <w:lang w:val="es-ES_tradnl" w:eastAsia="es-CL"/>
              </w:rPr>
            </w:pPr>
            <w:r w:rsidRPr="00554D63">
              <w:rPr>
                <w:rFonts w:eastAsia="Times New Roman" w:cstheme="minorHAnsi"/>
                <w:lang w:val="es-ES_tradnl" w:eastAsia="es-CL"/>
              </w:rPr>
              <w:t>Coordenadas UTM, Datum WGS 84 Huso 19 S 6.272.522 m N - 398.865 m E. Se constató la existencia de un área cercada</w:t>
            </w:r>
            <w:r>
              <w:rPr>
                <w:rFonts w:eastAsia="Times New Roman" w:cstheme="minorHAnsi"/>
                <w:lang w:val="es-ES_tradnl" w:eastAsia="es-CL"/>
              </w:rPr>
              <w:t xml:space="preserve"> </w:t>
            </w:r>
            <w:r w:rsidRPr="00554D63">
              <w:rPr>
                <w:rFonts w:eastAsia="Times New Roman" w:cstheme="minorHAnsi"/>
                <w:lang w:val="es-ES_tradnl" w:eastAsia="es-CL"/>
              </w:rPr>
              <w:t>al Norte, Sur y Oeste, donde se ubicaban en su interior tanto el frente de trabajo como el S</w:t>
            </w:r>
            <w:r>
              <w:rPr>
                <w:rFonts w:eastAsia="Times New Roman" w:cstheme="minorHAnsi"/>
                <w:lang w:val="es-ES_tradnl" w:eastAsia="es-CL"/>
              </w:rPr>
              <w:t>AM</w:t>
            </w:r>
            <w:r w:rsidRPr="00554D63">
              <w:rPr>
                <w:rFonts w:eastAsia="Times New Roman" w:cstheme="minorHAnsi"/>
                <w:lang w:val="es-ES_tradnl" w:eastAsia="es-CL"/>
              </w:rPr>
              <w:t xml:space="preserve"> N° 2. Al respecto, </w:t>
            </w:r>
            <w:r>
              <w:rPr>
                <w:rFonts w:eastAsia="Times New Roman" w:cstheme="minorHAnsi"/>
                <w:lang w:val="es-ES_tradnl" w:eastAsia="es-CL"/>
              </w:rPr>
              <w:t xml:space="preserve">el </w:t>
            </w:r>
            <w:r w:rsidRPr="00554D63">
              <w:rPr>
                <w:rFonts w:eastAsia="Times New Roman" w:cstheme="minorHAnsi"/>
                <w:lang w:val="es-ES_tradnl" w:eastAsia="es-CL"/>
              </w:rPr>
              <w:t>límite Oriente no se encontraba cercado. Se constató que la S</w:t>
            </w:r>
            <w:r>
              <w:rPr>
                <w:rFonts w:eastAsia="Times New Roman" w:cstheme="minorHAnsi"/>
                <w:lang w:val="es-ES_tradnl" w:eastAsia="es-CL"/>
              </w:rPr>
              <w:t>AM</w:t>
            </w:r>
            <w:r w:rsidRPr="00554D63">
              <w:rPr>
                <w:rFonts w:eastAsia="Times New Roman" w:cstheme="minorHAnsi"/>
                <w:lang w:val="es-ES_tradnl" w:eastAsia="es-CL"/>
              </w:rPr>
              <w:t xml:space="preserve"> se encontraba operativa, observándose la presencia </w:t>
            </w:r>
            <w:r>
              <w:rPr>
                <w:rFonts w:eastAsia="Times New Roman" w:cstheme="minorHAnsi"/>
                <w:lang w:val="es-ES_tradnl" w:eastAsia="es-CL"/>
              </w:rPr>
              <w:t xml:space="preserve">de </w:t>
            </w:r>
            <w:r w:rsidRPr="00554D63">
              <w:rPr>
                <w:rFonts w:eastAsia="Times New Roman" w:cstheme="minorHAnsi"/>
                <w:lang w:val="es-ES_tradnl" w:eastAsia="es-CL"/>
              </w:rPr>
              <w:t xml:space="preserve">marinas así como también material de relleno en el mismo depósito. </w:t>
            </w:r>
          </w:p>
          <w:p w:rsidR="001518FE" w:rsidRDefault="001518FE" w:rsidP="001518FE">
            <w:pPr>
              <w:rPr>
                <w:rFonts w:eastAsia="Times New Roman" w:cstheme="minorHAnsi"/>
                <w:lang w:val="es-ES_tradnl" w:eastAsia="es-CL"/>
              </w:rPr>
            </w:pPr>
            <w:r w:rsidRPr="001008A0">
              <w:rPr>
                <w:rFonts w:eastAsia="Times New Roman" w:cstheme="minorHAnsi"/>
                <w:u w:val="single"/>
                <w:lang w:val="es-ES_tradnl" w:eastAsia="es-CL"/>
              </w:rPr>
              <w:t>Se constató la inexistencia de foso para el manejo de aguas lluvias en los bordes norte, este y oeste del SAM</w:t>
            </w:r>
            <w:r>
              <w:rPr>
                <w:rFonts w:eastAsia="Times New Roman" w:cstheme="minorHAnsi"/>
                <w:u w:val="single"/>
                <w:lang w:val="es-ES_tradnl" w:eastAsia="es-CL"/>
              </w:rPr>
              <w:t>.</w:t>
            </w:r>
            <w:r w:rsidRPr="001008A0">
              <w:rPr>
                <w:rFonts w:eastAsia="Times New Roman" w:cstheme="minorHAnsi"/>
                <w:u w:val="single"/>
                <w:lang w:val="es-ES_tradnl" w:eastAsia="es-CL"/>
              </w:rPr>
              <w:t xml:space="preserve"> Al respecto, se constató la existencia de foso para el manejo de aguas lluvias en el borde sur de la SAM, el cual estaba constituido por excavación natural</w:t>
            </w:r>
            <w:r w:rsidRPr="00554D63">
              <w:rPr>
                <w:rFonts w:eastAsia="Times New Roman" w:cstheme="minorHAnsi"/>
                <w:lang w:val="es-ES_tradnl" w:eastAsia="es-CL"/>
              </w:rPr>
              <w:t xml:space="preserve">. </w:t>
            </w:r>
          </w:p>
          <w:p w:rsidR="001518FE" w:rsidRDefault="001518FE" w:rsidP="001518FE">
            <w:pPr>
              <w:rPr>
                <w:rFonts w:eastAsia="Times New Roman" w:cstheme="minorHAnsi"/>
                <w:lang w:val="es-ES_tradnl" w:eastAsia="es-CL"/>
              </w:rPr>
            </w:pPr>
            <w:r w:rsidRPr="00554D63">
              <w:rPr>
                <w:rFonts w:eastAsia="Times New Roman" w:cstheme="minorHAnsi"/>
                <w:lang w:val="es-ES_tradnl" w:eastAsia="es-CL"/>
              </w:rPr>
              <w:t xml:space="preserve">Se constató la existencia de tubería (Coordenadas UTM, Datum WGS 84 Huso 19 S 6.272.378 m N </w:t>
            </w:r>
            <w:r>
              <w:rPr>
                <w:rFonts w:eastAsia="Times New Roman" w:cstheme="minorHAnsi"/>
                <w:lang w:val="es-ES_tradnl" w:eastAsia="es-CL"/>
              </w:rPr>
              <w:t xml:space="preserve">- </w:t>
            </w:r>
            <w:r w:rsidRPr="00554D63">
              <w:rPr>
                <w:rFonts w:eastAsia="Times New Roman" w:cstheme="minorHAnsi"/>
                <w:lang w:val="es-ES_tradnl" w:eastAsia="es-CL"/>
              </w:rPr>
              <w:t>398.826 m E), la que de acuerdo a lo señalado por el Sr. Elio Bucarey</w:t>
            </w:r>
            <w:r>
              <w:rPr>
                <w:rFonts w:eastAsia="Times New Roman" w:cstheme="minorHAnsi"/>
                <w:lang w:val="es-ES_tradnl" w:eastAsia="es-CL"/>
              </w:rPr>
              <w:t xml:space="preserve">, </w:t>
            </w:r>
            <w:r w:rsidRPr="00DE098D">
              <w:rPr>
                <w:rFonts w:eastAsia="Times New Roman" w:cstheme="minorHAnsi"/>
                <w:color w:val="000000" w:themeColor="text1"/>
                <w:lang w:val="es-ES_tradnl" w:eastAsia="es-CL"/>
              </w:rPr>
              <w:t xml:space="preserve">Subgerente de Medio Ambiente de Alto Maipo SpA, </w:t>
            </w:r>
            <w:r w:rsidRPr="00554D63">
              <w:rPr>
                <w:rFonts w:eastAsia="Times New Roman" w:cstheme="minorHAnsi"/>
                <w:lang w:val="es-ES_tradnl" w:eastAsia="es-CL"/>
              </w:rPr>
              <w:t>se utilizaba para la humectación del S</w:t>
            </w:r>
            <w:r>
              <w:rPr>
                <w:rFonts w:eastAsia="Times New Roman" w:cstheme="minorHAnsi"/>
                <w:lang w:val="es-ES_tradnl" w:eastAsia="es-CL"/>
              </w:rPr>
              <w:t>AM.</w:t>
            </w:r>
            <w:r w:rsidRPr="00554D63">
              <w:rPr>
                <w:rFonts w:eastAsia="Times New Roman" w:cstheme="minorHAnsi"/>
                <w:lang w:val="es-ES_tradnl" w:eastAsia="es-CL"/>
              </w:rPr>
              <w:t xml:space="preserve"> En </w:t>
            </w:r>
            <w:r>
              <w:rPr>
                <w:rFonts w:eastAsia="Times New Roman" w:cstheme="minorHAnsi"/>
                <w:lang w:val="es-ES_tradnl" w:eastAsia="es-CL"/>
              </w:rPr>
              <w:t xml:space="preserve">el </w:t>
            </w:r>
            <w:r w:rsidRPr="00554D63">
              <w:rPr>
                <w:rFonts w:eastAsia="Times New Roman" w:cstheme="minorHAnsi"/>
                <w:lang w:val="es-ES_tradnl" w:eastAsia="es-CL"/>
              </w:rPr>
              <w:t xml:space="preserve">lugar que se emplazaba dicha tubería se </w:t>
            </w:r>
            <w:r>
              <w:rPr>
                <w:rFonts w:eastAsia="Times New Roman" w:cstheme="minorHAnsi"/>
                <w:lang w:val="es-ES_tradnl" w:eastAsia="es-CL"/>
              </w:rPr>
              <w:t xml:space="preserve">observó evidencia </w:t>
            </w:r>
            <w:r w:rsidRPr="00554D63">
              <w:rPr>
                <w:rFonts w:eastAsia="Times New Roman" w:cstheme="minorHAnsi"/>
                <w:lang w:val="es-ES_tradnl" w:eastAsia="es-CL"/>
              </w:rPr>
              <w:t xml:space="preserve">de apozamiento. </w:t>
            </w:r>
          </w:p>
          <w:p w:rsidR="001518FE" w:rsidRPr="001008A0" w:rsidRDefault="001518FE" w:rsidP="001518FE">
            <w:pPr>
              <w:rPr>
                <w:rFonts w:eastAsia="Times New Roman" w:cstheme="minorHAnsi"/>
                <w:u w:val="single"/>
                <w:lang w:val="es-ES_tradnl" w:eastAsia="es-CL"/>
              </w:rPr>
            </w:pPr>
            <w:r w:rsidRPr="001008A0">
              <w:rPr>
                <w:rFonts w:eastAsia="Times New Roman" w:cstheme="minorHAnsi"/>
                <w:u w:val="single"/>
                <w:lang w:val="es-ES_tradnl" w:eastAsia="es-CL"/>
              </w:rPr>
              <w:t>Se constató la inexistencia de descargas al cauce del río.</w:t>
            </w:r>
          </w:p>
          <w:p w:rsidR="001518FE" w:rsidRPr="007210A4" w:rsidRDefault="001518FE" w:rsidP="001518FE">
            <w:pPr>
              <w:jc w:val="left"/>
              <w:rPr>
                <w:lang w:val="es-ES_tradnl"/>
              </w:rPr>
            </w:pPr>
          </w:p>
          <w:p w:rsidR="001518FE" w:rsidRPr="00554D63" w:rsidRDefault="001518FE" w:rsidP="001518FE">
            <w:pPr>
              <w:jc w:val="left"/>
              <w:rPr>
                <w:rFonts w:eastAsia="Times New Roman" w:cstheme="minorHAnsi"/>
                <w:b/>
                <w:lang w:val="es-ES_tradnl" w:eastAsia="es-CL"/>
              </w:rPr>
            </w:pPr>
            <w:r w:rsidRPr="00554D63">
              <w:rPr>
                <w:rFonts w:eastAsia="Times New Roman" w:cstheme="minorHAnsi"/>
                <w:b/>
                <w:lang w:val="es-ES_tradnl" w:eastAsia="es-CL"/>
              </w:rPr>
              <w:t>SAM 3</w:t>
            </w:r>
          </w:p>
          <w:p w:rsidR="001518FE" w:rsidRDefault="001518FE" w:rsidP="001518FE">
            <w:pPr>
              <w:rPr>
                <w:rFonts w:eastAsia="Times New Roman" w:cstheme="minorHAnsi"/>
                <w:lang w:val="es-ES_tradnl" w:eastAsia="es-CL"/>
              </w:rPr>
            </w:pPr>
            <w:r w:rsidRPr="00554D63">
              <w:rPr>
                <w:rFonts w:eastAsia="Times New Roman" w:cstheme="minorHAnsi"/>
                <w:lang w:val="es-ES_tradnl" w:eastAsia="es-CL"/>
              </w:rPr>
              <w:t>Coordenadas UTM, Datum WGS 84 Huso 1</w:t>
            </w:r>
            <w:r>
              <w:rPr>
                <w:rFonts w:eastAsia="Times New Roman" w:cstheme="minorHAnsi"/>
                <w:lang w:val="es-ES_tradnl" w:eastAsia="es-CL"/>
              </w:rPr>
              <w:t>9 S 6.272.270 m N - 396.508 m E.</w:t>
            </w:r>
            <w:r w:rsidRPr="00554D63">
              <w:rPr>
                <w:rFonts w:eastAsia="Times New Roman" w:cstheme="minorHAnsi"/>
                <w:lang w:val="es-ES_tradnl" w:eastAsia="es-CL"/>
              </w:rPr>
              <w:t xml:space="preserve"> Se const</w:t>
            </w:r>
            <w:r>
              <w:rPr>
                <w:rFonts w:eastAsia="Times New Roman" w:cstheme="minorHAnsi"/>
                <w:lang w:val="es-ES_tradnl" w:eastAsia="es-CL"/>
              </w:rPr>
              <w:t xml:space="preserve">ató que la SAM se encontraba </w:t>
            </w:r>
            <w:r w:rsidRPr="00554D63">
              <w:rPr>
                <w:rFonts w:eastAsia="Times New Roman" w:cstheme="minorHAnsi"/>
                <w:lang w:val="es-ES_tradnl" w:eastAsia="es-CL"/>
              </w:rPr>
              <w:t>operativa, observándose la presencia de marinas dispuestas y dos máquinas perforadoras sobre el depósit</w:t>
            </w:r>
            <w:r>
              <w:rPr>
                <w:rFonts w:eastAsia="Times New Roman" w:cstheme="minorHAnsi"/>
                <w:lang w:val="es-ES_tradnl" w:eastAsia="es-CL"/>
              </w:rPr>
              <w:t xml:space="preserve">o (Límite Este: </w:t>
            </w:r>
            <w:r w:rsidRPr="00554D63">
              <w:rPr>
                <w:rFonts w:eastAsia="Times New Roman" w:cstheme="minorHAnsi"/>
                <w:lang w:val="es-ES_tradnl" w:eastAsia="es-CL"/>
              </w:rPr>
              <w:t>Coordenadas UTM, Datum WGS 84 Huso 19 S 6.272.293 m N - 396.546 m E; Límit</w:t>
            </w:r>
            <w:r>
              <w:rPr>
                <w:rFonts w:eastAsia="Times New Roman" w:cstheme="minorHAnsi"/>
                <w:lang w:val="es-ES_tradnl" w:eastAsia="es-CL"/>
              </w:rPr>
              <w:t xml:space="preserve">e Oeste: Coordenadas UTM, Datum </w:t>
            </w:r>
            <w:r w:rsidRPr="00554D63">
              <w:rPr>
                <w:rFonts w:eastAsia="Times New Roman" w:cstheme="minorHAnsi"/>
                <w:lang w:val="es-ES_tradnl" w:eastAsia="es-CL"/>
              </w:rPr>
              <w:t>WGS 84 Huso 19 S 6.272.216 m. N - 396.495 m E). Se constató la existencia de cerco perim</w:t>
            </w:r>
            <w:r>
              <w:rPr>
                <w:rFonts w:eastAsia="Times New Roman" w:cstheme="minorHAnsi"/>
                <w:lang w:val="es-ES_tradnl" w:eastAsia="es-CL"/>
              </w:rPr>
              <w:t xml:space="preserve">etral en el SAM </w:t>
            </w:r>
          </w:p>
          <w:p w:rsidR="001518FE" w:rsidRPr="001008A0" w:rsidRDefault="001518FE" w:rsidP="001518FE">
            <w:pPr>
              <w:rPr>
                <w:rFonts w:eastAsia="Times New Roman" w:cstheme="minorHAnsi"/>
                <w:u w:val="single"/>
                <w:lang w:val="es-ES_tradnl" w:eastAsia="es-CL"/>
              </w:rPr>
            </w:pPr>
            <w:r w:rsidRPr="001008A0">
              <w:rPr>
                <w:rFonts w:eastAsia="Times New Roman" w:cstheme="minorHAnsi"/>
                <w:u w:val="single"/>
                <w:lang w:val="es-ES_tradnl" w:eastAsia="es-CL"/>
              </w:rPr>
              <w:t>Se constató la inexistencia de foso para el manejo de aguas lluvias en los bordes norte, este y oeste del SAM</w:t>
            </w:r>
            <w:r>
              <w:rPr>
                <w:rFonts w:eastAsia="Times New Roman" w:cstheme="minorHAnsi"/>
                <w:u w:val="single"/>
                <w:lang w:val="es-ES_tradnl" w:eastAsia="es-CL"/>
              </w:rPr>
              <w:t>.</w:t>
            </w:r>
            <w:r w:rsidRPr="001008A0">
              <w:rPr>
                <w:rFonts w:eastAsia="Times New Roman" w:cstheme="minorHAnsi"/>
                <w:u w:val="single"/>
                <w:lang w:val="es-ES_tradnl" w:eastAsia="es-CL"/>
              </w:rPr>
              <w:t xml:space="preserve"> Al respecto, se constató la existencia de foso para el manejo de aguas lluvias en el borde sur de la SAM, la cual estaba constituida por excavación natural (Coordenadas UTM, Datum WGS 84 Huso 19 S 6.272.199 m N - 396.539 m. E). </w:t>
            </w:r>
          </w:p>
          <w:p w:rsidR="001518FE" w:rsidRPr="001008A0" w:rsidRDefault="001518FE" w:rsidP="001518FE">
            <w:pPr>
              <w:rPr>
                <w:rFonts w:eastAsia="Times New Roman" w:cstheme="minorHAnsi"/>
                <w:u w:val="single"/>
                <w:lang w:val="es-ES_tradnl" w:eastAsia="es-CL"/>
              </w:rPr>
            </w:pPr>
            <w:r w:rsidRPr="001008A0">
              <w:rPr>
                <w:rFonts w:eastAsia="Times New Roman" w:cstheme="minorHAnsi"/>
                <w:u w:val="single"/>
                <w:lang w:val="es-ES_tradnl" w:eastAsia="es-CL"/>
              </w:rPr>
              <w:t>Se constató la inexistencia de descargas al cauce del río.</w:t>
            </w:r>
          </w:p>
          <w:p w:rsidR="001518FE" w:rsidRPr="007210A4" w:rsidRDefault="001518FE" w:rsidP="001518FE">
            <w:pPr>
              <w:jc w:val="left"/>
              <w:rPr>
                <w:lang w:val="es-ES_tradnl"/>
              </w:rPr>
            </w:pPr>
          </w:p>
          <w:p w:rsidR="001518FE" w:rsidRPr="00554D63" w:rsidRDefault="001518FE" w:rsidP="001518FE">
            <w:pPr>
              <w:jc w:val="left"/>
              <w:rPr>
                <w:rFonts w:eastAsia="Times New Roman" w:cstheme="minorHAnsi"/>
                <w:b/>
                <w:lang w:val="es-ES_tradnl" w:eastAsia="es-CL"/>
              </w:rPr>
            </w:pPr>
            <w:r w:rsidRPr="00554D63">
              <w:rPr>
                <w:rFonts w:eastAsia="Times New Roman" w:cstheme="minorHAnsi"/>
                <w:b/>
                <w:lang w:val="es-ES_tradnl" w:eastAsia="es-CL"/>
              </w:rPr>
              <w:t>SAM 4</w:t>
            </w:r>
          </w:p>
          <w:p w:rsidR="001518FE"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lastRenderedPageBreak/>
              <w:t>Coordenadas UTM, Datum WGS 84 Huso 19 S 6.272.063 m N - 395.269 m. E</w:t>
            </w:r>
            <w:r>
              <w:rPr>
                <w:rFonts w:eastAsia="Times New Roman" w:cstheme="minorHAnsi"/>
                <w:lang w:val="es-ES_tradnl" w:eastAsia="es-CL"/>
              </w:rPr>
              <w:t>.</w:t>
            </w:r>
            <w:r w:rsidRPr="00554D63">
              <w:rPr>
                <w:rFonts w:eastAsia="Times New Roman" w:cstheme="minorHAnsi"/>
                <w:lang w:val="es-ES_tradnl" w:eastAsia="es-CL"/>
              </w:rPr>
              <w:t xml:space="preserve"> Se constató que la </w:t>
            </w:r>
            <w:r>
              <w:rPr>
                <w:rFonts w:eastAsia="Times New Roman" w:cstheme="minorHAnsi"/>
                <w:lang w:val="es-ES_tradnl" w:eastAsia="es-CL"/>
              </w:rPr>
              <w:t>SAM</w:t>
            </w:r>
            <w:r w:rsidRPr="00554D63">
              <w:rPr>
                <w:rFonts w:eastAsia="Times New Roman" w:cstheme="minorHAnsi"/>
                <w:lang w:val="es-ES_tradnl" w:eastAsia="es-CL"/>
              </w:rPr>
              <w:t xml:space="preserve"> </w:t>
            </w:r>
            <w:r>
              <w:rPr>
                <w:rFonts w:eastAsia="Times New Roman" w:cstheme="minorHAnsi"/>
                <w:lang w:val="es-ES_tradnl" w:eastAsia="es-CL"/>
              </w:rPr>
              <w:t xml:space="preserve">se encontraba </w:t>
            </w:r>
            <w:r w:rsidRPr="00554D63">
              <w:rPr>
                <w:rFonts w:eastAsia="Times New Roman" w:cstheme="minorHAnsi"/>
                <w:lang w:val="es-ES_tradnl" w:eastAsia="es-CL"/>
              </w:rPr>
              <w:t>operativa, observándose la presencia de maquinaria operando para clasificar el mat</w:t>
            </w:r>
            <w:r>
              <w:rPr>
                <w:rFonts w:eastAsia="Times New Roman" w:cstheme="minorHAnsi"/>
                <w:lang w:val="es-ES_tradnl" w:eastAsia="es-CL"/>
              </w:rPr>
              <w:t xml:space="preserve">erial, así como también marinas </w:t>
            </w:r>
            <w:r w:rsidRPr="00554D63">
              <w:rPr>
                <w:rFonts w:eastAsia="Times New Roman" w:cstheme="minorHAnsi"/>
                <w:lang w:val="es-ES_tradnl" w:eastAsia="es-CL"/>
              </w:rPr>
              <w:t>dispuestas</w:t>
            </w:r>
            <w:r>
              <w:rPr>
                <w:rFonts w:eastAsia="Times New Roman" w:cstheme="minorHAnsi"/>
                <w:lang w:val="es-ES_tradnl" w:eastAsia="es-CL"/>
              </w:rPr>
              <w:t xml:space="preserve">. </w:t>
            </w:r>
          </w:p>
          <w:p w:rsidR="001518FE" w:rsidRPr="00B55DD6" w:rsidRDefault="001518FE" w:rsidP="001518FE">
            <w:pPr>
              <w:autoSpaceDE w:val="0"/>
              <w:autoSpaceDN w:val="0"/>
              <w:adjustRightInd w:val="0"/>
              <w:rPr>
                <w:rFonts w:eastAsia="Times New Roman" w:cstheme="minorHAnsi"/>
                <w:u w:val="single"/>
                <w:lang w:val="es-ES_tradnl" w:eastAsia="es-CL"/>
              </w:rPr>
            </w:pPr>
            <w:r w:rsidRPr="00554D63">
              <w:rPr>
                <w:rFonts w:eastAsia="Times New Roman" w:cstheme="minorHAnsi"/>
                <w:lang w:val="es-ES_tradnl" w:eastAsia="es-CL"/>
              </w:rPr>
              <w:t xml:space="preserve">En el límite sur (Coordenadas UTM, Datum WGS 84 Huso 19 S 6.272.063 m N - 395.269 m E) </w:t>
            </w:r>
            <w:r>
              <w:rPr>
                <w:rFonts w:eastAsia="Times New Roman" w:cstheme="minorHAnsi"/>
                <w:lang w:val="es-ES_tradnl" w:eastAsia="es-CL"/>
              </w:rPr>
              <w:t xml:space="preserve">se constató la existencia del </w:t>
            </w:r>
            <w:r w:rsidRPr="00554D63">
              <w:rPr>
                <w:rFonts w:eastAsia="Times New Roman" w:cstheme="minorHAnsi"/>
                <w:lang w:val="es-ES_tradnl" w:eastAsia="es-CL"/>
              </w:rPr>
              <w:t xml:space="preserve">camino, </w:t>
            </w:r>
            <w:r w:rsidRPr="00B55DD6">
              <w:rPr>
                <w:rFonts w:eastAsia="Times New Roman" w:cstheme="minorHAnsi"/>
                <w:u w:val="single"/>
                <w:lang w:val="es-ES_tradnl" w:eastAsia="es-CL"/>
              </w:rPr>
              <w:t>observándose además la existencia de un foso para el manejo de aguas lluvias, constituido por excavación, el cual finalizaba en las Coordenadas UTM, Datum WGS 84 Huso 19 S 6.272.054 m. N - 392.564 m. E, visualizando escurrimiento en él. Se constató que dicho foso no cubría la totalidad del borde sur de la SAM. En el límite norte de la SAM (Coordenadas UTM, Datum WGS 84 Huso 19 S 6.272.027 m. N - 395.154 m. E) se constató la existencia de foso para el manejo de aguas lluvias, constituido por excavación, el cual se encontraba obstruido en algunos tramos por el mismo material de relleno y rocas. Se constató que dicho foso no cubría la totalidad del borde norte de la SAM</w:t>
            </w:r>
            <w:r>
              <w:rPr>
                <w:rFonts w:eastAsia="Times New Roman" w:cstheme="minorHAnsi"/>
                <w:u w:val="single"/>
                <w:lang w:val="es-ES_tradnl" w:eastAsia="es-CL"/>
              </w:rPr>
              <w:t>.</w:t>
            </w:r>
          </w:p>
          <w:p w:rsidR="001518FE" w:rsidRPr="00B55DD6" w:rsidRDefault="001518FE" w:rsidP="001518FE">
            <w:pPr>
              <w:autoSpaceDE w:val="0"/>
              <w:autoSpaceDN w:val="0"/>
              <w:adjustRightInd w:val="0"/>
              <w:rPr>
                <w:rFonts w:eastAsia="Times New Roman" w:cstheme="minorHAnsi"/>
                <w:u w:val="single"/>
                <w:lang w:val="es-ES_tradnl" w:eastAsia="es-CL"/>
              </w:rPr>
            </w:pPr>
            <w:r w:rsidRPr="00B55DD6">
              <w:rPr>
                <w:rFonts w:eastAsia="Times New Roman" w:cstheme="minorHAnsi"/>
                <w:u w:val="single"/>
                <w:lang w:val="es-ES_tradnl" w:eastAsia="es-CL"/>
              </w:rPr>
              <w:t>Se constató la inexistencia de foso para el manejo de aguas lluvias para los lados oriente y poniente.</w:t>
            </w:r>
          </w:p>
          <w:p w:rsidR="001518FE"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t xml:space="preserve">Se constató la existencia de tubería (Coordenadas UTM, Datum WGS 84 Huso 19 S 6.272.013 m. N - 395 .159 m E), </w:t>
            </w:r>
            <w:r>
              <w:rPr>
                <w:rFonts w:eastAsia="Times New Roman" w:cstheme="minorHAnsi"/>
                <w:lang w:val="es-ES_tradnl" w:eastAsia="es-CL"/>
              </w:rPr>
              <w:t xml:space="preserve">que </w:t>
            </w:r>
            <w:r w:rsidRPr="00554D63">
              <w:rPr>
                <w:rFonts w:eastAsia="Times New Roman" w:cstheme="minorHAnsi"/>
                <w:lang w:val="es-ES_tradnl" w:eastAsia="es-CL"/>
              </w:rPr>
              <w:t xml:space="preserve">bajaba desde la ladera al norte de la </w:t>
            </w:r>
            <w:r>
              <w:rPr>
                <w:rFonts w:eastAsia="Times New Roman" w:cstheme="minorHAnsi"/>
                <w:lang w:val="es-ES_tradnl" w:eastAsia="es-CL"/>
              </w:rPr>
              <w:t>SAM</w:t>
            </w:r>
            <w:r w:rsidRPr="00554D63">
              <w:rPr>
                <w:rFonts w:eastAsia="Times New Roman" w:cstheme="minorHAnsi"/>
                <w:lang w:val="es-ES_tradnl" w:eastAsia="es-CL"/>
              </w:rPr>
              <w:t xml:space="preserve"> y llegaba a ésta, contando con 4 válvulas, las </w:t>
            </w:r>
            <w:r>
              <w:rPr>
                <w:rFonts w:eastAsia="Times New Roman" w:cstheme="minorHAnsi"/>
                <w:lang w:val="es-ES_tradnl" w:eastAsia="es-CL"/>
              </w:rPr>
              <w:t xml:space="preserve">que al momento de la inspección </w:t>
            </w:r>
            <w:r w:rsidRPr="00554D63">
              <w:rPr>
                <w:rFonts w:eastAsia="Times New Roman" w:cstheme="minorHAnsi"/>
                <w:lang w:val="es-ES_tradnl" w:eastAsia="es-CL"/>
              </w:rPr>
              <w:t>no contaban con flujo. Al respecto, de acuerdo a lo señalado por el Sr. Elio Bucarey, desc</w:t>
            </w:r>
            <w:r>
              <w:rPr>
                <w:rFonts w:eastAsia="Times New Roman" w:cstheme="minorHAnsi"/>
                <w:lang w:val="es-ES_tradnl" w:eastAsia="es-CL"/>
              </w:rPr>
              <w:t xml:space="preserve">onocía su origen, señalando que </w:t>
            </w:r>
            <w:r w:rsidRPr="00554D63">
              <w:rPr>
                <w:rFonts w:eastAsia="Times New Roman" w:cstheme="minorHAnsi"/>
                <w:lang w:val="es-ES_tradnl" w:eastAsia="es-CL"/>
              </w:rPr>
              <w:t>probablemente traía las aguas de i</w:t>
            </w:r>
            <w:r>
              <w:rPr>
                <w:rFonts w:eastAsia="Times New Roman" w:cstheme="minorHAnsi"/>
                <w:lang w:val="es-ES_tradnl" w:eastAsia="es-CL"/>
              </w:rPr>
              <w:t xml:space="preserve">nfiltración desde el túnel VA4. </w:t>
            </w:r>
          </w:p>
          <w:p w:rsidR="001518FE" w:rsidRPr="00554D63"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t>Se constató la existencia de un apozamiento en el sector medio de la S</w:t>
            </w:r>
            <w:r>
              <w:rPr>
                <w:rFonts w:eastAsia="Times New Roman" w:cstheme="minorHAnsi"/>
                <w:lang w:val="es-ES_tradnl" w:eastAsia="es-CL"/>
              </w:rPr>
              <w:t>AM</w:t>
            </w:r>
          </w:p>
          <w:p w:rsidR="001518FE" w:rsidRDefault="001518FE" w:rsidP="001518FE">
            <w:pPr>
              <w:autoSpaceDE w:val="0"/>
              <w:autoSpaceDN w:val="0"/>
              <w:adjustRightInd w:val="0"/>
              <w:rPr>
                <w:lang w:val="es-ES_tradnl"/>
              </w:rPr>
            </w:pPr>
            <w:r w:rsidRPr="00554D63">
              <w:rPr>
                <w:rFonts w:eastAsia="Times New Roman" w:cstheme="minorHAnsi"/>
                <w:lang w:val="es-ES_tradnl" w:eastAsia="es-CL"/>
              </w:rPr>
              <w:t>Se constató la existencia de una estructura emplazada en el bo</w:t>
            </w:r>
            <w:r>
              <w:rPr>
                <w:rFonts w:eastAsia="Times New Roman" w:cstheme="minorHAnsi"/>
                <w:lang w:val="es-ES_tradnl" w:eastAsia="es-CL"/>
              </w:rPr>
              <w:t>rde poniente de la SAM</w:t>
            </w:r>
            <w:r w:rsidRPr="00554D63">
              <w:rPr>
                <w:rFonts w:eastAsia="Times New Roman" w:cstheme="minorHAnsi"/>
                <w:lang w:val="es-ES_tradnl" w:eastAsia="es-CL"/>
              </w:rPr>
              <w:t>, l</w:t>
            </w:r>
            <w:r>
              <w:rPr>
                <w:rFonts w:eastAsia="Times New Roman" w:cstheme="minorHAnsi"/>
                <w:lang w:val="es-ES_tradnl" w:eastAsia="es-CL"/>
              </w:rPr>
              <w:t xml:space="preserve">a cual de acuerdo a lo señalado </w:t>
            </w:r>
            <w:r w:rsidRPr="00554D63">
              <w:rPr>
                <w:rFonts w:eastAsia="Times New Roman" w:cstheme="minorHAnsi"/>
                <w:lang w:val="es-ES_tradnl" w:eastAsia="es-CL"/>
              </w:rPr>
              <w:t xml:space="preserve">por el Sr. Elio Bucarey correspondía a un piezómetro implementado hace unos </w:t>
            </w:r>
            <w:r w:rsidR="00B04F27">
              <w:rPr>
                <w:rFonts w:eastAsia="Times New Roman" w:cstheme="minorHAnsi"/>
                <w:lang w:val="es-ES_tradnl" w:eastAsia="es-CL"/>
              </w:rPr>
              <w:t>pocos meses, sin contar con reg</w:t>
            </w:r>
            <w:r w:rsidRPr="00554D63">
              <w:rPr>
                <w:rFonts w:eastAsia="Times New Roman" w:cstheme="minorHAnsi"/>
                <w:lang w:val="es-ES_tradnl" w:eastAsia="es-CL"/>
              </w:rPr>
              <w:t xml:space="preserve">istros </w:t>
            </w:r>
            <w:r>
              <w:rPr>
                <w:rFonts w:eastAsia="Times New Roman" w:cstheme="minorHAnsi"/>
                <w:lang w:val="es-ES_tradnl" w:eastAsia="es-CL"/>
              </w:rPr>
              <w:t xml:space="preserve">a la </w:t>
            </w:r>
            <w:r w:rsidR="00B04F27" w:rsidRPr="00554D63">
              <w:rPr>
                <w:rFonts w:eastAsia="Times New Roman" w:cstheme="minorHAnsi"/>
                <w:lang w:val="es-ES_tradnl" w:eastAsia="es-CL"/>
              </w:rPr>
              <w:t xml:space="preserve">fecha. </w:t>
            </w:r>
            <w:r w:rsidRPr="00554D63">
              <w:rPr>
                <w:rFonts w:eastAsia="Times New Roman" w:cstheme="minorHAnsi"/>
                <w:lang w:val="es-ES_tradnl" w:eastAsia="es-CL"/>
              </w:rPr>
              <w:t>Al respecto, se señaló que dicha obra no</w:t>
            </w:r>
            <w:r>
              <w:rPr>
                <w:rFonts w:eastAsia="Times New Roman" w:cstheme="minorHAnsi"/>
                <w:lang w:val="es-ES_tradnl" w:eastAsia="es-CL"/>
              </w:rPr>
              <w:t xml:space="preserve"> formaba parte del proyecto cal</w:t>
            </w:r>
            <w:r w:rsidRPr="00554D63">
              <w:rPr>
                <w:rFonts w:eastAsia="Times New Roman" w:cstheme="minorHAnsi"/>
                <w:lang w:val="es-ES_tradnl" w:eastAsia="es-CL"/>
              </w:rPr>
              <w:t>i</w:t>
            </w:r>
            <w:r>
              <w:rPr>
                <w:rFonts w:eastAsia="Times New Roman" w:cstheme="minorHAnsi"/>
                <w:lang w:val="es-ES_tradnl" w:eastAsia="es-CL"/>
              </w:rPr>
              <w:t xml:space="preserve">ficado ambientalmente </w:t>
            </w:r>
            <w:r w:rsidRPr="00554D63">
              <w:rPr>
                <w:rFonts w:eastAsia="Times New Roman" w:cstheme="minorHAnsi"/>
                <w:lang w:val="es-ES_tradnl" w:eastAsia="es-CL"/>
              </w:rPr>
              <w:t>favorable, y que correspondía a un compromiso con el financista</w:t>
            </w:r>
            <w:r>
              <w:rPr>
                <w:rFonts w:eastAsia="Times New Roman" w:cstheme="minorHAnsi"/>
                <w:lang w:val="es-ES_tradnl" w:eastAsia="es-CL"/>
              </w:rPr>
              <w:t>.</w:t>
            </w:r>
          </w:p>
          <w:p w:rsidR="001518FE" w:rsidRPr="007210A4" w:rsidRDefault="001518FE" w:rsidP="001518FE">
            <w:pPr>
              <w:jc w:val="left"/>
              <w:rPr>
                <w:lang w:val="es-ES_tradnl"/>
              </w:rPr>
            </w:pPr>
          </w:p>
          <w:p w:rsidR="001518FE" w:rsidRPr="00554D63" w:rsidRDefault="001518FE" w:rsidP="001518FE">
            <w:pPr>
              <w:autoSpaceDE w:val="0"/>
              <w:autoSpaceDN w:val="0"/>
              <w:adjustRightInd w:val="0"/>
              <w:jc w:val="left"/>
              <w:rPr>
                <w:rFonts w:eastAsia="Times New Roman" w:cstheme="minorHAnsi"/>
                <w:b/>
                <w:lang w:val="es-ES_tradnl" w:eastAsia="es-CL"/>
              </w:rPr>
            </w:pPr>
            <w:r w:rsidRPr="00554D63">
              <w:rPr>
                <w:rFonts w:eastAsia="Times New Roman" w:cstheme="minorHAnsi"/>
                <w:b/>
                <w:lang w:val="es-ES_tradnl" w:eastAsia="es-CL"/>
              </w:rPr>
              <w:t>SAM 5: Coordenadas N 6.285.476; E 384.823 . Cota 1813 msnm.</w:t>
            </w:r>
          </w:p>
          <w:p w:rsidR="001518FE"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t>El SAM 5 se encontraba cercado con polines y alambre sólo en un sector. Se observaron mate</w:t>
            </w:r>
            <w:r>
              <w:rPr>
                <w:rFonts w:eastAsia="Times New Roman" w:cstheme="minorHAnsi"/>
                <w:lang w:val="es-ES_tradnl" w:eastAsia="es-CL"/>
              </w:rPr>
              <w:t xml:space="preserve">riales para la construcción del </w:t>
            </w:r>
            <w:r w:rsidRPr="00554D63">
              <w:rPr>
                <w:rFonts w:eastAsia="Times New Roman" w:cstheme="minorHAnsi"/>
                <w:lang w:val="es-ES_tradnl" w:eastAsia="es-CL"/>
              </w:rPr>
              <w:t>cam</w:t>
            </w:r>
            <w:r>
              <w:rPr>
                <w:rFonts w:eastAsia="Times New Roman" w:cstheme="minorHAnsi"/>
                <w:lang w:val="es-ES_tradnl" w:eastAsia="es-CL"/>
              </w:rPr>
              <w:t xml:space="preserve">pamento N° 3, que se ubica a un </w:t>
            </w:r>
            <w:r w:rsidRPr="00554D63">
              <w:rPr>
                <w:rFonts w:eastAsia="Times New Roman" w:cstheme="minorHAnsi"/>
                <w:lang w:val="es-ES_tradnl" w:eastAsia="es-CL"/>
              </w:rPr>
              <w:t xml:space="preserve">costado del SAM 5 y que </w:t>
            </w:r>
            <w:r w:rsidRPr="00B55DD6">
              <w:rPr>
                <w:rFonts w:eastAsia="Times New Roman" w:cstheme="minorHAnsi"/>
                <w:u w:val="single"/>
                <w:lang w:val="es-ES_tradnl" w:eastAsia="es-CL"/>
              </w:rPr>
              <w:t xml:space="preserve">según lo indicado por Elio Bucarey, el límite entre el SAM 5 y el futuro campamento, es por donde pasa el ducto de cemento para aguas lluvias, no existiendo un cerco que lo delimite. </w:t>
            </w:r>
          </w:p>
          <w:p w:rsidR="001518FE" w:rsidRPr="00B55DD6" w:rsidRDefault="001518FE" w:rsidP="001518FE">
            <w:pPr>
              <w:autoSpaceDE w:val="0"/>
              <w:autoSpaceDN w:val="0"/>
              <w:adjustRightInd w:val="0"/>
              <w:rPr>
                <w:rFonts w:eastAsia="Times New Roman" w:cstheme="minorHAnsi"/>
                <w:u w:val="single"/>
                <w:lang w:val="es-ES_tradnl" w:eastAsia="es-CL"/>
              </w:rPr>
            </w:pPr>
            <w:r w:rsidRPr="00B55DD6">
              <w:rPr>
                <w:rFonts w:eastAsia="Times New Roman" w:cstheme="minorHAnsi"/>
                <w:u w:val="single"/>
                <w:lang w:val="es-ES_tradnl" w:eastAsia="es-CL"/>
              </w:rPr>
              <w:t>Se observaron obras en construcción, correspondientes a la habilitación de un ducto de cemento para canalizar las aguas lluvias.</w:t>
            </w:r>
          </w:p>
          <w:p w:rsidR="001518FE" w:rsidRDefault="001518FE" w:rsidP="001518FE">
            <w:pPr>
              <w:jc w:val="left"/>
              <w:rPr>
                <w:lang w:val="es-ES_tradnl"/>
              </w:rPr>
            </w:pPr>
          </w:p>
          <w:p w:rsidR="001518FE" w:rsidRPr="00554D63" w:rsidRDefault="001518FE" w:rsidP="001518FE">
            <w:pPr>
              <w:autoSpaceDE w:val="0"/>
              <w:autoSpaceDN w:val="0"/>
              <w:adjustRightInd w:val="0"/>
              <w:jc w:val="left"/>
              <w:rPr>
                <w:rFonts w:eastAsia="Times New Roman" w:cstheme="minorHAnsi"/>
                <w:b/>
                <w:lang w:val="es-ES_tradnl" w:eastAsia="es-CL"/>
              </w:rPr>
            </w:pPr>
            <w:r w:rsidRPr="00554D63">
              <w:rPr>
                <w:rFonts w:eastAsia="Times New Roman" w:cstheme="minorHAnsi"/>
                <w:b/>
                <w:lang w:val="es-ES_tradnl" w:eastAsia="es-CL"/>
              </w:rPr>
              <w:t>SAM 7: Coordenadas: N 6.290.490 ; E 385.920. Cota 1280 msnm.</w:t>
            </w:r>
          </w:p>
          <w:p w:rsidR="001518FE"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t>Se ingresó al SAM 7 por un control de acceso. Se constató que el SAM 7 estaba cercado co</w:t>
            </w:r>
            <w:r>
              <w:rPr>
                <w:rFonts w:eastAsia="Times New Roman" w:cstheme="minorHAnsi"/>
                <w:lang w:val="es-ES_tradnl" w:eastAsia="es-CL"/>
              </w:rPr>
              <w:t xml:space="preserve">n polines y alambre. Se observó </w:t>
            </w:r>
            <w:r w:rsidRPr="00554D63">
              <w:rPr>
                <w:rFonts w:eastAsia="Times New Roman" w:cstheme="minorHAnsi"/>
                <w:lang w:val="es-ES_tradnl" w:eastAsia="es-CL"/>
              </w:rPr>
              <w:t>en pl</w:t>
            </w:r>
            <w:r>
              <w:rPr>
                <w:rFonts w:eastAsia="Times New Roman" w:cstheme="minorHAnsi"/>
                <w:lang w:val="es-ES_tradnl" w:eastAsia="es-CL"/>
              </w:rPr>
              <w:t xml:space="preserve">ataforma de disposición, que la </w:t>
            </w:r>
            <w:r w:rsidRPr="00554D63">
              <w:rPr>
                <w:rFonts w:eastAsia="Times New Roman" w:cstheme="minorHAnsi"/>
                <w:lang w:val="es-ES_tradnl" w:eastAsia="es-CL"/>
              </w:rPr>
              <w:t>superficie estaba compactada, llegando casi al límite de</w:t>
            </w:r>
            <w:r>
              <w:rPr>
                <w:rFonts w:eastAsia="Times New Roman" w:cstheme="minorHAnsi"/>
                <w:lang w:val="es-ES_tradnl" w:eastAsia="es-CL"/>
              </w:rPr>
              <w:t xml:space="preserve"> la cota final (cota a nivel de </w:t>
            </w:r>
            <w:r w:rsidRPr="00554D63">
              <w:rPr>
                <w:rFonts w:eastAsia="Times New Roman" w:cstheme="minorHAnsi"/>
                <w:lang w:val="es-ES_tradnl" w:eastAsia="es-CL"/>
              </w:rPr>
              <w:t>camino</w:t>
            </w:r>
            <w:r w:rsidR="00B04F27" w:rsidRPr="00554D63">
              <w:rPr>
                <w:rFonts w:eastAsia="Times New Roman" w:cstheme="minorHAnsi"/>
                <w:lang w:val="es-ES_tradnl" w:eastAsia="es-CL"/>
              </w:rPr>
              <w:t xml:space="preserve">). </w:t>
            </w:r>
            <w:r w:rsidRPr="00554D63">
              <w:rPr>
                <w:rFonts w:eastAsia="Times New Roman" w:cstheme="minorHAnsi"/>
                <w:lang w:val="es-ES_tradnl" w:eastAsia="es-CL"/>
              </w:rPr>
              <w:t>Don Elio Bucarey, indicó que esta marin</w:t>
            </w:r>
            <w:r>
              <w:rPr>
                <w:rFonts w:eastAsia="Times New Roman" w:cstheme="minorHAnsi"/>
                <w:lang w:val="es-ES_tradnl" w:eastAsia="es-CL"/>
              </w:rPr>
              <w:t xml:space="preserve">a recibe material del VL7. A un </w:t>
            </w:r>
            <w:r w:rsidRPr="00554D63">
              <w:rPr>
                <w:rFonts w:eastAsia="Times New Roman" w:cstheme="minorHAnsi"/>
                <w:lang w:val="es-ES_tradnl" w:eastAsia="es-CL"/>
              </w:rPr>
              <w:t>costado s</w:t>
            </w:r>
            <w:r>
              <w:rPr>
                <w:rFonts w:eastAsia="Times New Roman" w:cstheme="minorHAnsi"/>
                <w:lang w:val="es-ES_tradnl" w:eastAsia="es-CL"/>
              </w:rPr>
              <w:t xml:space="preserve">e observó un acopio de material </w:t>
            </w:r>
            <w:r w:rsidRPr="00554D63">
              <w:rPr>
                <w:rFonts w:eastAsia="Times New Roman" w:cstheme="minorHAnsi"/>
                <w:lang w:val="es-ES_tradnl" w:eastAsia="es-CL"/>
              </w:rPr>
              <w:t xml:space="preserve">vegetal tapado con lona. </w:t>
            </w:r>
            <w:r w:rsidRPr="0074753A">
              <w:rPr>
                <w:rFonts w:eastAsia="Times New Roman" w:cstheme="minorHAnsi"/>
                <w:u w:val="single"/>
                <w:lang w:val="es-ES_tradnl" w:eastAsia="es-CL"/>
              </w:rPr>
              <w:t>Según Elio Bucarey, no existen obras definitivas para el manejo de las aguas lluvias aún</w:t>
            </w:r>
            <w:r w:rsidRPr="00554D63">
              <w:rPr>
                <w:rFonts w:eastAsia="Times New Roman" w:cstheme="minorHAnsi"/>
                <w:lang w:val="es-ES_tradnl" w:eastAsia="es-CL"/>
              </w:rPr>
              <w:t>.</w:t>
            </w:r>
          </w:p>
          <w:p w:rsidR="001518FE" w:rsidRDefault="001518FE" w:rsidP="001518FE">
            <w:pPr>
              <w:jc w:val="left"/>
              <w:rPr>
                <w:lang w:val="es-ES_tradnl"/>
              </w:rPr>
            </w:pPr>
          </w:p>
          <w:p w:rsidR="001518FE" w:rsidRPr="00E525D2" w:rsidRDefault="001518FE" w:rsidP="001518FE">
            <w:pPr>
              <w:autoSpaceDE w:val="0"/>
              <w:autoSpaceDN w:val="0"/>
              <w:adjustRightInd w:val="0"/>
              <w:jc w:val="left"/>
              <w:rPr>
                <w:rFonts w:eastAsia="Times New Roman" w:cstheme="minorHAnsi"/>
                <w:b/>
                <w:lang w:val="es-ES_tradnl" w:eastAsia="es-CL"/>
              </w:rPr>
            </w:pPr>
            <w:r w:rsidRPr="00E525D2">
              <w:rPr>
                <w:rFonts w:eastAsia="Times New Roman" w:cstheme="minorHAnsi"/>
                <w:b/>
                <w:lang w:val="es-ES_tradnl" w:eastAsia="es-CL"/>
              </w:rPr>
              <w:t>SAM 8: Coordenadas N 6.291.067; E 387.191, en Datum WGS 84. Cota 1287 msnm.</w:t>
            </w:r>
          </w:p>
          <w:p w:rsidR="001518FE" w:rsidRPr="00753F67" w:rsidRDefault="001518FE" w:rsidP="001518FE">
            <w:pPr>
              <w:rPr>
                <w:lang w:val="es-ES_tradnl"/>
              </w:rPr>
            </w:pPr>
            <w:r w:rsidRPr="00E525D2">
              <w:rPr>
                <w:rFonts w:eastAsia="Times New Roman" w:cstheme="minorHAnsi"/>
                <w:lang w:val="es-ES_tradnl" w:eastAsia="es-CL"/>
              </w:rPr>
              <w:t>Se ingresó al SAM 8 por un control de acceso. Se constató que el SAM 8 estaba cercado con polines y alambre. Se observó</w:t>
            </w:r>
            <w:r>
              <w:rPr>
                <w:rFonts w:eastAsia="Times New Roman" w:cstheme="minorHAnsi"/>
                <w:lang w:val="es-ES_tradnl" w:eastAsia="es-CL"/>
              </w:rPr>
              <w:t xml:space="preserve"> </w:t>
            </w:r>
            <w:r w:rsidRPr="00E525D2">
              <w:rPr>
                <w:rFonts w:eastAsia="Times New Roman" w:cstheme="minorHAnsi"/>
                <w:lang w:val="es-ES_tradnl" w:eastAsia="es-CL"/>
              </w:rPr>
              <w:t>que en el SAM 8, hay un depósito de tierra vegetal cubierta por una lona. Don Elio Bucarey, indicó que además se deposita tierra proveniente de los caminos habilitados,</w:t>
            </w:r>
            <w:r>
              <w:rPr>
                <w:rFonts w:eastAsia="Times New Roman" w:cstheme="minorHAnsi"/>
                <w:lang w:val="es-ES_tradnl" w:eastAsia="es-CL"/>
              </w:rPr>
              <w:t xml:space="preserve"> la cámara de carga y del túnel </w:t>
            </w:r>
            <w:r w:rsidRPr="00E525D2">
              <w:rPr>
                <w:rFonts w:eastAsia="Times New Roman" w:cstheme="minorHAnsi"/>
                <w:lang w:val="es-ES_tradnl" w:eastAsia="es-CL"/>
              </w:rPr>
              <w:t xml:space="preserve">VL7. Al momento de la inspección, estaban disponiendo tierra vegetal del sector de la cámara de carga Alfalfal en </w:t>
            </w:r>
            <w:r>
              <w:rPr>
                <w:rFonts w:eastAsia="Times New Roman" w:cstheme="minorHAnsi"/>
                <w:lang w:val="es-ES_tradnl" w:eastAsia="es-CL"/>
              </w:rPr>
              <w:t xml:space="preserve">la </w:t>
            </w:r>
            <w:r w:rsidRPr="00E525D2">
              <w:rPr>
                <w:rFonts w:eastAsia="Times New Roman" w:cstheme="minorHAnsi"/>
                <w:lang w:val="es-ES_tradnl" w:eastAsia="es-CL"/>
              </w:rPr>
              <w:t xml:space="preserve">plataforma. </w:t>
            </w:r>
            <w:r w:rsidRPr="0074753A">
              <w:rPr>
                <w:rFonts w:eastAsia="Times New Roman" w:cstheme="minorHAnsi"/>
                <w:u w:val="single"/>
                <w:lang w:val="es-ES_tradnl" w:eastAsia="es-CL"/>
              </w:rPr>
              <w:t>Consultado Elio Bucarey respecto de las obras para la canalización de aguas lluvias del SAM 8</w:t>
            </w:r>
            <w:r>
              <w:rPr>
                <w:rFonts w:eastAsia="Times New Roman" w:cstheme="minorHAnsi"/>
                <w:u w:val="single"/>
                <w:lang w:val="es-ES_tradnl" w:eastAsia="es-CL"/>
              </w:rPr>
              <w:t>,</w:t>
            </w:r>
            <w:r w:rsidRPr="0074753A">
              <w:rPr>
                <w:rFonts w:eastAsia="Times New Roman" w:cstheme="minorHAnsi"/>
                <w:u w:val="single"/>
                <w:lang w:val="es-ES_tradnl" w:eastAsia="es-CL"/>
              </w:rPr>
              <w:t xml:space="preserve"> indic</w:t>
            </w:r>
            <w:r>
              <w:rPr>
                <w:rFonts w:eastAsia="Times New Roman" w:cstheme="minorHAnsi"/>
                <w:u w:val="single"/>
                <w:lang w:val="es-ES_tradnl" w:eastAsia="es-CL"/>
              </w:rPr>
              <w:t>ó</w:t>
            </w:r>
            <w:r w:rsidRPr="0074753A">
              <w:rPr>
                <w:rFonts w:eastAsia="Times New Roman" w:cstheme="minorHAnsi"/>
                <w:u w:val="single"/>
                <w:lang w:val="es-ES_tradnl" w:eastAsia="es-CL"/>
              </w:rPr>
              <w:t xml:space="preserve"> que no existen obras definitivas para el manejo de las aguas lluvias a</w:t>
            </w:r>
            <w:r>
              <w:rPr>
                <w:rFonts w:eastAsia="Times New Roman" w:cstheme="minorHAnsi"/>
                <w:u w:val="single"/>
                <w:lang w:val="es-ES_tradnl" w:eastAsia="es-CL"/>
              </w:rPr>
              <w:t>ú</w:t>
            </w:r>
            <w:r w:rsidRPr="0074753A">
              <w:rPr>
                <w:rFonts w:eastAsia="Times New Roman" w:cstheme="minorHAnsi"/>
                <w:u w:val="single"/>
                <w:lang w:val="es-ES_tradnl" w:eastAsia="es-CL"/>
              </w:rPr>
              <w:t>n</w:t>
            </w:r>
            <w:r w:rsidRPr="00E525D2">
              <w:rPr>
                <w:rFonts w:eastAsia="Times New Roman" w:cstheme="minorHAnsi"/>
                <w:lang w:val="es-ES_tradnl" w:eastAsia="es-CL"/>
              </w:rPr>
              <w:t>.</w:t>
            </w:r>
            <w:r>
              <w:rPr>
                <w:rFonts w:eastAsia="Times New Roman" w:cstheme="minorHAnsi"/>
                <w:lang w:val="es-ES_tradnl" w:eastAsia="es-CL"/>
              </w:rPr>
              <w:t xml:space="preserve"> </w:t>
            </w:r>
          </w:p>
          <w:p w:rsidR="001518FE" w:rsidRDefault="001518FE" w:rsidP="001518FE">
            <w:pPr>
              <w:jc w:val="left"/>
            </w:pPr>
          </w:p>
          <w:p w:rsidR="001518FE" w:rsidRPr="00554D63" w:rsidRDefault="001518FE" w:rsidP="001518FE">
            <w:pPr>
              <w:autoSpaceDE w:val="0"/>
              <w:autoSpaceDN w:val="0"/>
              <w:adjustRightInd w:val="0"/>
              <w:jc w:val="left"/>
              <w:rPr>
                <w:rFonts w:eastAsia="Times New Roman" w:cstheme="minorHAnsi"/>
                <w:b/>
                <w:lang w:val="es-ES_tradnl" w:eastAsia="es-CL"/>
              </w:rPr>
            </w:pPr>
            <w:r w:rsidRPr="00554D63">
              <w:rPr>
                <w:rFonts w:eastAsia="Times New Roman" w:cstheme="minorHAnsi"/>
                <w:b/>
                <w:lang w:val="es-ES_tradnl" w:eastAsia="es-CL"/>
              </w:rPr>
              <w:t>SAM 9: Coordenadas: N 6.288.518; E 383.093, cota 1393 msnm.</w:t>
            </w:r>
          </w:p>
          <w:p w:rsidR="001518FE" w:rsidRDefault="001518FE" w:rsidP="001518FE">
            <w:pPr>
              <w:autoSpaceDE w:val="0"/>
              <w:autoSpaceDN w:val="0"/>
              <w:adjustRightInd w:val="0"/>
              <w:rPr>
                <w:rFonts w:eastAsia="Times New Roman" w:cstheme="minorHAnsi"/>
                <w:lang w:val="es-ES_tradnl" w:eastAsia="es-CL"/>
              </w:rPr>
            </w:pPr>
            <w:r w:rsidRPr="00554D63">
              <w:rPr>
                <w:rFonts w:eastAsia="Times New Roman" w:cstheme="minorHAnsi"/>
                <w:lang w:val="es-ES_tradnl" w:eastAsia="es-CL"/>
              </w:rPr>
              <w:t xml:space="preserve">La marina de </w:t>
            </w:r>
            <w:r>
              <w:rPr>
                <w:rFonts w:eastAsia="Times New Roman" w:cstheme="minorHAnsi"/>
                <w:lang w:val="es-ES_tradnl" w:eastAsia="es-CL"/>
              </w:rPr>
              <w:t>este depósito proviene de VA1</w:t>
            </w:r>
            <w:r w:rsidRPr="00554D63">
              <w:rPr>
                <w:rFonts w:eastAsia="Times New Roman" w:cstheme="minorHAnsi"/>
                <w:lang w:val="es-ES_tradnl" w:eastAsia="es-CL"/>
              </w:rPr>
              <w:t xml:space="preserve">. Este depósito se encuentra cercado y sin control de acceso. Según </w:t>
            </w:r>
            <w:r>
              <w:rPr>
                <w:rFonts w:eastAsia="Times New Roman" w:cstheme="minorHAnsi"/>
                <w:lang w:val="es-ES_tradnl" w:eastAsia="es-CL"/>
              </w:rPr>
              <w:t xml:space="preserve">Elio </w:t>
            </w:r>
            <w:r w:rsidRPr="00554D63">
              <w:rPr>
                <w:rFonts w:eastAsia="Times New Roman" w:cstheme="minorHAnsi"/>
                <w:lang w:val="es-ES_tradnl" w:eastAsia="es-CL"/>
              </w:rPr>
              <w:t xml:space="preserve">Bucarey, en el depósito hay tierra y roca proveniente de la construcción de los caminos. Se </w:t>
            </w:r>
            <w:r>
              <w:rPr>
                <w:rFonts w:eastAsia="Times New Roman" w:cstheme="minorHAnsi"/>
                <w:lang w:val="es-ES_tradnl" w:eastAsia="es-CL"/>
              </w:rPr>
              <w:t xml:space="preserve">observó en la plataforma </w:t>
            </w:r>
            <w:r w:rsidRPr="00554D63">
              <w:rPr>
                <w:rFonts w:eastAsia="Times New Roman" w:cstheme="minorHAnsi"/>
                <w:lang w:val="es-ES_tradnl" w:eastAsia="es-CL"/>
              </w:rPr>
              <w:t xml:space="preserve">superior del SAM 9, material de ripio. Además, dentro del SAM </w:t>
            </w:r>
            <w:r>
              <w:rPr>
                <w:rFonts w:eastAsia="Times New Roman" w:cstheme="minorHAnsi"/>
                <w:lang w:val="es-ES_tradnl" w:eastAsia="es-CL"/>
              </w:rPr>
              <w:t xml:space="preserve">9 se observaron </w:t>
            </w:r>
            <w:r w:rsidRPr="00554D63">
              <w:rPr>
                <w:rFonts w:eastAsia="Times New Roman" w:cstheme="minorHAnsi"/>
                <w:lang w:val="es-ES_tradnl" w:eastAsia="es-CL"/>
              </w:rPr>
              <w:t>tuberías</w:t>
            </w:r>
            <w:r>
              <w:rPr>
                <w:rFonts w:eastAsia="Times New Roman" w:cstheme="minorHAnsi"/>
                <w:lang w:val="es-ES_tradnl" w:eastAsia="es-CL"/>
              </w:rPr>
              <w:t xml:space="preserve">, contenedores y un polvorín de </w:t>
            </w:r>
            <w:r w:rsidRPr="00554D63">
              <w:rPr>
                <w:rFonts w:eastAsia="Times New Roman" w:cstheme="minorHAnsi"/>
                <w:lang w:val="es-ES_tradnl" w:eastAsia="es-CL"/>
              </w:rPr>
              <w:t>ENAEX.</w:t>
            </w:r>
          </w:p>
          <w:p w:rsidR="001518FE" w:rsidRPr="00883901" w:rsidRDefault="001518FE" w:rsidP="001518FE">
            <w:pPr>
              <w:jc w:val="left"/>
            </w:pPr>
          </w:p>
          <w:p w:rsidR="001518FE" w:rsidRPr="00FC1D88" w:rsidRDefault="001518FE" w:rsidP="001518FE">
            <w:pPr>
              <w:autoSpaceDE w:val="0"/>
              <w:autoSpaceDN w:val="0"/>
              <w:adjustRightInd w:val="0"/>
              <w:jc w:val="left"/>
              <w:rPr>
                <w:rFonts w:eastAsia="Times New Roman" w:cstheme="minorHAnsi"/>
                <w:b/>
                <w:lang w:val="es-ES_tradnl" w:eastAsia="es-CL"/>
              </w:rPr>
            </w:pPr>
            <w:r w:rsidRPr="00FC1D88">
              <w:rPr>
                <w:rFonts w:eastAsia="Times New Roman" w:cstheme="minorHAnsi"/>
                <w:b/>
                <w:lang w:val="es-ES_tradnl" w:eastAsia="es-CL"/>
              </w:rPr>
              <w:lastRenderedPageBreak/>
              <w:t>S.A.M. N°10: Coordenadas UTM 6.287.108 m N; 380.185 m E.</w:t>
            </w:r>
          </w:p>
          <w:p w:rsidR="001518FE" w:rsidRPr="00FC1D88" w:rsidRDefault="001518FE" w:rsidP="001518FE">
            <w:pPr>
              <w:autoSpaceDE w:val="0"/>
              <w:autoSpaceDN w:val="0"/>
              <w:adjustRightInd w:val="0"/>
              <w:rPr>
                <w:rFonts w:eastAsia="Times New Roman" w:cstheme="minorHAnsi"/>
                <w:lang w:val="es-ES_tradnl" w:eastAsia="es-CL"/>
              </w:rPr>
            </w:pPr>
            <w:r w:rsidRPr="00FC1D88">
              <w:rPr>
                <w:rFonts w:eastAsia="Times New Roman" w:cstheme="minorHAnsi"/>
                <w:lang w:val="es-ES_tradnl" w:eastAsia="es-CL"/>
              </w:rPr>
              <w:t>Se constató que el sitio se encontraba con disposición de marinas, las cuales según lo se</w:t>
            </w:r>
            <w:r>
              <w:rPr>
                <w:rFonts w:eastAsia="Times New Roman" w:cstheme="minorHAnsi"/>
                <w:lang w:val="es-ES_tradnl" w:eastAsia="es-CL"/>
              </w:rPr>
              <w:t xml:space="preserve">ñalado por el Sr. Elio Bucarey, </w:t>
            </w:r>
            <w:r w:rsidRPr="00FC1D88">
              <w:rPr>
                <w:rFonts w:eastAsia="Times New Roman" w:cstheme="minorHAnsi"/>
                <w:lang w:val="es-ES_tradnl" w:eastAsia="es-CL"/>
              </w:rPr>
              <w:t>corresponde a material de roca fragmentada proveniente de la construcción del Portal VL5.</w:t>
            </w:r>
          </w:p>
          <w:p w:rsidR="001518FE" w:rsidRPr="0074753A" w:rsidRDefault="001518FE" w:rsidP="001518FE">
            <w:pPr>
              <w:autoSpaceDE w:val="0"/>
              <w:autoSpaceDN w:val="0"/>
              <w:adjustRightInd w:val="0"/>
              <w:rPr>
                <w:rFonts w:eastAsia="Times New Roman" w:cstheme="minorHAnsi"/>
                <w:u w:val="single"/>
                <w:lang w:val="es-ES_tradnl" w:eastAsia="es-CL"/>
              </w:rPr>
            </w:pPr>
            <w:r w:rsidRPr="0074753A">
              <w:rPr>
                <w:rFonts w:eastAsia="Times New Roman" w:cstheme="minorHAnsi"/>
                <w:u w:val="single"/>
                <w:lang w:val="es-ES_tradnl" w:eastAsia="es-CL"/>
              </w:rPr>
              <w:t>Se constató la inexistencia de fosos y contrafosos para el manejo de aguas lluvias. Al respecto, el Sr. Elio Bucarey señaló que las obras definitivas no estaban implementadas, encontrándose en etapa de ingeniería, existiendo algunas en forma de excavaciones en suelo natural, pero que no corresponden a las obras definitivas.</w:t>
            </w:r>
          </w:p>
          <w:p w:rsidR="001518FE" w:rsidRPr="00FC1D88" w:rsidRDefault="001518FE" w:rsidP="001518FE">
            <w:pPr>
              <w:rPr>
                <w:rFonts w:eastAsia="Times New Roman" w:cstheme="minorHAnsi"/>
                <w:lang w:val="es-ES_tradnl" w:eastAsia="es-CL"/>
              </w:rPr>
            </w:pPr>
            <w:r w:rsidRPr="00FC1D88">
              <w:rPr>
                <w:rFonts w:eastAsia="Times New Roman" w:cstheme="minorHAnsi"/>
                <w:lang w:val="es-ES_tradnl" w:eastAsia="es-CL"/>
              </w:rPr>
              <w:t>Se constató que el perímetro de la S.A.M. se encontraba cercado, a través de postes de madera y alambre de púas.</w:t>
            </w:r>
          </w:p>
          <w:p w:rsidR="001518FE" w:rsidRDefault="001518FE" w:rsidP="001518FE">
            <w:pPr>
              <w:jc w:val="left"/>
              <w:rPr>
                <w:b/>
              </w:rPr>
            </w:pPr>
          </w:p>
          <w:p w:rsidR="001518FE" w:rsidRPr="00C34760" w:rsidRDefault="001518FE" w:rsidP="001518FE">
            <w:pPr>
              <w:jc w:val="left"/>
              <w:rPr>
                <w:rFonts w:eastAsia="Times New Roman" w:cstheme="minorHAnsi"/>
                <w:b/>
                <w:lang w:val="es-ES_tradnl" w:eastAsia="es-CL"/>
              </w:rPr>
            </w:pPr>
            <w:r w:rsidRPr="00C34760">
              <w:rPr>
                <w:rFonts w:eastAsia="Times New Roman" w:cstheme="minorHAnsi"/>
                <w:b/>
                <w:lang w:val="es-ES_tradnl" w:eastAsia="es-CL"/>
              </w:rPr>
              <w:t>S.A.M. N°11: Coordenadas UTM 6.287.021 m N; 379.739 m E.</w:t>
            </w:r>
          </w:p>
          <w:p w:rsidR="001518FE" w:rsidRPr="00C01673" w:rsidRDefault="001518FE" w:rsidP="001518FE">
            <w:pPr>
              <w:rPr>
                <w:rFonts w:eastAsia="Times New Roman" w:cstheme="minorHAnsi"/>
                <w:lang w:val="es-ES_tradnl" w:eastAsia="es-CL"/>
              </w:rPr>
            </w:pPr>
            <w:r w:rsidRPr="00843304">
              <w:rPr>
                <w:rFonts w:eastAsia="Times New Roman" w:cstheme="minorHAnsi"/>
                <w:u w:val="single"/>
                <w:lang w:val="es-ES_tradnl" w:eastAsia="es-CL"/>
              </w:rPr>
              <w:t>Se constató que el sitio se encont</w:t>
            </w:r>
            <w:r>
              <w:rPr>
                <w:rFonts w:eastAsia="Times New Roman" w:cstheme="minorHAnsi"/>
                <w:u w:val="single"/>
                <w:lang w:val="es-ES_tradnl" w:eastAsia="es-CL"/>
              </w:rPr>
              <w:t>raba sin disposición de marinas.</w:t>
            </w:r>
            <w:r w:rsidRPr="00843304">
              <w:rPr>
                <w:rFonts w:eastAsia="Times New Roman" w:cstheme="minorHAnsi"/>
                <w:u w:val="single"/>
                <w:lang w:val="es-ES_tradnl" w:eastAsia="es-CL"/>
              </w:rPr>
              <w:t xml:space="preserve"> </w:t>
            </w:r>
            <w:r>
              <w:rPr>
                <w:rFonts w:eastAsia="Times New Roman" w:cstheme="minorHAnsi"/>
                <w:u w:val="single"/>
                <w:lang w:val="es-ES_tradnl" w:eastAsia="es-CL"/>
              </w:rPr>
              <w:t>S</w:t>
            </w:r>
            <w:r w:rsidRPr="00843304">
              <w:rPr>
                <w:rFonts w:eastAsia="Times New Roman" w:cstheme="minorHAnsi"/>
                <w:u w:val="single"/>
                <w:lang w:val="es-ES_tradnl" w:eastAsia="es-CL"/>
              </w:rPr>
              <w:t>egún lo señalado por el Sr. Elio Bucarey, dicho sector se está utilizando como área de acopio, debido a que su parte superior se estaba remodelando</w:t>
            </w:r>
            <w:r w:rsidRPr="00C01673">
              <w:rPr>
                <w:rFonts w:eastAsia="Times New Roman" w:cstheme="minorHAnsi"/>
                <w:lang w:val="es-ES_tradnl" w:eastAsia="es-CL"/>
              </w:rPr>
              <w:t>.</w:t>
            </w:r>
          </w:p>
          <w:p w:rsidR="001518FE" w:rsidRPr="00C01673" w:rsidRDefault="001518FE" w:rsidP="001518FE">
            <w:pPr>
              <w:rPr>
                <w:rFonts w:eastAsia="Times New Roman" w:cstheme="minorHAnsi"/>
                <w:lang w:val="es-ES_tradnl" w:eastAsia="es-CL"/>
              </w:rPr>
            </w:pPr>
            <w:r w:rsidRPr="00C01673">
              <w:rPr>
                <w:rFonts w:eastAsia="Times New Roman" w:cstheme="minorHAnsi"/>
                <w:lang w:val="es-ES_tradnl" w:eastAsia="es-CL"/>
              </w:rPr>
              <w:t>Se constató la existencia de acopio de diversos materiales de construcción, equipos, neumát</w:t>
            </w:r>
            <w:r>
              <w:rPr>
                <w:rFonts w:eastAsia="Times New Roman" w:cstheme="minorHAnsi"/>
                <w:lang w:val="es-ES_tradnl" w:eastAsia="es-CL"/>
              </w:rPr>
              <w:t xml:space="preserve">icos, los cuales se encontraban </w:t>
            </w:r>
            <w:r w:rsidRPr="00C01673">
              <w:rPr>
                <w:rFonts w:eastAsia="Times New Roman" w:cstheme="minorHAnsi"/>
                <w:lang w:val="es-ES_tradnl" w:eastAsia="es-CL"/>
              </w:rPr>
              <w:t>dispuestos sobre el suelo descubierto. Además, se constató la existencia de bodegas de almacenamiento con</w:t>
            </w:r>
            <w:r>
              <w:rPr>
                <w:rFonts w:eastAsia="Times New Roman" w:cstheme="minorHAnsi"/>
                <w:lang w:val="es-ES_tradnl" w:eastAsia="es-CL"/>
              </w:rPr>
              <w:t xml:space="preserve"> señalética de </w:t>
            </w:r>
            <w:r w:rsidRPr="00C01673">
              <w:rPr>
                <w:rFonts w:eastAsia="Times New Roman" w:cstheme="minorHAnsi"/>
                <w:lang w:val="es-ES_tradnl" w:eastAsia="es-CL"/>
              </w:rPr>
              <w:t xml:space="preserve">Residuos Peligrosos, Sustancias Peligrosas, Gases y Aceites, las cuales contaban con suelo </w:t>
            </w:r>
            <w:r>
              <w:rPr>
                <w:rFonts w:eastAsia="Times New Roman" w:cstheme="minorHAnsi"/>
                <w:lang w:val="es-ES_tradnl" w:eastAsia="es-CL"/>
              </w:rPr>
              <w:t xml:space="preserve">de hormigón, rejilla metálica y </w:t>
            </w:r>
            <w:r w:rsidRPr="00C01673">
              <w:rPr>
                <w:rFonts w:eastAsia="Times New Roman" w:cstheme="minorHAnsi"/>
                <w:lang w:val="es-ES_tradnl" w:eastAsia="es-CL"/>
              </w:rPr>
              <w:t>techo.</w:t>
            </w:r>
          </w:p>
          <w:p w:rsidR="001518FE" w:rsidRPr="00C01673" w:rsidRDefault="001518FE" w:rsidP="001518FE">
            <w:pPr>
              <w:rPr>
                <w:rFonts w:eastAsia="Times New Roman" w:cstheme="minorHAnsi"/>
                <w:lang w:val="es-ES_tradnl" w:eastAsia="es-CL"/>
              </w:rPr>
            </w:pPr>
            <w:r w:rsidRPr="00843304">
              <w:rPr>
                <w:rFonts w:eastAsia="Times New Roman" w:cstheme="minorHAnsi"/>
                <w:u w:val="single"/>
                <w:lang w:val="es-ES_tradnl" w:eastAsia="es-CL"/>
              </w:rPr>
              <w:t>Se constató la inexistencia de fosos y/o contra fosos para el manejo de aguas lluvias</w:t>
            </w:r>
            <w:r w:rsidRPr="00C01673">
              <w:rPr>
                <w:rFonts w:eastAsia="Times New Roman" w:cstheme="minorHAnsi"/>
                <w:lang w:val="es-ES_tradnl" w:eastAsia="es-CL"/>
              </w:rPr>
              <w:t>.</w:t>
            </w:r>
          </w:p>
          <w:p w:rsidR="001518FE" w:rsidRPr="00C01673" w:rsidRDefault="001518FE" w:rsidP="001518FE">
            <w:pPr>
              <w:rPr>
                <w:rFonts w:eastAsia="Times New Roman" w:cstheme="minorHAnsi"/>
                <w:lang w:val="es-ES_tradnl" w:eastAsia="es-CL"/>
              </w:rPr>
            </w:pPr>
            <w:r w:rsidRPr="00C01673">
              <w:rPr>
                <w:rFonts w:eastAsia="Times New Roman" w:cstheme="minorHAnsi"/>
                <w:lang w:val="es-ES_tradnl" w:eastAsia="es-CL"/>
              </w:rPr>
              <w:t>Se constató la existencia de una tubería plástica que llegaba al cauce del río, en coord</w:t>
            </w:r>
            <w:r>
              <w:rPr>
                <w:rFonts w:eastAsia="Times New Roman" w:cstheme="minorHAnsi"/>
                <w:lang w:val="es-ES_tradnl" w:eastAsia="es-CL"/>
              </w:rPr>
              <w:t xml:space="preserve">enadas UTM Datum WGS 84 Huso 19 </w:t>
            </w:r>
            <w:r w:rsidRPr="00C01673">
              <w:rPr>
                <w:rFonts w:eastAsia="Times New Roman" w:cstheme="minorHAnsi"/>
                <w:lang w:val="es-ES_tradnl" w:eastAsia="es-CL"/>
              </w:rPr>
              <w:t>S 6.289.056 m N; 379.730 m E.</w:t>
            </w:r>
          </w:p>
          <w:p w:rsidR="001518FE" w:rsidRPr="00843304" w:rsidRDefault="001518FE" w:rsidP="001518FE">
            <w:pPr>
              <w:autoSpaceDE w:val="0"/>
              <w:autoSpaceDN w:val="0"/>
              <w:adjustRightInd w:val="0"/>
              <w:rPr>
                <w:rFonts w:eastAsia="Times New Roman" w:cstheme="minorHAnsi"/>
                <w:u w:val="single"/>
                <w:lang w:val="es-ES_tradnl" w:eastAsia="es-CL"/>
              </w:rPr>
            </w:pPr>
            <w:r w:rsidRPr="00843304">
              <w:rPr>
                <w:rFonts w:eastAsia="Times New Roman" w:cstheme="minorHAnsi"/>
                <w:u w:val="single"/>
                <w:lang w:val="es-ES_tradnl" w:eastAsia="es-CL"/>
              </w:rPr>
              <w:t>Se constató la existencia de un sector que contaba con piso de hormigón y canaleta de aguas lluvias de hormigón y con rejilla metálica superior, la cual se conectaba a tubería plástica que descargaba a ladera descubierta, en coordenadas UTM Datum WGS 84 Huso 19 S 6.287.051 m N; 379.874 m E.</w:t>
            </w:r>
          </w:p>
          <w:p w:rsidR="001518FE" w:rsidRPr="00843304" w:rsidRDefault="001518FE" w:rsidP="001518FE">
            <w:pPr>
              <w:autoSpaceDE w:val="0"/>
              <w:autoSpaceDN w:val="0"/>
              <w:adjustRightInd w:val="0"/>
              <w:rPr>
                <w:rFonts w:eastAsia="Times New Roman" w:cstheme="minorHAnsi"/>
                <w:u w:val="single"/>
                <w:lang w:val="es-ES_tradnl" w:eastAsia="es-CL"/>
              </w:rPr>
            </w:pPr>
            <w:r w:rsidRPr="00843304">
              <w:rPr>
                <w:rFonts w:eastAsia="Times New Roman" w:cstheme="minorHAnsi"/>
                <w:u w:val="single"/>
                <w:lang w:val="es-ES_tradnl" w:eastAsia="es-CL"/>
              </w:rPr>
              <w:t>Se constató la existencia de una tubería de plástico que se encontraba tapada con plástico y amarrada con alambre en coordenadas UTM Datum WGS 84 Huso 19 S 6.287.051 m N; 379.874 m E, la cual según lo señalado por el Sr Raúl Cáceres, Supervisor Ambiental, correspondía a aguas provenientes del riego de caminos y aguas lluvias. En dicho lugar se observó la presencia de humedad.</w:t>
            </w:r>
          </w:p>
          <w:p w:rsidR="001518FE" w:rsidRPr="00C34760" w:rsidRDefault="001518FE" w:rsidP="001518FE">
            <w:pPr>
              <w:autoSpaceDE w:val="0"/>
              <w:autoSpaceDN w:val="0"/>
              <w:adjustRightInd w:val="0"/>
              <w:rPr>
                <w:rFonts w:eastAsia="Times New Roman" w:cstheme="minorHAnsi"/>
                <w:lang w:val="es-ES_tradnl" w:eastAsia="es-CL"/>
              </w:rPr>
            </w:pPr>
            <w:r w:rsidRPr="00C01673">
              <w:rPr>
                <w:rFonts w:eastAsia="Times New Roman" w:cstheme="minorHAnsi"/>
                <w:lang w:val="es-ES_tradnl" w:eastAsia="es-CL"/>
              </w:rPr>
              <w:t xml:space="preserve">Se constató la existencia de </w:t>
            </w:r>
            <w:r>
              <w:rPr>
                <w:rFonts w:eastAsia="Times New Roman" w:cstheme="minorHAnsi"/>
                <w:lang w:val="es-ES_tradnl" w:eastAsia="es-CL"/>
              </w:rPr>
              <w:t xml:space="preserve">una </w:t>
            </w:r>
            <w:r w:rsidRPr="00C01673">
              <w:rPr>
                <w:rFonts w:eastAsia="Times New Roman" w:cstheme="minorHAnsi"/>
                <w:lang w:val="es-ES_tradnl" w:eastAsia="es-CL"/>
              </w:rPr>
              <w:t>zona denominada como "Punto de descarga VLP", en co</w:t>
            </w:r>
            <w:r>
              <w:rPr>
                <w:rFonts w:eastAsia="Times New Roman" w:cstheme="minorHAnsi"/>
                <w:lang w:val="es-ES_tradnl" w:eastAsia="es-CL"/>
              </w:rPr>
              <w:t xml:space="preserve">ordenadas UTM Datum WGS 84 Huso </w:t>
            </w:r>
            <w:r w:rsidRPr="00C01673">
              <w:rPr>
                <w:rFonts w:eastAsia="Times New Roman" w:cstheme="minorHAnsi"/>
                <w:lang w:val="es-ES_tradnl" w:eastAsia="es-CL"/>
              </w:rPr>
              <w:t xml:space="preserve">19 S 6.287.016 m N; 379.732 m E, la cual contaba con señalética y piso de hormigón. A un </w:t>
            </w:r>
            <w:r>
              <w:rPr>
                <w:rFonts w:eastAsia="Times New Roman" w:cstheme="minorHAnsi"/>
                <w:lang w:val="es-ES_tradnl" w:eastAsia="es-CL"/>
              </w:rPr>
              <w:t xml:space="preserve">costado de ésta, se constató la </w:t>
            </w:r>
            <w:r w:rsidRPr="00C34760">
              <w:rPr>
                <w:rFonts w:eastAsia="Times New Roman" w:cstheme="minorHAnsi"/>
                <w:lang w:val="es-ES_tradnl" w:eastAsia="es-CL"/>
              </w:rPr>
              <w:t>existencia de una cámara de muestreo, de hormigón y con tapa metálica</w:t>
            </w:r>
            <w:r>
              <w:rPr>
                <w:rFonts w:eastAsia="Times New Roman" w:cstheme="minorHAnsi"/>
                <w:lang w:val="es-ES_tradnl" w:eastAsia="es-CL"/>
              </w:rPr>
              <w:t>,</w:t>
            </w:r>
            <w:r w:rsidRPr="00C34760">
              <w:rPr>
                <w:rFonts w:eastAsia="Times New Roman" w:cstheme="minorHAnsi"/>
                <w:lang w:val="es-ES_tradnl" w:eastAsia="es-CL"/>
              </w:rPr>
              <w:t xml:space="preserve"> en coorden</w:t>
            </w:r>
            <w:r>
              <w:rPr>
                <w:rFonts w:eastAsia="Times New Roman" w:cstheme="minorHAnsi"/>
                <w:lang w:val="es-ES_tradnl" w:eastAsia="es-CL"/>
              </w:rPr>
              <w:t xml:space="preserve">adas UTM Datum WGS 84 Huso 19 S </w:t>
            </w:r>
            <w:r w:rsidRPr="00C34760">
              <w:rPr>
                <w:rFonts w:eastAsia="Times New Roman" w:cstheme="minorHAnsi"/>
                <w:lang w:val="es-ES_tradnl" w:eastAsia="es-CL"/>
              </w:rPr>
              <w:t>6.287.012 m N; 379.740 m E, la cual al abrirla se constató la existencia de agua en su interior y de 3 tuberías que se</w:t>
            </w:r>
            <w:r>
              <w:rPr>
                <w:rFonts w:eastAsia="Times New Roman" w:cstheme="minorHAnsi"/>
                <w:lang w:val="es-ES_tradnl" w:eastAsia="es-CL"/>
              </w:rPr>
              <w:t xml:space="preserve"> </w:t>
            </w:r>
            <w:r w:rsidRPr="00C34760">
              <w:rPr>
                <w:rFonts w:eastAsia="Times New Roman" w:cstheme="minorHAnsi"/>
                <w:lang w:val="es-ES_tradnl" w:eastAsia="es-CL"/>
              </w:rPr>
              <w:t>conectaban a ésta.</w:t>
            </w:r>
          </w:p>
          <w:p w:rsidR="001518FE" w:rsidRPr="00843304" w:rsidRDefault="001518FE" w:rsidP="001518FE">
            <w:pPr>
              <w:autoSpaceDE w:val="0"/>
              <w:autoSpaceDN w:val="0"/>
              <w:adjustRightInd w:val="0"/>
              <w:rPr>
                <w:rFonts w:eastAsia="Times New Roman" w:cstheme="minorHAnsi"/>
                <w:u w:val="single"/>
                <w:lang w:val="es-ES_tradnl" w:eastAsia="es-CL"/>
              </w:rPr>
            </w:pPr>
            <w:r w:rsidRPr="00843304">
              <w:rPr>
                <w:rFonts w:eastAsia="Times New Roman" w:cstheme="minorHAnsi"/>
                <w:u w:val="single"/>
                <w:lang w:val="es-ES_tradnl" w:eastAsia="es-CL"/>
              </w:rPr>
              <w:t>Se constató la inexistencia de fosos y/o contrafosos para el manejo de aguas lluvias.</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Se constató que el perímetro de la S.A. M. se encontraba cercado, a través de postes de madera y alambre de púas.</w:t>
            </w:r>
          </w:p>
          <w:p w:rsidR="001518FE" w:rsidRDefault="001518FE" w:rsidP="001518FE">
            <w:pPr>
              <w:jc w:val="left"/>
              <w:rPr>
                <w:b/>
              </w:rPr>
            </w:pPr>
          </w:p>
          <w:p w:rsidR="001518FE" w:rsidRPr="00E525D2" w:rsidRDefault="001518FE" w:rsidP="001518FE">
            <w:pPr>
              <w:jc w:val="left"/>
              <w:rPr>
                <w:rFonts w:eastAsia="Times New Roman" w:cstheme="minorHAnsi"/>
                <w:b/>
                <w:lang w:val="es-ES_tradnl" w:eastAsia="es-CL"/>
              </w:rPr>
            </w:pPr>
            <w:r w:rsidRPr="00E525D2">
              <w:rPr>
                <w:rFonts w:eastAsia="Times New Roman" w:cstheme="minorHAnsi"/>
                <w:b/>
                <w:lang w:val="es-ES_tradnl" w:eastAsia="es-CL"/>
              </w:rPr>
              <w:t>S.A.M. N°12: Coordenadas UTM 6.283.627 m N; 368.245 m E.</w:t>
            </w:r>
          </w:p>
          <w:p w:rsidR="001518FE" w:rsidRPr="00E525D2" w:rsidRDefault="001518FE" w:rsidP="001518FE">
            <w:pPr>
              <w:rPr>
                <w:rFonts w:eastAsia="Times New Roman" w:cstheme="minorHAnsi"/>
                <w:lang w:val="es-ES_tradnl" w:eastAsia="es-CL"/>
              </w:rPr>
            </w:pPr>
            <w:r w:rsidRPr="00E525D2">
              <w:rPr>
                <w:rFonts w:eastAsia="Times New Roman" w:cstheme="minorHAnsi"/>
                <w:lang w:val="es-ES_tradnl" w:eastAsia="es-CL"/>
              </w:rPr>
              <w:t>Se constató que el sitio se encontraba con disposición de marinas, las cuales según lo se</w:t>
            </w:r>
            <w:r>
              <w:rPr>
                <w:rFonts w:eastAsia="Times New Roman" w:cstheme="minorHAnsi"/>
                <w:lang w:val="es-ES_tradnl" w:eastAsia="es-CL"/>
              </w:rPr>
              <w:t xml:space="preserve">ñalado por el Sr. Elio Bucarey, </w:t>
            </w:r>
            <w:r w:rsidRPr="00E525D2">
              <w:rPr>
                <w:rFonts w:eastAsia="Times New Roman" w:cstheme="minorHAnsi"/>
                <w:lang w:val="es-ES_tradnl" w:eastAsia="es-CL"/>
              </w:rPr>
              <w:t xml:space="preserve">corresponde a material de roca fragmentada proveniente de la construcción del </w:t>
            </w:r>
            <w:r w:rsidR="00173686" w:rsidRPr="00173686">
              <w:rPr>
                <w:rFonts w:eastAsia="Times New Roman" w:cstheme="minorHAnsi"/>
                <w:lang w:val="es-ES_tradnl" w:eastAsia="es-CL"/>
              </w:rPr>
              <w:t>Portal L</w:t>
            </w:r>
            <w:r w:rsidRPr="00173686">
              <w:rPr>
                <w:rFonts w:eastAsia="Times New Roman" w:cstheme="minorHAnsi"/>
                <w:lang w:val="es-ES_tradnl" w:eastAsia="es-CL"/>
              </w:rPr>
              <w:t>1</w:t>
            </w:r>
            <w:r w:rsidRPr="00DE098D">
              <w:rPr>
                <w:rFonts w:eastAsia="Times New Roman" w:cstheme="minorHAnsi"/>
                <w:color w:val="000000" w:themeColor="text1"/>
                <w:lang w:val="es-ES_tradnl" w:eastAsia="es-CL"/>
              </w:rPr>
              <w:t xml:space="preserve">. </w:t>
            </w:r>
            <w:r>
              <w:rPr>
                <w:rFonts w:eastAsia="Times New Roman" w:cstheme="minorHAnsi"/>
                <w:lang w:val="es-ES_tradnl" w:eastAsia="es-CL"/>
              </w:rPr>
              <w:t xml:space="preserve">Además, se constató la </w:t>
            </w:r>
            <w:r w:rsidRPr="00E525D2">
              <w:rPr>
                <w:rFonts w:eastAsia="Times New Roman" w:cstheme="minorHAnsi"/>
                <w:lang w:val="es-ES_tradnl" w:eastAsia="es-CL"/>
              </w:rPr>
              <w:t>operación de maquinaria operando en el lugar.</w:t>
            </w:r>
          </w:p>
          <w:p w:rsidR="001518FE" w:rsidRPr="00E525D2" w:rsidRDefault="001518FE" w:rsidP="001518FE">
            <w:pPr>
              <w:rPr>
                <w:rFonts w:eastAsia="Times New Roman" w:cstheme="minorHAnsi"/>
                <w:lang w:val="es-ES_tradnl" w:eastAsia="es-CL"/>
              </w:rPr>
            </w:pPr>
            <w:r w:rsidRPr="00E525D2">
              <w:rPr>
                <w:rFonts w:eastAsia="Times New Roman" w:cstheme="minorHAnsi"/>
                <w:lang w:val="es-ES_tradnl" w:eastAsia="es-CL"/>
              </w:rPr>
              <w:t xml:space="preserve">Se constató la existencia de cerco de postes de madera y alambre de púas, además de un </w:t>
            </w:r>
            <w:r>
              <w:rPr>
                <w:rFonts w:eastAsia="Times New Roman" w:cstheme="minorHAnsi"/>
                <w:lang w:val="es-ES_tradnl" w:eastAsia="es-CL"/>
              </w:rPr>
              <w:t xml:space="preserve">enrocado en el límite vecino al </w:t>
            </w:r>
            <w:r w:rsidRPr="00E525D2">
              <w:rPr>
                <w:rFonts w:eastAsia="Times New Roman" w:cstheme="minorHAnsi"/>
                <w:lang w:val="es-ES_tradnl" w:eastAsia="es-CL"/>
              </w:rPr>
              <w:t>río, el cual en su mayoría se encontraba hormigonado.</w:t>
            </w:r>
          </w:p>
          <w:p w:rsidR="001518FE" w:rsidRPr="00E525D2" w:rsidRDefault="001518FE" w:rsidP="001518FE">
            <w:pPr>
              <w:rPr>
                <w:rFonts w:eastAsia="Times New Roman" w:cstheme="minorHAnsi"/>
                <w:lang w:val="es-ES_tradnl" w:eastAsia="es-CL"/>
              </w:rPr>
            </w:pPr>
            <w:r w:rsidRPr="00E525D2">
              <w:rPr>
                <w:rFonts w:eastAsia="Times New Roman" w:cstheme="minorHAnsi"/>
                <w:lang w:val="es-ES_tradnl" w:eastAsia="es-CL"/>
              </w:rPr>
              <w:t>Se constató la existencia de acopio de material vegetal encarpetado y con señalética.</w:t>
            </w:r>
          </w:p>
          <w:p w:rsidR="001518FE" w:rsidRPr="00B05D72" w:rsidRDefault="001518FE" w:rsidP="001518FE">
            <w:pPr>
              <w:rPr>
                <w:rFonts w:eastAsia="Times New Roman" w:cstheme="minorHAnsi"/>
                <w:u w:val="single"/>
                <w:lang w:val="es-ES_tradnl" w:eastAsia="es-CL"/>
              </w:rPr>
            </w:pPr>
            <w:r w:rsidRPr="00B05D72">
              <w:rPr>
                <w:rFonts w:eastAsia="Times New Roman" w:cstheme="minorHAnsi"/>
                <w:u w:val="single"/>
                <w:lang w:val="es-ES_tradnl" w:eastAsia="es-CL"/>
              </w:rPr>
              <w:t>Se constató la existencia de una cañería plástica de color amarillo proveniente del rebalse del estanque de las aguas tratadas y que se conectaba a la ladera vecina al cauce en coordenadas UTM Datum WGS 84 Huso 19S 6.283.695 m. N y 367.820 m E, sin observar escurrimiento al momento de la inspección.</w:t>
            </w:r>
          </w:p>
          <w:p w:rsidR="001518FE" w:rsidRDefault="001518FE" w:rsidP="001518FE">
            <w:pPr>
              <w:jc w:val="left"/>
              <w:rPr>
                <w:b/>
                <w:lang w:val="es-ES_tradnl"/>
              </w:rPr>
            </w:pPr>
          </w:p>
          <w:p w:rsidR="00173686" w:rsidRDefault="00173686" w:rsidP="001518FE">
            <w:pPr>
              <w:jc w:val="left"/>
              <w:rPr>
                <w:b/>
                <w:lang w:val="es-ES_tradnl"/>
              </w:rPr>
            </w:pPr>
          </w:p>
          <w:p w:rsidR="00173686" w:rsidRPr="00062098" w:rsidRDefault="00173686" w:rsidP="001518FE">
            <w:pPr>
              <w:jc w:val="left"/>
              <w:rPr>
                <w:b/>
                <w:lang w:val="es-ES_tradnl"/>
              </w:rPr>
            </w:pPr>
          </w:p>
          <w:p w:rsidR="001518FE" w:rsidRPr="00C34760" w:rsidRDefault="001518FE" w:rsidP="001518FE">
            <w:pPr>
              <w:jc w:val="left"/>
              <w:rPr>
                <w:rFonts w:eastAsia="Times New Roman" w:cstheme="minorHAnsi"/>
                <w:b/>
                <w:lang w:val="es-ES_tradnl" w:eastAsia="es-CL"/>
              </w:rPr>
            </w:pPr>
            <w:r w:rsidRPr="00C34760">
              <w:rPr>
                <w:rFonts w:eastAsia="Times New Roman" w:cstheme="minorHAnsi"/>
                <w:b/>
                <w:lang w:val="es-ES_tradnl" w:eastAsia="es-CL"/>
              </w:rPr>
              <w:t>S.A.M. N°13: Coordenadas UTM 6.286.874 m N; 379.076 m E.</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Se constató que el sitio se encontr</w:t>
            </w:r>
            <w:r>
              <w:rPr>
                <w:rFonts w:eastAsia="Times New Roman" w:cstheme="minorHAnsi"/>
                <w:lang w:val="es-ES_tradnl" w:eastAsia="es-CL"/>
              </w:rPr>
              <w:t>aba sin disposición de marinas. S</w:t>
            </w:r>
            <w:r w:rsidRPr="00C34760">
              <w:rPr>
                <w:rFonts w:eastAsia="Times New Roman" w:cstheme="minorHAnsi"/>
                <w:lang w:val="es-ES_tradnl" w:eastAsia="es-CL"/>
              </w:rPr>
              <w:t>egún lo señalado por el Sr</w:t>
            </w:r>
            <w:r>
              <w:rPr>
                <w:rFonts w:eastAsia="Times New Roman" w:cstheme="minorHAnsi"/>
                <w:lang w:val="es-ES_tradnl" w:eastAsia="es-CL"/>
              </w:rPr>
              <w:t>. Elio Bucarey, dicho sector se está ut</w:t>
            </w:r>
            <w:r w:rsidRPr="00C34760">
              <w:rPr>
                <w:rFonts w:eastAsia="Times New Roman" w:cstheme="minorHAnsi"/>
                <w:lang w:val="es-ES_tradnl" w:eastAsia="es-CL"/>
              </w:rPr>
              <w:t>ilizando como área de acopio de materiales, equipos, fierros y cañerías.</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Se constató la existencia de un acopio de material vegetal con señalética y que se encont</w:t>
            </w:r>
            <w:r>
              <w:rPr>
                <w:rFonts w:eastAsia="Times New Roman" w:cstheme="minorHAnsi"/>
                <w:lang w:val="es-ES_tradnl" w:eastAsia="es-CL"/>
              </w:rPr>
              <w:t xml:space="preserve">raba cubierto por carpeta. A su </w:t>
            </w:r>
            <w:r w:rsidRPr="00C34760">
              <w:rPr>
                <w:rFonts w:eastAsia="Times New Roman" w:cstheme="minorHAnsi"/>
                <w:lang w:val="es-ES_tradnl" w:eastAsia="es-CL"/>
              </w:rPr>
              <w:t>costado, se observó un acopio de ramas sin cobertura, ante lo cual se señaló que se esta</w:t>
            </w:r>
            <w:r>
              <w:rPr>
                <w:rFonts w:eastAsia="Times New Roman" w:cstheme="minorHAnsi"/>
                <w:lang w:val="es-ES_tradnl" w:eastAsia="es-CL"/>
              </w:rPr>
              <w:t xml:space="preserve">ba a la espera de chipear dicho </w:t>
            </w:r>
            <w:r w:rsidRPr="00C34760">
              <w:rPr>
                <w:rFonts w:eastAsia="Times New Roman" w:cstheme="minorHAnsi"/>
                <w:lang w:val="es-ES_tradnl" w:eastAsia="es-CL"/>
              </w:rPr>
              <w:t>material para ser incorporado posteriorment</w:t>
            </w:r>
            <w:r>
              <w:rPr>
                <w:rFonts w:eastAsia="Times New Roman" w:cstheme="minorHAnsi"/>
                <w:lang w:val="es-ES_tradnl" w:eastAsia="es-CL"/>
              </w:rPr>
              <w:t xml:space="preserve">e al acopio de material vegetal </w:t>
            </w:r>
            <w:r w:rsidRPr="00C34760">
              <w:rPr>
                <w:rFonts w:eastAsia="Times New Roman" w:cstheme="minorHAnsi"/>
                <w:lang w:val="es-ES_tradnl" w:eastAsia="es-CL"/>
              </w:rPr>
              <w:t>encarpetado.</w:t>
            </w:r>
          </w:p>
          <w:p w:rsidR="001518FE" w:rsidRPr="00C34760" w:rsidRDefault="001518FE" w:rsidP="001518FE">
            <w:pPr>
              <w:rPr>
                <w:rFonts w:eastAsia="Times New Roman" w:cstheme="minorHAnsi"/>
                <w:lang w:val="es-ES_tradnl" w:eastAsia="es-CL"/>
              </w:rPr>
            </w:pPr>
            <w:r w:rsidRPr="00B05D72">
              <w:rPr>
                <w:rFonts w:eastAsia="Times New Roman" w:cstheme="minorHAnsi"/>
                <w:u w:val="single"/>
                <w:lang w:val="es-ES_tradnl" w:eastAsia="es-CL"/>
              </w:rPr>
              <w:t>Se constató la inexistencia de fosos y/o contrafosos para el manejo de aguas lluvias</w:t>
            </w:r>
            <w:r w:rsidRPr="00C34760">
              <w:rPr>
                <w:rFonts w:eastAsia="Times New Roman" w:cstheme="minorHAnsi"/>
                <w:lang w:val="es-ES_tradnl" w:eastAsia="es-CL"/>
              </w:rPr>
              <w:t>.</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Se constató que el perímetro de la S.A. M. se encontraba cercado, a través de postes d</w:t>
            </w:r>
            <w:r>
              <w:rPr>
                <w:rFonts w:eastAsia="Times New Roman" w:cstheme="minorHAnsi"/>
                <w:lang w:val="es-ES_tradnl" w:eastAsia="es-CL"/>
              </w:rPr>
              <w:t xml:space="preserve">e madera y alambre de púas. Sin </w:t>
            </w:r>
            <w:r w:rsidRPr="00C34760">
              <w:rPr>
                <w:rFonts w:eastAsia="Times New Roman" w:cstheme="minorHAnsi"/>
                <w:lang w:val="es-ES_tradnl" w:eastAsia="es-CL"/>
              </w:rPr>
              <w:t>embarg</w:t>
            </w:r>
            <w:r>
              <w:rPr>
                <w:rFonts w:eastAsia="Times New Roman" w:cstheme="minorHAnsi"/>
                <w:lang w:val="es-ES_tradnl" w:eastAsia="es-CL"/>
              </w:rPr>
              <w:t xml:space="preserve">o, se constató que en un sector </w:t>
            </w:r>
            <w:r w:rsidRPr="00C34760">
              <w:rPr>
                <w:rFonts w:eastAsia="Times New Roman" w:cstheme="minorHAnsi"/>
                <w:lang w:val="es-ES_tradnl" w:eastAsia="es-CL"/>
              </w:rPr>
              <w:t>ubicado en coordenadas UTM Datum WGS 84 H</w:t>
            </w:r>
            <w:r>
              <w:rPr>
                <w:rFonts w:eastAsia="Times New Roman" w:cstheme="minorHAnsi"/>
                <w:lang w:val="es-ES_tradnl" w:eastAsia="es-CL"/>
              </w:rPr>
              <w:t xml:space="preserve">uso 19 S 6.286.897 m N; 379.093 m, </w:t>
            </w:r>
            <w:r w:rsidRPr="00C34760">
              <w:rPr>
                <w:rFonts w:eastAsia="Times New Roman" w:cstheme="minorHAnsi"/>
                <w:lang w:val="es-ES_tradnl" w:eastAsia="es-CL"/>
              </w:rPr>
              <w:t>dicho cierre se encontraba cortado en todas sus hebras.</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Se constató la inexistencia de descargas al cauce del río.</w:t>
            </w:r>
          </w:p>
          <w:p w:rsidR="001518FE" w:rsidRDefault="001518FE" w:rsidP="001518FE">
            <w:pPr>
              <w:jc w:val="left"/>
              <w:rPr>
                <w:rFonts w:eastAsia="Times New Roman" w:cstheme="minorHAnsi"/>
                <w:lang w:val="es-ES_tradnl" w:eastAsia="es-CL"/>
              </w:rPr>
            </w:pPr>
          </w:p>
          <w:p w:rsidR="001518FE" w:rsidRPr="00C34760" w:rsidRDefault="001518FE" w:rsidP="001518FE">
            <w:pPr>
              <w:jc w:val="left"/>
              <w:rPr>
                <w:rFonts w:eastAsia="Times New Roman" w:cstheme="minorHAnsi"/>
                <w:b/>
                <w:lang w:val="es-ES_tradnl" w:eastAsia="es-CL"/>
              </w:rPr>
            </w:pPr>
            <w:r w:rsidRPr="00C34760">
              <w:rPr>
                <w:rFonts w:eastAsia="Times New Roman" w:cstheme="minorHAnsi"/>
                <w:b/>
                <w:lang w:val="es-ES_tradnl" w:eastAsia="es-CL"/>
              </w:rPr>
              <w:t>S.A.M. N°14: Coordenadas UTM 6.286.022 m N; 378.024 m E.</w:t>
            </w:r>
          </w:p>
          <w:p w:rsidR="001518FE" w:rsidRPr="00174493" w:rsidRDefault="001518FE" w:rsidP="001518FE">
            <w:pPr>
              <w:rPr>
                <w:rFonts w:eastAsia="Times New Roman" w:cstheme="minorHAnsi"/>
                <w:color w:val="FF0000"/>
                <w:lang w:val="es-ES_tradnl" w:eastAsia="es-CL"/>
              </w:rPr>
            </w:pPr>
            <w:r w:rsidRPr="00C34760">
              <w:rPr>
                <w:rFonts w:eastAsia="Times New Roman" w:cstheme="minorHAnsi"/>
                <w:lang w:val="es-ES_tradnl" w:eastAsia="es-CL"/>
              </w:rPr>
              <w:t>Se constató que el sitio se encontraba con disposición de marinas, las cuales según lo señ</w:t>
            </w:r>
            <w:r>
              <w:rPr>
                <w:rFonts w:eastAsia="Times New Roman" w:cstheme="minorHAnsi"/>
                <w:lang w:val="es-ES_tradnl" w:eastAsia="es-CL"/>
              </w:rPr>
              <w:t xml:space="preserve">alado por el Sr. Elio Bucarey, </w:t>
            </w:r>
            <w:r w:rsidRPr="00C34760">
              <w:rPr>
                <w:rFonts w:eastAsia="Times New Roman" w:cstheme="minorHAnsi"/>
                <w:lang w:val="es-ES_tradnl" w:eastAsia="es-CL"/>
              </w:rPr>
              <w:t xml:space="preserve">corresponde a material de roca fragmentada proveniente de la construcción del </w:t>
            </w:r>
            <w:r w:rsidRPr="00173686">
              <w:rPr>
                <w:rFonts w:eastAsia="Times New Roman" w:cstheme="minorHAnsi"/>
                <w:lang w:val="es-ES_tradnl" w:eastAsia="es-CL"/>
              </w:rPr>
              <w:t>Portal VL</w:t>
            </w:r>
            <w:r w:rsidR="00173686" w:rsidRPr="00173686">
              <w:rPr>
                <w:rFonts w:eastAsia="Times New Roman" w:cstheme="minorHAnsi"/>
                <w:lang w:val="es-ES_tradnl" w:eastAsia="es-CL"/>
              </w:rPr>
              <w:t>4</w:t>
            </w:r>
            <w:r w:rsidR="00173686">
              <w:rPr>
                <w:rFonts w:eastAsia="Times New Roman" w:cstheme="minorHAnsi"/>
                <w:lang w:val="es-ES_tradnl" w:eastAsia="es-CL"/>
              </w:rPr>
              <w:t>.</w:t>
            </w:r>
            <w:r w:rsidRPr="00173686">
              <w:rPr>
                <w:rFonts w:eastAsia="Times New Roman" w:cstheme="minorHAnsi"/>
                <w:lang w:val="es-ES_tradnl" w:eastAsia="es-CL"/>
              </w:rPr>
              <w:t xml:space="preserve"> </w:t>
            </w:r>
          </w:p>
          <w:p w:rsidR="001518FE" w:rsidRPr="00C34760" w:rsidRDefault="001518FE" w:rsidP="001518FE">
            <w:pPr>
              <w:rPr>
                <w:rFonts w:eastAsia="Times New Roman" w:cstheme="minorHAnsi"/>
                <w:lang w:val="es-ES_tradnl" w:eastAsia="es-CL"/>
              </w:rPr>
            </w:pPr>
            <w:r w:rsidRPr="00C34760">
              <w:rPr>
                <w:rFonts w:eastAsia="Times New Roman" w:cstheme="minorHAnsi"/>
                <w:lang w:val="es-ES_tradnl" w:eastAsia="es-CL"/>
              </w:rPr>
              <w:t xml:space="preserve">El Sr. Elio Bucarey señaló que el agua de infiltración proveniente de la construcción del </w:t>
            </w:r>
            <w:r>
              <w:rPr>
                <w:rFonts w:eastAsia="Times New Roman" w:cstheme="minorHAnsi"/>
                <w:lang w:val="es-ES_tradnl" w:eastAsia="es-CL"/>
              </w:rPr>
              <w:t xml:space="preserve">VL5 era tratada en la planta de </w:t>
            </w:r>
            <w:r w:rsidRPr="00C34760">
              <w:rPr>
                <w:rFonts w:eastAsia="Times New Roman" w:cstheme="minorHAnsi"/>
                <w:lang w:val="es-ES_tradnl" w:eastAsia="es-CL"/>
              </w:rPr>
              <w:t>trata</w:t>
            </w:r>
            <w:r>
              <w:rPr>
                <w:rFonts w:eastAsia="Times New Roman" w:cstheme="minorHAnsi"/>
                <w:lang w:val="es-ES_tradnl" w:eastAsia="es-CL"/>
              </w:rPr>
              <w:t xml:space="preserve">miento existente, disponiéndose </w:t>
            </w:r>
            <w:r w:rsidRPr="00C34760">
              <w:rPr>
                <w:rFonts w:eastAsia="Times New Roman" w:cstheme="minorHAnsi"/>
                <w:lang w:val="es-ES_tradnl" w:eastAsia="es-CL"/>
              </w:rPr>
              <w:t>mediante camión aljibe para riego de caminos duran</w:t>
            </w:r>
            <w:r>
              <w:rPr>
                <w:rFonts w:eastAsia="Times New Roman" w:cstheme="minorHAnsi"/>
                <w:lang w:val="es-ES_tradnl" w:eastAsia="es-CL"/>
              </w:rPr>
              <w:t xml:space="preserve">te la época de verano, y siendo </w:t>
            </w:r>
            <w:r w:rsidRPr="00C34760">
              <w:rPr>
                <w:rFonts w:eastAsia="Times New Roman" w:cstheme="minorHAnsi"/>
                <w:lang w:val="es-ES_tradnl" w:eastAsia="es-CL"/>
              </w:rPr>
              <w:t>descargada al cauce del río durante la época de invierno.</w:t>
            </w:r>
          </w:p>
          <w:p w:rsidR="001518FE" w:rsidRPr="0011717C" w:rsidRDefault="001518FE" w:rsidP="001518FE">
            <w:pPr>
              <w:autoSpaceDE w:val="0"/>
              <w:autoSpaceDN w:val="0"/>
              <w:adjustRightInd w:val="0"/>
              <w:rPr>
                <w:rFonts w:eastAsia="Times New Roman" w:cstheme="minorHAnsi"/>
                <w:u w:val="single"/>
                <w:lang w:val="es-ES_tradnl" w:eastAsia="es-CL"/>
              </w:rPr>
            </w:pPr>
            <w:r w:rsidRPr="00C34760">
              <w:rPr>
                <w:rFonts w:eastAsia="Times New Roman" w:cstheme="minorHAnsi"/>
                <w:lang w:val="es-ES_tradnl" w:eastAsia="es-CL"/>
              </w:rPr>
              <w:t xml:space="preserve">Se constató que la pared del portal se encontraba hormigonada y con canal de aguas lluvias hormigonado, </w:t>
            </w:r>
            <w:r>
              <w:rPr>
                <w:rFonts w:eastAsia="Times New Roman" w:cstheme="minorHAnsi"/>
                <w:lang w:val="es-ES_tradnl" w:eastAsia="es-CL"/>
              </w:rPr>
              <w:t xml:space="preserve">el cual se </w:t>
            </w:r>
            <w:r w:rsidRPr="00C34760">
              <w:rPr>
                <w:rFonts w:eastAsia="Times New Roman" w:cstheme="minorHAnsi"/>
                <w:lang w:val="es-ES_tradnl" w:eastAsia="es-CL"/>
              </w:rPr>
              <w:t>conectaba a una cañería metálica denominada "media caña", la cual a su vez descarga</w:t>
            </w:r>
            <w:r>
              <w:rPr>
                <w:rFonts w:eastAsia="Times New Roman" w:cstheme="minorHAnsi"/>
                <w:lang w:val="es-ES_tradnl" w:eastAsia="es-CL"/>
              </w:rPr>
              <w:t xml:space="preserve">ba a la ladera descubierta, sin </w:t>
            </w:r>
            <w:r w:rsidRPr="00C34760">
              <w:rPr>
                <w:rFonts w:eastAsia="Times New Roman" w:cstheme="minorHAnsi"/>
                <w:lang w:val="es-ES_tradnl" w:eastAsia="es-CL"/>
              </w:rPr>
              <w:t xml:space="preserve">escurrimiento al momento de la </w:t>
            </w:r>
            <w:r w:rsidR="00B04F27" w:rsidRPr="00C34760">
              <w:rPr>
                <w:rFonts w:eastAsia="Times New Roman" w:cstheme="minorHAnsi"/>
                <w:lang w:val="es-ES_tradnl" w:eastAsia="es-CL"/>
              </w:rPr>
              <w:t xml:space="preserve">inspección. </w:t>
            </w:r>
            <w:r w:rsidRPr="00C34760">
              <w:rPr>
                <w:rFonts w:eastAsia="Times New Roman" w:cstheme="minorHAnsi"/>
                <w:lang w:val="es-ES_tradnl" w:eastAsia="es-CL"/>
              </w:rPr>
              <w:t xml:space="preserve">En </w:t>
            </w:r>
            <w:r>
              <w:rPr>
                <w:rFonts w:eastAsia="Times New Roman" w:cstheme="minorHAnsi"/>
                <w:lang w:val="es-ES_tradnl" w:eastAsia="es-CL"/>
              </w:rPr>
              <w:t xml:space="preserve">el </w:t>
            </w:r>
            <w:r w:rsidRPr="00C34760">
              <w:rPr>
                <w:rFonts w:eastAsia="Times New Roman" w:cstheme="minorHAnsi"/>
                <w:lang w:val="es-ES_tradnl" w:eastAsia="es-CL"/>
              </w:rPr>
              <w:t>lugar con coordenadas UTM Datum WGS 84 Huso 19 S 6.286.</w:t>
            </w:r>
            <w:r>
              <w:rPr>
                <w:rFonts w:eastAsia="Times New Roman" w:cstheme="minorHAnsi"/>
                <w:lang w:val="es-ES_tradnl" w:eastAsia="es-CL"/>
              </w:rPr>
              <w:t xml:space="preserve">144 m N; </w:t>
            </w:r>
            <w:r w:rsidRPr="00C34760">
              <w:rPr>
                <w:rFonts w:eastAsia="Times New Roman" w:cstheme="minorHAnsi"/>
                <w:lang w:val="es-ES_tradnl" w:eastAsia="es-CL"/>
              </w:rPr>
              <w:t>379.035 m se constató la existencia de cañería metálica tipo "media caña" semi abierta, que descargaba a ladera vecina a</w:t>
            </w:r>
            <w:r>
              <w:rPr>
                <w:rFonts w:eastAsia="Times New Roman" w:cstheme="minorHAnsi"/>
                <w:lang w:val="es-ES_tradnl" w:eastAsia="es-CL"/>
              </w:rPr>
              <w:t xml:space="preserve">l </w:t>
            </w:r>
            <w:r w:rsidRPr="00C34760">
              <w:rPr>
                <w:rFonts w:eastAsia="Times New Roman" w:cstheme="minorHAnsi"/>
                <w:lang w:val="es-ES_tradnl" w:eastAsia="es-CL"/>
              </w:rPr>
              <w:t xml:space="preserve">cauce del río, observándose escurrimiento al momento de la inspección. </w:t>
            </w:r>
            <w:r w:rsidRPr="0011717C">
              <w:rPr>
                <w:rFonts w:eastAsia="Times New Roman" w:cstheme="minorHAnsi"/>
                <w:u w:val="single"/>
                <w:lang w:val="es-ES_tradnl" w:eastAsia="es-CL"/>
              </w:rPr>
              <w:t>Respecto a las dos cañerías tipo "media caña" observadas durante la inspección, el Sr. Elio Bucarey señaló que estaban destinadas al manejo de aguas lluvias, pero quedarían obsol</w:t>
            </w:r>
            <w:r>
              <w:rPr>
                <w:rFonts w:eastAsia="Times New Roman" w:cstheme="minorHAnsi"/>
                <w:u w:val="single"/>
                <w:lang w:val="es-ES_tradnl" w:eastAsia="es-CL"/>
              </w:rPr>
              <w:t>etas por la consolidación del SAM</w:t>
            </w:r>
          </w:p>
          <w:p w:rsidR="001518FE" w:rsidRPr="0011717C" w:rsidRDefault="001518FE" w:rsidP="001518FE">
            <w:pPr>
              <w:autoSpaceDE w:val="0"/>
              <w:autoSpaceDN w:val="0"/>
              <w:adjustRightInd w:val="0"/>
              <w:rPr>
                <w:rFonts w:eastAsia="Times New Roman" w:cstheme="minorHAnsi"/>
                <w:u w:val="single"/>
                <w:lang w:val="es-ES_tradnl" w:eastAsia="es-CL"/>
              </w:rPr>
            </w:pPr>
            <w:r w:rsidRPr="0011717C">
              <w:rPr>
                <w:rFonts w:eastAsia="Times New Roman" w:cstheme="minorHAnsi"/>
                <w:u w:val="single"/>
                <w:lang w:val="es-ES_tradnl" w:eastAsia="es-CL"/>
              </w:rPr>
              <w:t xml:space="preserve">Se constató la inexistencia de fosos y/o contrafosos para el manejo de aguas lluvias. </w:t>
            </w:r>
          </w:p>
          <w:p w:rsidR="00FA6559" w:rsidRPr="001518FE" w:rsidRDefault="00FA6559" w:rsidP="00FA6559">
            <w:pPr>
              <w:jc w:val="left"/>
              <w:rPr>
                <w:lang w:val="es-ES_tradnl"/>
              </w:rPr>
            </w:pPr>
          </w:p>
          <w:p w:rsidR="005D728A" w:rsidRPr="008E34C9" w:rsidRDefault="005D728A" w:rsidP="0061496C">
            <w:pPr>
              <w:pStyle w:val="Prrafodelista"/>
              <w:ind w:left="284"/>
            </w:pP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173686" w:rsidRPr="002459E3" w:rsidRDefault="00173686" w:rsidP="002459E3">
      <w:pPr>
        <w:jc w:val="left"/>
        <w:rPr>
          <w:sz w:val="20"/>
          <w:szCs w:val="20"/>
          <w:lang w:val="es-ES_tradnl"/>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2A7933" w:rsidRPr="0025129B" w:rsidTr="003434A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2A7933" w:rsidP="004A121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F5098" w:rsidRPr="0025129B" w:rsidTr="003434AB">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2A7933" w:rsidRPr="0025129B" w:rsidRDefault="00D056AF"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 name="Imagen 13" descr="C:\Users\jbastias\Pictures\2016-26-02-2016\DSC00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bastias\Pictures\2016-26-02-2016\DSC00589.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2A7933" w:rsidRPr="0025129B" w:rsidRDefault="00D056AF" w:rsidP="00A51E07">
            <w:pPr>
              <w:jc w:val="center"/>
              <w:rPr>
                <w:rFonts w:eastAsia="Times New Roman"/>
                <w:color w:val="000000"/>
                <w:sz w:val="20"/>
                <w:szCs w:val="20"/>
                <w:lang w:eastAsia="es-CL"/>
              </w:rPr>
            </w:pPr>
            <w:r>
              <w:rPr>
                <w:noProof/>
                <w:lang w:eastAsia="es-CL"/>
              </w:rPr>
              <w:drawing>
                <wp:inline distT="0" distB="0" distL="0" distR="0" wp14:anchorId="29A8517F" wp14:editId="7F645CF3">
                  <wp:extent cx="4260850" cy="3357245"/>
                  <wp:effectExtent l="0" t="0" r="635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60850" cy="3357245"/>
                          </a:xfrm>
                          <a:prstGeom prst="rect">
                            <a:avLst/>
                          </a:prstGeom>
                        </pic:spPr>
                      </pic:pic>
                    </a:graphicData>
                  </a:graphic>
                </wp:inline>
              </w:drawing>
            </w:r>
          </w:p>
        </w:tc>
      </w:tr>
      <w:tr w:rsidR="001F5098" w:rsidRPr="0025129B" w:rsidTr="003434A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4A121C" w:rsidP="00C958D0">
            <w:pPr>
              <w:pStyle w:val="Descripcin"/>
              <w:rPr>
                <w:rFonts w:eastAsia="Times New Roman"/>
                <w:color w:val="000000"/>
                <w:szCs w:val="18"/>
                <w:lang w:eastAsia="es-CL"/>
              </w:rPr>
            </w:pPr>
            <w:bookmarkStart w:id="145" w:name="_Toc45558369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w:t>
            </w:r>
            <w:r w:rsidRPr="0025129B">
              <w:fldChar w:fldCharType="end"/>
            </w:r>
            <w:r w:rsidRPr="0025129B">
              <w:rPr>
                <w:szCs w:val="18"/>
              </w:rPr>
              <w:t>.</w:t>
            </w:r>
            <w:bookmarkEnd w:id="145"/>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4A121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804FFA">
              <w:rPr>
                <w:rFonts w:eastAsia="Times New Roman"/>
                <w:color w:val="000000"/>
                <w:sz w:val="18"/>
                <w:szCs w:val="18"/>
                <w:lang w:eastAsia="es-CL"/>
              </w:rPr>
              <w:t>26-02-2016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2A7933" w:rsidRPr="0025129B" w:rsidRDefault="002459E3" w:rsidP="00C958D0">
            <w:pPr>
              <w:pStyle w:val="Descripcin"/>
              <w:rPr>
                <w:szCs w:val="18"/>
              </w:rPr>
            </w:pPr>
            <w:bookmarkStart w:id="146" w:name="_Toc455583691"/>
            <w:r>
              <w:t xml:space="preserve">Imagen </w:t>
            </w:r>
            <w:r>
              <w:fldChar w:fldCharType="begin"/>
            </w:r>
            <w:r>
              <w:instrText xml:space="preserve"> SEQ Imagen \* ARABIC </w:instrText>
            </w:r>
            <w:r>
              <w:fldChar w:fldCharType="separate"/>
            </w:r>
            <w:r w:rsidR="00FB0F10">
              <w:rPr>
                <w:noProof/>
              </w:rPr>
              <w:t>1</w:t>
            </w:r>
            <w:bookmarkEnd w:id="146"/>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4A121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459E3">
              <w:rPr>
                <w:rFonts w:eastAsia="Times New Roman"/>
                <w:b/>
                <w:color w:val="000000"/>
                <w:sz w:val="18"/>
                <w:szCs w:val="18"/>
                <w:lang w:eastAsia="es-CL"/>
              </w:rPr>
              <w:t>--</w:t>
            </w:r>
          </w:p>
        </w:tc>
      </w:tr>
      <w:tr w:rsidR="007A7FAC" w:rsidRPr="0025129B" w:rsidTr="003434AB">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4A121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4A121C"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804FFA">
              <w:rPr>
                <w:rFonts w:eastAsia="Times New Roman"/>
                <w:color w:val="000000"/>
                <w:sz w:val="18"/>
                <w:szCs w:val="18"/>
                <w:lang w:eastAsia="es-CL"/>
              </w:rPr>
              <w:t>6.260.452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804FFA">
              <w:rPr>
                <w:rFonts w:eastAsia="Times New Roman"/>
                <w:color w:val="000000"/>
                <w:sz w:val="18"/>
                <w:szCs w:val="18"/>
                <w:lang w:eastAsia="es-CL"/>
              </w:rPr>
              <w:t>405.184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3434AB"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2459E3">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2459E3">
              <w:rPr>
                <w:rFonts w:eastAsia="Times New Roman"/>
                <w:color w:val="000000"/>
                <w:sz w:val="18"/>
                <w:szCs w:val="18"/>
                <w:lang w:eastAsia="es-CL"/>
              </w:rPr>
              <w:t>--</w:t>
            </w:r>
          </w:p>
        </w:tc>
      </w:tr>
      <w:tr w:rsidR="001F5098" w:rsidRPr="0025129B" w:rsidTr="003434AB">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r w:rsidR="00173686">
              <w:rPr>
                <w:rFonts w:eastAsia="Times New Roman"/>
                <w:color w:val="000000"/>
                <w:sz w:val="18"/>
                <w:szCs w:val="18"/>
                <w:lang w:eastAsia="es-CL"/>
              </w:rPr>
              <w:t xml:space="preserve">Vista general de </w:t>
            </w:r>
            <w:r w:rsidR="00D056AF">
              <w:rPr>
                <w:rFonts w:eastAsia="Times New Roman"/>
                <w:color w:val="000000"/>
                <w:sz w:val="18"/>
                <w:szCs w:val="18"/>
                <w:lang w:eastAsia="es-CL"/>
              </w:rPr>
              <w:t>SAM 1</w:t>
            </w:r>
          </w:p>
          <w:p w:rsidR="002A7933" w:rsidRPr="0025129B" w:rsidRDefault="002A7933" w:rsidP="00A51E07">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2459E3">
              <w:rPr>
                <w:rFonts w:eastAsia="Times New Roman"/>
                <w:color w:val="000000"/>
                <w:sz w:val="18"/>
                <w:szCs w:val="18"/>
                <w:lang w:eastAsia="es-CL"/>
              </w:rPr>
              <w:t>Detalle de plano de SAM 1</w:t>
            </w:r>
          </w:p>
          <w:p w:rsidR="00557733" w:rsidRPr="0025129B" w:rsidRDefault="00557733" w:rsidP="00A51E07">
            <w:pPr>
              <w:jc w:val="left"/>
              <w:rPr>
                <w:rFonts w:eastAsia="Times New Roman"/>
                <w:color w:val="000000"/>
                <w:sz w:val="18"/>
                <w:szCs w:val="18"/>
                <w:lang w:eastAsia="es-CL"/>
              </w:rPr>
            </w:pPr>
          </w:p>
        </w:tc>
      </w:tr>
      <w:tr w:rsidR="001F5098" w:rsidRPr="0025129B" w:rsidTr="003434AB">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3434AB" w:rsidRDefault="003434AB">
      <w:pPr>
        <w:jc w:val="left"/>
        <w:rPr>
          <w:rFonts w:cstheme="minorHAnsi"/>
          <w:b/>
          <w:sz w:val="14"/>
          <w:szCs w:val="24"/>
        </w:rPr>
      </w:pPr>
    </w:p>
    <w:p w:rsidR="003434AB" w:rsidRDefault="003434AB">
      <w:pPr>
        <w:jc w:val="left"/>
        <w:rPr>
          <w:rFonts w:cstheme="minorHAnsi"/>
          <w:b/>
          <w:sz w:val="14"/>
          <w:szCs w:val="24"/>
        </w:rPr>
      </w:pPr>
      <w:r>
        <w:rPr>
          <w:rFonts w:cstheme="minorHAnsi"/>
          <w:b/>
          <w:sz w:val="14"/>
          <w:szCs w:val="24"/>
        </w:rPr>
        <w:br w:type="page"/>
      </w:r>
    </w:p>
    <w:p w:rsidR="002A7933" w:rsidRDefault="002A7933">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0831C4"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20" name="Imagen 20" descr="C:\Users\jbastias\Pictures\2016-25-02-2016\DSC01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bastias\Pictures\2016-25-02-2016\DSC01523.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056AF" w:rsidP="005A79EF">
            <w:pPr>
              <w:jc w:val="center"/>
              <w:rPr>
                <w:rFonts w:eastAsia="Times New Roman"/>
                <w:color w:val="000000"/>
                <w:sz w:val="20"/>
                <w:szCs w:val="20"/>
                <w:lang w:eastAsia="es-CL"/>
              </w:rPr>
            </w:pPr>
            <w:r>
              <w:rPr>
                <w:noProof/>
                <w:lang w:eastAsia="es-CL"/>
              </w:rPr>
              <w:drawing>
                <wp:inline distT="0" distB="0" distL="0" distR="0" wp14:anchorId="7B2EC89E" wp14:editId="4521BE6E">
                  <wp:extent cx="4260850" cy="3171825"/>
                  <wp:effectExtent l="0" t="0" r="635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60850" cy="3171825"/>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47" w:name="_Toc45558369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w:t>
            </w:r>
            <w:r w:rsidRPr="0025129B">
              <w:fldChar w:fldCharType="end"/>
            </w:r>
            <w:r w:rsidRPr="0025129B">
              <w:rPr>
                <w:szCs w:val="18"/>
              </w:rPr>
              <w:t>.</w:t>
            </w:r>
            <w:bookmarkEnd w:id="147"/>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E6796">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48" w:name="_Toc455583693"/>
            <w:r>
              <w:t xml:space="preserve">Imagen </w:t>
            </w:r>
            <w:r>
              <w:fldChar w:fldCharType="begin"/>
            </w:r>
            <w:r>
              <w:instrText xml:space="preserve"> SEQ Imagen \* ARABIC </w:instrText>
            </w:r>
            <w:r>
              <w:fldChar w:fldCharType="separate"/>
            </w:r>
            <w:r w:rsidR="00FB0F10">
              <w:rPr>
                <w:noProof/>
              </w:rPr>
              <w:t>2</w:t>
            </w:r>
            <w:bookmarkEnd w:id="148"/>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459E3">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804FFA">
              <w:rPr>
                <w:rFonts w:eastAsia="Times New Roman"/>
                <w:color w:val="000000"/>
                <w:sz w:val="18"/>
                <w:szCs w:val="18"/>
                <w:lang w:eastAsia="es-CL"/>
              </w:rPr>
              <w:t>6.272.337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804FFA">
              <w:rPr>
                <w:rFonts w:eastAsia="Times New Roman"/>
                <w:color w:val="000000"/>
                <w:sz w:val="18"/>
                <w:szCs w:val="18"/>
                <w:lang w:eastAsia="es-CL"/>
              </w:rPr>
              <w:t>398.823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2459E3">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2459E3">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E0059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04FFA">
              <w:rPr>
                <w:rFonts w:eastAsia="Times New Roman"/>
                <w:color w:val="000000"/>
                <w:sz w:val="18"/>
                <w:szCs w:val="18"/>
                <w:lang w:eastAsia="es-CL"/>
              </w:rPr>
              <w:t>F</w:t>
            </w:r>
            <w:r w:rsidR="000831C4" w:rsidRPr="000831C4">
              <w:rPr>
                <w:rFonts w:eastAsia="Times New Roman"/>
                <w:color w:val="000000"/>
                <w:sz w:val="18"/>
                <w:szCs w:val="18"/>
                <w:lang w:eastAsia="es-CL"/>
              </w:rPr>
              <w:t>oso para el manejo de aguas lluvias en el borde sur de la SAM</w:t>
            </w:r>
            <w:r w:rsidR="00804FFA">
              <w:rPr>
                <w:rFonts w:eastAsia="Times New Roman"/>
                <w:color w:val="000000"/>
                <w:sz w:val="18"/>
                <w:szCs w:val="18"/>
                <w:lang w:eastAsia="es-CL"/>
              </w:rPr>
              <w:t>2</w:t>
            </w:r>
            <w:r w:rsidR="000831C4" w:rsidRPr="000831C4">
              <w:rPr>
                <w:rFonts w:eastAsia="Times New Roman"/>
                <w:color w:val="000000"/>
                <w:sz w:val="18"/>
                <w:szCs w:val="18"/>
                <w:lang w:eastAsia="es-CL"/>
              </w:rPr>
              <w:t>, el cual estaba constituido por excavación natural</w:t>
            </w:r>
          </w:p>
          <w:p w:rsidR="003434AB" w:rsidRPr="0025129B" w:rsidRDefault="003434AB" w:rsidP="00E0059E">
            <w:pPr>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459E3" w:rsidRPr="0025129B" w:rsidRDefault="002459E3" w:rsidP="00E0059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plano de SAM 2, donde se observa en línea punteada ubicación de fosos y contrafosos.</w:t>
            </w:r>
          </w:p>
          <w:p w:rsidR="003434AB" w:rsidRPr="0025129B" w:rsidRDefault="003434AB" w:rsidP="00E0059E">
            <w:pPr>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E0059E">
            <w:pPr>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E0059E">
            <w:pPr>
              <w:rPr>
                <w:rFonts w:eastAsia="Times New Roman"/>
                <w:color w:val="000000"/>
                <w:sz w:val="20"/>
                <w:szCs w:val="20"/>
                <w:lang w:eastAsia="es-CL"/>
              </w:rPr>
            </w:pPr>
          </w:p>
        </w:tc>
      </w:tr>
    </w:tbl>
    <w:p w:rsidR="000831C4" w:rsidRDefault="000831C4" w:rsidP="00E0059E">
      <w:pPr>
        <w:rPr>
          <w:rFonts w:cstheme="minorHAnsi"/>
          <w:b/>
          <w:sz w:val="14"/>
          <w:szCs w:val="24"/>
        </w:rPr>
      </w:pPr>
    </w:p>
    <w:p w:rsidR="000831C4" w:rsidRDefault="000831C4">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9D5DA0" w:rsidP="005A79EF">
            <w:pPr>
              <w:jc w:val="center"/>
              <w:rPr>
                <w:rFonts w:eastAsia="Times New Roman"/>
                <w:color w:val="000000"/>
                <w:sz w:val="20"/>
                <w:szCs w:val="20"/>
                <w:lang w:eastAsia="es-CL"/>
              </w:rPr>
            </w:pPr>
            <w:r w:rsidRPr="009D5DA0">
              <w:rPr>
                <w:rFonts w:eastAsia="Times New Roman"/>
                <w:noProof/>
                <w:color w:val="000000"/>
                <w:sz w:val="20"/>
                <w:szCs w:val="20"/>
                <w:lang w:eastAsia="es-CL"/>
              </w:rPr>
              <w:drawing>
                <wp:inline distT="0" distB="0" distL="0" distR="0">
                  <wp:extent cx="4229044" cy="3172570"/>
                  <wp:effectExtent l="0" t="0" r="635" b="8890"/>
                  <wp:docPr id="71" name="Imagen 71" descr="C:\Users\jbastias\Pictures\2016-25-02-2016\DSC01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bastias\Pictures\2016-25-02-2016\DSC01574.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233912" cy="3176222"/>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0831C4" w:rsidP="005A79EF">
            <w:pPr>
              <w:jc w:val="center"/>
              <w:rPr>
                <w:rFonts w:eastAsia="Times New Roman"/>
                <w:color w:val="000000"/>
                <w:sz w:val="20"/>
                <w:szCs w:val="20"/>
                <w:lang w:eastAsia="es-CL"/>
              </w:rPr>
            </w:pPr>
            <w:r>
              <w:rPr>
                <w:noProof/>
                <w:lang w:eastAsia="es-CL"/>
              </w:rPr>
              <w:drawing>
                <wp:inline distT="0" distB="0" distL="0" distR="0" wp14:anchorId="6F4177C7" wp14:editId="206E173E">
                  <wp:extent cx="3989208" cy="3756158"/>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997268" cy="3763747"/>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49" w:name="_Toc455583694"/>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w:t>
            </w:r>
            <w:r w:rsidRPr="0025129B">
              <w:fldChar w:fldCharType="end"/>
            </w:r>
            <w:r w:rsidRPr="0025129B">
              <w:rPr>
                <w:szCs w:val="18"/>
              </w:rPr>
              <w:t>.</w:t>
            </w:r>
            <w:bookmarkEnd w:id="149"/>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E6796">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50" w:name="_Toc455583695"/>
            <w:r>
              <w:t xml:space="preserve">Imagen </w:t>
            </w:r>
            <w:r>
              <w:fldChar w:fldCharType="begin"/>
            </w:r>
            <w:r>
              <w:instrText xml:space="preserve"> SEQ Imagen \* ARABIC </w:instrText>
            </w:r>
            <w:r>
              <w:fldChar w:fldCharType="separate"/>
            </w:r>
            <w:r w:rsidR="00FB0F10">
              <w:rPr>
                <w:noProof/>
              </w:rPr>
              <w:t>3</w:t>
            </w:r>
            <w:bookmarkEnd w:id="150"/>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E6796">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436D33">
              <w:rPr>
                <w:rFonts w:eastAsia="Times New Roman"/>
                <w:color w:val="000000"/>
                <w:sz w:val="18"/>
                <w:szCs w:val="18"/>
                <w:lang w:eastAsia="es-CL"/>
              </w:rPr>
              <w:t>6.272.251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436D33">
              <w:rPr>
                <w:rFonts w:eastAsia="Times New Roman"/>
                <w:color w:val="000000"/>
                <w:sz w:val="18"/>
                <w:szCs w:val="18"/>
                <w:lang w:eastAsia="es-CL"/>
              </w:rPr>
              <w:t>396.528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E6796">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E6796">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9D5DA0" w:rsidRDefault="003434AB" w:rsidP="00E0059E">
            <w:pPr>
              <w:rPr>
                <w:rFonts w:eastAsia="Times New Roman"/>
                <w:b/>
                <w:color w:val="000000"/>
                <w:sz w:val="18"/>
                <w:szCs w:val="18"/>
                <w:lang w:val="es-ES_tradnl"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36D33">
              <w:rPr>
                <w:rFonts w:eastAsia="Times New Roman"/>
                <w:color w:val="000000"/>
                <w:sz w:val="18"/>
                <w:szCs w:val="18"/>
                <w:lang w:eastAsia="es-CL"/>
              </w:rPr>
              <w:t>F</w:t>
            </w:r>
            <w:r w:rsidR="009D5DA0" w:rsidRPr="009D5DA0">
              <w:rPr>
                <w:rFonts w:eastAsia="Times New Roman"/>
                <w:color w:val="000000"/>
                <w:sz w:val="18"/>
                <w:szCs w:val="18"/>
                <w:lang w:eastAsia="es-CL"/>
              </w:rPr>
              <w:t>oso para el manejo de aguas lluvias en el borde sur de la SAM</w:t>
            </w:r>
            <w:r w:rsidR="00436D33">
              <w:rPr>
                <w:rFonts w:eastAsia="Times New Roman"/>
                <w:color w:val="000000"/>
                <w:sz w:val="18"/>
                <w:szCs w:val="18"/>
                <w:lang w:eastAsia="es-CL"/>
              </w:rPr>
              <w:t>3</w:t>
            </w:r>
            <w:r w:rsidR="009D5DA0" w:rsidRPr="009D5DA0">
              <w:rPr>
                <w:rFonts w:eastAsia="Times New Roman"/>
                <w:color w:val="000000"/>
                <w:sz w:val="18"/>
                <w:szCs w:val="18"/>
                <w:lang w:eastAsia="es-CL"/>
              </w:rPr>
              <w:t xml:space="preserve">, la cual estaba constituida por excavación natural </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DE6796" w:rsidRPr="0025129B" w:rsidRDefault="003434AB" w:rsidP="00E0059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E6796">
              <w:rPr>
                <w:rFonts w:eastAsia="Times New Roman"/>
                <w:color w:val="000000"/>
                <w:sz w:val="18"/>
                <w:szCs w:val="18"/>
                <w:lang w:eastAsia="es-CL"/>
              </w:rPr>
              <w:t>Detalle de plano de SAM 3, donde se observa en línea punteada ubicación de fosos y contrafosos.</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9D5DA0" w:rsidRDefault="009D5DA0">
      <w:pPr>
        <w:jc w:val="left"/>
        <w:rPr>
          <w:rFonts w:cstheme="minorHAnsi"/>
          <w:b/>
          <w:sz w:val="14"/>
          <w:szCs w:val="24"/>
        </w:rPr>
      </w:pPr>
    </w:p>
    <w:p w:rsidR="009D5DA0" w:rsidRDefault="009D5DA0">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3B478F"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72" name="Imagen 72" descr="C:\Users\jbastias\Pictures\2016-25-02-2016\DSC01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bastias\Pictures\2016-25-02-2016\DSC01584.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9D5DA0" w:rsidP="005A79EF">
            <w:pPr>
              <w:jc w:val="center"/>
              <w:rPr>
                <w:rFonts w:eastAsia="Times New Roman"/>
                <w:color w:val="000000"/>
                <w:sz w:val="20"/>
                <w:szCs w:val="20"/>
                <w:lang w:eastAsia="es-CL"/>
              </w:rPr>
            </w:pPr>
            <w:r>
              <w:rPr>
                <w:noProof/>
                <w:lang w:eastAsia="es-CL"/>
              </w:rPr>
              <w:drawing>
                <wp:inline distT="0" distB="0" distL="0" distR="0" wp14:anchorId="784F3D5A" wp14:editId="19188E15">
                  <wp:extent cx="4260850" cy="4297045"/>
                  <wp:effectExtent l="0" t="0" r="6350" b="825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60850" cy="4297045"/>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51" w:name="_Toc45558369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w:t>
            </w:r>
            <w:r w:rsidRPr="0025129B">
              <w:fldChar w:fldCharType="end"/>
            </w:r>
            <w:r w:rsidRPr="0025129B">
              <w:rPr>
                <w:szCs w:val="18"/>
              </w:rPr>
              <w:t>.</w:t>
            </w:r>
            <w:bookmarkEnd w:id="151"/>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E6796">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52" w:name="_Toc455583697"/>
            <w:r>
              <w:t xml:space="preserve">Imagen </w:t>
            </w:r>
            <w:r>
              <w:fldChar w:fldCharType="begin"/>
            </w:r>
            <w:r>
              <w:instrText xml:space="preserve"> SEQ Imagen \* ARABIC </w:instrText>
            </w:r>
            <w:r>
              <w:fldChar w:fldCharType="separate"/>
            </w:r>
            <w:r w:rsidR="00FB0F10">
              <w:rPr>
                <w:noProof/>
              </w:rPr>
              <w:t>4</w:t>
            </w:r>
            <w:bookmarkEnd w:id="152"/>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436D33"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6.272.003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395.194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E6796">
              <w:rPr>
                <w:rFonts w:eastAsia="Times New Roman"/>
                <w:color w:val="000000"/>
                <w:sz w:val="18"/>
                <w:szCs w:val="18"/>
                <w:lang w:eastAsia="es-CL"/>
              </w:rPr>
              <w:t>Vista general de SAM 4</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E0059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E6796">
              <w:rPr>
                <w:rFonts w:eastAsia="Times New Roman"/>
                <w:color w:val="000000"/>
                <w:sz w:val="18"/>
                <w:szCs w:val="18"/>
                <w:lang w:eastAsia="es-CL"/>
              </w:rPr>
              <w:t>Detalle de plano de SAM 4, donde se observa en línea punteada ubicación de fosos y contrafosos.</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9D5DA0" w:rsidRDefault="009D5DA0">
      <w:pPr>
        <w:jc w:val="left"/>
        <w:rPr>
          <w:rFonts w:cstheme="minorHAnsi"/>
          <w:b/>
          <w:sz w:val="14"/>
          <w:szCs w:val="24"/>
        </w:rPr>
      </w:pPr>
    </w:p>
    <w:p w:rsidR="009D5DA0" w:rsidRDefault="009D5DA0">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3B478F"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0" name="Imagen 120" descr="C:\Users\jbastias\Pictures\2016-25-02-2016\DSC01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bastias\Pictures\2016-25-02-2016\DSC01601.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3B478F"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1" name="Imagen 121" descr="C:\Users\jbastias\Pictures\2016-25-02-2016\DSC01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bastias\Pictures\2016-25-02-2016\DSC01629.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53" w:name="_Toc45558369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5</w:t>
            </w:r>
            <w:r w:rsidRPr="0025129B">
              <w:fldChar w:fldCharType="end"/>
            </w:r>
            <w:r w:rsidRPr="0025129B">
              <w:rPr>
                <w:szCs w:val="18"/>
              </w:rPr>
              <w:t>.</w:t>
            </w:r>
            <w:bookmarkEnd w:id="153"/>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E6796">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54" w:name="_Toc455583699"/>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6</w:t>
            </w:r>
            <w:r w:rsidRPr="0025129B">
              <w:fldChar w:fldCharType="end"/>
            </w:r>
            <w:r w:rsidRPr="0025129B">
              <w:rPr>
                <w:szCs w:val="18"/>
              </w:rPr>
              <w:t>.</w:t>
            </w:r>
            <w:bookmarkEnd w:id="154"/>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E6796">
              <w:rPr>
                <w:rFonts w:eastAsia="Times New Roman"/>
                <w:color w:val="000000"/>
                <w:sz w:val="18"/>
                <w:szCs w:val="18"/>
                <w:lang w:eastAsia="es-CL"/>
              </w:rPr>
              <w:t xml:space="preserve"> 25-02-2016</w:t>
            </w:r>
          </w:p>
        </w:tc>
      </w:tr>
      <w:tr w:rsidR="00436D33"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6.272.003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395.194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6.272.003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395.194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 general de SAM 4</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E0059E">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w:t>
            </w:r>
            <w:r w:rsidR="006F20C5" w:rsidRPr="006F20C5">
              <w:rPr>
                <w:rFonts w:eastAsia="Times New Roman"/>
                <w:color w:val="000000"/>
                <w:sz w:val="18"/>
                <w:szCs w:val="18"/>
                <w:lang w:eastAsia="es-CL"/>
              </w:rPr>
              <w:t xml:space="preserve"> de tubería</w:t>
            </w:r>
            <w:r w:rsidR="006F20C5">
              <w:rPr>
                <w:rFonts w:eastAsia="Times New Roman"/>
                <w:color w:val="000000"/>
                <w:sz w:val="18"/>
                <w:szCs w:val="18"/>
                <w:lang w:eastAsia="es-CL"/>
              </w:rPr>
              <w:t>, que baja</w:t>
            </w:r>
            <w:r w:rsidR="006F20C5" w:rsidRPr="006F20C5">
              <w:rPr>
                <w:rFonts w:eastAsia="Times New Roman"/>
                <w:color w:val="000000"/>
                <w:sz w:val="18"/>
                <w:szCs w:val="18"/>
                <w:lang w:eastAsia="es-CL"/>
              </w:rPr>
              <w:t xml:space="preserve"> desde la ladera al norte del SAM</w:t>
            </w:r>
            <w:r w:rsidR="006F20C5">
              <w:rPr>
                <w:rFonts w:eastAsia="Times New Roman"/>
                <w:color w:val="000000"/>
                <w:sz w:val="18"/>
                <w:szCs w:val="18"/>
                <w:lang w:eastAsia="es-CL"/>
              </w:rPr>
              <w:t>4 y llega</w:t>
            </w:r>
            <w:r w:rsidR="006F20C5" w:rsidRPr="006F20C5">
              <w:rPr>
                <w:rFonts w:eastAsia="Times New Roman"/>
                <w:color w:val="000000"/>
                <w:sz w:val="18"/>
                <w:szCs w:val="18"/>
                <w:lang w:eastAsia="es-CL"/>
              </w:rPr>
              <w:t xml:space="preserve"> a</w:t>
            </w:r>
            <w:r w:rsidR="006F20C5">
              <w:rPr>
                <w:rFonts w:eastAsia="Times New Roman"/>
                <w:color w:val="000000"/>
                <w:sz w:val="18"/>
                <w:szCs w:val="18"/>
                <w:lang w:eastAsia="es-CL"/>
              </w:rPr>
              <w:t xml:space="preserve"> ésta, contando con 4 válvulas.</w:t>
            </w: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9D5DA0" w:rsidRDefault="009D5DA0">
      <w:pPr>
        <w:jc w:val="left"/>
        <w:rPr>
          <w:rFonts w:cstheme="minorHAnsi"/>
          <w:b/>
          <w:sz w:val="14"/>
          <w:szCs w:val="24"/>
        </w:rPr>
      </w:pPr>
    </w:p>
    <w:p w:rsidR="009D5DA0" w:rsidRDefault="009D5DA0">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3B478F"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2" name="Imagen 122" descr="C:\Users\jbastias\Pictures\2016-25-02-2016\DSC01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bastias\Pictures\2016-25-02-2016\DSC01633.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3B478F"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3" name="Imagen 123" descr="C:\Users\jbastias\Pictures\2016-25-02-2016\DSC01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bastias\Pictures\2016-25-02-2016\DSC01607.JPG"/>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55" w:name="_Toc45558370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7</w:t>
            </w:r>
            <w:r w:rsidRPr="0025129B">
              <w:fldChar w:fldCharType="end"/>
            </w:r>
            <w:r w:rsidRPr="0025129B">
              <w:rPr>
                <w:szCs w:val="18"/>
              </w:rPr>
              <w:t>.</w:t>
            </w:r>
            <w:bookmarkEnd w:id="155"/>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6F20C5">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56" w:name="_Toc455583701"/>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8</w:t>
            </w:r>
            <w:r w:rsidRPr="0025129B">
              <w:fldChar w:fldCharType="end"/>
            </w:r>
            <w:r w:rsidRPr="0025129B">
              <w:rPr>
                <w:szCs w:val="18"/>
              </w:rPr>
              <w:t>.</w:t>
            </w:r>
            <w:bookmarkEnd w:id="156"/>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F20C5">
              <w:rPr>
                <w:rFonts w:eastAsia="Times New Roman"/>
                <w:color w:val="000000"/>
                <w:sz w:val="18"/>
                <w:szCs w:val="18"/>
                <w:lang w:eastAsia="es-CL"/>
              </w:rPr>
              <w:t xml:space="preserve"> 25-02-2016</w:t>
            </w:r>
          </w:p>
        </w:tc>
      </w:tr>
      <w:tr w:rsidR="00436D33"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6.272.003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395.194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6.272.003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436D33" w:rsidRPr="0025129B" w:rsidRDefault="00436D33" w:rsidP="00436D3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395.194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w:t>
            </w:r>
            <w:r w:rsidR="006F20C5" w:rsidRPr="006F20C5">
              <w:rPr>
                <w:rFonts w:eastAsia="Times New Roman"/>
                <w:color w:val="000000"/>
                <w:sz w:val="18"/>
                <w:szCs w:val="18"/>
                <w:lang w:eastAsia="es-CL"/>
              </w:rPr>
              <w:t xml:space="preserve"> de tubería</w:t>
            </w:r>
            <w:r w:rsidR="006F20C5">
              <w:rPr>
                <w:rFonts w:eastAsia="Times New Roman"/>
                <w:color w:val="000000"/>
                <w:sz w:val="18"/>
                <w:szCs w:val="18"/>
                <w:lang w:eastAsia="es-CL"/>
              </w:rPr>
              <w:t xml:space="preserve"> con 4 válvulas.</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 apozamiento de agua en SAM4</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9D5DA0" w:rsidRDefault="009D5DA0">
      <w:pPr>
        <w:jc w:val="left"/>
        <w:rPr>
          <w:rFonts w:cstheme="minorHAnsi"/>
          <w:b/>
          <w:sz w:val="14"/>
          <w:szCs w:val="24"/>
        </w:rPr>
      </w:pPr>
    </w:p>
    <w:p w:rsidR="009D5DA0" w:rsidRDefault="009D5DA0">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CC1DE6"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9740" cy="3196590"/>
                  <wp:effectExtent l="0" t="0" r="0" b="3810"/>
                  <wp:docPr id="126" name="Imagen 126" descr="C:\Users\jbastias\Pictures\2016-24-02-2016\DSC04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bastias\Pictures\2016-24-02-2016\DSC04603.JPG"/>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426974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410539" w:rsidP="005A79EF">
            <w:pPr>
              <w:jc w:val="center"/>
              <w:rPr>
                <w:rFonts w:eastAsia="Times New Roman"/>
                <w:color w:val="000000"/>
                <w:sz w:val="20"/>
                <w:szCs w:val="20"/>
                <w:lang w:eastAsia="es-CL"/>
              </w:rPr>
            </w:pPr>
            <w:r>
              <w:rPr>
                <w:noProof/>
                <w:lang w:eastAsia="es-CL"/>
              </w:rPr>
              <w:drawing>
                <wp:inline distT="0" distB="0" distL="0" distR="0" wp14:anchorId="10916604" wp14:editId="2116730B">
                  <wp:extent cx="4260850" cy="4018280"/>
                  <wp:effectExtent l="0" t="0" r="6350" b="127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260850" cy="4018280"/>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57" w:name="_Toc45558370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9</w:t>
            </w:r>
            <w:r w:rsidRPr="0025129B">
              <w:fldChar w:fldCharType="end"/>
            </w:r>
            <w:r w:rsidRPr="0025129B">
              <w:rPr>
                <w:szCs w:val="18"/>
              </w:rPr>
              <w:t>.</w:t>
            </w:r>
            <w:bookmarkEnd w:id="157"/>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392F1C">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58" w:name="_Toc455583703"/>
            <w:r>
              <w:t xml:space="preserve">Imagen </w:t>
            </w:r>
            <w:r>
              <w:fldChar w:fldCharType="begin"/>
            </w:r>
            <w:r>
              <w:instrText xml:space="preserve"> SEQ Imagen \* ARABIC </w:instrText>
            </w:r>
            <w:r>
              <w:fldChar w:fldCharType="separate"/>
            </w:r>
            <w:r w:rsidR="00FB0F10">
              <w:rPr>
                <w:noProof/>
              </w:rPr>
              <w:t>5</w:t>
            </w:r>
            <w:bookmarkEnd w:id="158"/>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F20C5">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92F1C">
              <w:rPr>
                <w:rFonts w:eastAsia="Times New Roman"/>
                <w:color w:val="000000"/>
                <w:sz w:val="18"/>
                <w:szCs w:val="18"/>
                <w:lang w:eastAsia="es-CL"/>
              </w:rPr>
              <w:t>6.285.512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92F1C">
              <w:rPr>
                <w:rFonts w:eastAsia="Times New Roman"/>
                <w:color w:val="000000"/>
                <w:sz w:val="18"/>
                <w:szCs w:val="18"/>
                <w:lang w:eastAsia="es-CL"/>
              </w:rPr>
              <w:t>384.802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 general de SAM 5</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E0059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Detalle de plano de SAM 5, donde se observa en línea punteada ubicación de fosos y contrafosos.</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9D5DA0" w:rsidRDefault="009D5DA0">
      <w:pPr>
        <w:jc w:val="left"/>
        <w:rPr>
          <w:rFonts w:cstheme="minorHAnsi"/>
          <w:b/>
          <w:sz w:val="14"/>
          <w:szCs w:val="24"/>
        </w:rPr>
      </w:pPr>
    </w:p>
    <w:p w:rsidR="009D5DA0" w:rsidRDefault="009D5DA0">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CC1DE6"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8" name="Imagen 128" descr="C:\Users\jbastias\Pictures\2016-24-02-2016\DSC00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bastias\Pictures\2016-24-02-2016\DSC00508.JPG"/>
                          <pic:cNvPicPr>
                            <a:picLocks noChangeAspect="1" noChangeArrowheads="1"/>
                          </pic:cNvPicPr>
                        </pic:nvPicPr>
                        <pic:blipFill>
                          <a:blip r:embed="rId44"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410539" w:rsidP="005A79EF">
            <w:pPr>
              <w:jc w:val="center"/>
              <w:rPr>
                <w:rFonts w:eastAsia="Times New Roman"/>
                <w:color w:val="000000"/>
                <w:sz w:val="20"/>
                <w:szCs w:val="20"/>
                <w:lang w:eastAsia="es-CL"/>
              </w:rPr>
            </w:pPr>
            <w:r>
              <w:rPr>
                <w:noProof/>
                <w:lang w:eastAsia="es-CL"/>
              </w:rPr>
              <w:drawing>
                <wp:inline distT="0" distB="0" distL="0" distR="0" wp14:anchorId="53B14BA4" wp14:editId="5AA1493A">
                  <wp:extent cx="4260850" cy="3938905"/>
                  <wp:effectExtent l="0" t="0" r="6350" b="4445"/>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260850" cy="3938905"/>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59" w:name="_Toc455583704"/>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10</w:t>
            </w:r>
            <w:r w:rsidRPr="0025129B">
              <w:fldChar w:fldCharType="end"/>
            </w:r>
            <w:r w:rsidRPr="0025129B">
              <w:rPr>
                <w:szCs w:val="18"/>
              </w:rPr>
              <w:t>.</w:t>
            </w:r>
            <w:bookmarkEnd w:id="159"/>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392F1C">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60" w:name="_Toc455583705"/>
            <w:r>
              <w:t xml:space="preserve">Imagen </w:t>
            </w:r>
            <w:r>
              <w:fldChar w:fldCharType="begin"/>
            </w:r>
            <w:r>
              <w:instrText xml:space="preserve"> SEQ Imagen \* ARABIC </w:instrText>
            </w:r>
            <w:r>
              <w:fldChar w:fldCharType="separate"/>
            </w:r>
            <w:r w:rsidR="00FB0F10">
              <w:rPr>
                <w:noProof/>
              </w:rPr>
              <w:t>6</w:t>
            </w:r>
            <w:bookmarkEnd w:id="160"/>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F20C5">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92F1C">
              <w:rPr>
                <w:rFonts w:eastAsia="Times New Roman"/>
                <w:color w:val="000000"/>
                <w:sz w:val="18"/>
                <w:szCs w:val="18"/>
                <w:lang w:eastAsia="es-CL"/>
              </w:rPr>
              <w:t>6.286.309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92F1C">
              <w:rPr>
                <w:rFonts w:eastAsia="Times New Roman"/>
                <w:color w:val="000000"/>
                <w:sz w:val="18"/>
                <w:szCs w:val="18"/>
                <w:lang w:eastAsia="es-CL"/>
              </w:rPr>
              <w:t>385.379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 de ladera en la que deberían existir la construcción de fosos y contrafosos en SAM 6</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Detalle de plano de SAM 6, donde se observa en línea punteada ubicación de fosos y contrafosos.</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410539" w:rsidRDefault="00410539">
      <w:pPr>
        <w:jc w:val="left"/>
        <w:rPr>
          <w:rFonts w:cstheme="minorHAnsi"/>
          <w:b/>
          <w:sz w:val="14"/>
          <w:szCs w:val="24"/>
        </w:rPr>
      </w:pPr>
    </w:p>
    <w:p w:rsidR="00410539" w:rsidRDefault="00410539">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E83DDC"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9740" cy="3196590"/>
                  <wp:effectExtent l="0" t="0" r="0" b="3810"/>
                  <wp:docPr id="142" name="Imagen 142" descr="C:\Users\jbastias\Pictures\2016-24-02-2016\DSC0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bastias\Pictures\2016-24-02-2016\DSC04577.JP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426974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BF2B39" w:rsidP="005A79EF">
            <w:pPr>
              <w:jc w:val="center"/>
              <w:rPr>
                <w:rFonts w:eastAsia="Times New Roman"/>
                <w:color w:val="000000"/>
                <w:sz w:val="20"/>
                <w:szCs w:val="20"/>
                <w:lang w:eastAsia="es-CL"/>
              </w:rPr>
            </w:pPr>
            <w:r>
              <w:rPr>
                <w:noProof/>
                <w:lang w:eastAsia="es-CL"/>
              </w:rPr>
              <w:drawing>
                <wp:inline distT="0" distB="0" distL="0" distR="0" wp14:anchorId="59D6C46E" wp14:editId="474FE26E">
                  <wp:extent cx="3762296" cy="3780238"/>
                  <wp:effectExtent l="0" t="0" r="0"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773945" cy="3791942"/>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61" w:name="_Toc45558370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11</w:t>
            </w:r>
            <w:r w:rsidRPr="0025129B">
              <w:fldChar w:fldCharType="end"/>
            </w:r>
            <w:r w:rsidRPr="0025129B">
              <w:rPr>
                <w:szCs w:val="18"/>
              </w:rPr>
              <w:t>.</w:t>
            </w:r>
            <w:bookmarkEnd w:id="161"/>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62" w:name="_Toc455583707"/>
            <w:r>
              <w:t xml:space="preserve">Imagen </w:t>
            </w:r>
            <w:r>
              <w:fldChar w:fldCharType="begin"/>
            </w:r>
            <w:r>
              <w:instrText xml:space="preserve"> SEQ Imagen \* ARABIC </w:instrText>
            </w:r>
            <w:r>
              <w:fldChar w:fldCharType="separate"/>
            </w:r>
            <w:r w:rsidR="00FB0F10">
              <w:rPr>
                <w:noProof/>
              </w:rPr>
              <w:t>7</w:t>
            </w:r>
            <w:bookmarkEnd w:id="162"/>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F20C5">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6.290.438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385.844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20C5">
              <w:rPr>
                <w:rFonts w:eastAsia="Times New Roman"/>
                <w:color w:val="000000"/>
                <w:sz w:val="18"/>
                <w:szCs w:val="18"/>
                <w:lang w:eastAsia="es-CL"/>
              </w:rPr>
              <w:t>Vista general de SAM7</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55F42">
              <w:rPr>
                <w:rFonts w:eastAsia="Times New Roman"/>
                <w:color w:val="000000"/>
                <w:sz w:val="18"/>
                <w:szCs w:val="18"/>
                <w:lang w:eastAsia="es-CL"/>
              </w:rPr>
              <w:t xml:space="preserve">Detalle de plano </w:t>
            </w:r>
            <w:r w:rsidR="00BF2B39">
              <w:rPr>
                <w:rFonts w:eastAsia="Times New Roman"/>
                <w:color w:val="000000"/>
                <w:sz w:val="18"/>
                <w:szCs w:val="18"/>
                <w:lang w:eastAsia="es-CL"/>
              </w:rPr>
              <w:t>SAM 7</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F2B39" w:rsidRDefault="00BF2B39">
      <w:pPr>
        <w:jc w:val="left"/>
        <w:rPr>
          <w:rFonts w:cstheme="minorHAnsi"/>
          <w:b/>
          <w:sz w:val="14"/>
          <w:szCs w:val="24"/>
        </w:rPr>
      </w:pPr>
    </w:p>
    <w:p w:rsidR="00BF2B39" w:rsidRDefault="00BF2B39">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A35585"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80715"/>
                  <wp:effectExtent l="0" t="0" r="5080" b="635"/>
                  <wp:docPr id="143" name="Imagen 143" descr="C:\Users\jbastias\Pictures\2016-24-02-2016\IMG_0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bastias\Pictures\2016-24-02-2016\IMG_0958.JPG"/>
                          <pic:cNvPicPr>
                            <a:picLocks noChangeAspect="1" noChangeArrowheads="1"/>
                          </pic:cNvPicPr>
                        </pic:nvPicPr>
                        <pic:blipFill>
                          <a:blip r:embed="rId48" cstate="print">
                            <a:extLst>
                              <a:ext uri="{28A0092B-C50C-407E-A947-70E740481C1C}">
                                <a14:useLocalDpi xmlns:a14="http://schemas.microsoft.com/office/drawing/2010/main"/>
                              </a:ext>
                            </a:extLst>
                          </a:blip>
                          <a:srcRect/>
                          <a:stretch>
                            <a:fillRect/>
                          </a:stretch>
                        </pic:blipFill>
                        <pic:spPr bwMode="auto">
                          <a:xfrm>
                            <a:off x="0" y="0"/>
                            <a:ext cx="4262120" cy="3180715"/>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BF2B39" w:rsidP="005A79EF">
            <w:pPr>
              <w:jc w:val="center"/>
              <w:rPr>
                <w:rFonts w:eastAsia="Times New Roman"/>
                <w:color w:val="000000"/>
                <w:sz w:val="20"/>
                <w:szCs w:val="20"/>
                <w:lang w:eastAsia="es-CL"/>
              </w:rPr>
            </w:pPr>
            <w:r>
              <w:rPr>
                <w:noProof/>
                <w:lang w:eastAsia="es-CL"/>
              </w:rPr>
              <w:drawing>
                <wp:inline distT="0" distB="0" distL="0" distR="0" wp14:anchorId="799A66D7" wp14:editId="1AF8D893">
                  <wp:extent cx="4260850" cy="2431415"/>
                  <wp:effectExtent l="0" t="0" r="6350" b="6985"/>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260850" cy="2431415"/>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63" w:name="_Toc45558370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12</w:t>
            </w:r>
            <w:r w:rsidRPr="0025129B">
              <w:fldChar w:fldCharType="end"/>
            </w:r>
            <w:r w:rsidRPr="0025129B">
              <w:rPr>
                <w:szCs w:val="18"/>
              </w:rPr>
              <w:t>.</w:t>
            </w:r>
            <w:bookmarkEnd w:id="163"/>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64" w:name="_Toc455583709"/>
            <w:r>
              <w:t xml:space="preserve">Imagen </w:t>
            </w:r>
            <w:r>
              <w:fldChar w:fldCharType="begin"/>
            </w:r>
            <w:r>
              <w:instrText xml:space="preserve"> SEQ Imagen \* ARABIC </w:instrText>
            </w:r>
            <w:r>
              <w:fldChar w:fldCharType="separate"/>
            </w:r>
            <w:r w:rsidR="00FB0F10">
              <w:rPr>
                <w:noProof/>
              </w:rPr>
              <w:t>8</w:t>
            </w:r>
            <w:bookmarkEnd w:id="164"/>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62F9A">
              <w:rPr>
                <w:rFonts w:eastAsia="Times New Roman"/>
                <w:b/>
                <w:color w:val="000000"/>
                <w:sz w:val="18"/>
                <w:szCs w:val="18"/>
                <w:lang w:eastAsia="es-CL"/>
              </w:rPr>
              <w:t>--</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6.290.999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387.201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55F42">
              <w:rPr>
                <w:rFonts w:eastAsia="Times New Roman"/>
                <w:color w:val="000000"/>
                <w:sz w:val="18"/>
                <w:szCs w:val="18"/>
                <w:lang w:eastAsia="es-CL"/>
              </w:rPr>
              <w:t>Vista general de SAM 8</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Detalle de plano de SAM 8, donde se observa en línea punteada ubicación de fosos y contrafosos.</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F2B39" w:rsidRDefault="00BF2B39">
      <w:pPr>
        <w:jc w:val="left"/>
        <w:rPr>
          <w:rFonts w:cstheme="minorHAnsi"/>
          <w:b/>
          <w:sz w:val="14"/>
          <w:szCs w:val="24"/>
        </w:rPr>
      </w:pPr>
    </w:p>
    <w:p w:rsidR="00BF2B39" w:rsidRDefault="00BF2B39">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A35585"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44" name="Imagen 144" descr="C:\Users\jbastias\Pictures\2016-24-02-2016\DSC00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bastias\Pictures\2016-24-02-2016\DSC00529.JPG"/>
                          <pic:cNvPicPr>
                            <a:picLocks noChangeAspect="1" noChangeArrowheads="1"/>
                          </pic:cNvPicPr>
                        </pic:nvPicPr>
                        <pic:blipFill>
                          <a:blip r:embed="rId5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BF2B39" w:rsidP="005A79EF">
            <w:pPr>
              <w:jc w:val="center"/>
              <w:rPr>
                <w:rFonts w:eastAsia="Times New Roman"/>
                <w:color w:val="000000"/>
                <w:sz w:val="20"/>
                <w:szCs w:val="20"/>
                <w:lang w:eastAsia="es-CL"/>
              </w:rPr>
            </w:pPr>
            <w:r>
              <w:rPr>
                <w:noProof/>
                <w:lang w:eastAsia="es-CL"/>
              </w:rPr>
              <w:drawing>
                <wp:inline distT="0" distB="0" distL="0" distR="0" wp14:anchorId="156C36BC" wp14:editId="2F79A5AB">
                  <wp:extent cx="4260850" cy="4128770"/>
                  <wp:effectExtent l="0" t="0" r="6350" b="508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260850" cy="4128770"/>
                          </a:xfrm>
                          <a:prstGeom prst="rect">
                            <a:avLst/>
                          </a:prstGeom>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65" w:name="_Toc45558371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13</w:t>
            </w:r>
            <w:r w:rsidRPr="0025129B">
              <w:fldChar w:fldCharType="end"/>
            </w:r>
            <w:r w:rsidRPr="0025129B">
              <w:rPr>
                <w:szCs w:val="18"/>
              </w:rPr>
              <w:t>.</w:t>
            </w:r>
            <w:bookmarkEnd w:id="165"/>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2459E3" w:rsidP="005A79EF">
            <w:pPr>
              <w:pStyle w:val="Descripcin"/>
              <w:rPr>
                <w:szCs w:val="18"/>
              </w:rPr>
            </w:pPr>
            <w:bookmarkStart w:id="166" w:name="_Toc455583711"/>
            <w:r>
              <w:t xml:space="preserve">Imagen </w:t>
            </w:r>
            <w:r>
              <w:fldChar w:fldCharType="begin"/>
            </w:r>
            <w:r>
              <w:instrText xml:space="preserve"> SEQ Imagen \* ARABIC </w:instrText>
            </w:r>
            <w:r>
              <w:fldChar w:fldCharType="separate"/>
            </w:r>
            <w:r w:rsidR="00FB0F10">
              <w:rPr>
                <w:noProof/>
              </w:rPr>
              <w:t>9</w:t>
            </w:r>
            <w:bookmarkEnd w:id="166"/>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3434AB"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6.288.357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383.123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Vista general de SAM 9</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Detalle de plano SAM 9</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5008AC" w:rsidRDefault="005008AC">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BF2B39"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2B39" w:rsidRPr="0025129B" w:rsidRDefault="00BF2B39"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F2B39"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BF2B39" w:rsidRPr="0025129B" w:rsidRDefault="00A35585"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9740" cy="3196590"/>
                  <wp:effectExtent l="0" t="0" r="0" b="3810"/>
                  <wp:docPr id="145" name="Imagen 145" descr="C:\Users\jbastias\Pictures\2016-23-02-2016\DSC04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bastias\Pictures\2016-23-02-2016\DSC04455.JPG"/>
                          <pic:cNvPicPr>
                            <a:picLocks noChangeAspect="1" noChangeArrowheads="1"/>
                          </pic:cNvPicPr>
                        </pic:nvPicPr>
                        <pic:blipFill>
                          <a:blip r:embed="rId52" cstate="print">
                            <a:extLst>
                              <a:ext uri="{28A0092B-C50C-407E-A947-70E740481C1C}">
                                <a14:useLocalDpi xmlns:a14="http://schemas.microsoft.com/office/drawing/2010/main"/>
                              </a:ext>
                            </a:extLst>
                          </a:blip>
                          <a:srcRect/>
                          <a:stretch>
                            <a:fillRect/>
                          </a:stretch>
                        </pic:blipFill>
                        <pic:spPr bwMode="auto">
                          <a:xfrm>
                            <a:off x="0" y="0"/>
                            <a:ext cx="426974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BF2B39" w:rsidRPr="0025129B" w:rsidRDefault="005008AC" w:rsidP="005A79EF">
            <w:pPr>
              <w:jc w:val="center"/>
              <w:rPr>
                <w:rFonts w:eastAsia="Times New Roman"/>
                <w:color w:val="000000"/>
                <w:sz w:val="20"/>
                <w:szCs w:val="20"/>
                <w:lang w:eastAsia="es-CL"/>
              </w:rPr>
            </w:pPr>
            <w:r>
              <w:rPr>
                <w:noProof/>
                <w:lang w:eastAsia="es-CL"/>
              </w:rPr>
              <w:drawing>
                <wp:inline distT="0" distB="0" distL="0" distR="0" wp14:anchorId="5E160291" wp14:editId="4A44F1FC">
                  <wp:extent cx="4260850" cy="3744595"/>
                  <wp:effectExtent l="0" t="0" r="6350" b="8255"/>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260850" cy="3744595"/>
                          </a:xfrm>
                          <a:prstGeom prst="rect">
                            <a:avLst/>
                          </a:prstGeom>
                        </pic:spPr>
                      </pic:pic>
                    </a:graphicData>
                  </a:graphic>
                </wp:inline>
              </w:drawing>
            </w:r>
          </w:p>
        </w:tc>
      </w:tr>
      <w:tr w:rsidR="00BF2B39"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BF2B39" w:rsidRPr="0025129B" w:rsidRDefault="00BF2B39" w:rsidP="005A79EF">
            <w:pPr>
              <w:pStyle w:val="Descripcin"/>
              <w:rPr>
                <w:rFonts w:eastAsia="Times New Roman"/>
                <w:color w:val="000000"/>
                <w:szCs w:val="18"/>
                <w:lang w:eastAsia="es-CL"/>
              </w:rPr>
            </w:pPr>
            <w:bookmarkStart w:id="167" w:name="_Toc45558371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14</w:t>
            </w:r>
            <w:r w:rsidRPr="0025129B">
              <w:fldChar w:fldCharType="end"/>
            </w:r>
            <w:r w:rsidRPr="0025129B">
              <w:rPr>
                <w:szCs w:val="18"/>
              </w:rPr>
              <w:t>.</w:t>
            </w:r>
            <w:bookmarkEnd w:id="167"/>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BF2B39" w:rsidRPr="0025129B" w:rsidRDefault="002459E3" w:rsidP="005A79EF">
            <w:pPr>
              <w:pStyle w:val="Descripcin"/>
              <w:rPr>
                <w:szCs w:val="18"/>
              </w:rPr>
            </w:pPr>
            <w:bookmarkStart w:id="168" w:name="_Toc455583713"/>
            <w:r>
              <w:t xml:space="preserve">Imagen </w:t>
            </w:r>
            <w:r>
              <w:fldChar w:fldCharType="begin"/>
            </w:r>
            <w:r>
              <w:instrText xml:space="preserve"> SEQ Imagen \* ARABIC </w:instrText>
            </w:r>
            <w:r>
              <w:fldChar w:fldCharType="separate"/>
            </w:r>
            <w:r w:rsidR="00FB0F10">
              <w:rPr>
                <w:noProof/>
              </w:rPr>
              <w:t>10</w:t>
            </w:r>
            <w:bookmarkEnd w:id="168"/>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62F9A">
              <w:rPr>
                <w:rFonts w:eastAsia="Times New Roman"/>
                <w:b/>
                <w:color w:val="000000"/>
                <w:sz w:val="18"/>
                <w:szCs w:val="18"/>
                <w:lang w:eastAsia="es-CL"/>
              </w:rPr>
              <w:t>--</w:t>
            </w:r>
          </w:p>
        </w:tc>
      </w:tr>
      <w:tr w:rsidR="00BF2B39"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6.287.098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380.137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BF2B39" w:rsidRPr="0025129B" w:rsidRDefault="00BF2B39"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r>
      <w:tr w:rsidR="00BF2B39"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F2B39" w:rsidRPr="0025129B" w:rsidRDefault="00BF2B39"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Vista general de SAM 10</w:t>
            </w:r>
          </w:p>
          <w:p w:rsidR="00BF2B39" w:rsidRPr="0025129B" w:rsidRDefault="00BF2B39"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F2B39" w:rsidRPr="0025129B" w:rsidRDefault="00BF2B39"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Detalle de plano SAM 10</w:t>
            </w:r>
          </w:p>
          <w:p w:rsidR="00BF2B39" w:rsidRPr="0025129B" w:rsidRDefault="00BF2B39" w:rsidP="005A79EF">
            <w:pPr>
              <w:jc w:val="left"/>
              <w:rPr>
                <w:rFonts w:eastAsia="Times New Roman"/>
                <w:color w:val="000000"/>
                <w:sz w:val="18"/>
                <w:szCs w:val="18"/>
                <w:lang w:eastAsia="es-CL"/>
              </w:rPr>
            </w:pPr>
          </w:p>
        </w:tc>
      </w:tr>
      <w:tr w:rsidR="00BF2B39"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BF2B39" w:rsidRPr="0025129B" w:rsidRDefault="00BF2B39"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BF2B39" w:rsidRPr="0025129B" w:rsidRDefault="00BF2B39"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5008AC" w:rsidRDefault="005008AC">
      <w:pPr>
        <w:jc w:val="left"/>
        <w:rPr>
          <w:rFonts w:cstheme="minorHAnsi"/>
          <w:b/>
          <w:sz w:val="14"/>
          <w:szCs w:val="24"/>
        </w:rPr>
      </w:pPr>
      <w:r>
        <w:rPr>
          <w:rFonts w:cstheme="minorHAnsi"/>
          <w:b/>
          <w:sz w:val="14"/>
          <w:szCs w:val="24"/>
        </w:rPr>
        <w:br w:type="page"/>
      </w:r>
    </w:p>
    <w:p w:rsidR="003434AB" w:rsidRDefault="003434AB">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5008AC"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008AC"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5008AC" w:rsidRPr="0025129B" w:rsidRDefault="00350DC6"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46" name="Imagen 146" descr="C:\Users\jbastias\Pictures\2016-23-02-2016\DSC01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jbastias\Pictures\2016-23-02-2016\DSC01201.JPG"/>
                          <pic:cNvPicPr>
                            <a:picLocks noChangeAspect="1" noChangeArrowheads="1"/>
                          </pic:cNvPicPr>
                        </pic:nvPicPr>
                        <pic:blipFill>
                          <a:blip r:embed="rId54"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5008AC" w:rsidRPr="0025129B" w:rsidRDefault="00C82F22" w:rsidP="005A79EF">
            <w:pPr>
              <w:jc w:val="center"/>
              <w:rPr>
                <w:rFonts w:eastAsia="Times New Roman"/>
                <w:color w:val="000000"/>
                <w:sz w:val="20"/>
                <w:szCs w:val="20"/>
                <w:lang w:eastAsia="es-CL"/>
              </w:rPr>
            </w:pPr>
            <w:r>
              <w:rPr>
                <w:noProof/>
                <w:lang w:eastAsia="es-CL"/>
              </w:rPr>
              <w:drawing>
                <wp:inline distT="0" distB="0" distL="0" distR="0" wp14:anchorId="3E817A45" wp14:editId="5DED171B">
                  <wp:extent cx="4260850" cy="3623310"/>
                  <wp:effectExtent l="0" t="0" r="635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260850" cy="3623310"/>
                          </a:xfrm>
                          <a:prstGeom prst="rect">
                            <a:avLst/>
                          </a:prstGeom>
                        </pic:spPr>
                      </pic:pic>
                    </a:graphicData>
                  </a:graphic>
                </wp:inline>
              </w:drawing>
            </w:r>
          </w:p>
        </w:tc>
      </w:tr>
      <w:tr w:rsidR="005008AC"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5008AC" w:rsidRPr="0025129B" w:rsidRDefault="005008AC" w:rsidP="005A79EF">
            <w:pPr>
              <w:pStyle w:val="Descripcin"/>
              <w:rPr>
                <w:rFonts w:eastAsia="Times New Roman"/>
                <w:color w:val="000000"/>
                <w:szCs w:val="18"/>
                <w:lang w:eastAsia="es-CL"/>
              </w:rPr>
            </w:pPr>
            <w:bookmarkStart w:id="169" w:name="_Toc455583714"/>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15</w:t>
            </w:r>
            <w:r w:rsidRPr="0025129B">
              <w:fldChar w:fldCharType="end"/>
            </w:r>
            <w:r w:rsidRPr="0025129B">
              <w:rPr>
                <w:szCs w:val="18"/>
              </w:rPr>
              <w:t>.</w:t>
            </w:r>
            <w:bookmarkEnd w:id="169"/>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5008AC" w:rsidRPr="0025129B" w:rsidRDefault="002459E3" w:rsidP="005A79EF">
            <w:pPr>
              <w:pStyle w:val="Descripcin"/>
              <w:rPr>
                <w:szCs w:val="18"/>
              </w:rPr>
            </w:pPr>
            <w:bookmarkStart w:id="170" w:name="_Toc455583715"/>
            <w:r>
              <w:t xml:space="preserve">Imagen </w:t>
            </w:r>
            <w:r>
              <w:fldChar w:fldCharType="begin"/>
            </w:r>
            <w:r>
              <w:instrText xml:space="preserve"> SEQ Imagen \* ARABIC </w:instrText>
            </w:r>
            <w:r>
              <w:fldChar w:fldCharType="separate"/>
            </w:r>
            <w:r w:rsidR="00FB0F10">
              <w:rPr>
                <w:noProof/>
              </w:rPr>
              <w:t>11</w:t>
            </w:r>
            <w:bookmarkEnd w:id="170"/>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62F9A">
              <w:rPr>
                <w:rFonts w:eastAsia="Times New Roman"/>
                <w:b/>
                <w:color w:val="000000"/>
                <w:sz w:val="18"/>
                <w:szCs w:val="18"/>
                <w:lang w:eastAsia="es-CL"/>
              </w:rPr>
              <w:t>--</w:t>
            </w:r>
          </w:p>
        </w:tc>
      </w:tr>
      <w:tr w:rsidR="005008AC"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6.287.015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379.765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r>
      <w:tr w:rsidR="00362F9A"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SAM 11</w:t>
            </w:r>
          </w:p>
          <w:p w:rsidR="00362F9A" w:rsidRPr="0025129B" w:rsidRDefault="00362F9A" w:rsidP="00362F9A">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plano SAM 11</w:t>
            </w:r>
          </w:p>
          <w:p w:rsidR="00362F9A" w:rsidRPr="0025129B" w:rsidRDefault="00362F9A" w:rsidP="00362F9A">
            <w:pPr>
              <w:jc w:val="left"/>
              <w:rPr>
                <w:rFonts w:eastAsia="Times New Roman"/>
                <w:color w:val="000000"/>
                <w:sz w:val="18"/>
                <w:szCs w:val="18"/>
                <w:lang w:eastAsia="es-CL"/>
              </w:rPr>
            </w:pPr>
          </w:p>
        </w:tc>
      </w:tr>
      <w:tr w:rsidR="005008AC"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5008AC" w:rsidRDefault="005008AC">
      <w:pPr>
        <w:jc w:val="left"/>
        <w:rPr>
          <w:rFonts w:cstheme="minorHAnsi"/>
          <w:b/>
          <w:sz w:val="14"/>
          <w:szCs w:val="24"/>
        </w:rPr>
      </w:pPr>
      <w:r>
        <w:rPr>
          <w:rFonts w:cstheme="minorHAnsi"/>
          <w:b/>
          <w:sz w:val="14"/>
          <w:szCs w:val="24"/>
        </w:rPr>
        <w:br w:type="page"/>
      </w:r>
    </w:p>
    <w:p w:rsidR="005008AC" w:rsidRDefault="005008A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5008AC"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008AC"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5008AC" w:rsidRPr="0025129B" w:rsidRDefault="00FD050A"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9740" cy="3196590"/>
                  <wp:effectExtent l="0" t="0" r="0" b="3810"/>
                  <wp:docPr id="150" name="Imagen 150" descr="C:\Users\jbastias\Pictures\2016-23-02-2016\DSC04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jbastias\Pictures\2016-23-02-2016\DSC04540.JP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426974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5008AC" w:rsidRPr="0025129B" w:rsidRDefault="00FD050A" w:rsidP="005A79EF">
            <w:pPr>
              <w:jc w:val="center"/>
              <w:rPr>
                <w:rFonts w:eastAsia="Times New Roman"/>
                <w:color w:val="000000"/>
                <w:sz w:val="20"/>
                <w:szCs w:val="20"/>
                <w:lang w:eastAsia="es-CL"/>
              </w:rPr>
            </w:pPr>
            <w:r>
              <w:rPr>
                <w:noProof/>
                <w:lang w:eastAsia="es-CL"/>
              </w:rPr>
              <w:drawing>
                <wp:inline distT="0" distB="0" distL="0" distR="0" wp14:anchorId="7363A56C" wp14:editId="73828A09">
                  <wp:extent cx="4260850" cy="2420620"/>
                  <wp:effectExtent l="0" t="0" r="6350"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260850" cy="2420620"/>
                          </a:xfrm>
                          <a:prstGeom prst="rect">
                            <a:avLst/>
                          </a:prstGeom>
                        </pic:spPr>
                      </pic:pic>
                    </a:graphicData>
                  </a:graphic>
                </wp:inline>
              </w:drawing>
            </w:r>
          </w:p>
        </w:tc>
      </w:tr>
      <w:tr w:rsidR="005008AC"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5008AC" w:rsidRPr="0025129B" w:rsidRDefault="005008AC" w:rsidP="005A79EF">
            <w:pPr>
              <w:pStyle w:val="Descripcin"/>
              <w:rPr>
                <w:rFonts w:eastAsia="Times New Roman"/>
                <w:color w:val="000000"/>
                <w:szCs w:val="18"/>
                <w:lang w:eastAsia="es-CL"/>
              </w:rPr>
            </w:pPr>
            <w:bookmarkStart w:id="171" w:name="_Toc45558371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16</w:t>
            </w:r>
            <w:r w:rsidRPr="0025129B">
              <w:fldChar w:fldCharType="end"/>
            </w:r>
            <w:r w:rsidRPr="0025129B">
              <w:rPr>
                <w:szCs w:val="18"/>
              </w:rPr>
              <w:t>.</w:t>
            </w:r>
            <w:bookmarkEnd w:id="171"/>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5008AC" w:rsidRPr="0025129B" w:rsidRDefault="002459E3" w:rsidP="005A79EF">
            <w:pPr>
              <w:pStyle w:val="Descripcin"/>
              <w:rPr>
                <w:szCs w:val="18"/>
              </w:rPr>
            </w:pPr>
            <w:bookmarkStart w:id="172" w:name="_Toc455583717"/>
            <w:r>
              <w:t xml:space="preserve">Imagen </w:t>
            </w:r>
            <w:r>
              <w:fldChar w:fldCharType="begin"/>
            </w:r>
            <w:r>
              <w:instrText xml:space="preserve"> SEQ Imagen \* ARABIC </w:instrText>
            </w:r>
            <w:r>
              <w:fldChar w:fldCharType="separate"/>
            </w:r>
            <w:r w:rsidR="00FB0F10">
              <w:rPr>
                <w:noProof/>
              </w:rPr>
              <w:t>12</w:t>
            </w:r>
            <w:bookmarkEnd w:id="172"/>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62F9A">
              <w:rPr>
                <w:rFonts w:eastAsia="Times New Roman"/>
                <w:b/>
                <w:color w:val="000000"/>
                <w:sz w:val="18"/>
                <w:szCs w:val="18"/>
                <w:lang w:eastAsia="es-CL"/>
              </w:rPr>
              <w:t>--</w:t>
            </w:r>
          </w:p>
        </w:tc>
      </w:tr>
      <w:tr w:rsidR="005008AC"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6.283.611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368.189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r>
      <w:tr w:rsidR="00362F9A"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SAM 12</w:t>
            </w:r>
          </w:p>
          <w:p w:rsidR="00362F9A" w:rsidRPr="0025129B" w:rsidRDefault="00362F9A" w:rsidP="00362F9A">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plano SAM 12</w:t>
            </w:r>
          </w:p>
          <w:p w:rsidR="00362F9A" w:rsidRPr="0025129B" w:rsidRDefault="00362F9A" w:rsidP="00362F9A">
            <w:pPr>
              <w:jc w:val="left"/>
              <w:rPr>
                <w:rFonts w:eastAsia="Times New Roman"/>
                <w:color w:val="000000"/>
                <w:sz w:val="18"/>
                <w:szCs w:val="18"/>
                <w:lang w:eastAsia="es-CL"/>
              </w:rPr>
            </w:pPr>
          </w:p>
        </w:tc>
      </w:tr>
      <w:tr w:rsidR="005008AC"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5008AC" w:rsidRDefault="005008AC">
      <w:pPr>
        <w:jc w:val="left"/>
        <w:rPr>
          <w:rFonts w:cstheme="minorHAnsi"/>
          <w:b/>
          <w:sz w:val="14"/>
          <w:szCs w:val="24"/>
        </w:rPr>
      </w:pPr>
      <w:r>
        <w:rPr>
          <w:rFonts w:cstheme="minorHAnsi"/>
          <w:b/>
          <w:sz w:val="14"/>
          <w:szCs w:val="24"/>
        </w:rPr>
        <w:br w:type="page"/>
      </w:r>
    </w:p>
    <w:p w:rsidR="005008AC" w:rsidRDefault="005008A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5008AC"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008AC"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5008AC" w:rsidRPr="0025129B" w:rsidRDefault="004E320C"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47" name="Imagen 147" descr="C:\Users\jbastias\Pictures\2016-23-02-2016\DSC01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jbastias\Pictures\2016-23-02-2016\DSC01295.JP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5008AC" w:rsidRPr="0025129B" w:rsidRDefault="00C82F22" w:rsidP="005A79EF">
            <w:pPr>
              <w:jc w:val="center"/>
              <w:rPr>
                <w:rFonts w:eastAsia="Times New Roman"/>
                <w:color w:val="000000"/>
                <w:sz w:val="20"/>
                <w:szCs w:val="20"/>
                <w:lang w:eastAsia="es-CL"/>
              </w:rPr>
            </w:pPr>
            <w:r>
              <w:rPr>
                <w:noProof/>
                <w:lang w:eastAsia="es-CL"/>
              </w:rPr>
              <w:drawing>
                <wp:inline distT="0" distB="0" distL="0" distR="0" wp14:anchorId="133D7D43" wp14:editId="23435101">
                  <wp:extent cx="3753015" cy="3753015"/>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761841" cy="3761841"/>
                          </a:xfrm>
                          <a:prstGeom prst="rect">
                            <a:avLst/>
                          </a:prstGeom>
                        </pic:spPr>
                      </pic:pic>
                    </a:graphicData>
                  </a:graphic>
                </wp:inline>
              </w:drawing>
            </w:r>
          </w:p>
        </w:tc>
      </w:tr>
      <w:tr w:rsidR="005008AC"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5008AC" w:rsidRPr="0025129B" w:rsidRDefault="005008AC" w:rsidP="005A79EF">
            <w:pPr>
              <w:pStyle w:val="Descripcin"/>
              <w:rPr>
                <w:rFonts w:eastAsia="Times New Roman"/>
                <w:color w:val="000000"/>
                <w:szCs w:val="18"/>
                <w:lang w:eastAsia="es-CL"/>
              </w:rPr>
            </w:pPr>
            <w:bookmarkStart w:id="173" w:name="_Toc45558371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17</w:t>
            </w:r>
            <w:r w:rsidRPr="0025129B">
              <w:fldChar w:fldCharType="end"/>
            </w:r>
            <w:r w:rsidRPr="0025129B">
              <w:rPr>
                <w:szCs w:val="18"/>
              </w:rPr>
              <w:t>.</w:t>
            </w:r>
            <w:bookmarkEnd w:id="173"/>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5008AC" w:rsidRPr="0025129B" w:rsidRDefault="002459E3" w:rsidP="005A79EF">
            <w:pPr>
              <w:pStyle w:val="Descripcin"/>
              <w:rPr>
                <w:szCs w:val="18"/>
              </w:rPr>
            </w:pPr>
            <w:bookmarkStart w:id="174" w:name="_Toc455583719"/>
            <w:r>
              <w:t xml:space="preserve">Imagen </w:t>
            </w:r>
            <w:r>
              <w:fldChar w:fldCharType="begin"/>
            </w:r>
            <w:r>
              <w:instrText xml:space="preserve"> SEQ Imagen \* ARABIC </w:instrText>
            </w:r>
            <w:r>
              <w:fldChar w:fldCharType="separate"/>
            </w:r>
            <w:r w:rsidR="00FB0F10">
              <w:rPr>
                <w:noProof/>
              </w:rPr>
              <w:t>13</w:t>
            </w:r>
            <w:bookmarkEnd w:id="174"/>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62F9A">
              <w:rPr>
                <w:rFonts w:eastAsia="Times New Roman"/>
                <w:b/>
                <w:color w:val="000000"/>
                <w:sz w:val="18"/>
                <w:szCs w:val="18"/>
                <w:lang w:eastAsia="es-CL"/>
              </w:rPr>
              <w:t>--</w:t>
            </w:r>
          </w:p>
        </w:tc>
      </w:tr>
      <w:tr w:rsidR="005008AC"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6.286.782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379.094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62F9A">
              <w:rPr>
                <w:rFonts w:eastAsia="Times New Roman"/>
                <w:color w:val="000000"/>
                <w:sz w:val="18"/>
                <w:szCs w:val="18"/>
                <w:lang w:eastAsia="es-CL"/>
              </w:rPr>
              <w:t>--</w:t>
            </w:r>
          </w:p>
        </w:tc>
      </w:tr>
      <w:tr w:rsidR="00362F9A"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SAM 13</w:t>
            </w:r>
          </w:p>
          <w:p w:rsidR="00362F9A" w:rsidRPr="0025129B" w:rsidRDefault="00362F9A" w:rsidP="00362F9A">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62F9A" w:rsidRPr="0025129B" w:rsidRDefault="00362F9A" w:rsidP="00362F9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plano de SAM 13, donde se observa en línea punteada ubicación de fosos y contrafosos.</w:t>
            </w:r>
          </w:p>
          <w:p w:rsidR="00362F9A" w:rsidRPr="0025129B" w:rsidRDefault="00362F9A" w:rsidP="00362F9A">
            <w:pPr>
              <w:jc w:val="left"/>
              <w:rPr>
                <w:rFonts w:eastAsia="Times New Roman"/>
                <w:color w:val="000000"/>
                <w:sz w:val="18"/>
                <w:szCs w:val="18"/>
                <w:lang w:eastAsia="es-CL"/>
              </w:rPr>
            </w:pPr>
          </w:p>
        </w:tc>
      </w:tr>
      <w:tr w:rsidR="005008AC"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5008AC" w:rsidRDefault="005008AC">
      <w:pPr>
        <w:jc w:val="left"/>
        <w:rPr>
          <w:rFonts w:cstheme="minorHAnsi"/>
          <w:b/>
          <w:sz w:val="14"/>
          <w:szCs w:val="24"/>
        </w:rPr>
      </w:pPr>
      <w:r>
        <w:rPr>
          <w:rFonts w:cstheme="minorHAnsi"/>
          <w:b/>
          <w:sz w:val="14"/>
          <w:szCs w:val="24"/>
        </w:rPr>
        <w:br w:type="page"/>
      </w:r>
    </w:p>
    <w:p w:rsidR="005008AC" w:rsidRDefault="005008A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5008AC"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008AC"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5008AC" w:rsidRPr="0025129B" w:rsidRDefault="00840387"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48" name="Imagen 148" descr="C:\Users\jbastias\Pictures\2016-23-02-2016\DSC0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bastias\Pictures\2016-23-02-2016\DSC01341.JPG"/>
                          <pic:cNvPicPr>
                            <a:picLocks noChangeAspect="1" noChangeArrowheads="1"/>
                          </pic:cNvPicPr>
                        </pic:nvPicPr>
                        <pic:blipFill>
                          <a:blip r:embed="rId6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5008AC" w:rsidRPr="0025129B" w:rsidRDefault="00C82F22" w:rsidP="005A79EF">
            <w:pPr>
              <w:jc w:val="center"/>
              <w:rPr>
                <w:rFonts w:eastAsia="Times New Roman"/>
                <w:color w:val="000000"/>
                <w:sz w:val="20"/>
                <w:szCs w:val="20"/>
                <w:lang w:eastAsia="es-CL"/>
              </w:rPr>
            </w:pPr>
            <w:r>
              <w:rPr>
                <w:noProof/>
                <w:lang w:eastAsia="es-CL"/>
              </w:rPr>
              <w:drawing>
                <wp:inline distT="0" distB="0" distL="0" distR="0" wp14:anchorId="00C5F566" wp14:editId="789668D0">
                  <wp:extent cx="3517389" cy="3776869"/>
                  <wp:effectExtent l="0" t="0" r="6985"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525581" cy="3785665"/>
                          </a:xfrm>
                          <a:prstGeom prst="rect">
                            <a:avLst/>
                          </a:prstGeom>
                        </pic:spPr>
                      </pic:pic>
                    </a:graphicData>
                  </a:graphic>
                </wp:inline>
              </w:drawing>
            </w:r>
          </w:p>
        </w:tc>
      </w:tr>
      <w:tr w:rsidR="005008AC"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5008AC" w:rsidRPr="0025129B" w:rsidRDefault="005008AC" w:rsidP="005A79EF">
            <w:pPr>
              <w:pStyle w:val="Descripcin"/>
              <w:rPr>
                <w:rFonts w:eastAsia="Times New Roman"/>
                <w:color w:val="000000"/>
                <w:szCs w:val="18"/>
                <w:lang w:eastAsia="es-CL"/>
              </w:rPr>
            </w:pPr>
            <w:bookmarkStart w:id="175" w:name="_Toc45558372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18</w:t>
            </w:r>
            <w:r w:rsidRPr="0025129B">
              <w:fldChar w:fldCharType="end"/>
            </w:r>
            <w:r w:rsidRPr="0025129B">
              <w:rPr>
                <w:szCs w:val="18"/>
              </w:rPr>
              <w:t>.</w:t>
            </w:r>
            <w:bookmarkEnd w:id="175"/>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D444AF">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5008AC" w:rsidRPr="0025129B" w:rsidRDefault="002459E3" w:rsidP="005A79EF">
            <w:pPr>
              <w:pStyle w:val="Descripcin"/>
              <w:rPr>
                <w:szCs w:val="18"/>
              </w:rPr>
            </w:pPr>
            <w:bookmarkStart w:id="176" w:name="_Toc455583721"/>
            <w:r>
              <w:t xml:space="preserve">Imagen </w:t>
            </w:r>
            <w:r>
              <w:fldChar w:fldCharType="begin"/>
            </w:r>
            <w:r>
              <w:instrText xml:space="preserve"> SEQ Imagen \* ARABIC </w:instrText>
            </w:r>
            <w:r>
              <w:fldChar w:fldCharType="separate"/>
            </w:r>
            <w:r w:rsidR="00FB0F10">
              <w:rPr>
                <w:noProof/>
              </w:rPr>
              <w:t>14</w:t>
            </w:r>
            <w:bookmarkEnd w:id="176"/>
            <w:r>
              <w:fldChar w:fldCharType="end"/>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6248D">
              <w:rPr>
                <w:rFonts w:eastAsia="Times New Roman"/>
                <w:b/>
                <w:color w:val="000000"/>
                <w:sz w:val="18"/>
                <w:szCs w:val="18"/>
                <w:lang w:eastAsia="es-CL"/>
              </w:rPr>
              <w:t>--</w:t>
            </w:r>
          </w:p>
        </w:tc>
      </w:tr>
      <w:tr w:rsidR="005008AC"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6.286.058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444AF">
              <w:rPr>
                <w:rFonts w:eastAsia="Times New Roman"/>
                <w:color w:val="000000"/>
                <w:sz w:val="18"/>
                <w:szCs w:val="18"/>
                <w:lang w:eastAsia="es-CL"/>
              </w:rPr>
              <w:t>378.102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56248D">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5008AC" w:rsidRPr="0025129B" w:rsidRDefault="005008AC" w:rsidP="005A79EF">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56248D">
              <w:rPr>
                <w:rFonts w:eastAsia="Times New Roman"/>
                <w:color w:val="000000"/>
                <w:sz w:val="18"/>
                <w:szCs w:val="18"/>
                <w:lang w:eastAsia="es-CL"/>
              </w:rPr>
              <w:t>--</w:t>
            </w:r>
          </w:p>
        </w:tc>
      </w:tr>
      <w:tr w:rsidR="0056248D"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6248D" w:rsidRPr="0025129B" w:rsidRDefault="0056248D" w:rsidP="0056248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SAM 14</w:t>
            </w:r>
          </w:p>
          <w:p w:rsidR="0056248D" w:rsidRPr="0025129B" w:rsidRDefault="0056248D" w:rsidP="0056248D">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6248D" w:rsidRPr="0025129B" w:rsidRDefault="0056248D" w:rsidP="0056248D">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plano de SAM 14, donde se observa en línea punteada ubicación de fosos y contrafosos.</w:t>
            </w:r>
          </w:p>
          <w:p w:rsidR="0056248D" w:rsidRPr="0025129B" w:rsidRDefault="0056248D" w:rsidP="0056248D">
            <w:pPr>
              <w:jc w:val="left"/>
              <w:rPr>
                <w:rFonts w:eastAsia="Times New Roman"/>
                <w:color w:val="000000"/>
                <w:sz w:val="18"/>
                <w:szCs w:val="18"/>
                <w:lang w:eastAsia="es-CL"/>
              </w:rPr>
            </w:pPr>
          </w:p>
        </w:tc>
      </w:tr>
      <w:tr w:rsidR="005008AC"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008AC" w:rsidRPr="0025129B" w:rsidRDefault="005008AC" w:rsidP="005A79EF">
            <w:pPr>
              <w:jc w:val="left"/>
              <w:rPr>
                <w:rFonts w:eastAsia="Times New Roman"/>
                <w:color w:val="000000"/>
                <w:sz w:val="20"/>
                <w:szCs w:val="20"/>
                <w:lang w:eastAsia="es-CL"/>
              </w:rPr>
            </w:pPr>
          </w:p>
        </w:tc>
      </w:tr>
    </w:tbl>
    <w:p w:rsidR="005008AC" w:rsidRDefault="005008AC">
      <w:pPr>
        <w:jc w:val="left"/>
        <w:rPr>
          <w:rFonts w:cstheme="minorHAnsi"/>
          <w:b/>
          <w:sz w:val="14"/>
          <w:szCs w:val="24"/>
        </w:rPr>
      </w:pPr>
    </w:p>
    <w:p w:rsidR="003434AB" w:rsidRPr="0025129B" w:rsidRDefault="003434AB">
      <w:pPr>
        <w:jc w:val="left"/>
        <w:rPr>
          <w:rFonts w:cstheme="minorHAnsi"/>
          <w:b/>
          <w:sz w:val="14"/>
          <w:szCs w:val="24"/>
        </w:rPr>
        <w:sectPr w:rsidR="003434AB" w:rsidRPr="0025129B" w:rsidSect="00A70F8F">
          <w:pgSz w:w="15840" w:h="12240" w:orient="landscape"/>
          <w:pgMar w:top="1134" w:right="1134" w:bottom="1134" w:left="1134" w:header="709" w:footer="709" w:gutter="0"/>
          <w:cols w:space="708"/>
          <w:docGrid w:linePitch="360"/>
        </w:sectPr>
      </w:pPr>
    </w:p>
    <w:p w:rsidR="00AE542F" w:rsidRPr="0025129B" w:rsidRDefault="00B04F27" w:rsidP="00AE542F">
      <w:pPr>
        <w:pStyle w:val="Ttulo2"/>
      </w:pPr>
      <w:bookmarkStart w:id="177" w:name="_Toc455583722"/>
      <w:r w:rsidRPr="001008A0">
        <w:lastRenderedPageBreak/>
        <w:t>Instalación</w:t>
      </w:r>
      <w:r w:rsidR="00515434" w:rsidRPr="001008A0">
        <w:t xml:space="preserve"> de Plantas de Riles</w:t>
      </w:r>
      <w:bookmarkEnd w:id="177"/>
    </w:p>
    <w:p w:rsidR="00AE542F" w:rsidRPr="0025129B" w:rsidRDefault="00AE542F" w:rsidP="00AE542F"/>
    <w:tbl>
      <w:tblPr>
        <w:tblStyle w:val="Tablaconcuadrcula"/>
        <w:tblW w:w="5000" w:type="pct"/>
        <w:tblLook w:val="04A0" w:firstRow="1" w:lastRow="0" w:firstColumn="1" w:lastColumn="0" w:noHBand="0" w:noVBand="1"/>
      </w:tblPr>
      <w:tblGrid>
        <w:gridCol w:w="3768"/>
        <w:gridCol w:w="9794"/>
      </w:tblGrid>
      <w:tr w:rsidR="00AE542F" w:rsidRPr="0025129B" w:rsidTr="00AE542F">
        <w:trPr>
          <w:trHeight w:val="142"/>
        </w:trPr>
        <w:tc>
          <w:tcPr>
            <w:tcW w:w="1389" w:type="pct"/>
          </w:tcPr>
          <w:p w:rsidR="00AE542F" w:rsidRPr="0025129B" w:rsidRDefault="00AE542F" w:rsidP="00AE54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772B6">
              <w:rPr>
                <w:b/>
              </w:rPr>
              <w:t>2</w:t>
            </w:r>
          </w:p>
        </w:tc>
        <w:tc>
          <w:tcPr>
            <w:tcW w:w="3611" w:type="pct"/>
          </w:tcPr>
          <w:p w:rsidR="00AE542F" w:rsidRPr="0025129B" w:rsidRDefault="00AE542F" w:rsidP="00AE542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1, 2, 3, 4, 5, 6</w:t>
            </w:r>
          </w:p>
        </w:tc>
      </w:tr>
      <w:tr w:rsidR="00AE542F" w:rsidRPr="0025129B" w:rsidTr="00AE542F">
        <w:trPr>
          <w:trHeight w:val="142"/>
        </w:trPr>
        <w:tc>
          <w:tcPr>
            <w:tcW w:w="5000" w:type="pct"/>
            <w:gridSpan w:val="2"/>
          </w:tcPr>
          <w:p w:rsidR="00AE542F" w:rsidRPr="0025129B" w:rsidRDefault="00B04F27" w:rsidP="00A6729C">
            <w:pPr>
              <w:rPr>
                <w:rFonts w:eastAsia="Times New Roman"/>
                <w:b/>
                <w:bCs/>
                <w:color w:val="000000"/>
                <w:lang w:eastAsia="es-CL"/>
              </w:rPr>
            </w:pPr>
            <w:r>
              <w:rPr>
                <w:rFonts w:eastAsia="Times New Roman"/>
                <w:b/>
                <w:bCs/>
                <w:color w:val="000000"/>
                <w:lang w:eastAsia="es-CL"/>
              </w:rPr>
              <w:t>Documentación</w:t>
            </w:r>
            <w:r w:rsidR="00AE542F">
              <w:rPr>
                <w:rFonts w:eastAsia="Times New Roman"/>
                <w:b/>
                <w:bCs/>
                <w:color w:val="000000"/>
                <w:lang w:eastAsia="es-CL"/>
              </w:rPr>
              <w:t xml:space="preserve"> solicitada y entregada: </w:t>
            </w:r>
          </w:p>
        </w:tc>
      </w:tr>
      <w:tr w:rsidR="00AE542F" w:rsidRPr="0025129B" w:rsidTr="00AE542F">
        <w:trPr>
          <w:trHeight w:val="319"/>
        </w:trPr>
        <w:tc>
          <w:tcPr>
            <w:tcW w:w="5000" w:type="pct"/>
            <w:gridSpan w:val="2"/>
            <w:tcBorders>
              <w:bottom w:val="single" w:sz="4" w:space="0" w:color="auto"/>
            </w:tcBorders>
          </w:tcPr>
          <w:p w:rsidR="00AE542F" w:rsidRDefault="00AE542F" w:rsidP="00AE542F">
            <w:pPr>
              <w:rPr>
                <w:b/>
              </w:rPr>
            </w:pPr>
            <w:r>
              <w:rPr>
                <w:b/>
              </w:rPr>
              <w:t>Exigencia (s)</w:t>
            </w:r>
            <w:r w:rsidRPr="0025129B">
              <w:rPr>
                <w:b/>
              </w:rPr>
              <w:t>:</w:t>
            </w:r>
            <w:r>
              <w:rPr>
                <w:b/>
              </w:rPr>
              <w:t xml:space="preserve"> </w:t>
            </w:r>
          </w:p>
          <w:p w:rsidR="007772B6" w:rsidRDefault="007772B6" w:rsidP="007772B6">
            <w:pPr>
              <w:jc w:val="left"/>
              <w:rPr>
                <w:rFonts w:eastAsia="Times New Roman" w:cstheme="minorHAnsi"/>
                <w:b/>
                <w:lang w:val="es-ES_tradnl" w:eastAsia="es-CL"/>
              </w:rPr>
            </w:pPr>
            <w:r w:rsidRPr="00E564DB">
              <w:rPr>
                <w:rFonts w:eastAsia="Times New Roman" w:cstheme="minorHAnsi"/>
                <w:b/>
                <w:lang w:val="es-ES_tradnl" w:eastAsia="es-CL"/>
              </w:rPr>
              <w:t>RCA 256/09</w:t>
            </w:r>
          </w:p>
          <w:p w:rsidR="007772B6" w:rsidRDefault="007772B6" w:rsidP="007772B6">
            <w:pPr>
              <w:rPr>
                <w:rFonts w:eastAsia="Times New Roman" w:cstheme="minorHAnsi"/>
                <w:lang w:val="es-ES_tradnl" w:eastAsia="es-CL"/>
              </w:rPr>
            </w:pPr>
            <w:r>
              <w:rPr>
                <w:rFonts w:eastAsia="Times New Roman" w:cstheme="minorHAnsi"/>
                <w:b/>
                <w:lang w:val="es-ES_tradnl" w:eastAsia="es-CL"/>
              </w:rPr>
              <w:t xml:space="preserve">Considerando 7.1.3 </w:t>
            </w:r>
            <w:r w:rsidRPr="00B503D8">
              <w:rPr>
                <w:rFonts w:eastAsia="Times New Roman" w:cstheme="minorHAnsi"/>
                <w:lang w:val="es-ES_tradnl" w:eastAsia="es-CL"/>
              </w:rPr>
              <w:t>Respecto de los impactos ocasionados, sobre el componente ambiental, por la modificación temporal de cauces y/o calidad del agua, el titular se obliga a implementar las siguientes acciones:</w:t>
            </w:r>
          </w:p>
          <w:p w:rsidR="007772B6" w:rsidRDefault="007772B6" w:rsidP="007772B6">
            <w:pPr>
              <w:jc w:val="left"/>
              <w:rPr>
                <w:rFonts w:eastAsia="Times New Roman" w:cstheme="minorHAnsi"/>
                <w:b/>
                <w:lang w:val="es-ES_tradnl" w:eastAsia="es-CL"/>
              </w:rPr>
            </w:pPr>
          </w:p>
          <w:p w:rsidR="00AE542F" w:rsidRDefault="007772B6" w:rsidP="002001A2">
            <w:pPr>
              <w:autoSpaceDE w:val="0"/>
              <w:autoSpaceDN w:val="0"/>
              <w:adjustRightInd w:val="0"/>
              <w:rPr>
                <w:rFonts w:eastAsia="Times New Roman" w:cstheme="minorHAnsi"/>
                <w:lang w:val="es-ES_tradnl" w:eastAsia="es-CL"/>
              </w:rPr>
            </w:pPr>
            <w:r>
              <w:rPr>
                <w:rFonts w:eastAsia="Times New Roman" w:cstheme="minorHAnsi"/>
                <w:b/>
                <w:lang w:val="es-ES_tradnl" w:eastAsia="es-CL"/>
              </w:rPr>
              <w:t>Considerando</w:t>
            </w:r>
            <w:r w:rsidRPr="0095253D">
              <w:rPr>
                <w:rFonts w:eastAsia="Times New Roman" w:cstheme="minorHAnsi"/>
                <w:b/>
                <w:lang w:val="es-ES_tradnl" w:eastAsia="es-CL"/>
              </w:rPr>
              <w:t xml:space="preserve"> </w:t>
            </w:r>
            <w:r w:rsidR="00AE542F" w:rsidRPr="0095253D">
              <w:rPr>
                <w:rFonts w:eastAsia="Times New Roman" w:cstheme="minorHAnsi"/>
                <w:b/>
                <w:lang w:val="es-ES_tradnl" w:eastAsia="es-CL"/>
              </w:rPr>
              <w:t>7 .1.3 .2</w:t>
            </w:r>
            <w:r w:rsidR="00AE542F" w:rsidRPr="00A6729C">
              <w:rPr>
                <w:rFonts w:eastAsia="Times New Roman" w:cstheme="minorHAnsi"/>
                <w:lang w:val="es-ES_tradnl" w:eastAsia="es-CL"/>
              </w:rPr>
              <w:t xml:space="preserve"> Las aguas servidas y residuales tratadas provenientes de cada uno de los campamento</w:t>
            </w:r>
            <w:r w:rsidR="00A6729C" w:rsidRPr="00A6729C">
              <w:rPr>
                <w:rFonts w:eastAsia="Times New Roman" w:cstheme="minorHAnsi"/>
                <w:lang w:val="es-ES_tradnl" w:eastAsia="es-CL"/>
              </w:rPr>
              <w:t xml:space="preserve">s de trabajo e instalaciones de </w:t>
            </w:r>
            <w:r w:rsidR="00AE542F" w:rsidRPr="00A6729C">
              <w:rPr>
                <w:rFonts w:eastAsia="Times New Roman" w:cstheme="minorHAnsi"/>
                <w:lang w:val="es-ES_tradnl" w:eastAsia="es-CL"/>
              </w:rPr>
              <w:t>faenas, serán reutilizadas en los procesos de construcción o bien, empleadas p</w:t>
            </w:r>
            <w:r w:rsidR="00A6729C">
              <w:rPr>
                <w:rFonts w:eastAsia="Times New Roman" w:cstheme="minorHAnsi"/>
                <w:lang w:val="es-ES_tradnl" w:eastAsia="es-CL"/>
              </w:rPr>
              <w:t xml:space="preserve">ara el riego de superficies. La </w:t>
            </w:r>
            <w:r w:rsidR="00AE542F" w:rsidRPr="00A6729C">
              <w:rPr>
                <w:rFonts w:eastAsia="Times New Roman" w:cstheme="minorHAnsi"/>
                <w:lang w:val="es-ES_tradnl" w:eastAsia="es-CL"/>
              </w:rPr>
              <w:t>disposición de las aguas residuales tratadas, se hará exclusivamente en temporada inver</w:t>
            </w:r>
            <w:r w:rsidR="00A6729C">
              <w:rPr>
                <w:rFonts w:eastAsia="Times New Roman" w:cstheme="minorHAnsi"/>
                <w:lang w:val="es-ES_tradnl" w:eastAsia="es-CL"/>
              </w:rPr>
              <w:t xml:space="preserve">nal, pues se prevé que el resto </w:t>
            </w:r>
            <w:r w:rsidR="00AE542F" w:rsidRPr="00A6729C">
              <w:rPr>
                <w:rFonts w:eastAsia="Times New Roman" w:cstheme="minorHAnsi"/>
                <w:lang w:val="es-ES_tradnl" w:eastAsia="es-CL"/>
              </w:rPr>
              <w:t>del año, dichas aguas serán reutilizadas.</w:t>
            </w:r>
          </w:p>
          <w:p w:rsidR="00AE542F" w:rsidRDefault="00AE542F" w:rsidP="002001A2">
            <w:pPr>
              <w:rPr>
                <w:rFonts w:eastAsia="Times New Roman" w:cstheme="minorHAnsi"/>
                <w:lang w:val="es-ES_tradnl" w:eastAsia="es-CL"/>
              </w:rPr>
            </w:pPr>
          </w:p>
          <w:p w:rsidR="007772B6" w:rsidRPr="00B503D8" w:rsidRDefault="007772B6" w:rsidP="007772B6">
            <w:pPr>
              <w:autoSpaceDE w:val="0"/>
              <w:autoSpaceDN w:val="0"/>
              <w:adjustRightInd w:val="0"/>
              <w:rPr>
                <w:rFonts w:eastAsia="Times New Roman" w:cstheme="minorHAnsi"/>
                <w:b/>
                <w:lang w:val="es-ES_tradnl" w:eastAsia="es-CL"/>
              </w:rPr>
            </w:pPr>
            <w:r w:rsidRPr="00B503D8">
              <w:rPr>
                <w:rFonts w:eastAsia="Times New Roman" w:cstheme="minorHAnsi"/>
                <w:b/>
                <w:lang w:val="es-ES_tradnl" w:eastAsia="es-CL"/>
              </w:rPr>
              <w:t>Manejo de efluentes</w:t>
            </w:r>
          </w:p>
          <w:p w:rsidR="000339DD" w:rsidRPr="00A6729C" w:rsidRDefault="007772B6" w:rsidP="002001A2">
            <w:pPr>
              <w:autoSpaceDE w:val="0"/>
              <w:autoSpaceDN w:val="0"/>
              <w:adjustRightInd w:val="0"/>
              <w:rPr>
                <w:rFonts w:eastAsia="Times New Roman" w:cstheme="minorHAnsi"/>
                <w:lang w:val="es-ES_tradnl" w:eastAsia="es-CL"/>
              </w:rPr>
            </w:pPr>
            <w:r>
              <w:rPr>
                <w:rFonts w:eastAsia="Times New Roman" w:cstheme="minorHAnsi"/>
                <w:b/>
                <w:lang w:val="es-ES_tradnl" w:eastAsia="es-CL"/>
              </w:rPr>
              <w:t>Considerando</w:t>
            </w:r>
            <w:r w:rsidRPr="0095253D">
              <w:rPr>
                <w:rFonts w:eastAsia="Times New Roman" w:cstheme="minorHAnsi"/>
                <w:b/>
                <w:lang w:val="es-ES_tradnl" w:eastAsia="es-CL"/>
              </w:rPr>
              <w:t xml:space="preserve"> </w:t>
            </w:r>
            <w:r w:rsidR="000339DD" w:rsidRPr="0095253D">
              <w:rPr>
                <w:rFonts w:eastAsia="Times New Roman" w:cstheme="minorHAnsi"/>
                <w:b/>
                <w:lang w:val="es-ES_tradnl" w:eastAsia="es-CL"/>
              </w:rPr>
              <w:t>7.2.3.8</w:t>
            </w:r>
            <w:r w:rsidR="000339DD" w:rsidRPr="00A6729C">
              <w:rPr>
                <w:rFonts w:eastAsia="Times New Roman" w:cstheme="minorHAnsi"/>
                <w:lang w:val="es-ES_tradnl" w:eastAsia="es-CL"/>
              </w:rPr>
              <w:t xml:space="preserve"> Las aguas servidas y residuales tratadas provenientes de cada uno de los campamento</w:t>
            </w:r>
            <w:r w:rsidR="00A6729C">
              <w:rPr>
                <w:rFonts w:eastAsia="Times New Roman" w:cstheme="minorHAnsi"/>
                <w:lang w:val="es-ES_tradnl" w:eastAsia="es-CL"/>
              </w:rPr>
              <w:t xml:space="preserve">s de trabajo e instalaciones de </w:t>
            </w:r>
            <w:r w:rsidR="000339DD" w:rsidRPr="00A6729C">
              <w:rPr>
                <w:rFonts w:eastAsia="Times New Roman" w:cstheme="minorHAnsi"/>
                <w:lang w:val="es-ES_tradnl" w:eastAsia="es-CL"/>
              </w:rPr>
              <w:t>faenas, serán reutilizadas en los procesos de construcción o bien, empleadas p</w:t>
            </w:r>
            <w:r w:rsidR="00A6729C">
              <w:rPr>
                <w:rFonts w:eastAsia="Times New Roman" w:cstheme="minorHAnsi"/>
                <w:lang w:val="es-ES_tradnl" w:eastAsia="es-CL"/>
              </w:rPr>
              <w:t xml:space="preserve">ara el riego de superficies. La </w:t>
            </w:r>
            <w:r w:rsidR="000339DD" w:rsidRPr="00A6729C">
              <w:rPr>
                <w:rFonts w:eastAsia="Times New Roman" w:cstheme="minorHAnsi"/>
                <w:lang w:val="es-ES_tradnl" w:eastAsia="es-CL"/>
              </w:rPr>
              <w:t>disposición de las aguas residuales tratadas en los puntos identificados en la evalua</w:t>
            </w:r>
            <w:r w:rsidR="00A6729C">
              <w:rPr>
                <w:rFonts w:eastAsia="Times New Roman" w:cstheme="minorHAnsi"/>
                <w:lang w:val="es-ES_tradnl" w:eastAsia="es-CL"/>
              </w:rPr>
              <w:t xml:space="preserve">ción, se hará exclusivamente en </w:t>
            </w:r>
            <w:r w:rsidR="000339DD" w:rsidRPr="00A6729C">
              <w:rPr>
                <w:rFonts w:eastAsia="Times New Roman" w:cstheme="minorHAnsi"/>
                <w:lang w:val="es-ES_tradnl" w:eastAsia="es-CL"/>
              </w:rPr>
              <w:t>temporada invernal, pues se prevé que el resto del año, dichas aguas serán reutilizadas</w:t>
            </w:r>
            <w:r w:rsidR="00A6729C">
              <w:rPr>
                <w:rFonts w:eastAsia="Times New Roman" w:cstheme="minorHAnsi"/>
                <w:lang w:val="es-ES_tradnl" w:eastAsia="es-CL"/>
              </w:rPr>
              <w:t xml:space="preserve">. Este sistema de manejo de las </w:t>
            </w:r>
            <w:r w:rsidR="000339DD" w:rsidRPr="00A6729C">
              <w:rPr>
                <w:rFonts w:eastAsia="Times New Roman" w:cstheme="minorHAnsi"/>
                <w:lang w:val="es-ES_tradnl" w:eastAsia="es-CL"/>
              </w:rPr>
              <w:t>aguas servidas y residuales tratadas será sometido a la aprobación de la Autoridad San</w:t>
            </w:r>
            <w:r w:rsidR="00A6729C">
              <w:rPr>
                <w:rFonts w:eastAsia="Times New Roman" w:cstheme="minorHAnsi"/>
                <w:lang w:val="es-ES_tradnl" w:eastAsia="es-CL"/>
              </w:rPr>
              <w:t xml:space="preserve">itaria previa implementación, a </w:t>
            </w:r>
            <w:r w:rsidR="000339DD" w:rsidRPr="00A6729C">
              <w:rPr>
                <w:rFonts w:eastAsia="Times New Roman" w:cstheme="minorHAnsi"/>
                <w:lang w:val="es-ES_tradnl" w:eastAsia="es-CL"/>
              </w:rPr>
              <w:t>través de la vía técnica- administrativa correspondiente. Al respeto los eflue</w:t>
            </w:r>
            <w:r w:rsidR="00A6729C">
              <w:rPr>
                <w:rFonts w:eastAsia="Times New Roman" w:cstheme="minorHAnsi"/>
                <w:lang w:val="es-ES_tradnl" w:eastAsia="es-CL"/>
              </w:rPr>
              <w:t xml:space="preserve">ntes tratados cumplirán con los </w:t>
            </w:r>
            <w:r w:rsidR="000339DD" w:rsidRPr="00A6729C">
              <w:rPr>
                <w:rFonts w:eastAsia="Times New Roman" w:cstheme="minorHAnsi"/>
                <w:lang w:val="es-ES_tradnl" w:eastAsia="es-CL"/>
              </w:rPr>
              <w:t>parámetros del D.S. 90/00.</w:t>
            </w:r>
          </w:p>
          <w:p w:rsidR="00CA1643" w:rsidRDefault="00CA1643" w:rsidP="000339DD"/>
          <w:p w:rsidR="00CA1643" w:rsidRPr="00CA1643" w:rsidRDefault="00CA1643" w:rsidP="000339DD">
            <w:pPr>
              <w:rPr>
                <w:b/>
              </w:rPr>
            </w:pPr>
            <w:r w:rsidRPr="00CA1643">
              <w:rPr>
                <w:b/>
              </w:rPr>
              <w:t xml:space="preserve">EIA </w:t>
            </w:r>
          </w:p>
          <w:p w:rsidR="00CA1643" w:rsidRPr="00CA1643" w:rsidRDefault="00CA1643" w:rsidP="000339DD">
            <w:pPr>
              <w:rPr>
                <w:b/>
              </w:rPr>
            </w:pPr>
            <w:r w:rsidRPr="00CA1643">
              <w:rPr>
                <w:b/>
              </w:rPr>
              <w:t>CAPÍTULO 3 PLAN DE CUMPLIMIENTO DE LA LEGISLACIÓN AMBIENTAL APLICABLE</w:t>
            </w:r>
          </w:p>
          <w:p w:rsidR="002216E6" w:rsidRPr="00CA1643" w:rsidRDefault="00CA1643" w:rsidP="000339DD">
            <w:pPr>
              <w:rPr>
                <w:rFonts w:ascii="Times" w:hAnsi="Times" w:cs="Times"/>
                <w:b/>
                <w:lang w:eastAsia="es-ES"/>
              </w:rPr>
            </w:pPr>
            <w:r w:rsidRPr="00CA1643">
              <w:rPr>
                <w:b/>
              </w:rPr>
              <w:t>3.3.2 Permiso Ambiental Sectorial del artículo 91</w:t>
            </w:r>
          </w:p>
          <w:p w:rsidR="00CA1643" w:rsidRPr="00CA1643" w:rsidRDefault="002216E6" w:rsidP="000339DD">
            <w:pPr>
              <w:rPr>
                <w:b/>
              </w:rPr>
            </w:pPr>
            <w:r w:rsidRPr="00CA1643">
              <w:rPr>
                <w:b/>
              </w:rPr>
              <w:t xml:space="preserve">c.2 El caudal a tratar: </w:t>
            </w:r>
          </w:p>
          <w:p w:rsidR="002216E6" w:rsidRDefault="002216E6" w:rsidP="002001A2">
            <w:r>
              <w:t>Durante la fase de construcción, se generará, un promedio de 68 m3 /día por campamento, considerando un contingente máximo de 400 trabajadores3 con una generación media de 200 L/día/</w:t>
            </w:r>
            <w:r w:rsidR="00B04F27">
              <w:t xml:space="preserve">trabajador. </w:t>
            </w:r>
          </w:p>
          <w:p w:rsidR="002216E6" w:rsidRDefault="002216E6" w:rsidP="002001A2">
            <w:r>
              <w:t xml:space="preserve">Por su parte, en la etapa de operación, el proyecto utilizará las instalaciones del edificio de control existente en la Central Alfalfal, por lo que no se generarán aguas servidas que deban ser tratadas. </w:t>
            </w:r>
          </w:p>
          <w:p w:rsidR="002216E6" w:rsidRDefault="002216E6" w:rsidP="002001A2">
            <w:r>
              <w:t xml:space="preserve">El residuo líquido generado durante la etapa de construcción del PHAM, consistirá básicamente en agua con sólidos suspendidos, entre ellos, arenas, arcillas y restos de residuos de hormigón y cementos. </w:t>
            </w:r>
          </w:p>
          <w:p w:rsidR="002216E6" w:rsidRDefault="002216E6" w:rsidP="002001A2">
            <w:r>
              <w:t xml:space="preserve">A continuación se precisan las coordenadas aproximadas y cauces donde se realizarán las descargas de aguas tratadas en las diferentes instalaciones: </w:t>
            </w:r>
          </w:p>
          <w:p w:rsidR="002216E6" w:rsidRPr="00A6729C" w:rsidRDefault="002216E6" w:rsidP="00A6729C">
            <w:pPr>
              <w:jc w:val="center"/>
              <w:rPr>
                <w:b/>
              </w:rPr>
            </w:pPr>
            <w:r w:rsidRPr="00A6729C">
              <w:rPr>
                <w:b/>
              </w:rPr>
              <w:t>Tabla 3.3.2.2</w:t>
            </w:r>
          </w:p>
          <w:p w:rsidR="002216E6" w:rsidRPr="00A6729C" w:rsidRDefault="002216E6" w:rsidP="00A6729C">
            <w:pPr>
              <w:jc w:val="center"/>
              <w:rPr>
                <w:b/>
              </w:rPr>
            </w:pPr>
            <w:r w:rsidRPr="00A6729C">
              <w:rPr>
                <w:b/>
              </w:rPr>
              <w:t>Coordenadas y Cauces de Descargas de Aguas Tratadas</w:t>
            </w:r>
          </w:p>
          <w:tbl>
            <w:tblPr>
              <w:tblStyle w:val="Tablaconcuadrcula"/>
              <w:tblW w:w="0" w:type="auto"/>
              <w:tblInd w:w="2150" w:type="dxa"/>
              <w:tblLook w:val="04A0" w:firstRow="1" w:lastRow="0" w:firstColumn="1" w:lastColumn="0" w:noHBand="0" w:noVBand="1"/>
            </w:tblPr>
            <w:tblGrid>
              <w:gridCol w:w="2694"/>
              <w:gridCol w:w="1417"/>
              <w:gridCol w:w="1701"/>
              <w:gridCol w:w="928"/>
              <w:gridCol w:w="1057"/>
              <w:gridCol w:w="1275"/>
            </w:tblGrid>
            <w:tr w:rsidR="002216E6" w:rsidRPr="00A6729C" w:rsidTr="00A6729C">
              <w:tc>
                <w:tcPr>
                  <w:tcW w:w="2694" w:type="dxa"/>
                  <w:vMerge w:val="restart"/>
                </w:tcPr>
                <w:p w:rsidR="002216E6" w:rsidRPr="00A6729C" w:rsidRDefault="002216E6" w:rsidP="000339DD">
                  <w:pPr>
                    <w:rPr>
                      <w:b/>
                    </w:rPr>
                  </w:pPr>
                  <w:r w:rsidRPr="00A6729C">
                    <w:rPr>
                      <w:b/>
                    </w:rPr>
                    <w:t>Coordenadas Planta de Tratamiento / Sistema de Sedimentación</w:t>
                  </w:r>
                </w:p>
              </w:tc>
              <w:tc>
                <w:tcPr>
                  <w:tcW w:w="1417" w:type="dxa"/>
                  <w:vMerge w:val="restart"/>
                </w:tcPr>
                <w:p w:rsidR="002216E6" w:rsidRPr="00A6729C" w:rsidRDefault="002216E6" w:rsidP="000339DD">
                  <w:pPr>
                    <w:rPr>
                      <w:b/>
                    </w:rPr>
                  </w:pPr>
                  <w:r w:rsidRPr="00A6729C">
                    <w:rPr>
                      <w:b/>
                    </w:rPr>
                    <w:t>Tipo de agua tratada</w:t>
                  </w:r>
                </w:p>
              </w:tc>
              <w:tc>
                <w:tcPr>
                  <w:tcW w:w="1701" w:type="dxa"/>
                  <w:vMerge w:val="restart"/>
                </w:tcPr>
                <w:p w:rsidR="002216E6" w:rsidRPr="00A6729C" w:rsidRDefault="002216E6" w:rsidP="000339DD">
                  <w:pPr>
                    <w:rPr>
                      <w:b/>
                    </w:rPr>
                  </w:pPr>
                  <w:r w:rsidRPr="00A6729C">
                    <w:rPr>
                      <w:b/>
                    </w:rPr>
                    <w:t>Cauce de descarga</w:t>
                  </w:r>
                </w:p>
              </w:tc>
              <w:tc>
                <w:tcPr>
                  <w:tcW w:w="1985" w:type="dxa"/>
                  <w:gridSpan w:val="2"/>
                </w:tcPr>
                <w:p w:rsidR="002216E6" w:rsidRPr="00A6729C" w:rsidRDefault="00A6729C" w:rsidP="000339DD">
                  <w:pPr>
                    <w:rPr>
                      <w:b/>
                    </w:rPr>
                  </w:pPr>
                  <w:r w:rsidRPr="00A6729C">
                    <w:rPr>
                      <w:b/>
                    </w:rPr>
                    <w:t>Coordenadas</w:t>
                  </w:r>
                </w:p>
              </w:tc>
              <w:tc>
                <w:tcPr>
                  <w:tcW w:w="1275" w:type="dxa"/>
                  <w:vMerge w:val="restart"/>
                </w:tcPr>
                <w:p w:rsidR="002216E6" w:rsidRPr="00A6729C" w:rsidRDefault="002216E6" w:rsidP="000339DD">
                  <w:pPr>
                    <w:rPr>
                      <w:b/>
                    </w:rPr>
                  </w:pPr>
                  <w:r w:rsidRPr="00A6729C">
                    <w:rPr>
                      <w:b/>
                    </w:rPr>
                    <w:t>Distancia aproximada al cauce (m)</w:t>
                  </w:r>
                </w:p>
              </w:tc>
            </w:tr>
            <w:tr w:rsidR="002216E6" w:rsidTr="00A6729C">
              <w:tc>
                <w:tcPr>
                  <w:tcW w:w="2694" w:type="dxa"/>
                  <w:vMerge/>
                </w:tcPr>
                <w:p w:rsidR="002216E6" w:rsidRDefault="002216E6" w:rsidP="000339DD"/>
              </w:tc>
              <w:tc>
                <w:tcPr>
                  <w:tcW w:w="1417" w:type="dxa"/>
                  <w:vMerge/>
                </w:tcPr>
                <w:p w:rsidR="002216E6" w:rsidRDefault="002216E6" w:rsidP="000339DD"/>
              </w:tc>
              <w:tc>
                <w:tcPr>
                  <w:tcW w:w="1701" w:type="dxa"/>
                  <w:vMerge/>
                </w:tcPr>
                <w:p w:rsidR="002216E6" w:rsidRDefault="002216E6" w:rsidP="000339DD"/>
              </w:tc>
              <w:tc>
                <w:tcPr>
                  <w:tcW w:w="928" w:type="dxa"/>
                </w:tcPr>
                <w:p w:rsidR="002216E6" w:rsidRPr="00A6729C" w:rsidRDefault="002216E6" w:rsidP="000339DD">
                  <w:pPr>
                    <w:rPr>
                      <w:b/>
                    </w:rPr>
                  </w:pPr>
                  <w:r w:rsidRPr="00A6729C">
                    <w:rPr>
                      <w:b/>
                    </w:rPr>
                    <w:t>Este</w:t>
                  </w:r>
                </w:p>
              </w:tc>
              <w:tc>
                <w:tcPr>
                  <w:tcW w:w="1057" w:type="dxa"/>
                </w:tcPr>
                <w:p w:rsidR="002216E6" w:rsidRPr="00A6729C" w:rsidRDefault="002216E6" w:rsidP="000339DD">
                  <w:pPr>
                    <w:rPr>
                      <w:b/>
                    </w:rPr>
                  </w:pPr>
                  <w:r w:rsidRPr="00A6729C">
                    <w:rPr>
                      <w:b/>
                    </w:rPr>
                    <w:t>Norte</w:t>
                  </w:r>
                </w:p>
              </w:tc>
              <w:tc>
                <w:tcPr>
                  <w:tcW w:w="1275" w:type="dxa"/>
                  <w:vMerge/>
                </w:tcPr>
                <w:p w:rsidR="002216E6" w:rsidRDefault="002216E6" w:rsidP="000339DD"/>
              </w:tc>
            </w:tr>
            <w:tr w:rsidR="002216E6" w:rsidTr="00A6729C">
              <w:tc>
                <w:tcPr>
                  <w:tcW w:w="2694" w:type="dxa"/>
                </w:tcPr>
                <w:p w:rsidR="002216E6" w:rsidRDefault="002216E6" w:rsidP="000339DD">
                  <w:r>
                    <w:t>Nº 1 Sector El Volcán</w:t>
                  </w:r>
                </w:p>
              </w:tc>
              <w:tc>
                <w:tcPr>
                  <w:tcW w:w="1417" w:type="dxa"/>
                </w:tcPr>
                <w:p w:rsidR="002216E6" w:rsidRDefault="002216E6" w:rsidP="000339DD">
                  <w:r>
                    <w:t>Servida y RIL</w:t>
                  </w:r>
                </w:p>
              </w:tc>
              <w:tc>
                <w:tcPr>
                  <w:tcW w:w="1701" w:type="dxa"/>
                </w:tcPr>
                <w:p w:rsidR="002216E6" w:rsidRDefault="002216E6" w:rsidP="000339DD">
                  <w:r>
                    <w:t>Estero El Morado</w:t>
                  </w:r>
                </w:p>
              </w:tc>
              <w:tc>
                <w:tcPr>
                  <w:tcW w:w="928" w:type="dxa"/>
                </w:tcPr>
                <w:p w:rsidR="002216E6" w:rsidRDefault="002216E6" w:rsidP="000339DD">
                  <w:r>
                    <w:t>406.318</w:t>
                  </w:r>
                </w:p>
              </w:tc>
              <w:tc>
                <w:tcPr>
                  <w:tcW w:w="1057" w:type="dxa"/>
                </w:tcPr>
                <w:p w:rsidR="002216E6" w:rsidRDefault="002216E6" w:rsidP="000339DD">
                  <w:r>
                    <w:t>6.260.237</w:t>
                  </w:r>
                </w:p>
              </w:tc>
              <w:tc>
                <w:tcPr>
                  <w:tcW w:w="1275" w:type="dxa"/>
                </w:tcPr>
                <w:p w:rsidR="002216E6" w:rsidRDefault="002216E6" w:rsidP="000339DD">
                  <w:r>
                    <w:t>904</w:t>
                  </w:r>
                </w:p>
              </w:tc>
            </w:tr>
            <w:tr w:rsidR="002216E6" w:rsidTr="00A6729C">
              <w:tc>
                <w:tcPr>
                  <w:tcW w:w="2694" w:type="dxa"/>
                </w:tcPr>
                <w:p w:rsidR="002216E6" w:rsidRDefault="002216E6" w:rsidP="000339DD">
                  <w:r>
                    <w:t>Nº 2, sector El Yeso</w:t>
                  </w:r>
                </w:p>
              </w:tc>
              <w:tc>
                <w:tcPr>
                  <w:tcW w:w="1417" w:type="dxa"/>
                </w:tcPr>
                <w:p w:rsidR="002216E6" w:rsidRDefault="002216E6" w:rsidP="000339DD">
                  <w:r>
                    <w:t>Servida y RIL</w:t>
                  </w:r>
                </w:p>
              </w:tc>
              <w:tc>
                <w:tcPr>
                  <w:tcW w:w="1701" w:type="dxa"/>
                </w:tcPr>
                <w:p w:rsidR="002216E6" w:rsidRDefault="002216E6" w:rsidP="000339DD">
                  <w:r>
                    <w:t>Río Yeso</w:t>
                  </w:r>
                </w:p>
              </w:tc>
              <w:tc>
                <w:tcPr>
                  <w:tcW w:w="928" w:type="dxa"/>
                </w:tcPr>
                <w:p w:rsidR="002216E6" w:rsidRDefault="007722A6" w:rsidP="000339DD">
                  <w:r>
                    <w:t>398.485</w:t>
                  </w:r>
                </w:p>
              </w:tc>
              <w:tc>
                <w:tcPr>
                  <w:tcW w:w="1057" w:type="dxa"/>
                </w:tcPr>
                <w:p w:rsidR="002216E6" w:rsidRDefault="007722A6" w:rsidP="000339DD">
                  <w:r>
                    <w:t>6.273.314</w:t>
                  </w:r>
                </w:p>
              </w:tc>
              <w:tc>
                <w:tcPr>
                  <w:tcW w:w="1275" w:type="dxa"/>
                </w:tcPr>
                <w:p w:rsidR="002216E6" w:rsidRDefault="007722A6" w:rsidP="000339DD">
                  <w:r>
                    <w:t>551</w:t>
                  </w:r>
                </w:p>
              </w:tc>
            </w:tr>
            <w:tr w:rsidR="002216E6" w:rsidTr="00A6729C">
              <w:tc>
                <w:tcPr>
                  <w:tcW w:w="2694" w:type="dxa"/>
                </w:tcPr>
                <w:p w:rsidR="002216E6" w:rsidRDefault="007722A6" w:rsidP="000339DD">
                  <w:r>
                    <w:lastRenderedPageBreak/>
                    <w:t>Nº 3, sector Aucayes Alto</w:t>
                  </w:r>
                </w:p>
              </w:tc>
              <w:tc>
                <w:tcPr>
                  <w:tcW w:w="1417" w:type="dxa"/>
                </w:tcPr>
                <w:p w:rsidR="002216E6" w:rsidRDefault="007722A6" w:rsidP="000339DD">
                  <w:r>
                    <w:t>Servida y RIL</w:t>
                  </w:r>
                </w:p>
              </w:tc>
              <w:tc>
                <w:tcPr>
                  <w:tcW w:w="1701" w:type="dxa"/>
                </w:tcPr>
                <w:p w:rsidR="002216E6" w:rsidRDefault="007722A6" w:rsidP="000339DD">
                  <w:r>
                    <w:t>Estero Aucayes*</w:t>
                  </w:r>
                </w:p>
              </w:tc>
              <w:tc>
                <w:tcPr>
                  <w:tcW w:w="928" w:type="dxa"/>
                </w:tcPr>
                <w:p w:rsidR="002216E6" w:rsidRDefault="007722A6" w:rsidP="000339DD">
                  <w:r>
                    <w:t>368.115</w:t>
                  </w:r>
                </w:p>
              </w:tc>
              <w:tc>
                <w:tcPr>
                  <w:tcW w:w="1057" w:type="dxa"/>
                </w:tcPr>
                <w:p w:rsidR="002216E6" w:rsidRDefault="00A6729C" w:rsidP="000339DD">
                  <w:r>
                    <w:t>6.284.027</w:t>
                  </w:r>
                </w:p>
              </w:tc>
              <w:tc>
                <w:tcPr>
                  <w:tcW w:w="1275" w:type="dxa"/>
                </w:tcPr>
                <w:p w:rsidR="002216E6" w:rsidRDefault="00A6729C" w:rsidP="000339DD">
                  <w:r>
                    <w:t>3.300</w:t>
                  </w:r>
                </w:p>
              </w:tc>
            </w:tr>
            <w:tr w:rsidR="002216E6" w:rsidTr="00A6729C">
              <w:tc>
                <w:tcPr>
                  <w:tcW w:w="2694" w:type="dxa"/>
                </w:tcPr>
                <w:p w:rsidR="002216E6" w:rsidRDefault="00A6729C" w:rsidP="000339DD">
                  <w:r>
                    <w:t>Nº 4, sector Aucayes Bajo</w:t>
                  </w:r>
                </w:p>
              </w:tc>
              <w:tc>
                <w:tcPr>
                  <w:tcW w:w="1417" w:type="dxa"/>
                </w:tcPr>
                <w:p w:rsidR="002216E6" w:rsidRDefault="00A6729C" w:rsidP="000339DD">
                  <w:r>
                    <w:t>Servida y RIL</w:t>
                  </w:r>
                </w:p>
              </w:tc>
              <w:tc>
                <w:tcPr>
                  <w:tcW w:w="1701" w:type="dxa"/>
                </w:tcPr>
                <w:p w:rsidR="002216E6" w:rsidRDefault="00A6729C" w:rsidP="000339DD">
                  <w:r>
                    <w:t>Río Colorado</w:t>
                  </w:r>
                </w:p>
              </w:tc>
              <w:tc>
                <w:tcPr>
                  <w:tcW w:w="928" w:type="dxa"/>
                </w:tcPr>
                <w:p w:rsidR="002216E6" w:rsidRDefault="00A6729C" w:rsidP="000339DD">
                  <w:r>
                    <w:t>384.754</w:t>
                  </w:r>
                </w:p>
              </w:tc>
              <w:tc>
                <w:tcPr>
                  <w:tcW w:w="1057" w:type="dxa"/>
                </w:tcPr>
                <w:p w:rsidR="002216E6" w:rsidRDefault="00A6729C" w:rsidP="000339DD">
                  <w:r>
                    <w:t>6.289.884</w:t>
                  </w:r>
                </w:p>
              </w:tc>
              <w:tc>
                <w:tcPr>
                  <w:tcW w:w="1275" w:type="dxa"/>
                </w:tcPr>
                <w:p w:rsidR="002216E6" w:rsidRDefault="00A6729C" w:rsidP="000339DD">
                  <w:r>
                    <w:t>423</w:t>
                  </w:r>
                </w:p>
              </w:tc>
            </w:tr>
            <w:tr w:rsidR="002216E6" w:rsidTr="00A6729C">
              <w:tc>
                <w:tcPr>
                  <w:tcW w:w="2694" w:type="dxa"/>
                </w:tcPr>
                <w:p w:rsidR="002216E6" w:rsidRDefault="00A6729C" w:rsidP="000339DD">
                  <w:r>
                    <w:t>Nº 5, sector subestación (o túnel Las Lajas)</w:t>
                  </w:r>
                </w:p>
              </w:tc>
              <w:tc>
                <w:tcPr>
                  <w:tcW w:w="1417" w:type="dxa"/>
                </w:tcPr>
                <w:p w:rsidR="002216E6" w:rsidRDefault="00A6729C" w:rsidP="000339DD">
                  <w:r>
                    <w:t>Servida y RIL</w:t>
                  </w:r>
                </w:p>
              </w:tc>
              <w:tc>
                <w:tcPr>
                  <w:tcW w:w="1701" w:type="dxa"/>
                </w:tcPr>
                <w:p w:rsidR="002216E6" w:rsidRDefault="00A6729C" w:rsidP="000339DD">
                  <w:r>
                    <w:t>Río Colorado</w:t>
                  </w:r>
                </w:p>
              </w:tc>
              <w:tc>
                <w:tcPr>
                  <w:tcW w:w="928" w:type="dxa"/>
                </w:tcPr>
                <w:p w:rsidR="002216E6" w:rsidRDefault="00A6729C" w:rsidP="000339DD">
                  <w:r>
                    <w:t>379.801</w:t>
                  </w:r>
                </w:p>
              </w:tc>
              <w:tc>
                <w:tcPr>
                  <w:tcW w:w="1057" w:type="dxa"/>
                </w:tcPr>
                <w:p w:rsidR="002216E6" w:rsidRDefault="00A6729C" w:rsidP="000339DD">
                  <w:r>
                    <w:t>6.287.377</w:t>
                  </w:r>
                </w:p>
              </w:tc>
              <w:tc>
                <w:tcPr>
                  <w:tcW w:w="1275" w:type="dxa"/>
                </w:tcPr>
                <w:p w:rsidR="002216E6" w:rsidRDefault="00A6729C" w:rsidP="000339DD">
                  <w:r>
                    <w:t>20</w:t>
                  </w:r>
                </w:p>
              </w:tc>
            </w:tr>
            <w:tr w:rsidR="002216E6" w:rsidTr="00A6729C">
              <w:tc>
                <w:tcPr>
                  <w:tcW w:w="2694" w:type="dxa"/>
                </w:tcPr>
                <w:p w:rsidR="002216E6" w:rsidRDefault="00A6729C" w:rsidP="000339DD">
                  <w:r>
                    <w:t>Nº 6 - Sector Caballo Muerto</w:t>
                  </w:r>
                </w:p>
              </w:tc>
              <w:tc>
                <w:tcPr>
                  <w:tcW w:w="1417" w:type="dxa"/>
                </w:tcPr>
                <w:p w:rsidR="002216E6" w:rsidRDefault="00A6729C" w:rsidP="000339DD">
                  <w:r>
                    <w:t>RIL</w:t>
                  </w:r>
                </w:p>
              </w:tc>
              <w:tc>
                <w:tcPr>
                  <w:tcW w:w="1701" w:type="dxa"/>
                </w:tcPr>
                <w:p w:rsidR="002216E6" w:rsidRDefault="00A6729C" w:rsidP="000339DD">
                  <w:r>
                    <w:t>Río Colorado</w:t>
                  </w:r>
                </w:p>
              </w:tc>
              <w:tc>
                <w:tcPr>
                  <w:tcW w:w="928" w:type="dxa"/>
                </w:tcPr>
                <w:p w:rsidR="002216E6" w:rsidRDefault="00A6729C" w:rsidP="000339DD">
                  <w:r>
                    <w:t>387.580</w:t>
                  </w:r>
                </w:p>
              </w:tc>
              <w:tc>
                <w:tcPr>
                  <w:tcW w:w="1057" w:type="dxa"/>
                </w:tcPr>
                <w:p w:rsidR="002216E6" w:rsidRDefault="00A6729C" w:rsidP="000339DD">
                  <w:r>
                    <w:t>6.291.532</w:t>
                  </w:r>
                </w:p>
              </w:tc>
              <w:tc>
                <w:tcPr>
                  <w:tcW w:w="1275" w:type="dxa"/>
                </w:tcPr>
                <w:p w:rsidR="002216E6" w:rsidRDefault="00A6729C" w:rsidP="000339DD">
                  <w:r>
                    <w:t>20</w:t>
                  </w:r>
                </w:p>
              </w:tc>
            </w:tr>
            <w:tr w:rsidR="00A6729C" w:rsidTr="00A6729C">
              <w:tc>
                <w:tcPr>
                  <w:tcW w:w="2694" w:type="dxa"/>
                </w:tcPr>
                <w:p w:rsidR="00A6729C" w:rsidRDefault="00A6729C" w:rsidP="000339DD">
                  <w:r>
                    <w:t>Nº 7 – Sector descarga río Maipo</w:t>
                  </w:r>
                </w:p>
              </w:tc>
              <w:tc>
                <w:tcPr>
                  <w:tcW w:w="1417" w:type="dxa"/>
                </w:tcPr>
                <w:p w:rsidR="00A6729C" w:rsidRDefault="00A6729C" w:rsidP="000339DD">
                  <w:r>
                    <w:t>RIL</w:t>
                  </w:r>
                </w:p>
              </w:tc>
              <w:tc>
                <w:tcPr>
                  <w:tcW w:w="1701" w:type="dxa"/>
                </w:tcPr>
                <w:p w:rsidR="00A6729C" w:rsidRDefault="00A6729C" w:rsidP="000339DD">
                  <w:r>
                    <w:t>Río Maipo</w:t>
                  </w:r>
                </w:p>
              </w:tc>
              <w:tc>
                <w:tcPr>
                  <w:tcW w:w="928" w:type="dxa"/>
                </w:tcPr>
                <w:p w:rsidR="00A6729C" w:rsidRDefault="00A6729C" w:rsidP="000339DD">
                  <w:r>
                    <w:t>368.110</w:t>
                  </w:r>
                </w:p>
              </w:tc>
              <w:tc>
                <w:tcPr>
                  <w:tcW w:w="1057" w:type="dxa"/>
                </w:tcPr>
                <w:p w:rsidR="00A6729C" w:rsidRDefault="00A6729C" w:rsidP="000339DD">
                  <w:r>
                    <w:t>6.284.026</w:t>
                  </w:r>
                </w:p>
              </w:tc>
              <w:tc>
                <w:tcPr>
                  <w:tcW w:w="1275" w:type="dxa"/>
                </w:tcPr>
                <w:p w:rsidR="00A6729C" w:rsidRDefault="00A6729C" w:rsidP="000339DD">
                  <w:r>
                    <w:t xml:space="preserve">22 </w:t>
                  </w:r>
                </w:p>
              </w:tc>
            </w:tr>
          </w:tbl>
          <w:p w:rsidR="00A6729C" w:rsidRDefault="00A6729C" w:rsidP="000339DD">
            <w:r>
              <w:t xml:space="preserve">                                           *</w:t>
            </w:r>
            <w:r w:rsidR="002216E6" w:rsidRPr="00A6729C">
              <w:rPr>
                <w:sz w:val="16"/>
                <w:szCs w:val="16"/>
              </w:rPr>
              <w:t>Aguas abajo de la captación de agua para consumo humano.</w:t>
            </w:r>
            <w:r w:rsidR="002216E6">
              <w:t xml:space="preserve"> </w:t>
            </w:r>
          </w:p>
          <w:p w:rsidR="00A6729C" w:rsidRDefault="00A6729C" w:rsidP="000339DD"/>
          <w:p w:rsidR="002216E6" w:rsidRDefault="002216E6" w:rsidP="000339DD">
            <w:pPr>
              <w:rPr>
                <w:b/>
              </w:rPr>
            </w:pPr>
            <w:r>
              <w:t>Todas las descargas a cauces que contempla el Proyecto, contarán con un registro de parámetros y frecuencia de medición, conforme a lo establecido por el DS N° 90/2000. Los informes de monitoreo serán presentados a la Autoridad en forma regular.</w:t>
            </w:r>
          </w:p>
          <w:p w:rsidR="000339DD" w:rsidRPr="0025129B" w:rsidRDefault="000339DD" w:rsidP="00AE542F">
            <w:pPr>
              <w:rPr>
                <w:b/>
              </w:rPr>
            </w:pPr>
          </w:p>
        </w:tc>
      </w:tr>
      <w:tr w:rsidR="00AE542F" w:rsidRPr="0025129B" w:rsidTr="00AE542F">
        <w:trPr>
          <w:trHeight w:val="627"/>
        </w:trPr>
        <w:tc>
          <w:tcPr>
            <w:tcW w:w="5000" w:type="pct"/>
            <w:gridSpan w:val="2"/>
          </w:tcPr>
          <w:p w:rsidR="00AE542F" w:rsidRDefault="00AE542F" w:rsidP="00AE542F">
            <w:pPr>
              <w:jc w:val="left"/>
              <w:rPr>
                <w:color w:val="FF0000"/>
              </w:rPr>
            </w:pPr>
            <w:r w:rsidRPr="00F15F8C">
              <w:rPr>
                <w:b/>
              </w:rPr>
              <w:lastRenderedPageBreak/>
              <w:t>Hecho</w:t>
            </w:r>
            <w:r w:rsidR="00E0059E">
              <w:rPr>
                <w:b/>
              </w:rPr>
              <w:t>s constatados</w:t>
            </w:r>
            <w:r w:rsidRPr="00F15F8C">
              <w:rPr>
                <w:b/>
              </w:rPr>
              <w:t>:</w:t>
            </w:r>
            <w:r w:rsidRPr="007E2D5C">
              <w:t xml:space="preserve"> </w:t>
            </w:r>
          </w:p>
          <w:p w:rsidR="0056248D" w:rsidRPr="00C2628B" w:rsidRDefault="0056248D" w:rsidP="0056248D">
            <w:pPr>
              <w:jc w:val="left"/>
              <w:rPr>
                <w:b/>
              </w:rPr>
            </w:pPr>
            <w:r w:rsidRPr="00C2628B">
              <w:rPr>
                <w:b/>
              </w:rPr>
              <w:t>Nº 1 Sector El Volcán</w:t>
            </w:r>
          </w:p>
          <w:p w:rsidR="0056248D" w:rsidRPr="00C2628B" w:rsidRDefault="0056248D" w:rsidP="0056248D">
            <w:pPr>
              <w:autoSpaceDE w:val="0"/>
              <w:autoSpaceDN w:val="0"/>
              <w:adjustRightInd w:val="0"/>
            </w:pPr>
            <w:r w:rsidRPr="00C2628B">
              <w:t>Se constató la construcción de túnel el cual cuenta con un avance de 813 metros desde la entrada, construido íntegramente c</w:t>
            </w:r>
            <w:r>
              <w:t>on sistema "drill and blasting”. L</w:t>
            </w:r>
            <w:r w:rsidRPr="00C2628B">
              <w:t>a sección del túnel es de forma cupular con paredes verticales y aplicación de scrotchete en par</w:t>
            </w:r>
            <w:r>
              <w:t>edes y techo para reforzamiento;</w:t>
            </w:r>
            <w:r w:rsidRPr="00C2628B">
              <w:t xml:space="preserve"> a partir de los 690 mtrs desde la entrada se observa agua de afloramiento en el piso y base de paredes laterales, la que escurre por pendiente hacia el interior del túnel. En PK 560 (560</w:t>
            </w:r>
            <w:r>
              <w:t xml:space="preserve"> </w:t>
            </w:r>
            <w:r w:rsidRPr="00C2628B">
              <w:t xml:space="preserve">mts desde la entrada de túnel hacia el interior), se observa instalación de bombeo de agua </w:t>
            </w:r>
            <w:r>
              <w:t xml:space="preserve">generada al interior, la que se </w:t>
            </w:r>
            <w:r w:rsidRPr="00C2628B">
              <w:t xml:space="preserve">envía hacia planta de tratamiento. </w:t>
            </w:r>
          </w:p>
          <w:p w:rsidR="0056248D" w:rsidRDefault="0056248D" w:rsidP="0056248D">
            <w:pPr>
              <w:autoSpaceDE w:val="0"/>
              <w:autoSpaceDN w:val="0"/>
              <w:adjustRightInd w:val="0"/>
            </w:pPr>
          </w:p>
          <w:p w:rsidR="0056248D" w:rsidRPr="00C2628B" w:rsidRDefault="0056248D" w:rsidP="0056248D">
            <w:pPr>
              <w:autoSpaceDE w:val="0"/>
              <w:autoSpaceDN w:val="0"/>
              <w:adjustRightInd w:val="0"/>
            </w:pPr>
            <w:r w:rsidRPr="00C2628B">
              <w:t>La Planta de tratamiento, consiste en piscina sedimentadora, la que tiene una división y que a ella ingresa el efluente del túnel a través de dos tuberías ubicadas a los costados de la piscina, encontrándose una operativa al momento de la inspección. Dicho líquido presenta un color negro, a lo que indicó Carolina Cerda, que era por motivo de una beta de Lutita Bituminosa que apareció hace dos semanas aproximadamente en el túnel en construcción, y que hace 10 días se sacó una muestra para su análisis, lo que fue solicitado al Laboratorio Hidrolab. Carolina Cerda</w:t>
            </w:r>
            <w:r>
              <w:t>,</w:t>
            </w:r>
            <w:r w:rsidRPr="00C2628B">
              <w:t xml:space="preserve"> indicó que luego el líquido ingresa a una cámara separadora de grasas y aceites, la que se ubica al lado de la piscina sedimentadora, para luego ser ingresada a una cámara para ser tratada con soda y ácido para neutralizar su pH. </w:t>
            </w:r>
            <w:r>
              <w:t>A</w:t>
            </w:r>
            <w:r w:rsidRPr="00C2628B">
              <w:t>l momento de la fiscalización</w:t>
            </w:r>
            <w:r>
              <w:t>,</w:t>
            </w:r>
            <w:r w:rsidRPr="00C2628B">
              <w:t xml:space="preserve"> el instrumento de registro de pH instalado se encontraba desconectado, por lo que el operador de planta</w:t>
            </w:r>
            <w:r>
              <w:t>,</w:t>
            </w:r>
            <w:r w:rsidRPr="00C2628B">
              <w:t xml:space="preserve"> </w:t>
            </w:r>
            <w:r>
              <w:t>d</w:t>
            </w:r>
            <w:r w:rsidRPr="00C2628B">
              <w:t>on Demetrio Flores</w:t>
            </w:r>
            <w:r>
              <w:t>,</w:t>
            </w:r>
            <w:r w:rsidRPr="00C2628B">
              <w:t xml:space="preserve"> realizaba esta tarea en forma manual, registrando el pH y luego realizando la adición de estabilizadores. El fluj</w:t>
            </w:r>
            <w:r>
              <w:t>ó</w:t>
            </w:r>
            <w:r w:rsidRPr="00C2628B">
              <w:t>metro a la entrada de captación al sistema de ajuste de pH indicaba al momento de fiscalización un volumen acumulado de 27852 m3</w:t>
            </w:r>
            <w:r>
              <w:t>.</w:t>
            </w:r>
          </w:p>
          <w:p w:rsidR="0056248D" w:rsidRDefault="0056248D" w:rsidP="0056248D">
            <w:pPr>
              <w:autoSpaceDE w:val="0"/>
              <w:autoSpaceDN w:val="0"/>
              <w:adjustRightInd w:val="0"/>
            </w:pPr>
            <w:r w:rsidRPr="00C2628B">
              <w:t>Posteriormente el efluente es acumulado en dos estanques. Al momento de la inspección s</w:t>
            </w:r>
            <w:r>
              <w:t>ó</w:t>
            </w:r>
            <w:r w:rsidRPr="00C2628B">
              <w:t>lo se estaba utilizando un estanque</w:t>
            </w:r>
            <w:r>
              <w:t>,</w:t>
            </w:r>
            <w:r w:rsidRPr="00C2628B">
              <w:t xml:space="preserve"> ya que el otro estaba siendo cambiado por motivo de una rotura.</w:t>
            </w:r>
          </w:p>
          <w:p w:rsidR="0056248D" w:rsidRPr="00C2628B" w:rsidRDefault="0056248D" w:rsidP="0056248D">
            <w:pPr>
              <w:autoSpaceDE w:val="0"/>
              <w:autoSpaceDN w:val="0"/>
              <w:adjustRightInd w:val="0"/>
            </w:pPr>
          </w:p>
          <w:p w:rsidR="0056248D" w:rsidRPr="00E23142" w:rsidRDefault="0056248D" w:rsidP="0056248D">
            <w:pPr>
              <w:autoSpaceDE w:val="0"/>
              <w:autoSpaceDN w:val="0"/>
              <w:adjustRightInd w:val="0"/>
              <w:rPr>
                <w:color w:val="FF0000"/>
              </w:rPr>
            </w:pPr>
            <w:r w:rsidRPr="00C2628B">
              <w:t>El efluente obtenido de la planta de tratamiento de RILES, es utilizado para la humectación de caminos, humectación del SAM 1, preparación de hormigón, además de ser utilizado en los distintos procesos al interior del túnel, según lo indicado por Carolina Cerda</w:t>
            </w:r>
            <w:r w:rsidRPr="00F508AB">
              <w:t xml:space="preserve">. </w:t>
            </w:r>
          </w:p>
          <w:p w:rsidR="0056248D" w:rsidRDefault="0056248D" w:rsidP="0056248D">
            <w:pPr>
              <w:jc w:val="left"/>
            </w:pPr>
          </w:p>
          <w:p w:rsidR="0056248D" w:rsidRPr="00215FF0" w:rsidRDefault="0056248D" w:rsidP="0056248D">
            <w:pPr>
              <w:jc w:val="left"/>
              <w:rPr>
                <w:b/>
              </w:rPr>
            </w:pPr>
            <w:r w:rsidRPr="00215FF0">
              <w:rPr>
                <w:b/>
              </w:rPr>
              <w:t xml:space="preserve">Nº 2, </w:t>
            </w:r>
            <w:r>
              <w:rPr>
                <w:b/>
              </w:rPr>
              <w:t>S</w:t>
            </w:r>
            <w:r w:rsidRPr="00215FF0">
              <w:rPr>
                <w:b/>
              </w:rPr>
              <w:t>ector El Yeso</w:t>
            </w:r>
          </w:p>
          <w:p w:rsidR="0056248D" w:rsidRPr="00215FF0" w:rsidRDefault="0056248D" w:rsidP="0056248D">
            <w:pPr>
              <w:jc w:val="left"/>
              <w:rPr>
                <w:b/>
              </w:rPr>
            </w:pPr>
            <w:r w:rsidRPr="00215FF0">
              <w:rPr>
                <w:b/>
              </w:rPr>
              <w:t>Portal V5</w:t>
            </w:r>
          </w:p>
          <w:p w:rsidR="0056248D" w:rsidRDefault="0056248D" w:rsidP="0056248D">
            <w:r>
              <w:t xml:space="preserve">Se constató la construcción de túnel el cual cuenta con un avance de 1051 metros desde la entrada, 160 primeros metros construidos con sistema "drill and blasting" y los siguientes 891 m con sistema de "TBM", según lo indicado por German Carrasco, Subgerente de Construcción Sector Yeso (AES Gener); la sección del túnel es de forma cilíndrica y aplicación de scrotchete en paredes para reforzamiento; a partir de los 1000 mtrs desde la entrada se observa instalación de TBM. A lo largo del </w:t>
            </w:r>
            <w:r>
              <w:lastRenderedPageBreak/>
              <w:t xml:space="preserve">túnel se observa agua y barro acumulada en el piso; el agua de afloramiento generada que se observa escurriendo por las paredes laterales y techo a partir de los 1020 mts desde la entrada, es usada en parte como medio de refrigeración de TBM; una vez empleada, se bombea hacia el exterior a planta de tratamiento, la que consiste en estanque de separación por rebalse de sólidos, cámara de aceites y grasas, </w:t>
            </w:r>
            <w:r w:rsidRPr="00DE098D">
              <w:rPr>
                <w:color w:val="000000" w:themeColor="text1"/>
              </w:rPr>
              <w:t>donde</w:t>
            </w:r>
            <w:r>
              <w:t xml:space="preserve"> el agua pasa por un sistema </w:t>
            </w:r>
            <w:r w:rsidRPr="00DE098D">
              <w:rPr>
                <w:color w:val="000000" w:themeColor="text1"/>
              </w:rPr>
              <w:t>automático</w:t>
            </w:r>
            <w:r>
              <w:t xml:space="preserve"> de ajuste de pH; el instrumento de registro de pH instalado indicaba un pH de 6,03 con una temperatura de 19,1 °C, el flujometro a la entrada de captación al sistema de ajuste de pH indicaba al momento de fiscalización un volumen acumulado de 103746 m3 . El lodo generado en TBM y estanque de decantación es mezclado con material de marina y puesto en cancha de secado hasta alcanzar un porcentaje de 60% de humedad (aprox); luego de alcanzada esta condición, es depositado finalmente en SAM 2, esto según lo señalado por Guillermo Montenegro, Encargado de Planta, de Constructora Nuevo Maipo.</w:t>
            </w:r>
          </w:p>
          <w:p w:rsidR="0056248D" w:rsidRDefault="0056248D" w:rsidP="0056248D">
            <w:pPr>
              <w:jc w:val="left"/>
            </w:pPr>
          </w:p>
          <w:p w:rsidR="0056248D" w:rsidRPr="00215FF0" w:rsidRDefault="0056248D" w:rsidP="0056248D">
            <w:pPr>
              <w:jc w:val="left"/>
              <w:rPr>
                <w:b/>
              </w:rPr>
            </w:pPr>
            <w:r w:rsidRPr="00215FF0">
              <w:rPr>
                <w:b/>
              </w:rPr>
              <w:t>Portal VA4</w:t>
            </w:r>
          </w:p>
          <w:p w:rsidR="0056248D" w:rsidRDefault="0056248D" w:rsidP="0056248D">
            <w:r>
              <w:t>A lo largo del túnel, aproximadamente a los 400 mts desde la entrada, se observaron escurrimientos superficiales y afloramientos de agua desde la base de las paredes del túnel. El suelo se encontraba compactado y humectado por el tránsito de camiones. Las aguas de afloramiento generadas eran dirigidas hacia la planta de tratamiento, consistente en estanque de separación por rebalse de sólidos, cámara de aceites y grasas. Luego, el agua pasaba por sistema automático de ajuste de pH. Al respecto, se midió el pH a la entrada del sistema de ajuste de pH (antes de flujómetro) mediante "Papel indicador pH 1-14" marca MERCK, indicando un valor de pH 7. Posteriormente, se verificó el instrumento de registro de pH instalado, el cual indicaba un pH de 4,13 con una temperatura de 20,9 oc. Al respecto, el flujómetro a la entrada de captación al sistema de ajuste de pH, indicaba al momento de la fiscalización, un volumen acumulado de 33.944 m3 . Finalmente, el agua tratada de este modo es acumulada en estanques de 20000 lt de capacidad, siendo empleada para abastecer a camiones aljibe, con el fin de humectar los caminos de la obra. Durante la actividad de inspección ambiental se midió pH al agua que escurría desde cañería de camión aljibe mediante " Papel indicador pH 1-14" marca MERCK, indicando un pH de 4. Posteriormente, se observó al mismo camión humectando los caminos cercanos a la obra.</w:t>
            </w:r>
          </w:p>
          <w:p w:rsidR="0056248D" w:rsidRDefault="0056248D" w:rsidP="0056248D">
            <w:pPr>
              <w:jc w:val="left"/>
            </w:pPr>
          </w:p>
          <w:p w:rsidR="0056248D" w:rsidRPr="00215FF0" w:rsidRDefault="0056248D" w:rsidP="0056248D">
            <w:pPr>
              <w:jc w:val="left"/>
              <w:rPr>
                <w:b/>
              </w:rPr>
            </w:pPr>
            <w:r w:rsidRPr="00215FF0">
              <w:rPr>
                <w:b/>
              </w:rPr>
              <w:t xml:space="preserve">Nº 3, </w:t>
            </w:r>
            <w:r>
              <w:rPr>
                <w:b/>
              </w:rPr>
              <w:t>S</w:t>
            </w:r>
            <w:r w:rsidRPr="00215FF0">
              <w:rPr>
                <w:b/>
              </w:rPr>
              <w:t>ector Aucayes Alto</w:t>
            </w:r>
          </w:p>
          <w:p w:rsidR="0056248D" w:rsidRPr="00C449A3" w:rsidRDefault="0056248D" w:rsidP="0056248D">
            <w:pPr>
              <w:jc w:val="left"/>
              <w:rPr>
                <w:b/>
              </w:rPr>
            </w:pPr>
            <w:r w:rsidRPr="00C449A3">
              <w:rPr>
                <w:b/>
              </w:rPr>
              <w:t>Portal VA1</w:t>
            </w:r>
          </w:p>
          <w:p w:rsidR="0056248D" w:rsidRDefault="0056248D" w:rsidP="0056248D">
            <w:r w:rsidRPr="00215FF0">
              <w:t>De acuerdo a lo indicado por Raúl Cáceres, las aguas que se generaron y que posiblemente s</w:t>
            </w:r>
            <w:r>
              <w:t xml:space="preserve">e generen al interior del túnel </w:t>
            </w:r>
            <w:r w:rsidRPr="00215FF0">
              <w:t>por afloramiento de agua y/o aguas de construcción, se extraen mediantes bombas conec</w:t>
            </w:r>
            <w:r>
              <w:t xml:space="preserve">tadas en serie (actualmente sin </w:t>
            </w:r>
            <w:r w:rsidRPr="00215FF0">
              <w:t xml:space="preserve">uso) y son derivadas a la planta de tratamiento de RILes ubicada en el camino </w:t>
            </w:r>
            <w:r>
              <w:t xml:space="preserve">a VA1, contemplando a futuro la </w:t>
            </w:r>
            <w:r w:rsidRPr="00215FF0">
              <w:t xml:space="preserve">construcción de </w:t>
            </w:r>
            <w:r>
              <w:t xml:space="preserve">una planta de aguas afloradas. </w:t>
            </w:r>
            <w:r w:rsidRPr="00215FF0">
              <w:t>Por último</w:t>
            </w:r>
            <w:r>
              <w:t>, el</w:t>
            </w:r>
            <w:r w:rsidRPr="00215FF0">
              <w:t xml:space="preserve"> flujómetro ubicado en el portal de entrada, registró un volumen acumulado de 6</w:t>
            </w:r>
            <w:r>
              <w:t>.</w:t>
            </w:r>
            <w:r w:rsidRPr="00215FF0">
              <w:t>244,15 m3 de a</w:t>
            </w:r>
            <w:r>
              <w:t xml:space="preserve">gua extraída </w:t>
            </w:r>
            <w:r w:rsidRPr="00215FF0">
              <w:t>desde el portal hac</w:t>
            </w:r>
            <w:r>
              <w:t>i</w:t>
            </w:r>
            <w:r w:rsidRPr="00215FF0">
              <w:t xml:space="preserve">a la planta de tratamiento de </w:t>
            </w:r>
            <w:r>
              <w:t>R</w:t>
            </w:r>
            <w:r w:rsidRPr="00215FF0">
              <w:t>iles.</w:t>
            </w:r>
          </w:p>
          <w:p w:rsidR="0056248D" w:rsidRDefault="0056248D" w:rsidP="0056248D">
            <w:pPr>
              <w:jc w:val="left"/>
            </w:pPr>
          </w:p>
          <w:p w:rsidR="0056248D" w:rsidRPr="00215FF0" w:rsidRDefault="0056248D" w:rsidP="0056248D">
            <w:pPr>
              <w:jc w:val="left"/>
              <w:rPr>
                <w:b/>
              </w:rPr>
            </w:pPr>
            <w:r w:rsidRPr="00215FF0">
              <w:rPr>
                <w:b/>
              </w:rPr>
              <w:t>Portal VA2</w:t>
            </w:r>
          </w:p>
          <w:p w:rsidR="0056248D" w:rsidRDefault="0056248D" w:rsidP="0056248D">
            <w:pPr>
              <w:autoSpaceDE w:val="0"/>
              <w:autoSpaceDN w:val="0"/>
              <w:adjustRightInd w:val="0"/>
            </w:pPr>
            <w:r w:rsidRPr="00215FF0">
              <w:t>De acuerdo a lo indicado por Raúl Cáceres, las aguas que se generaron y que posiblemente s</w:t>
            </w:r>
            <w:r>
              <w:t xml:space="preserve">e generen al interior del túnel </w:t>
            </w:r>
            <w:r w:rsidRPr="00215FF0">
              <w:t>por afloramiento de agua y/o aguas de construcción, se extraerán mediantes bombas conec</w:t>
            </w:r>
            <w:r>
              <w:t xml:space="preserve">tadas en serie (actualmente sin </w:t>
            </w:r>
            <w:r w:rsidRPr="00215FF0">
              <w:t xml:space="preserve">uso) y serán derivadas a la planta de tratamiento de RILes ubicada a un costado del portal del túnel en las </w:t>
            </w:r>
            <w:r>
              <w:t xml:space="preserve">coordenadas </w:t>
            </w:r>
            <w:r w:rsidRPr="00215FF0">
              <w:t xml:space="preserve">(UTM Huso 19, Datum WGS84) Norte: 6.285.424 m y Este: 384.840 m, proyectándose la construcción </w:t>
            </w:r>
            <w:r>
              <w:t xml:space="preserve">de una planta de </w:t>
            </w:r>
            <w:r w:rsidRPr="00215FF0">
              <w:t>aguas afloradas.</w:t>
            </w:r>
          </w:p>
          <w:p w:rsidR="0056248D" w:rsidRDefault="0056248D" w:rsidP="0056248D">
            <w:pPr>
              <w:jc w:val="left"/>
            </w:pPr>
          </w:p>
          <w:p w:rsidR="0056248D" w:rsidRPr="00EB5D15" w:rsidRDefault="0056248D" w:rsidP="0056248D">
            <w:pPr>
              <w:jc w:val="left"/>
              <w:rPr>
                <w:b/>
              </w:rPr>
            </w:pPr>
            <w:r w:rsidRPr="00EB5D15">
              <w:rPr>
                <w:b/>
              </w:rPr>
              <w:t xml:space="preserve">Nº 5, </w:t>
            </w:r>
            <w:r>
              <w:rPr>
                <w:b/>
              </w:rPr>
              <w:t>Sector S</w:t>
            </w:r>
            <w:r w:rsidRPr="00EB5D15">
              <w:rPr>
                <w:b/>
              </w:rPr>
              <w:t xml:space="preserve">ubestación (o </w:t>
            </w:r>
            <w:r>
              <w:rPr>
                <w:b/>
              </w:rPr>
              <w:t>T</w:t>
            </w:r>
            <w:r w:rsidRPr="00EB5D15">
              <w:rPr>
                <w:b/>
              </w:rPr>
              <w:t>únel Las Lajas)</w:t>
            </w:r>
          </w:p>
          <w:p w:rsidR="0056248D" w:rsidRPr="00215FF0" w:rsidRDefault="0056248D" w:rsidP="0056248D">
            <w:pPr>
              <w:jc w:val="left"/>
              <w:rPr>
                <w:b/>
              </w:rPr>
            </w:pPr>
            <w:r w:rsidRPr="00215FF0">
              <w:rPr>
                <w:b/>
              </w:rPr>
              <w:t>Portal VL8</w:t>
            </w:r>
          </w:p>
          <w:p w:rsidR="0056248D" w:rsidRPr="00C713B3" w:rsidRDefault="0056248D" w:rsidP="0056248D">
            <w:pPr>
              <w:rPr>
                <w:color w:val="000000" w:themeColor="text1"/>
              </w:rPr>
            </w:pPr>
            <w:r w:rsidRPr="00215FF0">
              <w:t xml:space="preserve">En específico en Instalación de Faenas existe una planta de tratamiento de </w:t>
            </w:r>
            <w:r>
              <w:t>R</w:t>
            </w:r>
            <w:r w:rsidRPr="00215FF0">
              <w:t>iles</w:t>
            </w:r>
            <w:r>
              <w:t>,</w:t>
            </w:r>
            <w:r w:rsidRPr="00215FF0">
              <w:t xml:space="preserve"> </w:t>
            </w:r>
            <w:r>
              <w:t xml:space="preserve">en la cual, además se tratan las </w:t>
            </w:r>
            <w:r w:rsidRPr="00215FF0">
              <w:t xml:space="preserve">aguas de afloramiento que provienen de </w:t>
            </w:r>
            <w:r w:rsidRPr="00F508AB">
              <w:t>VL7</w:t>
            </w:r>
            <w:r w:rsidRPr="00F430E7">
              <w:rPr>
                <w:color w:val="FF0000"/>
              </w:rPr>
              <w:t xml:space="preserve">. </w:t>
            </w:r>
            <w:r w:rsidRPr="00215FF0">
              <w:t>Según lo señalado por Xavier Rojas</w:t>
            </w:r>
            <w:r>
              <w:t>,</w:t>
            </w:r>
            <w:r w:rsidRPr="00215FF0">
              <w:t xml:space="preserve"> Ger</w:t>
            </w:r>
            <w:r>
              <w:t xml:space="preserve">ente de Medio Ambiente STRABAG, </w:t>
            </w:r>
            <w:r w:rsidRPr="00215FF0">
              <w:t>dicha planta modular, ubicada en las coordenadas UTM (Huso 19, Datum WGS84) Norte:</w:t>
            </w:r>
            <w:r>
              <w:t xml:space="preserve"> 6.291.112 m y Este: 387.403 m, </w:t>
            </w:r>
            <w:r w:rsidRPr="00215FF0">
              <w:t>cuenta co</w:t>
            </w:r>
            <w:r>
              <w:t>n una capacidad promedio de 25 l</w:t>
            </w:r>
            <w:r w:rsidRPr="00215FF0">
              <w:t>/s, cuyas aguas provienen de las siguientes fu</w:t>
            </w:r>
            <w:r>
              <w:t xml:space="preserve">entes; aguas de afloramiento de </w:t>
            </w:r>
            <w:r w:rsidRPr="00C713B3">
              <w:rPr>
                <w:color w:val="000000" w:themeColor="text1"/>
              </w:rPr>
              <w:t xml:space="preserve">VL7, </w:t>
            </w:r>
            <w:r w:rsidRPr="00215FF0">
              <w:t xml:space="preserve">descarga del laboratorio y de la planta de hormigón. La planta consiste en un </w:t>
            </w:r>
            <w:r>
              <w:t xml:space="preserve">estanque de decantación para la </w:t>
            </w:r>
            <w:r w:rsidRPr="00215FF0">
              <w:t>fracción s</w:t>
            </w:r>
            <w:r>
              <w:t>ó</w:t>
            </w:r>
            <w:r w:rsidRPr="00215FF0">
              <w:t xml:space="preserve">lida gruesa, estanque de adición de floculante y </w:t>
            </w:r>
            <w:r w:rsidRPr="00215FF0">
              <w:lastRenderedPageBreak/>
              <w:t>coagulante, ajuste de pH,</w:t>
            </w:r>
            <w:r>
              <w:t xml:space="preserve"> separador de aceites y grasas, </w:t>
            </w:r>
            <w:r w:rsidRPr="00215FF0">
              <w:t>estanque lamelar y dos estanques con capacidad de 20.000 litros cada uno para almacenar el agua tratada. Luego de su</w:t>
            </w:r>
            <w:r>
              <w:t xml:space="preserve"> </w:t>
            </w:r>
            <w:r w:rsidRPr="00215FF0">
              <w:t>tratamiento, las aguas son utilizadas para la fabricación de hormigón, lavado dentro de las instalaciones y humectación de</w:t>
            </w:r>
            <w:r>
              <w:t xml:space="preserve"> </w:t>
            </w:r>
            <w:r w:rsidRPr="00215FF0">
              <w:t>caminos. En los meses de invierno parte de las aguas son descargadas al río Colorad</w:t>
            </w:r>
            <w:r>
              <w:t xml:space="preserve">o, las cuales según lo indicado </w:t>
            </w:r>
            <w:r w:rsidRPr="00215FF0">
              <w:t xml:space="preserve">cumplen con el </w:t>
            </w:r>
            <w:r w:rsidRPr="00C713B3">
              <w:rPr>
                <w:color w:val="000000" w:themeColor="text1"/>
              </w:rPr>
              <w:t>D.S. N°90/00 MINSEGPRES.</w:t>
            </w:r>
          </w:p>
          <w:p w:rsidR="0056248D" w:rsidRPr="00215FF0" w:rsidRDefault="0056248D" w:rsidP="0056248D">
            <w:r w:rsidRPr="00215FF0">
              <w:t xml:space="preserve">Por su parte, los lodos que provienen de los estanques ubicados al interior del túnel </w:t>
            </w:r>
            <w:r w:rsidRPr="00C713B3">
              <w:rPr>
                <w:color w:val="000000" w:themeColor="text1"/>
              </w:rPr>
              <w:t>VL7</w:t>
            </w:r>
            <w:r w:rsidRPr="00215FF0">
              <w:t xml:space="preserve"> (</w:t>
            </w:r>
            <w:r>
              <w:t xml:space="preserve">lodos líquidos) son almacenados </w:t>
            </w:r>
            <w:r w:rsidRPr="00215FF0">
              <w:t>temporalmente en un estanque de hormigón, los que posteriormente son mezclados con los</w:t>
            </w:r>
            <w:r>
              <w:t xml:space="preserve"> lodos de planta de tratamiento </w:t>
            </w:r>
            <w:r w:rsidRPr="00215FF0">
              <w:t>(lodos prensados) y con material común hasta obtener una humedad del 60% aproxim</w:t>
            </w:r>
            <w:r>
              <w:t xml:space="preserve">adamente, según lo indicado por </w:t>
            </w:r>
            <w:r w:rsidRPr="00215FF0">
              <w:t>Xavier Rojas, para luego ser depositados en marinas y/o disposición final en sitio autorizado.</w:t>
            </w:r>
          </w:p>
          <w:p w:rsidR="0056248D" w:rsidRDefault="0056248D" w:rsidP="0056248D">
            <w:pPr>
              <w:jc w:val="left"/>
            </w:pPr>
          </w:p>
          <w:p w:rsidR="0056248D" w:rsidRPr="00956544" w:rsidRDefault="0056248D" w:rsidP="0056248D">
            <w:pPr>
              <w:jc w:val="left"/>
              <w:rPr>
                <w:b/>
              </w:rPr>
            </w:pPr>
            <w:r w:rsidRPr="00956544">
              <w:rPr>
                <w:b/>
              </w:rPr>
              <w:t>Nº 6 - Sector Caballo Muerto</w:t>
            </w:r>
          </w:p>
          <w:p w:rsidR="0056248D" w:rsidRPr="00C449A3" w:rsidRDefault="0056248D" w:rsidP="0056248D">
            <w:pPr>
              <w:autoSpaceDE w:val="0"/>
              <w:autoSpaceDN w:val="0"/>
              <w:adjustRightInd w:val="0"/>
              <w:jc w:val="left"/>
              <w:rPr>
                <w:b/>
              </w:rPr>
            </w:pPr>
            <w:r w:rsidRPr="00C449A3">
              <w:rPr>
                <w:b/>
              </w:rPr>
              <w:t>Portal VL4</w:t>
            </w:r>
          </w:p>
          <w:p w:rsidR="0056248D" w:rsidRPr="00C449A3" w:rsidRDefault="0056248D" w:rsidP="0056248D">
            <w:pPr>
              <w:autoSpaceDE w:val="0"/>
              <w:autoSpaceDN w:val="0"/>
              <w:adjustRightInd w:val="0"/>
            </w:pPr>
            <w:r w:rsidRPr="00C449A3">
              <w:t>Se constató la construcción de túnel el cual cuenta con un avance de 1300 mt, corr</w:t>
            </w:r>
            <w:r>
              <w:t xml:space="preserve">espondiente a túnel de acceso a </w:t>
            </w:r>
            <w:r w:rsidRPr="00C449A3">
              <w:t xml:space="preserve">caverna de </w:t>
            </w:r>
            <w:r>
              <w:t>C</w:t>
            </w:r>
            <w:r w:rsidRPr="00C449A3">
              <w:t xml:space="preserve">entral </w:t>
            </w:r>
            <w:r>
              <w:t>L</w:t>
            </w:r>
            <w:r w:rsidRPr="00C449A3">
              <w:t xml:space="preserve">as </w:t>
            </w:r>
            <w:r>
              <w:t xml:space="preserve">Lajas, </w:t>
            </w:r>
            <w:r w:rsidRPr="00C713B3">
              <w:rPr>
                <w:color w:val="000000" w:themeColor="text1"/>
              </w:rPr>
              <w:t>que</w:t>
            </w:r>
            <w:r>
              <w:t xml:space="preserve"> cuenta con una </w:t>
            </w:r>
            <w:r w:rsidRPr="00C449A3">
              <w:t>altura de 6,9 mtr de forma cupular y aplicació</w:t>
            </w:r>
            <w:r>
              <w:t xml:space="preserve">n de scrotchete en paredes para </w:t>
            </w:r>
            <w:r w:rsidRPr="00C449A3">
              <w:t>reforzamiento. Aproximadamente desde la entrada hasta los 980 mt se observa aflorami</w:t>
            </w:r>
            <w:r>
              <w:t xml:space="preserve">ento de agua desde las paredes, </w:t>
            </w:r>
            <w:r w:rsidRPr="00C449A3">
              <w:t>las que escurre</w:t>
            </w:r>
            <w:r>
              <w:t>n por ambos costados del túnel. A</w:t>
            </w:r>
            <w:r w:rsidRPr="00C449A3">
              <w:t>proximadamente cada 200 mt se observa la instalación de estanque</w:t>
            </w:r>
            <w:r>
              <w:t xml:space="preserve">s </w:t>
            </w:r>
            <w:r w:rsidRPr="00C449A3">
              <w:t>móviles de acumulación de agua (se contaron 5). Las aguas afloradas, se extraen median</w:t>
            </w:r>
            <w:r>
              <w:t xml:space="preserve">tes bombas conectadas en serie, </w:t>
            </w:r>
            <w:r w:rsidRPr="00C449A3">
              <w:t>las cuales se acumulan en los estanques y posteriormente son conducidas a la planta de tratamiento.</w:t>
            </w:r>
          </w:p>
          <w:p w:rsidR="0056248D" w:rsidRPr="00C449A3" w:rsidRDefault="0056248D" w:rsidP="0056248D">
            <w:pPr>
              <w:autoSpaceDE w:val="0"/>
              <w:autoSpaceDN w:val="0"/>
              <w:adjustRightInd w:val="0"/>
            </w:pPr>
            <w:r w:rsidRPr="00C449A3">
              <w:t xml:space="preserve">Nelson </w:t>
            </w:r>
            <w:r w:rsidRPr="00F508AB">
              <w:t xml:space="preserve">Saieg, Gerente de </w:t>
            </w:r>
            <w:r w:rsidR="00F508AB" w:rsidRPr="00F508AB">
              <w:t>Cumplimiento</w:t>
            </w:r>
            <w:r w:rsidRPr="00F508AB">
              <w:t xml:space="preserve"> Alto Maipo SpA, </w:t>
            </w:r>
            <w:r w:rsidRPr="00C449A3">
              <w:t>señala que para efectos de tratamiento y manejo de las aguas de afloramiento</w:t>
            </w:r>
            <w:r>
              <w:t xml:space="preserve">, se considera RIL aquellas que </w:t>
            </w:r>
            <w:r w:rsidRPr="00C449A3">
              <w:t xml:space="preserve">se encuentran dentro de los primeros 100 mts desde el frente de trabajo de construcción de los túneles, </w:t>
            </w:r>
            <w:r>
              <w:t xml:space="preserve">y </w:t>
            </w:r>
            <w:r w:rsidRPr="00C449A3">
              <w:t xml:space="preserve">las aguas desde </w:t>
            </w:r>
            <w:r>
              <w:t xml:space="preserve">la </w:t>
            </w:r>
            <w:r w:rsidRPr="00C449A3">
              <w:t>entrada a los túneles hasta 100 mtrs antes del frente de construcción de los tú</w:t>
            </w:r>
            <w:r>
              <w:t xml:space="preserve">neles son consideradas aguas de </w:t>
            </w:r>
            <w:r w:rsidRPr="00C449A3">
              <w:t>afloramiento.</w:t>
            </w:r>
          </w:p>
          <w:p w:rsidR="0056248D" w:rsidRDefault="0056248D" w:rsidP="0056248D">
            <w:pPr>
              <w:autoSpaceDE w:val="0"/>
              <w:autoSpaceDN w:val="0"/>
              <w:adjustRightInd w:val="0"/>
            </w:pPr>
            <w:r w:rsidRPr="00C449A3">
              <w:t xml:space="preserve">La planta de tratamiento corresponde a una construcción reciente y según lo señalado por Nelson </w:t>
            </w:r>
            <w:r w:rsidRPr="00C713B3">
              <w:rPr>
                <w:color w:val="000000" w:themeColor="text1"/>
              </w:rPr>
              <w:t>Saieg,</w:t>
            </w:r>
            <w:r w:rsidRPr="00C449A3">
              <w:t xml:space="preserve"> cuenta con </w:t>
            </w:r>
            <w:r>
              <w:t xml:space="preserve">una </w:t>
            </w:r>
            <w:r w:rsidRPr="00C449A3">
              <w:t xml:space="preserve">capacidad promedio de 25 a 30 </w:t>
            </w:r>
            <w:r>
              <w:t>l</w:t>
            </w:r>
            <w:r w:rsidRPr="00C449A3">
              <w:t>/s</w:t>
            </w:r>
            <w:r w:rsidRPr="00F508AB">
              <w:t xml:space="preserve">, la cual </w:t>
            </w:r>
            <w:r w:rsidRPr="00C449A3">
              <w:t xml:space="preserve">se emplaza en las coordenadas UTM (Huso 19, Datum WGS84) Norte: </w:t>
            </w:r>
            <w:r>
              <w:t xml:space="preserve">6.286.024 </w:t>
            </w:r>
            <w:r w:rsidRPr="00C449A3">
              <w:t>m y Este: 378.030 m. La planta consiste en un estanque de decantación para la fracción s</w:t>
            </w:r>
            <w:r>
              <w:t>ó</w:t>
            </w:r>
            <w:r w:rsidRPr="00C449A3">
              <w:t>l</w:t>
            </w:r>
            <w:r>
              <w:t xml:space="preserve">ida gruesa, estanque de adición </w:t>
            </w:r>
            <w:r w:rsidRPr="00C449A3">
              <w:t>de flocul</w:t>
            </w:r>
            <w:r>
              <w:t>ante y coagulante, ajuste de pH y</w:t>
            </w:r>
            <w:r w:rsidRPr="00C449A3">
              <w:t xml:space="preserve"> estanque lamelar. Luego de su tratamiento, una parte de las </w:t>
            </w:r>
            <w:r>
              <w:t xml:space="preserve">aguas son derivadas </w:t>
            </w:r>
            <w:r w:rsidRPr="00C449A3">
              <w:t>a la Planta de tratamiento de RILes ubicada a un costado de ésta y otra parte es car</w:t>
            </w:r>
            <w:r>
              <w:t xml:space="preserve">gada a camiones aljibes para su </w:t>
            </w:r>
            <w:r w:rsidRPr="00C449A3">
              <w:t>utilización en la humectación de caminos, marinas y frentes de trabajo.</w:t>
            </w:r>
          </w:p>
          <w:p w:rsidR="0056248D" w:rsidRPr="00C449A3" w:rsidRDefault="0056248D" w:rsidP="0056248D">
            <w:pPr>
              <w:autoSpaceDE w:val="0"/>
              <w:autoSpaceDN w:val="0"/>
              <w:adjustRightInd w:val="0"/>
            </w:pPr>
            <w:r w:rsidRPr="00C449A3">
              <w:t>Por otra parte, los lodos generados en los estanques de acumulación existente</w:t>
            </w:r>
            <w:r>
              <w:t>s</w:t>
            </w:r>
            <w:r w:rsidRPr="00C449A3">
              <w:t xml:space="preserve"> en el túnel y</w:t>
            </w:r>
            <w:r>
              <w:t xml:space="preserve"> de decantación de la planta de </w:t>
            </w:r>
            <w:r w:rsidRPr="00C449A3">
              <w:t xml:space="preserve">tratamiento, son enviados al sector VL8 hasta obtener una humedad del 60% aproximadamente de acuerdo a lo </w:t>
            </w:r>
            <w:r>
              <w:t xml:space="preserve">indicado </w:t>
            </w:r>
            <w:r w:rsidRPr="00C449A3">
              <w:t>por Nelson Saie</w:t>
            </w:r>
            <w:r>
              <w:t>g</w:t>
            </w:r>
            <w:r w:rsidRPr="00C449A3">
              <w:t>, para luego ser depositados en las marinas.</w:t>
            </w:r>
          </w:p>
          <w:p w:rsidR="0056248D" w:rsidRPr="00C449A3" w:rsidRDefault="0056248D" w:rsidP="0056248D">
            <w:pPr>
              <w:autoSpaceDE w:val="0"/>
              <w:autoSpaceDN w:val="0"/>
              <w:adjustRightInd w:val="0"/>
            </w:pPr>
            <w:r w:rsidRPr="00C449A3">
              <w:t xml:space="preserve">El objetivo de la planta es descargar las aguas tratadas al cauce del río Colorado, dando </w:t>
            </w:r>
            <w:r>
              <w:t xml:space="preserve">cumplimiento al </w:t>
            </w:r>
            <w:r w:rsidRPr="00F508AB">
              <w:t>D.S. N° 90/00 MINSEGPRES</w:t>
            </w:r>
            <w:r>
              <w:t xml:space="preserve">; sin </w:t>
            </w:r>
            <w:r w:rsidRPr="00C449A3">
              <w:t>pe</w:t>
            </w:r>
            <w:r>
              <w:t>r</w:t>
            </w:r>
            <w:r w:rsidRPr="00C449A3">
              <w:t>juicio de lo anterior</w:t>
            </w:r>
            <w:r>
              <w:t>,</w:t>
            </w:r>
            <w:r w:rsidRPr="00C449A3">
              <w:t xml:space="preserve"> se constató que las tuberías se encontraban deshabilitadas al momento de la inspección.</w:t>
            </w:r>
          </w:p>
          <w:p w:rsidR="0056248D" w:rsidRDefault="0056248D" w:rsidP="0056248D">
            <w:pPr>
              <w:autoSpaceDE w:val="0"/>
              <w:autoSpaceDN w:val="0"/>
              <w:adjustRightInd w:val="0"/>
            </w:pPr>
            <w:r w:rsidRPr="00C449A3">
              <w:t>Al consultar sobre el volumen de agua aflorada se indica que cuentan sólo con una esti</w:t>
            </w:r>
            <w:r>
              <w:t xml:space="preserve">mación, ya que se han instalado </w:t>
            </w:r>
            <w:r w:rsidRPr="00C449A3">
              <w:t>recientemente flujómetro en el portal y salida de la planta de tratamiento. En flujómetro u</w:t>
            </w:r>
            <w:r>
              <w:t xml:space="preserve">bicado en el portal se constató </w:t>
            </w:r>
            <w:r w:rsidRPr="00C449A3">
              <w:t>un volumen de 40,711 m3/h.</w:t>
            </w:r>
          </w:p>
          <w:p w:rsidR="0056248D" w:rsidRDefault="0056248D" w:rsidP="0056248D">
            <w:pPr>
              <w:jc w:val="left"/>
            </w:pPr>
          </w:p>
          <w:p w:rsidR="0056248D" w:rsidRPr="00C449A3" w:rsidRDefault="0056248D" w:rsidP="0056248D">
            <w:pPr>
              <w:jc w:val="left"/>
              <w:rPr>
                <w:b/>
              </w:rPr>
            </w:pPr>
            <w:r w:rsidRPr="00C449A3">
              <w:rPr>
                <w:b/>
              </w:rPr>
              <w:t>Portal VL5</w:t>
            </w:r>
          </w:p>
          <w:p w:rsidR="0056248D" w:rsidRDefault="0056248D" w:rsidP="0056248D">
            <w:pPr>
              <w:autoSpaceDE w:val="0"/>
              <w:autoSpaceDN w:val="0"/>
              <w:adjustRightInd w:val="0"/>
            </w:pPr>
            <w:r w:rsidRPr="00C449A3">
              <w:t>La planta de tratamiento constatada en VL5</w:t>
            </w:r>
            <w:r w:rsidR="000C2BD8">
              <w:t xml:space="preserve">, </w:t>
            </w:r>
            <w:r w:rsidR="000C2BD8" w:rsidRPr="000C2BD8">
              <w:t>para tratar las aguas de afloramiento</w:t>
            </w:r>
            <w:r w:rsidR="000C2BD8">
              <w:rPr>
                <w:color w:val="FF0000"/>
              </w:rPr>
              <w:t>,</w:t>
            </w:r>
            <w:r w:rsidRPr="00C449A3">
              <w:t xml:space="preserve"> emplazada en las coordenadas UTM (Huso 19, Datum WGS84) Norte: 6.287.174 m </w:t>
            </w:r>
            <w:r>
              <w:t xml:space="preserve">y Este 380.114 m, cuenta con el </w:t>
            </w:r>
            <w:r w:rsidRPr="00C449A3">
              <w:t xml:space="preserve">mismo sistema y capacidad de la </w:t>
            </w:r>
            <w:r>
              <w:t xml:space="preserve">visitada en VL4; sin embargo, la </w:t>
            </w:r>
            <w:r w:rsidRPr="00C449A3">
              <w:t xml:space="preserve">distribución </w:t>
            </w:r>
            <w:r w:rsidRPr="00F508AB">
              <w:t xml:space="preserve">de las unidades del sistema de la planta </w:t>
            </w:r>
            <w:r w:rsidRPr="00C449A3">
              <w:t>es diferente</w:t>
            </w:r>
            <w:r>
              <w:t>.</w:t>
            </w:r>
            <w:r w:rsidRPr="000A6590">
              <w:rPr>
                <w:color w:val="FF0000"/>
              </w:rPr>
              <w:t xml:space="preserve"> </w:t>
            </w:r>
            <w:r w:rsidRPr="00C449A3">
              <w:t>Al igual que en VL4 las tuberías de descarga al río Colorado se encuentran deshabilitadas.</w:t>
            </w:r>
          </w:p>
          <w:p w:rsidR="0056248D" w:rsidRDefault="0056248D" w:rsidP="0056248D">
            <w:pPr>
              <w:jc w:val="left"/>
            </w:pPr>
          </w:p>
          <w:p w:rsidR="0056248D" w:rsidRPr="00C449A3" w:rsidRDefault="0056248D" w:rsidP="0056248D">
            <w:pPr>
              <w:jc w:val="left"/>
              <w:rPr>
                <w:b/>
              </w:rPr>
            </w:pPr>
            <w:r w:rsidRPr="00C449A3">
              <w:rPr>
                <w:b/>
              </w:rPr>
              <w:t xml:space="preserve">Nº 7 – Sector </w:t>
            </w:r>
            <w:r>
              <w:rPr>
                <w:b/>
              </w:rPr>
              <w:t>D</w:t>
            </w:r>
            <w:r w:rsidRPr="00C449A3">
              <w:rPr>
                <w:b/>
              </w:rPr>
              <w:t xml:space="preserve">escarga </w:t>
            </w:r>
            <w:r>
              <w:rPr>
                <w:b/>
              </w:rPr>
              <w:t>R</w:t>
            </w:r>
            <w:r w:rsidRPr="00C449A3">
              <w:rPr>
                <w:b/>
              </w:rPr>
              <w:t>ío Maipo</w:t>
            </w:r>
          </w:p>
          <w:p w:rsidR="0056248D" w:rsidRPr="00C449A3" w:rsidRDefault="0056248D" w:rsidP="0056248D">
            <w:pPr>
              <w:jc w:val="left"/>
              <w:rPr>
                <w:b/>
              </w:rPr>
            </w:pPr>
            <w:r w:rsidRPr="00C449A3">
              <w:rPr>
                <w:b/>
              </w:rPr>
              <w:t>Portal L1</w:t>
            </w:r>
          </w:p>
          <w:p w:rsidR="0056248D" w:rsidRDefault="0056248D" w:rsidP="0056248D">
            <w:pPr>
              <w:autoSpaceDE w:val="0"/>
              <w:autoSpaceDN w:val="0"/>
              <w:adjustRightInd w:val="0"/>
              <w:jc w:val="left"/>
            </w:pPr>
            <w:r w:rsidRPr="00C449A3">
              <w:t xml:space="preserve">Se constató la existencia de planta de tratamiento de aguas provenientes de la construcción del túnel, la cual una </w:t>
            </w:r>
            <w:r>
              <w:t xml:space="preserve">vez </w:t>
            </w:r>
            <w:r w:rsidRPr="00C449A3">
              <w:t>tratada era almacenada por camiones aljibe para humectación de caminos.</w:t>
            </w:r>
          </w:p>
          <w:p w:rsidR="00F508AB" w:rsidRDefault="00F508AB" w:rsidP="00AE542F">
            <w:pPr>
              <w:jc w:val="left"/>
              <w:rPr>
                <w:color w:val="FF0000"/>
              </w:rPr>
            </w:pPr>
          </w:p>
          <w:p w:rsidR="00AE542F" w:rsidRPr="008E34C9" w:rsidRDefault="00AE542F" w:rsidP="00AE542F">
            <w:pPr>
              <w:jc w:val="left"/>
              <w:rPr>
                <w:b/>
              </w:rPr>
            </w:pPr>
            <w:r w:rsidRPr="008E34C9">
              <w:rPr>
                <w:b/>
              </w:rPr>
              <w:t>Resultado</w:t>
            </w:r>
            <w:r>
              <w:rPr>
                <w:b/>
              </w:rPr>
              <w:t xml:space="preserve"> (s)</w:t>
            </w:r>
            <w:r w:rsidRPr="008E34C9">
              <w:rPr>
                <w:b/>
              </w:rPr>
              <w:t xml:space="preserve"> examen de Información: </w:t>
            </w:r>
          </w:p>
          <w:p w:rsidR="00AE542F" w:rsidRDefault="007D2E69" w:rsidP="00F46842">
            <w:r>
              <w:t xml:space="preserve">Las </w:t>
            </w:r>
            <w:r w:rsidR="00E0059E">
              <w:t>p</w:t>
            </w:r>
            <w:r w:rsidR="00B04F27">
              <w:t>lantas</w:t>
            </w:r>
            <w:r>
              <w:t xml:space="preserve"> de tratamiento de aguas de afloramiento en Portales VL4 y VL5, corresponden a construcciones nuevas, no evaluadas ambientalmente, el titular las requirió en función de manejar los volúmenes de aguas de afloramiento</w:t>
            </w:r>
            <w:r w:rsidR="00BB1143">
              <w:t xml:space="preserve"> los cuales sobrepasan los volúmenes de tratamiento de las plantas de tratamiento de Riles instaladas y aprobadas</w:t>
            </w:r>
            <w:r>
              <w:t>.</w:t>
            </w:r>
          </w:p>
          <w:p w:rsidR="00BB1143" w:rsidRDefault="00BB1143" w:rsidP="00F46842"/>
          <w:p w:rsidR="007D2E69" w:rsidRPr="00F46842" w:rsidRDefault="007D2E69" w:rsidP="00F46842"/>
        </w:tc>
      </w:tr>
    </w:tbl>
    <w:p w:rsidR="00AE542F" w:rsidRPr="0025129B" w:rsidRDefault="00AE542F" w:rsidP="00AE542F">
      <w:pPr>
        <w:jc w:val="left"/>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2" name="Imagen 2" descr="C:\Users\jbastias\Pictures\2016-23-02-2016\DSC003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bastias\Pictures\2016-23-02-2016\DSC00382.JPG"/>
                          <pic:cNvPicPr>
                            <a:picLocks noChangeAspect="1" noChangeArrowheads="1"/>
                          </pic:cNvPicPr>
                        </pic:nvPicPr>
                        <pic:blipFill>
                          <a:blip r:embed="rId62"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4" name="Imagen 4" descr="C:\Users\jbastias\Pictures\2016-23-02-2016\DSC00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bastias\Pictures\2016-23-02-2016\DSC00386.JPG"/>
                          <pic:cNvPicPr>
                            <a:picLocks noChangeAspect="1" noChangeArrowheads="1"/>
                          </pic:cNvPicPr>
                        </pic:nvPicPr>
                        <pic:blipFill>
                          <a:blip r:embed="rId63"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78" w:name="_Toc455583723"/>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19</w:t>
            </w:r>
            <w:r w:rsidRPr="0025129B">
              <w:fldChar w:fldCharType="end"/>
            </w:r>
            <w:r w:rsidRPr="0025129B">
              <w:rPr>
                <w:szCs w:val="18"/>
              </w:rPr>
              <w:t>.</w:t>
            </w:r>
            <w:bookmarkEnd w:id="178"/>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F508AB">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79" w:name="_Toc455583724"/>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20</w:t>
            </w:r>
            <w:r w:rsidRPr="0025129B">
              <w:fldChar w:fldCharType="end"/>
            </w:r>
            <w:r w:rsidRPr="0025129B">
              <w:rPr>
                <w:szCs w:val="18"/>
              </w:rPr>
              <w:t>.</w:t>
            </w:r>
            <w:bookmarkEnd w:id="179"/>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r>
      <w:tr w:rsidR="0007062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6.286.214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378.106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6.286.214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378.106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697D11"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97D11">
              <w:rPr>
                <w:rFonts w:eastAsia="Times New Roman"/>
                <w:color w:val="000000"/>
                <w:sz w:val="18"/>
                <w:szCs w:val="18"/>
                <w:lang w:eastAsia="es-CL"/>
              </w:rPr>
              <w:t>Salida de riles desde interior de túnel VL4</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697D11"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97D11">
              <w:rPr>
                <w:rFonts w:eastAsia="Times New Roman"/>
                <w:color w:val="000000"/>
                <w:sz w:val="18"/>
                <w:szCs w:val="18"/>
                <w:lang w:eastAsia="es-CL"/>
              </w:rPr>
              <w:t>Estanque decantador previo a la entrada de planta de tratamiento de RILES</w:t>
            </w: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8E7674" w:rsidRDefault="008E7674" w:rsidP="00AE542F"/>
    <w:p w:rsidR="008E7674" w:rsidRDefault="008E7674">
      <w:pPr>
        <w:jc w:val="left"/>
      </w:pPr>
      <w:r>
        <w:br w:type="page"/>
      </w:r>
    </w:p>
    <w:p w:rsidR="003434AB" w:rsidRDefault="003434AB" w:rsidP="00AE542F"/>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5" name="Imagen 5" descr="C:\Users\jbastias\Pictures\2016-23-02-2016\DSC00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bastias\Pictures\2016-23-02-2016\DSC00389.JPG"/>
                          <pic:cNvPicPr>
                            <a:picLocks noChangeAspect="1" noChangeArrowheads="1"/>
                          </pic:cNvPicPr>
                        </pic:nvPicPr>
                        <pic:blipFill>
                          <a:blip r:embed="rId64"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7" name="Imagen 7" descr="C:\Users\jbastias\Pictures\2016-23-02-2016\DSC00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bastias\Pictures\2016-23-02-2016\DSC00391.JPG"/>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80" w:name="_Toc455583725"/>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21</w:t>
            </w:r>
            <w:r w:rsidRPr="0025129B">
              <w:fldChar w:fldCharType="end"/>
            </w:r>
            <w:r w:rsidRPr="0025129B">
              <w:rPr>
                <w:szCs w:val="18"/>
              </w:rPr>
              <w:t>.</w:t>
            </w:r>
            <w:bookmarkEnd w:id="180"/>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81" w:name="_Toc45558372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22</w:t>
            </w:r>
            <w:r w:rsidRPr="0025129B">
              <w:fldChar w:fldCharType="end"/>
            </w:r>
            <w:r w:rsidRPr="0025129B">
              <w:rPr>
                <w:szCs w:val="18"/>
              </w:rPr>
              <w:t>.</w:t>
            </w:r>
            <w:bookmarkEnd w:id="181"/>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r>
      <w:tr w:rsidR="0007062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6.285.990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378.021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6.285.990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378.021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697D11"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97D11">
              <w:rPr>
                <w:rFonts w:eastAsia="Times New Roman"/>
                <w:color w:val="000000"/>
                <w:sz w:val="18"/>
                <w:szCs w:val="18"/>
                <w:lang w:eastAsia="es-CL"/>
              </w:rPr>
              <w:t>Entrada de Riles a planta de tratamiento de aguas de afloramiento</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9C110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97D11">
              <w:rPr>
                <w:rFonts w:eastAsia="Times New Roman"/>
                <w:color w:val="000000"/>
                <w:sz w:val="18"/>
                <w:szCs w:val="18"/>
                <w:lang w:eastAsia="es-CL"/>
              </w:rPr>
              <w:t>Vista de planta de tratamiento de aguas de afloramiento</w:t>
            </w:r>
            <w:r w:rsidR="009C110D">
              <w:rPr>
                <w:rFonts w:eastAsia="Times New Roman"/>
                <w:color w:val="000000"/>
                <w:sz w:val="18"/>
                <w:szCs w:val="18"/>
                <w:lang w:eastAsia="es-CL"/>
              </w:rPr>
              <w:t xml:space="preserve"> </w:t>
            </w:r>
            <w:r w:rsidR="007D2E69">
              <w:rPr>
                <w:rFonts w:eastAsia="Times New Roman"/>
                <w:color w:val="000000"/>
                <w:sz w:val="18"/>
                <w:szCs w:val="18"/>
                <w:lang w:eastAsia="es-CL"/>
              </w:rPr>
              <w:t>VL4</w:t>
            </w: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8E7674" w:rsidRDefault="008E7674" w:rsidP="00AE542F"/>
    <w:p w:rsidR="008E7674" w:rsidRDefault="008E7674">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D89294" wp14:editId="7D7C1EDB">
                  <wp:extent cx="4262120" cy="3196590"/>
                  <wp:effectExtent l="0" t="0" r="5080" b="3810"/>
                  <wp:docPr id="6" name="Imagen 6" descr="C:\Users\jbastias\Pictures\2016-23-02-2016\DSC003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bastias\Pictures\2016-23-02-2016\DSC00394.JPG"/>
                          <pic:cNvPicPr>
                            <a:picLocks noChangeAspect="1" noChangeArrowheads="1"/>
                          </pic:cNvPicPr>
                        </pic:nvPicPr>
                        <pic:blipFill>
                          <a:blip r:embed="rId66"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7D2E69"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9" name="Imagen 9" descr="C:\Users\jbastias\Pictures\2016-23-02-2016\DSC00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bastias\Pictures\2016-23-02-2016\DSC00396.JP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82" w:name="_Toc455583727"/>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23</w:t>
            </w:r>
            <w:r w:rsidRPr="0025129B">
              <w:fldChar w:fldCharType="end"/>
            </w:r>
            <w:r w:rsidRPr="0025129B">
              <w:rPr>
                <w:szCs w:val="18"/>
              </w:rPr>
              <w:t>.</w:t>
            </w:r>
            <w:bookmarkEnd w:id="182"/>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83" w:name="_Toc45558372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24</w:t>
            </w:r>
            <w:r w:rsidRPr="0025129B">
              <w:fldChar w:fldCharType="end"/>
            </w:r>
            <w:r w:rsidRPr="0025129B">
              <w:rPr>
                <w:szCs w:val="18"/>
              </w:rPr>
              <w:t>.</w:t>
            </w:r>
            <w:bookmarkEnd w:id="183"/>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r>
      <w:tr w:rsidR="0007062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6.285.990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378.021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6.285.990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378.021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9C110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 xml:space="preserve">Vista general planta de tratamiento de aguas de afloramiento </w:t>
            </w:r>
            <w:r w:rsidR="007D2E69">
              <w:rPr>
                <w:rFonts w:eastAsia="Times New Roman"/>
                <w:color w:val="000000"/>
                <w:sz w:val="18"/>
                <w:szCs w:val="18"/>
                <w:lang w:eastAsia="es-CL"/>
              </w:rPr>
              <w:t>VL4</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9C110D"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Punto final previo a la descarga de planta de tratamiento de aguas de afloramiento VL4</w:t>
            </w: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8E7674" w:rsidRDefault="008E7674" w:rsidP="00AE542F"/>
    <w:p w:rsidR="008E7674" w:rsidRDefault="008E7674">
      <w:pPr>
        <w:jc w:val="left"/>
      </w:pPr>
      <w:r>
        <w:br w:type="page"/>
      </w:r>
    </w:p>
    <w:p w:rsidR="003434AB" w:rsidRDefault="003434AB" w:rsidP="00AE542F"/>
    <w:tbl>
      <w:tblPr>
        <w:tblW w:w="13712" w:type="dxa"/>
        <w:jc w:val="center"/>
        <w:tblLayout w:type="fixed"/>
        <w:tblCellMar>
          <w:left w:w="70" w:type="dxa"/>
          <w:right w:w="70" w:type="dxa"/>
        </w:tblCellMar>
        <w:tblLook w:val="04A0" w:firstRow="1" w:lastRow="0" w:firstColumn="1" w:lastColumn="0" w:noHBand="0" w:noVBand="1"/>
      </w:tblPr>
      <w:tblGrid>
        <w:gridCol w:w="3428"/>
        <w:gridCol w:w="10284"/>
      </w:tblGrid>
      <w:tr w:rsidR="003434AB" w:rsidRPr="0025129B" w:rsidTr="005A79E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B5004" w:rsidRPr="0025129B" w:rsidTr="00DB5004">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DB5004" w:rsidRPr="0025129B" w:rsidRDefault="00DB5004" w:rsidP="005A79E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8480" behindDoc="0" locked="0" layoutInCell="1" allowOverlap="1" wp14:anchorId="58B4111E" wp14:editId="0F018C69">
                      <wp:simplePos x="0" y="0"/>
                      <wp:positionH relativeFrom="column">
                        <wp:posOffset>3730625</wp:posOffset>
                      </wp:positionH>
                      <wp:positionV relativeFrom="paragraph">
                        <wp:posOffset>870585</wp:posOffset>
                      </wp:positionV>
                      <wp:extent cx="810895" cy="953135"/>
                      <wp:effectExtent l="0" t="0" r="27305" b="18415"/>
                      <wp:wrapNone/>
                      <wp:docPr id="26" name="Rectángulo 26"/>
                      <wp:cNvGraphicFramePr/>
                      <a:graphic xmlns:a="http://schemas.openxmlformats.org/drawingml/2006/main">
                        <a:graphicData uri="http://schemas.microsoft.com/office/word/2010/wordprocessingShape">
                          <wps:wsp>
                            <wps:cNvSpPr/>
                            <wps:spPr>
                              <a:xfrm>
                                <a:off x="0" y="0"/>
                                <a:ext cx="810895" cy="95363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F00FB6" id="Rectángulo 26" o:spid="_x0000_s1026" style="position:absolute;margin-left:293.75pt;margin-top:68.55pt;width:63.85pt;height:75.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" filled="f" strokecolor="red" strokeweight="2pt"/>
                  </w:pict>
                </mc:Fallback>
              </mc:AlternateContent>
            </w:r>
            <w:r>
              <w:rPr>
                <w:noProof/>
                <w:lang w:eastAsia="es-CL"/>
              </w:rPr>
              <mc:AlternateContent>
                <mc:Choice Requires="wps">
                  <w:drawing>
                    <wp:anchor distT="0" distB="0" distL="114300" distR="114300" simplePos="0" relativeHeight="251670528" behindDoc="0" locked="0" layoutInCell="1" allowOverlap="1" wp14:anchorId="28B9E610" wp14:editId="7EBBAEED">
                      <wp:simplePos x="0" y="0"/>
                      <wp:positionH relativeFrom="column">
                        <wp:posOffset>3444240</wp:posOffset>
                      </wp:positionH>
                      <wp:positionV relativeFrom="paragraph">
                        <wp:posOffset>1888490</wp:posOffset>
                      </wp:positionV>
                      <wp:extent cx="810895" cy="452755"/>
                      <wp:effectExtent l="0" t="0" r="27305" b="23495"/>
                      <wp:wrapNone/>
                      <wp:docPr id="27" name="Rectángulo 27"/>
                      <wp:cNvGraphicFramePr/>
                      <a:graphic xmlns:a="http://schemas.openxmlformats.org/drawingml/2006/main">
                        <a:graphicData uri="http://schemas.microsoft.com/office/word/2010/wordprocessingShape">
                          <wps:wsp>
                            <wps:cNvSpPr/>
                            <wps:spPr>
                              <a:xfrm>
                                <a:off x="0" y="0"/>
                                <a:ext cx="810895" cy="453225"/>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6792EF" id="Rectángulo 27" o:spid="_x0000_s1026" style="position:absolute;margin-left:271.2pt;margin-top:148.7pt;width:63.85pt;height:35.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" filled="f" strokecolor="#00b0f0" strokeweight="2pt"/>
                  </w:pict>
                </mc:Fallback>
              </mc:AlternateContent>
            </w:r>
            <w:r>
              <w:rPr>
                <w:noProof/>
                <w:lang w:eastAsia="es-CL"/>
              </w:rPr>
              <w:drawing>
                <wp:inline distT="0" distB="0" distL="0" distR="0" wp14:anchorId="146588F4" wp14:editId="1643BE7A">
                  <wp:extent cx="5550010" cy="4546021"/>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563144" cy="4556779"/>
                          </a:xfrm>
                          <a:prstGeom prst="rect">
                            <a:avLst/>
                          </a:prstGeom>
                        </pic:spPr>
                      </pic:pic>
                    </a:graphicData>
                  </a:graphic>
                </wp:inline>
              </w:drawing>
            </w:r>
          </w:p>
        </w:tc>
      </w:tr>
      <w:tr w:rsidR="00DB5004" w:rsidRPr="0025129B" w:rsidTr="00DB5004">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DB5004" w:rsidRPr="0025129B" w:rsidRDefault="000A79E1" w:rsidP="005A79EF">
            <w:pPr>
              <w:pStyle w:val="Descripcin"/>
              <w:rPr>
                <w:rFonts w:eastAsia="Times New Roman"/>
                <w:color w:val="000000"/>
                <w:szCs w:val="18"/>
                <w:lang w:eastAsia="es-CL"/>
              </w:rPr>
            </w:pPr>
            <w:bookmarkStart w:id="184" w:name="_Toc455583729"/>
            <w:r>
              <w:t xml:space="preserve">Imagen </w:t>
            </w:r>
            <w:r>
              <w:fldChar w:fldCharType="begin"/>
            </w:r>
            <w:r>
              <w:instrText xml:space="preserve"> SEQ Imagen \* ARABIC </w:instrText>
            </w:r>
            <w:r>
              <w:fldChar w:fldCharType="separate"/>
            </w:r>
            <w:r w:rsidR="00FB0F10">
              <w:rPr>
                <w:noProof/>
              </w:rPr>
              <w:t>15</w:t>
            </w:r>
            <w:bookmarkEnd w:id="184"/>
            <w:r>
              <w:fldChar w:fldCharType="end"/>
            </w:r>
          </w:p>
        </w:tc>
        <w:tc>
          <w:tcPr>
            <w:tcW w:w="3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5004" w:rsidRPr="0025129B" w:rsidRDefault="00DB5004"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0E5448">
              <w:rPr>
                <w:rFonts w:eastAsia="Times New Roman"/>
                <w:color w:val="000000"/>
                <w:sz w:val="18"/>
                <w:szCs w:val="18"/>
                <w:lang w:eastAsia="es-CL"/>
              </w:rPr>
              <w:t>--</w:t>
            </w:r>
          </w:p>
        </w:tc>
      </w:tr>
      <w:tr w:rsidR="00DB5004" w:rsidRPr="0025129B" w:rsidTr="00DB5004">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B5004" w:rsidRPr="0025129B" w:rsidRDefault="00DB5004"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Recuadro en rojo, planta de tratamiento de aguas de afloradas (instalación sin evaluación ambiental), en recuadro azul Planta de tratamiento de RILES, según RCA.</w:t>
            </w:r>
          </w:p>
          <w:p w:rsidR="00DB5004" w:rsidRPr="0025129B" w:rsidRDefault="00DB5004" w:rsidP="005A79EF">
            <w:pPr>
              <w:jc w:val="left"/>
              <w:rPr>
                <w:rFonts w:eastAsia="Times New Roman"/>
                <w:color w:val="000000"/>
                <w:sz w:val="18"/>
                <w:szCs w:val="18"/>
                <w:lang w:eastAsia="es-CL"/>
              </w:rPr>
            </w:pPr>
          </w:p>
        </w:tc>
      </w:tr>
    </w:tbl>
    <w:p w:rsidR="008E7674" w:rsidRDefault="008E7674">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DB5004"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28" name="Imagen 28" descr="C:\Users\jbastias\Pictures\2016-23-02-2016\DSC00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bastias\Pictures\2016-23-02-2016\DSC00416.JPG"/>
                          <pic:cNvPicPr>
                            <a:picLocks noChangeAspect="1" noChangeArrowheads="1"/>
                          </pic:cNvPicPr>
                        </pic:nvPicPr>
                        <pic:blipFill>
                          <a:blip r:embed="rId69"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B5004"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27" name="Imagen 127" descr="C:\Users\jbastias\Pictures\2016-23-02-2016\DSC00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bastias\Pictures\2016-23-02-2016\DSC00417.JP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85" w:name="_Toc45558373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25</w:t>
            </w:r>
            <w:r w:rsidRPr="0025129B">
              <w:fldChar w:fldCharType="end"/>
            </w:r>
            <w:r w:rsidRPr="0025129B">
              <w:rPr>
                <w:szCs w:val="18"/>
              </w:rPr>
              <w:t>.</w:t>
            </w:r>
            <w:bookmarkEnd w:id="185"/>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86" w:name="_Toc455583731"/>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26</w:t>
            </w:r>
            <w:r w:rsidRPr="0025129B">
              <w:fldChar w:fldCharType="end"/>
            </w:r>
            <w:r w:rsidRPr="0025129B">
              <w:rPr>
                <w:szCs w:val="18"/>
              </w:rPr>
              <w:t>.</w:t>
            </w:r>
            <w:bookmarkEnd w:id="186"/>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F508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r>
      <w:tr w:rsidR="0007062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6.287.153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380.121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6.287.153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380.121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Vista general de planta de tratamiento de aguas afloradas VL5</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Vista general de planta de tratamiento de aguas afloradas VL5</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8E7674" w:rsidRDefault="008E7674" w:rsidP="00AE542F"/>
    <w:p w:rsidR="008E7674" w:rsidRDefault="008E7674">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DB5004"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3" name="Imagen 133" descr="C:\Users\jbastias\Pictures\2016-23-02-2016\DSC00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bastias\Pictures\2016-23-02-2016\DSC00420.JPG"/>
                          <pic:cNvPicPr>
                            <a:picLocks noChangeAspect="1" noChangeArrowheads="1"/>
                          </pic:cNvPicPr>
                        </pic:nvPicPr>
                        <pic:blipFill>
                          <a:blip r:embed="rId71"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B5004"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4" name="Imagen 134" descr="C:\Users\jbastias\Pictures\2016-23-02-2016\DSC00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bastias\Pictures\2016-23-02-2016\DSC00421.JP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187" w:name="_Toc45558373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27</w:t>
            </w:r>
            <w:r w:rsidRPr="0025129B">
              <w:fldChar w:fldCharType="end"/>
            </w:r>
            <w:r w:rsidRPr="0025129B">
              <w:rPr>
                <w:szCs w:val="18"/>
              </w:rPr>
              <w:t>.</w:t>
            </w:r>
            <w:bookmarkEnd w:id="187"/>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070627"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188" w:name="_Toc455583733"/>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28</w:t>
            </w:r>
            <w:r w:rsidRPr="0025129B">
              <w:fldChar w:fldCharType="end"/>
            </w:r>
            <w:r w:rsidRPr="0025129B">
              <w:rPr>
                <w:szCs w:val="18"/>
              </w:rPr>
              <w:t>.</w:t>
            </w:r>
            <w:bookmarkEnd w:id="188"/>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070627"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23-02-2016</w:t>
            </w:r>
          </w:p>
        </w:tc>
      </w:tr>
      <w:tr w:rsidR="0007062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6.287.153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380.121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6.287.153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70627" w:rsidRPr="0025129B" w:rsidRDefault="00070627" w:rsidP="0007062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380.121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Vista general de planta de tratamiento de aguas afloradas VL5</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Punto final previo a la descarga de planta de tratamiento de aguas de afloramiento VL5</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8E7674" w:rsidRDefault="008E7674" w:rsidP="00AE542F"/>
    <w:p w:rsidR="008E7674" w:rsidRDefault="008E7674">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428"/>
        <w:gridCol w:w="10284"/>
      </w:tblGrid>
      <w:tr w:rsidR="003434AB" w:rsidRPr="0025129B" w:rsidTr="005A79E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9C110D" w:rsidP="005A79E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w:t>
            </w:r>
            <w:r w:rsidR="003434AB" w:rsidRPr="0025129B">
              <w:rPr>
                <w:rFonts w:eastAsia="Times New Roman"/>
                <w:b/>
                <w:bCs/>
                <w:color w:val="000000"/>
                <w:sz w:val="20"/>
                <w:szCs w:val="20"/>
                <w:lang w:eastAsia="es-CL"/>
              </w:rPr>
              <w:t xml:space="preserve">egistros </w:t>
            </w:r>
          </w:p>
        </w:tc>
      </w:tr>
      <w:tr w:rsidR="001A5F72" w:rsidRPr="0025129B" w:rsidTr="001A5F72">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1A5F72" w:rsidRPr="0025129B" w:rsidRDefault="001A5F72" w:rsidP="005A79E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4624" behindDoc="0" locked="0" layoutInCell="1" allowOverlap="1" wp14:anchorId="69B62FC0" wp14:editId="0D52D31C">
                      <wp:simplePos x="0" y="0"/>
                      <wp:positionH relativeFrom="column">
                        <wp:posOffset>2585720</wp:posOffset>
                      </wp:positionH>
                      <wp:positionV relativeFrom="paragraph">
                        <wp:posOffset>1732915</wp:posOffset>
                      </wp:positionV>
                      <wp:extent cx="699135" cy="1136650"/>
                      <wp:effectExtent l="0" t="0" r="24765" b="25400"/>
                      <wp:wrapNone/>
                      <wp:docPr id="170" name="Rectángulo 170"/>
                      <wp:cNvGraphicFramePr/>
                      <a:graphic xmlns:a="http://schemas.openxmlformats.org/drawingml/2006/main">
                        <a:graphicData uri="http://schemas.microsoft.com/office/word/2010/wordprocessingShape">
                          <wps:wsp>
                            <wps:cNvSpPr/>
                            <wps:spPr>
                              <a:xfrm>
                                <a:off x="0" y="0"/>
                                <a:ext cx="699135" cy="1137036"/>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6059E6" id="Rectángulo 170" o:spid="_x0000_s1026" style="position:absolute;margin-left:203.6pt;margin-top:136.45pt;width:55.05pt;height:8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" filled="f" strokecolor="#00b0f0" strokeweight="2pt"/>
                  </w:pict>
                </mc:Fallback>
              </mc:AlternateContent>
            </w:r>
            <w:r>
              <w:rPr>
                <w:noProof/>
                <w:lang w:eastAsia="es-CL"/>
              </w:rPr>
              <mc:AlternateContent>
                <mc:Choice Requires="wps">
                  <w:drawing>
                    <wp:anchor distT="0" distB="0" distL="114300" distR="114300" simplePos="0" relativeHeight="251672576" behindDoc="0" locked="0" layoutInCell="1" allowOverlap="1" wp14:anchorId="69B62FC0" wp14:editId="0D52D31C">
                      <wp:simplePos x="0" y="0"/>
                      <wp:positionH relativeFrom="column">
                        <wp:posOffset>2949575</wp:posOffset>
                      </wp:positionH>
                      <wp:positionV relativeFrom="paragraph">
                        <wp:posOffset>763270</wp:posOffset>
                      </wp:positionV>
                      <wp:extent cx="810895" cy="953135"/>
                      <wp:effectExtent l="0" t="0" r="27305" b="18415"/>
                      <wp:wrapNone/>
                      <wp:docPr id="169" name="Rectángulo 169"/>
                      <wp:cNvGraphicFramePr/>
                      <a:graphic xmlns:a="http://schemas.openxmlformats.org/drawingml/2006/main">
                        <a:graphicData uri="http://schemas.microsoft.com/office/word/2010/wordprocessingShape">
                          <wps:wsp>
                            <wps:cNvSpPr/>
                            <wps:spPr>
                              <a:xfrm>
                                <a:off x="0" y="0"/>
                                <a:ext cx="810895" cy="95363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00626" id="Rectángulo 169" o:spid="_x0000_s1026" style="position:absolute;margin-left:232.25pt;margin-top:60.1pt;width:63.85pt;height:75.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" filled="f" strokecolor="red" strokeweight="2pt"/>
                  </w:pict>
                </mc:Fallback>
              </mc:AlternateContent>
            </w:r>
            <w:r>
              <w:rPr>
                <w:noProof/>
                <w:lang w:eastAsia="es-CL"/>
              </w:rPr>
              <w:drawing>
                <wp:inline distT="0" distB="0" distL="0" distR="0" wp14:anchorId="13B3DE91" wp14:editId="7AA88F93">
                  <wp:extent cx="6816528" cy="5063706"/>
                  <wp:effectExtent l="0" t="0" r="3810" b="3810"/>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837189" cy="5079054"/>
                          </a:xfrm>
                          <a:prstGeom prst="rect">
                            <a:avLst/>
                          </a:prstGeom>
                        </pic:spPr>
                      </pic:pic>
                    </a:graphicData>
                  </a:graphic>
                </wp:inline>
              </w:drawing>
            </w:r>
          </w:p>
        </w:tc>
      </w:tr>
      <w:tr w:rsidR="001A5F72" w:rsidRPr="0025129B" w:rsidTr="001A5F72">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1A5F72" w:rsidRPr="0025129B" w:rsidRDefault="000A79E1" w:rsidP="005A79EF">
            <w:pPr>
              <w:pStyle w:val="Descripcin"/>
              <w:rPr>
                <w:rFonts w:eastAsia="Times New Roman"/>
                <w:color w:val="000000"/>
                <w:szCs w:val="18"/>
                <w:lang w:eastAsia="es-CL"/>
              </w:rPr>
            </w:pPr>
            <w:bookmarkStart w:id="189" w:name="_Toc455583734"/>
            <w:r>
              <w:t xml:space="preserve">Imagen </w:t>
            </w:r>
            <w:r>
              <w:fldChar w:fldCharType="begin"/>
            </w:r>
            <w:r>
              <w:instrText xml:space="preserve"> SEQ Imagen \* ARABIC </w:instrText>
            </w:r>
            <w:r>
              <w:fldChar w:fldCharType="separate"/>
            </w:r>
            <w:r w:rsidR="00FB0F10">
              <w:rPr>
                <w:noProof/>
              </w:rPr>
              <w:t>16</w:t>
            </w:r>
            <w:bookmarkEnd w:id="189"/>
            <w:r>
              <w:fldChar w:fldCharType="end"/>
            </w:r>
          </w:p>
        </w:tc>
        <w:tc>
          <w:tcPr>
            <w:tcW w:w="37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F72" w:rsidRPr="0025129B" w:rsidRDefault="001A5F72"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0E5448">
              <w:rPr>
                <w:rFonts w:eastAsia="Times New Roman"/>
                <w:color w:val="000000"/>
                <w:sz w:val="18"/>
                <w:szCs w:val="18"/>
                <w:lang w:eastAsia="es-CL"/>
              </w:rPr>
              <w:t>--</w:t>
            </w:r>
          </w:p>
        </w:tc>
      </w:tr>
      <w:tr w:rsidR="001A5F72" w:rsidRPr="0025129B" w:rsidTr="00070627">
        <w:trPr>
          <w:trHeight w:val="45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1A5F72" w:rsidRPr="009C110D" w:rsidRDefault="001A5F72"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C110D">
              <w:rPr>
                <w:rFonts w:eastAsia="Times New Roman"/>
                <w:color w:val="000000"/>
                <w:sz w:val="18"/>
                <w:szCs w:val="18"/>
                <w:lang w:eastAsia="es-CL"/>
              </w:rPr>
              <w:t>Recuadro en rojo, planta de tratamiento de aguas de afloradas (instalación sin evaluación ambiental), en recuadro azul Planta de tratamiento de RILES, según RCA. VL5</w:t>
            </w:r>
          </w:p>
        </w:tc>
      </w:tr>
    </w:tbl>
    <w:p w:rsidR="008E7674" w:rsidRDefault="008E7674">
      <w:pPr>
        <w:jc w:val="left"/>
      </w:pPr>
      <w:r>
        <w:br w:type="page"/>
      </w:r>
    </w:p>
    <w:p w:rsidR="00AE542F" w:rsidRPr="0025129B" w:rsidRDefault="00AE542F" w:rsidP="00AE542F">
      <w:pPr>
        <w:jc w:val="left"/>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p w:rsidR="00AE542F" w:rsidRPr="0025129B" w:rsidRDefault="00515434" w:rsidP="00AE542F">
      <w:pPr>
        <w:pStyle w:val="Ttulo2"/>
      </w:pPr>
      <w:bookmarkStart w:id="190" w:name="_Toc455583735"/>
      <w:r>
        <w:lastRenderedPageBreak/>
        <w:t>Monitoreo de Calidad de</w:t>
      </w:r>
      <w:r w:rsidR="00D8633C">
        <w:t>l</w:t>
      </w:r>
      <w:r>
        <w:t xml:space="preserve"> Agua</w:t>
      </w:r>
      <w:bookmarkEnd w:id="190"/>
    </w:p>
    <w:p w:rsidR="00AE542F" w:rsidRPr="0025129B" w:rsidRDefault="00AE542F" w:rsidP="00AE542F"/>
    <w:tbl>
      <w:tblPr>
        <w:tblStyle w:val="Tablaconcuadrcula"/>
        <w:tblW w:w="5000" w:type="pct"/>
        <w:tblLook w:val="04A0" w:firstRow="1" w:lastRow="0" w:firstColumn="1" w:lastColumn="0" w:noHBand="0" w:noVBand="1"/>
      </w:tblPr>
      <w:tblGrid>
        <w:gridCol w:w="3768"/>
        <w:gridCol w:w="9794"/>
      </w:tblGrid>
      <w:tr w:rsidR="00AE542F" w:rsidRPr="0025129B" w:rsidTr="00AE542F">
        <w:trPr>
          <w:trHeight w:val="142"/>
        </w:trPr>
        <w:tc>
          <w:tcPr>
            <w:tcW w:w="1389" w:type="pct"/>
          </w:tcPr>
          <w:p w:rsidR="00AE542F" w:rsidRPr="0025129B" w:rsidRDefault="00AE542F" w:rsidP="00AE54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C2BD8">
              <w:rPr>
                <w:b/>
              </w:rPr>
              <w:t>3</w:t>
            </w:r>
          </w:p>
        </w:tc>
        <w:tc>
          <w:tcPr>
            <w:tcW w:w="3611" w:type="pct"/>
          </w:tcPr>
          <w:p w:rsidR="00AE542F" w:rsidRPr="0025129B" w:rsidRDefault="00AE542F" w:rsidP="00AE542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3, 5, 5, 6</w:t>
            </w:r>
          </w:p>
        </w:tc>
      </w:tr>
      <w:tr w:rsidR="00AE542F" w:rsidRPr="0025129B" w:rsidTr="00AE542F">
        <w:trPr>
          <w:trHeight w:val="142"/>
        </w:trPr>
        <w:tc>
          <w:tcPr>
            <w:tcW w:w="5000" w:type="pct"/>
            <w:gridSpan w:val="2"/>
          </w:tcPr>
          <w:p w:rsidR="00AE542F" w:rsidRPr="0025129B" w:rsidRDefault="00B04F27" w:rsidP="008E7674">
            <w:pPr>
              <w:rPr>
                <w:rFonts w:eastAsia="Times New Roman"/>
                <w:b/>
                <w:bCs/>
                <w:color w:val="000000"/>
                <w:lang w:eastAsia="es-CL"/>
              </w:rPr>
            </w:pPr>
            <w:r>
              <w:rPr>
                <w:rFonts w:eastAsia="Times New Roman"/>
                <w:b/>
                <w:bCs/>
                <w:color w:val="000000"/>
                <w:lang w:eastAsia="es-CL"/>
              </w:rPr>
              <w:t>Documentación</w:t>
            </w:r>
            <w:r w:rsidR="00AE542F">
              <w:rPr>
                <w:rFonts w:eastAsia="Times New Roman"/>
                <w:b/>
                <w:bCs/>
                <w:color w:val="000000"/>
                <w:lang w:eastAsia="es-CL"/>
              </w:rPr>
              <w:t xml:space="preserve"> solicitada y entregada: </w:t>
            </w:r>
            <w:r w:rsidR="000C2BD8" w:rsidRPr="00F43312">
              <w:rPr>
                <w:rFonts w:eastAsia="Times New Roman"/>
                <w:bCs/>
                <w:color w:val="000000"/>
                <w:lang w:eastAsia="es-CL"/>
              </w:rPr>
              <w:t xml:space="preserve">Se efectuó requerimiento de información mediante Resolución Exenta N°300, de 07 de abril de 2016, que fue respondido mediante Carta </w:t>
            </w:r>
            <w:r w:rsidR="000C2BD8" w:rsidRPr="00F43312">
              <w:rPr>
                <w:color w:val="000000" w:themeColor="text1"/>
              </w:rPr>
              <w:t>AM 26106/037, de 27 de abril de 2016.</w:t>
            </w:r>
          </w:p>
        </w:tc>
      </w:tr>
      <w:tr w:rsidR="00AE542F" w:rsidRPr="0025129B" w:rsidTr="00AE542F">
        <w:trPr>
          <w:trHeight w:val="319"/>
        </w:trPr>
        <w:tc>
          <w:tcPr>
            <w:tcW w:w="5000" w:type="pct"/>
            <w:gridSpan w:val="2"/>
            <w:tcBorders>
              <w:bottom w:val="single" w:sz="4" w:space="0" w:color="auto"/>
            </w:tcBorders>
          </w:tcPr>
          <w:p w:rsidR="00AE542F" w:rsidRDefault="00AE542F" w:rsidP="00AE542F">
            <w:pPr>
              <w:rPr>
                <w:color w:val="FF0000"/>
              </w:rPr>
            </w:pPr>
            <w:r>
              <w:rPr>
                <w:b/>
              </w:rPr>
              <w:t>Exigencia (s)</w:t>
            </w:r>
            <w:r w:rsidRPr="0025129B">
              <w:rPr>
                <w:b/>
              </w:rPr>
              <w:t>:</w:t>
            </w:r>
            <w:r>
              <w:rPr>
                <w:b/>
              </w:rPr>
              <w:t xml:space="preserve"> </w:t>
            </w:r>
          </w:p>
          <w:p w:rsidR="00AE542F" w:rsidRPr="00BB1143" w:rsidRDefault="00515434" w:rsidP="00AE542F">
            <w:pPr>
              <w:rPr>
                <w:b/>
              </w:rPr>
            </w:pPr>
            <w:r w:rsidRPr="00BB1143">
              <w:rPr>
                <w:b/>
              </w:rPr>
              <w:t>8 Plan de Seguimiento Ambiental Propuesto en el E.I.A. y sus Adendas</w:t>
            </w:r>
          </w:p>
          <w:p w:rsidR="00515434" w:rsidRPr="00BB1143" w:rsidRDefault="00515434" w:rsidP="00AE542F">
            <w:pPr>
              <w:rPr>
                <w:b/>
              </w:rPr>
            </w:pPr>
            <w:r w:rsidRPr="00BB1143">
              <w:rPr>
                <w:b/>
              </w:rPr>
              <w:t>8.4 Programa de Monitoreo de Calidad del Agua en la Etapa de Construcción</w:t>
            </w:r>
          </w:p>
          <w:p w:rsidR="00515434" w:rsidRDefault="00515434" w:rsidP="00515434">
            <w:r w:rsidRPr="00BB1143">
              <w:rPr>
                <w:b/>
              </w:rPr>
              <w:t>8.4.1</w:t>
            </w:r>
            <w:r>
              <w:t xml:space="preserve"> Que, durante la etapa de construcción, la calidad físico-química del agua de algunos cauces puede verse alte</w:t>
            </w:r>
            <w:r w:rsidR="00B172CC">
              <w:t xml:space="preserve">rada por </w:t>
            </w:r>
            <w:r>
              <w:t>los trabajos de construcción de bocatomas, defensas fluviales y sifones. El objeti</w:t>
            </w:r>
            <w:r w:rsidR="00B172CC">
              <w:t xml:space="preserve">vo del programa de monitoreo de </w:t>
            </w:r>
            <w:r>
              <w:t>calidad del agua es verificar la efectividad de las medidas de control ambiental refer</w:t>
            </w:r>
            <w:r w:rsidR="00B172CC">
              <w:t xml:space="preserve">idas a la construcción de estas </w:t>
            </w:r>
            <w:r>
              <w:t>obras y tendientes a minimizar sus efectos.</w:t>
            </w:r>
          </w:p>
          <w:p w:rsidR="00515434" w:rsidRDefault="00515434" w:rsidP="00515434">
            <w:r w:rsidRPr="00BB1143">
              <w:rPr>
                <w:b/>
              </w:rPr>
              <w:t>8.4.2</w:t>
            </w:r>
            <w:r>
              <w:t xml:space="preserve"> Que, la siguiente tabla describe el Programa de Monitoreo, el cual se prolon</w:t>
            </w:r>
            <w:r w:rsidR="00B172CC">
              <w:t xml:space="preserve">gará por el plazo que demore la </w:t>
            </w:r>
            <w:r>
              <w:t>construcción de obras en cada sector.</w:t>
            </w:r>
          </w:p>
          <w:p w:rsidR="00B172CC" w:rsidRPr="00B172CC" w:rsidRDefault="00B172CC" w:rsidP="00B172CC">
            <w:pPr>
              <w:jc w:val="center"/>
              <w:rPr>
                <w:b/>
              </w:rPr>
            </w:pPr>
            <w:r w:rsidRPr="00B172CC">
              <w:rPr>
                <w:b/>
              </w:rPr>
              <w:t>Tabla</w:t>
            </w:r>
          </w:p>
          <w:p w:rsidR="00B172CC" w:rsidRPr="00B172CC" w:rsidRDefault="00B172CC" w:rsidP="00B172CC">
            <w:pPr>
              <w:jc w:val="center"/>
              <w:rPr>
                <w:b/>
              </w:rPr>
            </w:pPr>
            <w:r w:rsidRPr="00B172CC">
              <w:rPr>
                <w:b/>
              </w:rPr>
              <w:t>Síntesis del Programa de Monitoreo Calidad del Agua en la Etapa de Construcción</w:t>
            </w:r>
          </w:p>
          <w:tbl>
            <w:tblPr>
              <w:tblStyle w:val="Tablaconcuadrcula"/>
              <w:tblW w:w="0" w:type="auto"/>
              <w:tblInd w:w="2009" w:type="dxa"/>
              <w:tblLook w:val="04A0" w:firstRow="1" w:lastRow="0" w:firstColumn="1" w:lastColumn="0" w:noHBand="0" w:noVBand="1"/>
            </w:tblPr>
            <w:tblGrid>
              <w:gridCol w:w="2976"/>
              <w:gridCol w:w="6237"/>
            </w:tblGrid>
            <w:tr w:rsidR="00B172CC" w:rsidTr="00B172CC">
              <w:tc>
                <w:tcPr>
                  <w:tcW w:w="9213" w:type="dxa"/>
                  <w:gridSpan w:val="2"/>
                </w:tcPr>
                <w:p w:rsidR="00B172CC" w:rsidRPr="00B172CC" w:rsidRDefault="00B172CC" w:rsidP="00B172CC">
                  <w:pPr>
                    <w:jc w:val="center"/>
                    <w:rPr>
                      <w:b/>
                    </w:rPr>
                  </w:pPr>
                  <w:r w:rsidRPr="00B172CC">
                    <w:rPr>
                      <w:b/>
                    </w:rPr>
                    <w:t>Monitoreo de Calidad del Agua</w:t>
                  </w:r>
                </w:p>
              </w:tc>
            </w:tr>
            <w:tr w:rsidR="00B172CC" w:rsidTr="00B172CC">
              <w:tc>
                <w:tcPr>
                  <w:tcW w:w="2976" w:type="dxa"/>
                </w:tcPr>
                <w:p w:rsidR="00B172CC" w:rsidRDefault="00B172CC" w:rsidP="00B172CC">
                  <w:r>
                    <w:t xml:space="preserve">Lugares de </w:t>
                  </w:r>
                  <w:r w:rsidR="00B04F27">
                    <w:t>Medición</w:t>
                  </w:r>
                </w:p>
              </w:tc>
              <w:tc>
                <w:tcPr>
                  <w:tcW w:w="6237" w:type="dxa"/>
                </w:tcPr>
                <w:p w:rsidR="00B172CC" w:rsidRDefault="00B172CC" w:rsidP="00B172CC">
                  <w:r>
                    <w:t>Obras en cauces: las mediciones se realizarán, 100 m aguas arriba y 100 m aguas abajo de las áreas de construcción de obras, en los esteros Colina, La Engorda, El Morado, Las Placas, en el río Yeso y descarga Las Lajas</w:t>
                  </w:r>
                </w:p>
              </w:tc>
            </w:tr>
            <w:tr w:rsidR="00B172CC" w:rsidTr="00B172CC">
              <w:tc>
                <w:tcPr>
                  <w:tcW w:w="2976" w:type="dxa"/>
                </w:tcPr>
                <w:p w:rsidR="00B172CC" w:rsidRDefault="00B172CC" w:rsidP="00B172CC">
                  <w:r>
                    <w:t xml:space="preserve">Frecuencia y procedimiento de </w:t>
                  </w:r>
                  <w:r w:rsidR="00B04F27">
                    <w:t>medición</w:t>
                  </w:r>
                </w:p>
              </w:tc>
              <w:tc>
                <w:tcPr>
                  <w:tcW w:w="6237" w:type="dxa"/>
                </w:tcPr>
                <w:p w:rsidR="00B172CC" w:rsidRDefault="00B172CC" w:rsidP="00B172CC">
                  <w:r>
                    <w:t>Las mediciones de calidad del agua se efectuarán durante todo el periodo que dure la construcción, en cada uno de los cauces, desde el inicio de las actividades, con una frecuencia mensual.</w:t>
                  </w:r>
                </w:p>
              </w:tc>
            </w:tr>
            <w:tr w:rsidR="00B172CC" w:rsidTr="00B172CC">
              <w:tc>
                <w:tcPr>
                  <w:tcW w:w="2976" w:type="dxa"/>
                </w:tcPr>
                <w:p w:rsidR="00B172CC" w:rsidRDefault="00B04F27" w:rsidP="00B172CC">
                  <w:r>
                    <w:t>Parámetros</w:t>
                  </w:r>
                  <w:r w:rsidR="00B172CC">
                    <w:t xml:space="preserve"> a Medir</w:t>
                  </w:r>
                </w:p>
              </w:tc>
              <w:tc>
                <w:tcPr>
                  <w:tcW w:w="6237" w:type="dxa"/>
                </w:tcPr>
                <w:p w:rsidR="00B172CC" w:rsidRDefault="00B172CC" w:rsidP="00B172CC">
                  <w:r>
                    <w:t>Los parámetros a medir en los cauces son:</w:t>
                  </w:r>
                </w:p>
                <w:p w:rsidR="00B172CC" w:rsidRDefault="00B172CC" w:rsidP="00B172CC">
                  <w:r>
                    <w:t>- Temperatura</w:t>
                  </w:r>
                </w:p>
                <w:p w:rsidR="00B172CC" w:rsidRDefault="00B172CC" w:rsidP="00B172CC">
                  <w:r>
                    <w:t>- pH</w:t>
                  </w:r>
                </w:p>
                <w:p w:rsidR="00B172CC" w:rsidRDefault="00B172CC" w:rsidP="00B172CC">
                  <w:r>
                    <w:t>- Conductividad específica</w:t>
                  </w:r>
                </w:p>
                <w:p w:rsidR="00B172CC" w:rsidRDefault="00B172CC" w:rsidP="00B172CC">
                  <w:r>
                    <w:t>- Oxígeno disuelto</w:t>
                  </w:r>
                </w:p>
                <w:p w:rsidR="00B172CC" w:rsidRDefault="00B172CC" w:rsidP="00B172CC">
                  <w:r>
                    <w:t>- Nitrito (N-NOz)</w:t>
                  </w:r>
                </w:p>
                <w:p w:rsidR="00B172CC" w:rsidRDefault="00B172CC" w:rsidP="00B172CC">
                  <w:r>
                    <w:t>- Nitrato (N-N03)</w:t>
                  </w:r>
                </w:p>
                <w:p w:rsidR="00B172CC" w:rsidRDefault="00B172CC" w:rsidP="00B172CC">
                  <w:r>
                    <w:t>- Amonio (N-NIL,)</w:t>
                  </w:r>
                </w:p>
                <w:p w:rsidR="00B172CC" w:rsidRDefault="00B172CC" w:rsidP="00B172CC">
                  <w:r>
                    <w:t>- Nitrógeno orgánico total (N-Ntotal)</w:t>
                  </w:r>
                </w:p>
                <w:p w:rsidR="00B172CC" w:rsidRDefault="00B172CC" w:rsidP="00B172CC">
                  <w:r>
                    <w:t>- Ortofosfato (P-P04)</w:t>
                  </w:r>
                </w:p>
                <w:p w:rsidR="00B172CC" w:rsidRDefault="00B172CC" w:rsidP="00B172CC">
                  <w:r>
                    <w:t>- Fósforo total (P-Ptotal)</w:t>
                  </w:r>
                </w:p>
                <w:p w:rsidR="00B172CC" w:rsidRDefault="00B172CC" w:rsidP="00B172CC">
                  <w:r>
                    <w:t>- Sólidos totales disueltos</w:t>
                  </w:r>
                </w:p>
                <w:p w:rsidR="00B172CC" w:rsidRDefault="00B172CC" w:rsidP="00B172CC">
                  <w:r>
                    <w:t>- Sólidos totales suspendidos</w:t>
                  </w:r>
                </w:p>
                <w:p w:rsidR="00B172CC" w:rsidRDefault="00B172CC" w:rsidP="00B172CC">
                  <w:r>
                    <w:t>- Alcalinidad fenolftaleina</w:t>
                  </w:r>
                </w:p>
                <w:p w:rsidR="00B172CC" w:rsidRDefault="00B172CC" w:rsidP="00B172CC">
                  <w:r>
                    <w:t>- Alcalinidad total</w:t>
                  </w:r>
                </w:p>
                <w:p w:rsidR="00B172CC" w:rsidRDefault="00B172CC" w:rsidP="00B172CC">
                  <w:r>
                    <w:t>- Sulfato</w:t>
                  </w:r>
                </w:p>
                <w:p w:rsidR="00B172CC" w:rsidRDefault="00B172CC" w:rsidP="00B172CC">
                  <w:r>
                    <w:t>- Demanda bioquímica de oxigeno (DBO5)</w:t>
                  </w:r>
                </w:p>
                <w:p w:rsidR="00B172CC" w:rsidRDefault="00B172CC" w:rsidP="00B172CC">
                  <w:r>
                    <w:lastRenderedPageBreak/>
                    <w:t>- Elementos metálicos</w:t>
                  </w:r>
                </w:p>
                <w:p w:rsidR="00B172CC" w:rsidRDefault="00B172CC" w:rsidP="00B172CC">
                  <w:r>
                    <w:t>Se incluyen los parámetros hidrocarburos, aceites y grasas.</w:t>
                  </w:r>
                </w:p>
              </w:tc>
            </w:tr>
            <w:tr w:rsidR="00B172CC" w:rsidTr="00B172CC">
              <w:tc>
                <w:tcPr>
                  <w:tcW w:w="2976" w:type="dxa"/>
                </w:tcPr>
                <w:p w:rsidR="00B172CC" w:rsidRDefault="00B172CC" w:rsidP="00B172CC">
                  <w:r>
                    <w:lastRenderedPageBreak/>
                    <w:t>Contenido de los informes</w:t>
                  </w:r>
                </w:p>
                <w:p w:rsidR="00B172CC" w:rsidRDefault="00B172CC" w:rsidP="00B172CC"/>
              </w:tc>
              <w:tc>
                <w:tcPr>
                  <w:tcW w:w="6237" w:type="dxa"/>
                </w:tcPr>
                <w:p w:rsidR="00B172CC" w:rsidRDefault="00B172CC" w:rsidP="00B172CC">
                  <w:r>
                    <w:t>- Metodología de medición, indicando fecha y procedimiento de medición para cada parámetro.</w:t>
                  </w:r>
                </w:p>
                <w:p w:rsidR="00B172CC" w:rsidRDefault="00B172CC" w:rsidP="00B172CC">
                  <w:r>
                    <w:t>- Características del equipamiento utilizado para la medición de cada parámetro, indicando marca, modelo, etc.</w:t>
                  </w:r>
                </w:p>
                <w:p w:rsidR="00B172CC" w:rsidRDefault="00B172CC" w:rsidP="00B172CC">
                  <w:r>
                    <w:t>- Localización de los sitios de medición, con sus coordenadas y un croquis de ubicación general.</w:t>
                  </w:r>
                </w:p>
                <w:p w:rsidR="00B172CC" w:rsidRDefault="00B172CC" w:rsidP="00B172CC">
                  <w:r>
                    <w:t>- Análisis de resultados en función de los parámetros medidos, como columna de agua y sedimento.</w:t>
                  </w:r>
                </w:p>
                <w:p w:rsidR="00B172CC" w:rsidRDefault="00B172CC" w:rsidP="00B172CC">
                  <w:r>
                    <w:t>- Conclusiones y recomendaciones.</w:t>
                  </w:r>
                </w:p>
                <w:p w:rsidR="00B172CC" w:rsidRDefault="00B172CC" w:rsidP="00B172CC">
                  <w:r>
                    <w:t>Los resultados de estos análisis serán incluidos en un informe técnico presentado a la Dirección General de Aguas y CONAMA RM con una frecuencia semestral.</w:t>
                  </w:r>
                </w:p>
              </w:tc>
            </w:tr>
            <w:tr w:rsidR="00B172CC" w:rsidTr="00B172CC">
              <w:tc>
                <w:tcPr>
                  <w:tcW w:w="2976" w:type="dxa"/>
                </w:tcPr>
                <w:p w:rsidR="00B172CC" w:rsidRDefault="00640AFF" w:rsidP="00B172CC">
                  <w:r>
                    <w:t>Verificador de Cumplimiento</w:t>
                  </w:r>
                </w:p>
              </w:tc>
              <w:tc>
                <w:tcPr>
                  <w:tcW w:w="6237" w:type="dxa"/>
                </w:tcPr>
                <w:p w:rsidR="00B172CC" w:rsidRDefault="00640AFF" w:rsidP="00640AFF">
                  <w:r>
                    <w:t>Para el caso de las actividades de construcción que se ejecutarán en cauces, se contrastarán los valores de los parámetros de calidad indicados, obtenidos aguas arriba y aguas abajo del área de ejecución de las obras.</w:t>
                  </w:r>
                </w:p>
              </w:tc>
            </w:tr>
            <w:tr w:rsidR="00B172CC" w:rsidTr="00B172CC">
              <w:tc>
                <w:tcPr>
                  <w:tcW w:w="2976" w:type="dxa"/>
                </w:tcPr>
                <w:p w:rsidR="00B172CC" w:rsidRDefault="00640AFF" w:rsidP="00B172CC">
                  <w:r>
                    <w:t>Impacto no previsto</w:t>
                  </w:r>
                </w:p>
              </w:tc>
              <w:tc>
                <w:tcPr>
                  <w:tcW w:w="6237" w:type="dxa"/>
                </w:tcPr>
                <w:p w:rsidR="00B172CC" w:rsidRDefault="00640AFF" w:rsidP="00640AFF">
                  <w:r>
                    <w:t>En caso de detectarse diferencias importantes entre los valores contrastados, se reforzarán las medidas de control ambiental.</w:t>
                  </w:r>
                </w:p>
              </w:tc>
            </w:tr>
          </w:tbl>
          <w:p w:rsidR="00B172CC" w:rsidRDefault="00B172CC" w:rsidP="00B172CC"/>
          <w:p w:rsidR="00AE542F" w:rsidRPr="0025129B" w:rsidRDefault="00AE542F" w:rsidP="00AE542F">
            <w:pPr>
              <w:rPr>
                <w:b/>
              </w:rPr>
            </w:pPr>
          </w:p>
        </w:tc>
      </w:tr>
      <w:tr w:rsidR="00AE542F" w:rsidRPr="0025129B" w:rsidTr="00AE542F">
        <w:trPr>
          <w:trHeight w:val="627"/>
        </w:trPr>
        <w:tc>
          <w:tcPr>
            <w:tcW w:w="5000" w:type="pct"/>
            <w:gridSpan w:val="2"/>
          </w:tcPr>
          <w:p w:rsidR="000C2BD8" w:rsidRPr="00F43312" w:rsidRDefault="000C2BD8" w:rsidP="000C2BD8">
            <w:pPr>
              <w:jc w:val="left"/>
              <w:rPr>
                <w:color w:val="000000" w:themeColor="text1"/>
              </w:rPr>
            </w:pPr>
            <w:r w:rsidRPr="00F43312">
              <w:rPr>
                <w:b/>
                <w:color w:val="000000" w:themeColor="text1"/>
              </w:rPr>
              <w:lastRenderedPageBreak/>
              <w:t>Examen de información:</w:t>
            </w:r>
            <w:r w:rsidRPr="00F43312">
              <w:rPr>
                <w:color w:val="000000" w:themeColor="text1"/>
              </w:rPr>
              <w:t xml:space="preserve"> </w:t>
            </w:r>
          </w:p>
          <w:p w:rsidR="000C2BD8" w:rsidRPr="00F43312" w:rsidRDefault="000C2BD8" w:rsidP="000C2BD8">
            <w:pPr>
              <w:jc w:val="left"/>
              <w:rPr>
                <w:color w:val="000000" w:themeColor="text1"/>
              </w:rPr>
            </w:pPr>
          </w:p>
          <w:p w:rsidR="000C2BD8" w:rsidRPr="00F43312" w:rsidRDefault="000C2BD8" w:rsidP="000C2BD8">
            <w:pPr>
              <w:pStyle w:val="Prrafodelista"/>
              <w:numPr>
                <w:ilvl w:val="0"/>
                <w:numId w:val="35"/>
              </w:numPr>
              <w:rPr>
                <w:rFonts w:ascii="Calibri" w:eastAsia="Times New Roman" w:hAnsi="Calibri" w:cs="Calibri"/>
                <w:color w:val="FF0000"/>
                <w:lang w:eastAsia="es-CL"/>
              </w:rPr>
            </w:pPr>
            <w:r w:rsidRPr="00F43312">
              <w:rPr>
                <w:color w:val="000000" w:themeColor="text1"/>
              </w:rPr>
              <w:t>Mediante Resolución Exenta N°300, de 07 de abril de 2016, se requirió al titular: a) A</w:t>
            </w:r>
            <w:r w:rsidRPr="00F43312">
              <w:rPr>
                <w:rFonts w:ascii="Calibri" w:eastAsia="Times New Roman" w:hAnsi="Calibri" w:cs="Calibri"/>
                <w:color w:val="000000" w:themeColor="text1"/>
                <w:lang w:val="es-MX"/>
              </w:rPr>
              <w:t>nálisis de evolución de calidad del agua, respecto de los Informes Consolidados del “Plan de Seguimiento Ambiental Proyecto Hidroeléctrico Alto Maipo” N° 6, 7 y 8 reportados en el sistema, incluidos sus informes de laboratorio, en relación al cumplimiento del Considerando 8.4.1; b) A</w:t>
            </w:r>
            <w:r w:rsidRPr="00F43312">
              <w:rPr>
                <w:rFonts w:ascii="Calibri" w:eastAsia="Times New Roman" w:hAnsi="Calibri" w:cs="Calibri"/>
                <w:color w:val="000000" w:themeColor="text1"/>
                <w:lang w:eastAsia="es-CL"/>
              </w:rPr>
              <w:t>nálisis de cumplimiento del Decreto Supremo N°90/2000 MINSEGPRES, respecto del 8° “Informe Consolidado del Plan de Seguimiento Ambiental Proyecto Hidroeléctrico Alto Maipo”, incluidos sus informes de laboratorio, en relación al Considerando 8.5.1; c) C</w:t>
            </w:r>
            <w:r w:rsidRPr="00F43312">
              <w:rPr>
                <w:rFonts w:ascii="Calibri" w:eastAsia="Times New Roman" w:hAnsi="Calibri" w:cs="Calibri"/>
                <w:color w:val="000000" w:themeColor="text1"/>
                <w:lang w:val="es-MX"/>
              </w:rPr>
              <w:t>ronograma de ejecución de obras de conducción y aducción en el sector El Yeso (</w:t>
            </w:r>
            <w:r w:rsidRPr="00C72CE4">
              <w:rPr>
                <w:rFonts w:ascii="Calibri" w:eastAsia="Times New Roman" w:hAnsi="Calibri" w:cs="Calibri"/>
                <w:lang w:val="es-MX"/>
              </w:rPr>
              <w:t>Anexo 2).</w:t>
            </w:r>
          </w:p>
          <w:p w:rsidR="000C2BD8" w:rsidRPr="00F43312" w:rsidRDefault="000C2BD8" w:rsidP="000C2BD8">
            <w:pPr>
              <w:pStyle w:val="Prrafodelista"/>
              <w:rPr>
                <w:rFonts w:ascii="Calibri" w:eastAsia="Times New Roman" w:hAnsi="Calibri" w:cs="Calibri"/>
                <w:color w:val="000000" w:themeColor="text1"/>
                <w:lang w:eastAsia="es-CL"/>
              </w:rPr>
            </w:pPr>
          </w:p>
          <w:p w:rsidR="000C2BD8" w:rsidRPr="00F43312" w:rsidRDefault="00C72CE4" w:rsidP="000C2BD8">
            <w:pPr>
              <w:pStyle w:val="Prrafodelista"/>
              <w:numPr>
                <w:ilvl w:val="0"/>
                <w:numId w:val="35"/>
              </w:numPr>
              <w:rPr>
                <w:color w:val="FF0000"/>
              </w:rPr>
            </w:pPr>
            <w:r>
              <w:rPr>
                <w:color w:val="000000" w:themeColor="text1"/>
              </w:rPr>
              <w:t>Por carta AM 261</w:t>
            </w:r>
            <w:r w:rsidR="000C2BD8" w:rsidRPr="00F43312">
              <w:rPr>
                <w:color w:val="000000" w:themeColor="text1"/>
              </w:rPr>
              <w:t>6/037, de 27 de abril de 2016, Alto Maipo SpA. remitió respuesta al requerimiento realizado por esta Superintendencia según Res. Ex. N°300/2016 (</w:t>
            </w:r>
            <w:r w:rsidRPr="00C72CE4">
              <w:t>Anexo 4</w:t>
            </w:r>
            <w:r w:rsidR="000C2BD8" w:rsidRPr="00C72CE4">
              <w:t xml:space="preserve">). </w:t>
            </w:r>
          </w:p>
          <w:p w:rsidR="000C2BD8" w:rsidRDefault="000C2BD8" w:rsidP="000C2BD8">
            <w:pPr>
              <w:pStyle w:val="Prrafodelista"/>
            </w:pPr>
          </w:p>
          <w:p w:rsidR="000C2BD8" w:rsidRPr="00A91A2C" w:rsidRDefault="000C2BD8" w:rsidP="000C2BD8">
            <w:pPr>
              <w:pStyle w:val="Prrafodelista"/>
              <w:numPr>
                <w:ilvl w:val="0"/>
                <w:numId w:val="35"/>
              </w:numPr>
            </w:pPr>
            <w:r w:rsidRPr="00A91A2C">
              <w:t xml:space="preserve">A modo de evaluar las exigencias contenidas en el </w:t>
            </w:r>
            <w:r>
              <w:t>C</w:t>
            </w:r>
            <w:r w:rsidRPr="00A91A2C">
              <w:t>onsiderando 8.4.1 de la RCA que regula el proyecto Alto Maipo, mediante Ord. N°844</w:t>
            </w:r>
            <w:r>
              <w:t>/16</w:t>
            </w:r>
            <w:r w:rsidRPr="00A91A2C">
              <w:t>, se encomienda a la Dirección General de Aguas (DGA) la ejecución de actividades complementarias de análisis de información.</w:t>
            </w:r>
            <w:r>
              <w:t xml:space="preserve"> </w:t>
            </w:r>
            <w:r w:rsidRPr="00A91A2C">
              <w:t xml:space="preserve">Con motivo de lo anterior, la DGA mediante Ord. N°729 del 13 de junio de 2016, adjunta </w:t>
            </w:r>
            <w:r>
              <w:t>“</w:t>
            </w:r>
            <w:r w:rsidRPr="00A91A2C">
              <w:t>Informe Estado de Calidad de Aguas Asociado a Proyecto Hidroeléctrico Alto Maipo</w:t>
            </w:r>
            <w:r w:rsidRPr="00C72CE4">
              <w:t xml:space="preserve">” (Anexo </w:t>
            </w:r>
            <w:r w:rsidR="00C72CE4" w:rsidRPr="00C72CE4">
              <w:t>5</w:t>
            </w:r>
            <w:r w:rsidRPr="00C72CE4">
              <w:t>).</w:t>
            </w:r>
          </w:p>
          <w:p w:rsidR="00AE542F" w:rsidRDefault="00AE542F" w:rsidP="00AE542F">
            <w:pPr>
              <w:pStyle w:val="Prrafodelista"/>
              <w:ind w:left="284"/>
              <w:jc w:val="left"/>
              <w:rPr>
                <w:b/>
                <w:color w:val="FF0000"/>
              </w:rPr>
            </w:pPr>
          </w:p>
          <w:p w:rsidR="000C2BD8" w:rsidRDefault="000C2BD8" w:rsidP="00AE542F">
            <w:pPr>
              <w:pStyle w:val="Prrafodelista"/>
              <w:ind w:left="284"/>
              <w:jc w:val="left"/>
              <w:rPr>
                <w:b/>
                <w:color w:val="FF0000"/>
              </w:rPr>
            </w:pPr>
          </w:p>
          <w:p w:rsidR="000C2BD8" w:rsidRPr="005F32AE" w:rsidRDefault="000C2BD8" w:rsidP="00AE542F">
            <w:pPr>
              <w:pStyle w:val="Prrafodelista"/>
              <w:ind w:left="284"/>
              <w:jc w:val="left"/>
              <w:rPr>
                <w:b/>
                <w:color w:val="FF0000"/>
              </w:rPr>
            </w:pPr>
          </w:p>
          <w:p w:rsidR="00AE542F" w:rsidRPr="008E34C9" w:rsidRDefault="00AE542F" w:rsidP="00AE542F">
            <w:pPr>
              <w:jc w:val="left"/>
              <w:rPr>
                <w:b/>
              </w:rPr>
            </w:pPr>
            <w:r w:rsidRPr="008E34C9">
              <w:rPr>
                <w:b/>
              </w:rPr>
              <w:lastRenderedPageBreak/>
              <w:t>Resultado</w:t>
            </w:r>
            <w:r>
              <w:rPr>
                <w:b/>
              </w:rPr>
              <w:t xml:space="preserve"> (s)</w:t>
            </w:r>
            <w:r w:rsidRPr="008E34C9">
              <w:rPr>
                <w:b/>
              </w:rPr>
              <w:t xml:space="preserve"> examen de Información: </w:t>
            </w:r>
          </w:p>
          <w:p w:rsidR="00AE542F" w:rsidRPr="00311183" w:rsidRDefault="00AE542F" w:rsidP="00AE542F">
            <w:pPr>
              <w:jc w:val="left"/>
              <w:rPr>
                <w:b/>
                <w:color w:val="FF0000"/>
              </w:rPr>
            </w:pPr>
          </w:p>
          <w:p w:rsidR="00A91A2C" w:rsidRDefault="00A91A2C" w:rsidP="00A91A2C">
            <w:pPr>
              <w:pStyle w:val="Sinespaciado"/>
            </w:pPr>
            <w:r>
              <w:t xml:space="preserve">Según señala el considerando 8.4.1, durante la etapa de construcción del proyecto, la calidad del agua de algunos cauces en el área de impacto del proyecto deberá ser monitoreada bajo las condiciones señaladas en la tabla </w:t>
            </w:r>
            <w:r>
              <w:rPr>
                <w:b/>
                <w:bCs/>
              </w:rPr>
              <w:t>“</w:t>
            </w:r>
            <w:r w:rsidRPr="008B0B98">
              <w:t>Síntesis del Programa de Monitoreo Calidad del Agua en la Etapa de Construcción</w:t>
            </w:r>
            <w:r>
              <w:t>”</w:t>
            </w:r>
          </w:p>
          <w:p w:rsidR="00A91A2C" w:rsidRPr="00A91A2C" w:rsidRDefault="00A91A2C" w:rsidP="00A91A2C">
            <w:pPr>
              <w:rPr>
                <w:lang w:val="es-ES_tradnl"/>
              </w:rPr>
            </w:pPr>
          </w:p>
          <w:p w:rsidR="00A91A2C" w:rsidRDefault="00A91A2C" w:rsidP="00A91A2C">
            <w:r>
              <w:t>Cabe señalar que el análisis efectuado se restringe a la información disponible aportada por el titular del proyecto en el marco del seguimiento ambiental comprometido durante el proceso de evaluación ambiental, por lo que no representa necesariamente el comportamiento global e histórico de la cuenca.</w:t>
            </w:r>
          </w:p>
          <w:p w:rsidR="00A91A2C" w:rsidRDefault="00A91A2C" w:rsidP="00A91A2C"/>
          <w:p w:rsidR="00A91A2C" w:rsidRDefault="00A91A2C" w:rsidP="00A91A2C">
            <w:r w:rsidRPr="00B612F0">
              <w:t>A continuación se realiza un análisis de la información remitida por Alto Maipo SpA., tanto a través del Sistema de Seguimiento de esta Superintendencia (SSA), como en respuesta al requerimiento de información.</w:t>
            </w:r>
          </w:p>
          <w:p w:rsidR="00A56F1E" w:rsidRDefault="00A56F1E" w:rsidP="00A91A2C"/>
          <w:p w:rsidR="00A91A2C" w:rsidRDefault="00A91A2C" w:rsidP="00A91A2C">
            <w:pPr>
              <w:pStyle w:val="Prrafodelista"/>
              <w:numPr>
                <w:ilvl w:val="1"/>
                <w:numId w:val="36"/>
              </w:numPr>
              <w:spacing w:after="240" w:line="276" w:lineRule="auto"/>
              <w:ind w:left="714" w:hanging="357"/>
              <w:contextualSpacing w:val="0"/>
              <w:rPr>
                <w:b/>
              </w:rPr>
            </w:pPr>
            <w:r>
              <w:rPr>
                <w:b/>
              </w:rPr>
              <w:t>Fuentes de Información</w:t>
            </w:r>
          </w:p>
          <w:p w:rsidR="00A91A2C" w:rsidRPr="00A56F1E" w:rsidRDefault="00A91A2C" w:rsidP="00A91A2C">
            <w:pPr>
              <w:pStyle w:val="Prrafodelista"/>
              <w:numPr>
                <w:ilvl w:val="0"/>
                <w:numId w:val="37"/>
              </w:numPr>
              <w:spacing w:after="200" w:line="276" w:lineRule="auto"/>
              <w:rPr>
                <w:b/>
              </w:rPr>
            </w:pPr>
            <w:r w:rsidRPr="00A56F1E">
              <w:rPr>
                <w:b/>
              </w:rPr>
              <w:t>Sistema de Seguimiento Ambiental (SSA)</w:t>
            </w:r>
          </w:p>
          <w:p w:rsidR="00A91A2C" w:rsidRDefault="00A91A2C" w:rsidP="00A91A2C">
            <w:pPr>
              <w:ind w:left="708"/>
            </w:pPr>
            <w:r>
              <w:t>Los documentos cargados en el SSA que presentan información relativa a calidad de aguas en cuerpos superficiales, a fecha 25 de mayo de 2016, correspondieron a:</w:t>
            </w:r>
          </w:p>
          <w:p w:rsidR="00A91A2C" w:rsidRDefault="00A91A2C" w:rsidP="00A91A2C">
            <w:pPr>
              <w:pStyle w:val="Prrafodelista"/>
              <w:numPr>
                <w:ilvl w:val="0"/>
                <w:numId w:val="38"/>
              </w:numPr>
              <w:spacing w:after="200" w:line="276" w:lineRule="auto"/>
            </w:pPr>
            <w:r>
              <w:t>6° Informe Consolidado del Plan de Seguimiento Ambiental Proyecto Hidroeléctrico Alto Maipo;</w:t>
            </w:r>
          </w:p>
          <w:p w:rsidR="00A91A2C" w:rsidRDefault="00A91A2C" w:rsidP="00A91A2C">
            <w:pPr>
              <w:pStyle w:val="Prrafodelista"/>
              <w:numPr>
                <w:ilvl w:val="0"/>
                <w:numId w:val="38"/>
              </w:numPr>
              <w:spacing w:after="200" w:line="276" w:lineRule="auto"/>
            </w:pPr>
            <w:r>
              <w:t>7° Informe Consolidado del Plan de Seguimiento Ambiental Proyecto Hidroeléctrico Alto Maipo;</w:t>
            </w:r>
          </w:p>
          <w:p w:rsidR="00A91A2C" w:rsidRDefault="00A91A2C" w:rsidP="00A91A2C">
            <w:pPr>
              <w:pStyle w:val="Prrafodelista"/>
              <w:numPr>
                <w:ilvl w:val="0"/>
                <w:numId w:val="38"/>
              </w:numPr>
              <w:spacing w:after="200" w:line="276" w:lineRule="auto"/>
            </w:pPr>
            <w:r>
              <w:t>8° Informe Consolidado del Plan de Seguimiento Ambiental Proyecto Hidroeléctrico Alto Maipo;</w:t>
            </w:r>
          </w:p>
          <w:p w:rsidR="00A91A2C" w:rsidRDefault="00A91A2C" w:rsidP="00A91A2C">
            <w:pPr>
              <w:ind w:left="708"/>
            </w:pPr>
            <w:r>
              <w:t>Respecto a la información cargada en el Sistema de Seguimiento Ambiental, es posible indicar:</w:t>
            </w:r>
          </w:p>
          <w:p w:rsidR="00A91A2C" w:rsidRDefault="00A91A2C" w:rsidP="00A91A2C">
            <w:pPr>
              <w:pStyle w:val="Prrafodelista"/>
              <w:numPr>
                <w:ilvl w:val="0"/>
                <w:numId w:val="38"/>
              </w:numPr>
              <w:spacing w:after="200" w:line="276" w:lineRule="auto"/>
            </w:pPr>
            <w:r>
              <w:t>Se informa la aplicabilidad del Plan de Seguimiento a partir del 8° Informe, señalando que previo a éste, las actividades de construcción de bocatomas, defensas fluviales y sifones, aún no iniciaba, pero pese a lo anterior, la medición de los parámetros fisicoquímicos en la columna de agua se inició en marzo de 2014.</w:t>
            </w:r>
          </w:p>
          <w:p w:rsidR="00A91A2C" w:rsidRDefault="00A91A2C" w:rsidP="00A91A2C">
            <w:pPr>
              <w:pStyle w:val="Prrafodelista"/>
              <w:numPr>
                <w:ilvl w:val="0"/>
                <w:numId w:val="38"/>
              </w:numPr>
              <w:spacing w:after="200" w:line="276" w:lineRule="auto"/>
            </w:pPr>
            <w:r>
              <w:t>Los períodos informados en cada informe corresponden a:</w:t>
            </w:r>
          </w:p>
          <w:p w:rsidR="00A91A2C" w:rsidRPr="00373CE4" w:rsidRDefault="00A91A2C" w:rsidP="00A91A2C">
            <w:pPr>
              <w:pStyle w:val="Sinespaciado"/>
              <w:ind w:left="360"/>
              <w:jc w:val="center"/>
            </w:pPr>
            <w:r w:rsidRPr="00373CE4">
              <w:rPr>
                <w:b/>
              </w:rPr>
              <w:t xml:space="preserve">Tabla </w:t>
            </w:r>
            <w:r w:rsidRPr="00373CE4">
              <w:rPr>
                <w:b/>
              </w:rPr>
              <w:fldChar w:fldCharType="begin"/>
            </w:r>
            <w:r w:rsidRPr="00373CE4">
              <w:rPr>
                <w:b/>
              </w:rPr>
              <w:instrText xml:space="preserve"> SEQ Tabla \* ARABIC </w:instrText>
            </w:r>
            <w:r w:rsidRPr="00373CE4">
              <w:rPr>
                <w:b/>
              </w:rPr>
              <w:fldChar w:fldCharType="separate"/>
            </w:r>
            <w:r w:rsidR="00FB0F10">
              <w:rPr>
                <w:b/>
                <w:noProof/>
              </w:rPr>
              <w:t>1</w:t>
            </w:r>
            <w:r w:rsidRPr="00373CE4">
              <w:rPr>
                <w:b/>
              </w:rPr>
              <w:fldChar w:fldCharType="end"/>
            </w:r>
            <w:r w:rsidRPr="00373CE4">
              <w:rPr>
                <w:b/>
              </w:rPr>
              <w:t xml:space="preserve">. </w:t>
            </w:r>
            <w:r w:rsidRPr="00373CE4">
              <w:t>Períodos informados en Informes de Seguimiento Ambiental</w:t>
            </w:r>
          </w:p>
          <w:tbl>
            <w:tblPr>
              <w:tblStyle w:val="Tablaconcuadrcula"/>
              <w:tblW w:w="3357" w:type="pct"/>
              <w:jc w:val="center"/>
              <w:tblLook w:val="04A0" w:firstRow="1" w:lastRow="0" w:firstColumn="1" w:lastColumn="0" w:noHBand="0" w:noVBand="1"/>
            </w:tblPr>
            <w:tblGrid>
              <w:gridCol w:w="5132"/>
              <w:gridCol w:w="3822"/>
            </w:tblGrid>
            <w:tr w:rsidR="00A91A2C" w:rsidTr="00A91A2C">
              <w:trPr>
                <w:trHeight w:val="312"/>
                <w:jc w:val="center"/>
              </w:trPr>
              <w:tc>
                <w:tcPr>
                  <w:tcW w:w="2866" w:type="pct"/>
                  <w:shd w:val="clear" w:color="auto" w:fill="F2F2F2" w:themeFill="background1" w:themeFillShade="F2"/>
                  <w:vAlign w:val="center"/>
                </w:tcPr>
                <w:p w:rsidR="00A91A2C" w:rsidRPr="00373CE4" w:rsidRDefault="00A91A2C" w:rsidP="00A91A2C">
                  <w:pPr>
                    <w:pStyle w:val="Prrafodelista"/>
                    <w:ind w:left="0"/>
                    <w:jc w:val="center"/>
                    <w:rPr>
                      <w:b/>
                    </w:rPr>
                  </w:pPr>
                  <w:r w:rsidRPr="00373CE4">
                    <w:rPr>
                      <w:b/>
                    </w:rPr>
                    <w:t>Informe</w:t>
                  </w:r>
                </w:p>
              </w:tc>
              <w:tc>
                <w:tcPr>
                  <w:tcW w:w="2134" w:type="pct"/>
                  <w:shd w:val="clear" w:color="auto" w:fill="F2F2F2" w:themeFill="background1" w:themeFillShade="F2"/>
                  <w:vAlign w:val="center"/>
                </w:tcPr>
                <w:p w:rsidR="00A91A2C" w:rsidRPr="00373CE4" w:rsidRDefault="00A91A2C" w:rsidP="00A91A2C">
                  <w:pPr>
                    <w:pStyle w:val="Prrafodelista"/>
                    <w:ind w:left="0"/>
                    <w:jc w:val="center"/>
                    <w:rPr>
                      <w:b/>
                    </w:rPr>
                  </w:pPr>
                  <w:r w:rsidRPr="00373CE4">
                    <w:rPr>
                      <w:b/>
                    </w:rPr>
                    <w:t>Período</w:t>
                  </w:r>
                </w:p>
              </w:tc>
            </w:tr>
            <w:tr w:rsidR="00A91A2C" w:rsidTr="00A91A2C">
              <w:trPr>
                <w:trHeight w:val="312"/>
                <w:jc w:val="center"/>
              </w:trPr>
              <w:tc>
                <w:tcPr>
                  <w:tcW w:w="2866" w:type="pct"/>
                  <w:vAlign w:val="center"/>
                </w:tcPr>
                <w:p w:rsidR="00A91A2C" w:rsidRPr="00373CE4" w:rsidRDefault="00A91A2C" w:rsidP="00A91A2C">
                  <w:pPr>
                    <w:pStyle w:val="Prrafodelista"/>
                    <w:ind w:left="0"/>
                    <w:jc w:val="center"/>
                  </w:pPr>
                  <w:r w:rsidRPr="00373CE4">
                    <w:t>6° Consolidado del Plan de Seguimiento Ambiental PHAM</w:t>
                  </w:r>
                </w:p>
              </w:tc>
              <w:tc>
                <w:tcPr>
                  <w:tcW w:w="2134" w:type="pct"/>
                  <w:vAlign w:val="center"/>
                </w:tcPr>
                <w:p w:rsidR="00A91A2C" w:rsidRPr="00373CE4" w:rsidRDefault="00A91A2C" w:rsidP="00A91A2C">
                  <w:pPr>
                    <w:pStyle w:val="Prrafodelista"/>
                    <w:ind w:left="0"/>
                    <w:jc w:val="center"/>
                  </w:pPr>
                  <w:r w:rsidRPr="00373CE4">
                    <w:t xml:space="preserve">Marzo 2014 </w:t>
                  </w:r>
                  <w:r>
                    <w:t>–</w:t>
                  </w:r>
                  <w:r w:rsidRPr="00373CE4">
                    <w:t xml:space="preserve"> agosto 2014</w:t>
                  </w:r>
                </w:p>
              </w:tc>
            </w:tr>
            <w:tr w:rsidR="00A91A2C" w:rsidTr="00A91A2C">
              <w:trPr>
                <w:trHeight w:val="312"/>
                <w:jc w:val="center"/>
              </w:trPr>
              <w:tc>
                <w:tcPr>
                  <w:tcW w:w="2866" w:type="pct"/>
                  <w:vAlign w:val="center"/>
                </w:tcPr>
                <w:p w:rsidR="00A91A2C" w:rsidRPr="00373CE4" w:rsidRDefault="00A91A2C" w:rsidP="00A91A2C">
                  <w:pPr>
                    <w:pStyle w:val="Prrafodelista"/>
                    <w:ind w:left="0"/>
                    <w:jc w:val="center"/>
                  </w:pPr>
                  <w:r w:rsidRPr="00373CE4">
                    <w:t>7° Consolidado del Plan de Seguimiento Ambiental PHAM</w:t>
                  </w:r>
                </w:p>
              </w:tc>
              <w:tc>
                <w:tcPr>
                  <w:tcW w:w="2134" w:type="pct"/>
                  <w:vAlign w:val="center"/>
                </w:tcPr>
                <w:p w:rsidR="00A91A2C" w:rsidRPr="00373CE4" w:rsidRDefault="00A91A2C" w:rsidP="00A91A2C">
                  <w:pPr>
                    <w:pStyle w:val="Prrafodelista"/>
                    <w:ind w:left="0"/>
                    <w:jc w:val="center"/>
                  </w:pPr>
                  <w:r w:rsidRPr="00373CE4">
                    <w:t>Septiembre 2014 – Febrero 2014</w:t>
                  </w:r>
                </w:p>
              </w:tc>
            </w:tr>
            <w:tr w:rsidR="00A91A2C" w:rsidTr="00A91A2C">
              <w:trPr>
                <w:trHeight w:val="312"/>
                <w:jc w:val="center"/>
              </w:trPr>
              <w:tc>
                <w:tcPr>
                  <w:tcW w:w="2866" w:type="pct"/>
                  <w:vAlign w:val="center"/>
                </w:tcPr>
                <w:p w:rsidR="00A91A2C" w:rsidRPr="00373CE4" w:rsidRDefault="00A91A2C" w:rsidP="00A91A2C">
                  <w:pPr>
                    <w:pStyle w:val="Prrafodelista"/>
                    <w:ind w:left="0"/>
                    <w:jc w:val="center"/>
                  </w:pPr>
                  <w:r w:rsidRPr="00373CE4">
                    <w:t>8° Consolidado del Plan de Seguimiento Ambiental PHAM</w:t>
                  </w:r>
                </w:p>
              </w:tc>
              <w:tc>
                <w:tcPr>
                  <w:tcW w:w="2134" w:type="pct"/>
                  <w:vAlign w:val="center"/>
                </w:tcPr>
                <w:p w:rsidR="00A91A2C" w:rsidRPr="00373CE4" w:rsidRDefault="00A91A2C" w:rsidP="00A91A2C">
                  <w:pPr>
                    <w:pStyle w:val="Prrafodelista"/>
                    <w:ind w:left="0"/>
                    <w:jc w:val="center"/>
                  </w:pPr>
                  <w:r w:rsidRPr="00373CE4">
                    <w:t xml:space="preserve">Marzo 2015 </w:t>
                  </w:r>
                  <w:r>
                    <w:t>–</w:t>
                  </w:r>
                  <w:r w:rsidRPr="00373CE4">
                    <w:t xml:space="preserve"> agosto 2015</w:t>
                  </w:r>
                </w:p>
              </w:tc>
            </w:tr>
          </w:tbl>
          <w:p w:rsidR="00A91A2C" w:rsidRDefault="00A91A2C" w:rsidP="00A91A2C">
            <w:pPr>
              <w:ind w:left="360"/>
            </w:pPr>
          </w:p>
          <w:p w:rsidR="00A91A2C" w:rsidRPr="00782FF6" w:rsidRDefault="00A91A2C" w:rsidP="00A91A2C">
            <w:pPr>
              <w:pStyle w:val="Prrafodelista"/>
              <w:numPr>
                <w:ilvl w:val="0"/>
                <w:numId w:val="38"/>
              </w:numPr>
              <w:spacing w:after="200" w:line="276" w:lineRule="auto"/>
            </w:pPr>
            <w:r>
              <w:t xml:space="preserve">La información presente en los tres informes no proporciona todos los antecedentes de análisis fijados mediante la RCA, según considerando 8.4.2. </w:t>
            </w:r>
            <w:r w:rsidRPr="00782FF6">
              <w:t>En particular los informes N°6 y N°7</w:t>
            </w:r>
            <w:r>
              <w:t xml:space="preserve"> </w:t>
            </w:r>
            <w:r w:rsidRPr="00782FF6">
              <w:t>sólo entregan los informes de laboratorio.</w:t>
            </w:r>
          </w:p>
          <w:p w:rsidR="00A91A2C" w:rsidRDefault="00A91A2C" w:rsidP="00A91A2C">
            <w:pPr>
              <w:pStyle w:val="Prrafodelista"/>
              <w:numPr>
                <w:ilvl w:val="0"/>
                <w:numId w:val="38"/>
              </w:numPr>
              <w:spacing w:after="200" w:line="276" w:lineRule="auto"/>
            </w:pPr>
            <w:r>
              <w:lastRenderedPageBreak/>
              <w:t xml:space="preserve">Con la finalidad de verificar la validez de los datos entregados, se revisaron, para el informe consolidado N°6, las metodologías utilizadas en cada análisis. La realización de los ensayos fue </w:t>
            </w:r>
            <w:r w:rsidR="00B04F27">
              <w:t>ejecutada por</w:t>
            </w:r>
            <w:r>
              <w:t xml:space="preserve"> parte de cuatro laboratorios distintos, todos ellos acreditados por el Instituto Nacional de Normalización (INN) para variados alcances, identificándose las siguientes inconsistencias:</w:t>
            </w:r>
          </w:p>
          <w:p w:rsidR="00A91A2C" w:rsidRDefault="00A91A2C" w:rsidP="00A91A2C">
            <w:pPr>
              <w:pStyle w:val="Prrafodelista"/>
              <w:numPr>
                <w:ilvl w:val="1"/>
                <w:numId w:val="38"/>
              </w:numPr>
              <w:spacing w:after="200" w:line="276" w:lineRule="auto"/>
            </w:pPr>
            <w:r>
              <w:t>El análisis realizado a las muestras obtenidas en marzo de 2014 se realizó utilizando una metodología diferente a la acreditada para el parámetro Sólidos Disueltos Totales (SDT) en las estaciones R5, R6, R7, R8, R11 y R12, según contraste con certificado de acreditación LE117;</w:t>
            </w:r>
          </w:p>
          <w:p w:rsidR="00A91A2C" w:rsidRDefault="00A91A2C" w:rsidP="00A91A2C">
            <w:pPr>
              <w:pStyle w:val="Prrafodelista"/>
              <w:numPr>
                <w:ilvl w:val="1"/>
                <w:numId w:val="38"/>
              </w:numPr>
              <w:spacing w:after="200" w:line="276" w:lineRule="auto"/>
            </w:pPr>
            <w:r>
              <w:t>El laboratorio que realizó los análisis de Demanda Bioquímica de Oxígeno (DBO</w:t>
            </w:r>
            <w:r w:rsidRPr="009F2C4A">
              <w:t>5</w:t>
            </w:r>
            <w:r>
              <w:t>) durante los muestreos de mayo de 2014 en estaciones R5, R6, R2, R7, R8 y R11; junio de 2014 en R1, R2, R3</w:t>
            </w:r>
            <w:r w:rsidRPr="003A21DD">
              <w:t xml:space="preserve"> </w:t>
            </w:r>
            <w:r>
              <w:t>y R4; julio de 2014 en R1, R2, R3 y R4; y agosto de 2014 en R3, R7, R8 y R9 no contaba con la acreditación del método utilizado, según certificado de acreditación LE077;</w:t>
            </w:r>
          </w:p>
          <w:p w:rsidR="00A91A2C" w:rsidRDefault="00A91A2C" w:rsidP="00A91A2C">
            <w:pPr>
              <w:pStyle w:val="Prrafodelista"/>
              <w:numPr>
                <w:ilvl w:val="1"/>
                <w:numId w:val="38"/>
              </w:numPr>
              <w:spacing w:after="200" w:line="276" w:lineRule="auto"/>
            </w:pPr>
            <w:r>
              <w:t>Para los análisis de Nitrógeno de Amonio y de Ortofosfato para las muestras de marzo de 2014 en las estaciones R3, R5, R6, R7, R9, R9, R10, R11 y R12; abril de 2014 en todas las estaciones (R1 a R12); mayo de 2014 en estaciones R5, R6, R2, R7, R8 y R11; junio de 2014 en R1,</w:t>
            </w:r>
            <w:r w:rsidRPr="003A21DD">
              <w:t xml:space="preserve"> </w:t>
            </w:r>
            <w:r>
              <w:t>R2, R3 y R4; y agosto de 2014 en R3, R7, R8 y R9, las metodologías no correspondían a las acreditadas según certificado LE677;</w:t>
            </w:r>
          </w:p>
          <w:p w:rsidR="00A91A2C" w:rsidRDefault="00A91A2C" w:rsidP="00A91A2C">
            <w:pPr>
              <w:pStyle w:val="Prrafodelista"/>
              <w:numPr>
                <w:ilvl w:val="1"/>
                <w:numId w:val="38"/>
              </w:numPr>
              <w:spacing w:after="200" w:line="276" w:lineRule="auto"/>
            </w:pPr>
            <w:r>
              <w:t>Los análisis de Hidrocarburos Fijos en junio de 2014 y Totales en junio, julio y agosto de 2014 en las estaciones R1, R2, R3 y R4 (junio); R1, R3, R3 y R4 (julio); y R3, R7, R8 y R9 (agosto), se realizaron con metodologías acreditadas para aguas residuales, no crudas;</w:t>
            </w:r>
          </w:p>
          <w:p w:rsidR="00A91A2C" w:rsidRPr="00A91A2C" w:rsidRDefault="00A91A2C" w:rsidP="00A91A2C">
            <w:pPr>
              <w:pStyle w:val="Prrafodelista"/>
              <w:spacing w:after="200" w:line="276" w:lineRule="auto"/>
              <w:ind w:left="1440"/>
            </w:pPr>
          </w:p>
          <w:p w:rsidR="00A91A2C" w:rsidRPr="00A56F1E" w:rsidRDefault="00A91A2C" w:rsidP="00A91A2C">
            <w:pPr>
              <w:pStyle w:val="Prrafodelista"/>
              <w:numPr>
                <w:ilvl w:val="0"/>
                <w:numId w:val="37"/>
              </w:numPr>
              <w:spacing w:after="200" w:line="276" w:lineRule="auto"/>
              <w:rPr>
                <w:b/>
              </w:rPr>
            </w:pPr>
            <w:r w:rsidRPr="00A56F1E">
              <w:rPr>
                <w:b/>
              </w:rPr>
              <w:t>Requerimiento Res Ex. N°300, de 2016</w:t>
            </w:r>
          </w:p>
          <w:p w:rsidR="00A91A2C" w:rsidRDefault="00A91A2C" w:rsidP="00A91A2C">
            <w:pPr>
              <w:ind w:left="708"/>
            </w:pPr>
            <w:r>
              <w:t>El 27 de abril de 2016, Alto Maipo SpA. Remitió respuesta al requerimiento realizado por esta Superintendencia según Res. Ex. N°300/2016. La revisión de dichos antecedentes permitió identificar que:</w:t>
            </w:r>
          </w:p>
          <w:p w:rsidR="00A91A2C" w:rsidRDefault="00A91A2C" w:rsidP="00A91A2C">
            <w:pPr>
              <w:pStyle w:val="Prrafodelista"/>
              <w:numPr>
                <w:ilvl w:val="0"/>
                <w:numId w:val="38"/>
              </w:numPr>
              <w:spacing w:after="200" w:line="276" w:lineRule="auto"/>
            </w:pPr>
            <w:r>
              <w:t>De acuerdo a lo informado por Alto Maipo SpA., a la fecha del informe (abril de 2016), se ha iniciado la etapa de construcción en áreas asociadas a todos los cuerpos superficiales de agua contemplados, según se resume en Tabla 3-1 del informe, como se muestra a continuación:</w:t>
            </w:r>
          </w:p>
          <w:tbl>
            <w:tblPr>
              <w:tblStyle w:val="Tablaconcuadrcula"/>
              <w:tblW w:w="0" w:type="auto"/>
              <w:jc w:val="center"/>
              <w:tblLook w:val="04A0" w:firstRow="1" w:lastRow="0" w:firstColumn="1" w:lastColumn="0" w:noHBand="0" w:noVBand="1"/>
            </w:tblPr>
            <w:tblGrid>
              <w:gridCol w:w="7246"/>
            </w:tblGrid>
            <w:tr w:rsidR="00A91A2C" w:rsidTr="003D1E61">
              <w:trPr>
                <w:trHeight w:val="3118"/>
                <w:jc w:val="center"/>
              </w:trPr>
              <w:tc>
                <w:tcPr>
                  <w:tcW w:w="7246" w:type="dxa"/>
                  <w:vAlign w:val="center"/>
                </w:tcPr>
                <w:p w:rsidR="00A91A2C" w:rsidRDefault="00A91A2C" w:rsidP="00A91A2C">
                  <w:pPr>
                    <w:pStyle w:val="Prrafodelista"/>
                  </w:pPr>
                  <w:r>
                    <w:rPr>
                      <w:noProof/>
                      <w:lang w:eastAsia="es-CL"/>
                    </w:rPr>
                    <w:drawing>
                      <wp:inline distT="0" distB="0" distL="0" distR="0" wp14:anchorId="1E41ADD0" wp14:editId="58B5D14A">
                        <wp:extent cx="4006850" cy="1795145"/>
                        <wp:effectExtent l="0" t="0" r="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extLst>
                                    <a:ext uri="{28A0092B-C50C-407E-A947-70E740481C1C}">
                                      <a14:useLocalDpi xmlns:a14="http://schemas.microsoft.com/office/drawing/2010/main"/>
                                    </a:ext>
                                  </a:extLst>
                                </a:blip>
                                <a:stretch>
                                  <a:fillRect/>
                                </a:stretch>
                              </pic:blipFill>
                              <pic:spPr>
                                <a:xfrm>
                                  <a:off x="0" y="0"/>
                                  <a:ext cx="4006850" cy="1795145"/>
                                </a:xfrm>
                                <a:prstGeom prst="rect">
                                  <a:avLst/>
                                </a:prstGeom>
                              </pic:spPr>
                            </pic:pic>
                          </a:graphicData>
                        </a:graphic>
                      </wp:inline>
                    </w:drawing>
                  </w:r>
                </w:p>
              </w:tc>
            </w:tr>
          </w:tbl>
          <w:p w:rsidR="00A91A2C" w:rsidRPr="009F2C4A" w:rsidRDefault="00A91A2C" w:rsidP="00A91A2C">
            <w:pPr>
              <w:pStyle w:val="Descripcin"/>
              <w:jc w:val="center"/>
              <w:rPr>
                <w:b w:val="0"/>
              </w:rPr>
            </w:pPr>
            <w:r w:rsidRPr="001100F3">
              <w:rPr>
                <w:b w:val="0"/>
              </w:rPr>
              <w:t>Referencia: Informe</w:t>
            </w:r>
            <w:r>
              <w:rPr>
                <w:b w:val="0"/>
              </w:rPr>
              <w:t xml:space="preserve"> de evoluci</w:t>
            </w:r>
            <w:r w:rsidR="00B24439">
              <w:rPr>
                <w:b w:val="0"/>
              </w:rPr>
              <w:t>ón de calidad de agua</w:t>
            </w:r>
          </w:p>
          <w:p w:rsidR="00A91A2C" w:rsidRDefault="00A91A2C" w:rsidP="00A91A2C">
            <w:pPr>
              <w:pStyle w:val="Prrafodelista"/>
              <w:numPr>
                <w:ilvl w:val="0"/>
                <w:numId w:val="38"/>
              </w:numPr>
              <w:spacing w:after="200" w:line="276" w:lineRule="auto"/>
            </w:pPr>
            <w:r>
              <w:t>La individualización de cada estación de monitoreo y su correspondencia con los cuerpos de agua en seguimiento se presentó en la segunda Tabla 3.1 del informe, que se presenta a continuación.</w:t>
            </w:r>
          </w:p>
          <w:tbl>
            <w:tblPr>
              <w:tblStyle w:val="Tablaconcuadrcula"/>
              <w:tblW w:w="0" w:type="auto"/>
              <w:jc w:val="center"/>
              <w:tblLook w:val="04A0" w:firstRow="1" w:lastRow="0" w:firstColumn="1" w:lastColumn="0" w:noHBand="0" w:noVBand="1"/>
            </w:tblPr>
            <w:tblGrid>
              <w:gridCol w:w="8086"/>
            </w:tblGrid>
            <w:tr w:rsidR="00A91A2C" w:rsidTr="000C2BD8">
              <w:trPr>
                <w:trHeight w:val="3118"/>
                <w:jc w:val="center"/>
              </w:trPr>
              <w:tc>
                <w:tcPr>
                  <w:tcW w:w="8086" w:type="dxa"/>
                  <w:vAlign w:val="center"/>
                </w:tcPr>
                <w:p w:rsidR="00A91A2C" w:rsidRDefault="00A91A2C" w:rsidP="00A91A2C">
                  <w:pPr>
                    <w:pStyle w:val="Prrafodelista"/>
                    <w:ind w:hanging="720"/>
                    <w:jc w:val="center"/>
                  </w:pPr>
                  <w:r>
                    <w:rPr>
                      <w:noProof/>
                      <w:lang w:eastAsia="es-CL"/>
                    </w:rPr>
                    <w:lastRenderedPageBreak/>
                    <w:drawing>
                      <wp:inline distT="0" distB="0" distL="0" distR="0" wp14:anchorId="522ADDB9" wp14:editId="5188D3E1">
                        <wp:extent cx="4997741" cy="2381250"/>
                        <wp:effectExtent l="0" t="0" r="0"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4999438" cy="2382058"/>
                                </a:xfrm>
                                <a:prstGeom prst="rect">
                                  <a:avLst/>
                                </a:prstGeom>
                              </pic:spPr>
                            </pic:pic>
                          </a:graphicData>
                        </a:graphic>
                      </wp:inline>
                    </w:drawing>
                  </w:r>
                </w:p>
              </w:tc>
            </w:tr>
          </w:tbl>
          <w:p w:rsidR="00A91A2C" w:rsidRDefault="00A91A2C" w:rsidP="00A91A2C">
            <w:pPr>
              <w:pStyle w:val="Descripcin"/>
              <w:jc w:val="center"/>
              <w:rPr>
                <w:b w:val="0"/>
              </w:rPr>
            </w:pPr>
            <w:r w:rsidRPr="001100F3">
              <w:rPr>
                <w:b w:val="0"/>
              </w:rPr>
              <w:t>Referencia: Informe</w:t>
            </w:r>
            <w:r>
              <w:rPr>
                <w:b w:val="0"/>
              </w:rPr>
              <w:t xml:space="preserve"> de evoluc</w:t>
            </w:r>
            <w:r w:rsidR="00B24439">
              <w:rPr>
                <w:b w:val="0"/>
              </w:rPr>
              <w:t>ión de calidad de agua</w:t>
            </w:r>
          </w:p>
          <w:p w:rsidR="00A91A2C" w:rsidRDefault="00A91A2C" w:rsidP="00A91A2C">
            <w:pPr>
              <w:pStyle w:val="Prrafodelista"/>
              <w:numPr>
                <w:ilvl w:val="0"/>
                <w:numId w:val="38"/>
              </w:numPr>
              <w:spacing w:after="200" w:line="276" w:lineRule="auto"/>
            </w:pPr>
            <w:r>
              <w:t xml:space="preserve">El informe contiene registros de </w:t>
            </w:r>
            <w:r w:rsidR="00B04F27">
              <w:t>monitoreo</w:t>
            </w:r>
            <w:r>
              <w:t xml:space="preserve"> correspondientes al período marzo 2014-septiembre 2015, es decir no se dispone de información que permita analizar el comportamiento de las aguas superficiales en forma posterior a dicha fecha.</w:t>
            </w:r>
          </w:p>
          <w:p w:rsidR="00AE542F" w:rsidRDefault="00A91A2C" w:rsidP="002D373A">
            <w:pPr>
              <w:ind w:left="708"/>
            </w:pPr>
            <w:r>
              <w:t xml:space="preserve">De los meses en que se debía dar seguimiento a la calidad de los cuerpos de agua, se realizó seguimiento a los tres cuerpos de agua correspondientes, pero con una frecuencia inferior a la exigida. Según lo señalado por Alto Maipo SpA. Lo anterior se debería a la inaccesibilidad a los puntos de muestreo en los esteros Morado (R5 y R6) y Las Placas (R7 y R8), tal como se muestra en la </w:t>
            </w:r>
            <w:r>
              <w:fldChar w:fldCharType="begin"/>
            </w:r>
            <w:r>
              <w:instrText xml:space="preserve"> REF _Ref455408690 \h </w:instrText>
            </w:r>
            <w:r>
              <w:fldChar w:fldCharType="separate"/>
            </w:r>
            <w:r w:rsidR="00FB0F10" w:rsidRPr="00373CE4">
              <w:rPr>
                <w:b/>
              </w:rPr>
              <w:t xml:space="preserve">Tabla </w:t>
            </w:r>
            <w:r w:rsidR="00FB0F10">
              <w:rPr>
                <w:b/>
                <w:noProof/>
              </w:rPr>
              <w:t>2</w:t>
            </w:r>
            <w:r>
              <w:fldChar w:fldCharType="end"/>
            </w:r>
          </w:p>
          <w:p w:rsidR="00A91A2C" w:rsidRPr="003D1E61" w:rsidRDefault="00A91A2C" w:rsidP="00A91A2C">
            <w:pPr>
              <w:rPr>
                <w:sz w:val="16"/>
                <w:szCs w:val="16"/>
              </w:rPr>
            </w:pPr>
          </w:p>
          <w:p w:rsidR="00A91A2C" w:rsidRPr="00373CE4" w:rsidRDefault="00A91A2C" w:rsidP="00A91A2C">
            <w:pPr>
              <w:pStyle w:val="Sinespaciado"/>
              <w:jc w:val="center"/>
            </w:pPr>
            <w:bookmarkStart w:id="191" w:name="_Ref455408690"/>
            <w:r w:rsidRPr="00373CE4">
              <w:rPr>
                <w:b/>
              </w:rPr>
              <w:t xml:space="preserve">Tabla </w:t>
            </w:r>
            <w:r w:rsidRPr="00373CE4">
              <w:rPr>
                <w:b/>
              </w:rPr>
              <w:fldChar w:fldCharType="begin"/>
            </w:r>
            <w:r w:rsidRPr="00373CE4">
              <w:rPr>
                <w:b/>
              </w:rPr>
              <w:instrText xml:space="preserve"> SEQ Tabla \* ARABIC </w:instrText>
            </w:r>
            <w:r w:rsidRPr="00373CE4">
              <w:rPr>
                <w:b/>
              </w:rPr>
              <w:fldChar w:fldCharType="separate"/>
            </w:r>
            <w:r w:rsidR="00FB0F10">
              <w:rPr>
                <w:b/>
                <w:noProof/>
              </w:rPr>
              <w:t>2</w:t>
            </w:r>
            <w:r w:rsidRPr="00373CE4">
              <w:rPr>
                <w:b/>
              </w:rPr>
              <w:fldChar w:fldCharType="end"/>
            </w:r>
            <w:bookmarkEnd w:id="191"/>
            <w:r w:rsidRPr="00373CE4">
              <w:rPr>
                <w:b/>
              </w:rPr>
              <w:t xml:space="preserve">. </w:t>
            </w:r>
            <w:r w:rsidRPr="00373CE4">
              <w:t>Períodos informados en Informes de Seguimiento Ambiental</w:t>
            </w:r>
          </w:p>
          <w:tbl>
            <w:tblPr>
              <w:tblW w:w="4373" w:type="pct"/>
              <w:tblInd w:w="733" w:type="dxa"/>
              <w:tblCellMar>
                <w:left w:w="70" w:type="dxa"/>
                <w:right w:w="70" w:type="dxa"/>
              </w:tblCellMar>
              <w:tblLook w:val="04A0" w:firstRow="1" w:lastRow="0" w:firstColumn="1" w:lastColumn="0" w:noHBand="0" w:noVBand="1"/>
            </w:tblPr>
            <w:tblGrid>
              <w:gridCol w:w="419"/>
              <w:gridCol w:w="587"/>
              <w:gridCol w:w="592"/>
              <w:gridCol w:w="592"/>
              <w:gridCol w:w="592"/>
              <w:gridCol w:w="592"/>
              <w:gridCol w:w="592"/>
              <w:gridCol w:w="590"/>
              <w:gridCol w:w="593"/>
              <w:gridCol w:w="595"/>
              <w:gridCol w:w="593"/>
              <w:gridCol w:w="593"/>
              <w:gridCol w:w="593"/>
              <w:gridCol w:w="590"/>
              <w:gridCol w:w="593"/>
              <w:gridCol w:w="593"/>
              <w:gridCol w:w="593"/>
              <w:gridCol w:w="593"/>
              <w:gridCol w:w="593"/>
              <w:gridCol w:w="586"/>
            </w:tblGrid>
            <w:tr w:rsidR="00A91A2C" w:rsidRPr="00650EEF" w:rsidTr="002D373A">
              <w:trPr>
                <w:trHeight w:val="227"/>
              </w:trPr>
              <w:tc>
                <w:tcPr>
                  <w:tcW w:w="180" w:type="pct"/>
                  <w:vMerge w:val="restart"/>
                  <w:tcBorders>
                    <w:top w:val="single" w:sz="4" w:space="0" w:color="auto"/>
                    <w:left w:val="single" w:sz="4" w:space="0" w:color="auto"/>
                    <w:right w:val="single" w:sz="4" w:space="0" w:color="auto"/>
                  </w:tcBorders>
                  <w:shd w:val="clear" w:color="auto" w:fill="F2F2F2" w:themeFill="background1" w:themeFillShade="F2"/>
                  <w:noWrap/>
                  <w:vAlign w:val="center"/>
                  <w:hideMark/>
                </w:tcPr>
                <w:p w:rsidR="00A91A2C" w:rsidRPr="00A91A2C" w:rsidRDefault="00A91A2C" w:rsidP="00A91A2C">
                  <w:pPr>
                    <w:jc w:val="center"/>
                    <w:rPr>
                      <w:rFonts w:eastAsia="Times New Roman"/>
                      <w:color w:val="000000"/>
                      <w:sz w:val="16"/>
                      <w:szCs w:val="16"/>
                      <w:lang w:eastAsia="es-CL"/>
                    </w:rPr>
                  </w:pPr>
                </w:p>
              </w:tc>
              <w:tc>
                <w:tcPr>
                  <w:tcW w:w="2538" w:type="pct"/>
                  <w:gridSpan w:val="10"/>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Año 2014</w:t>
                  </w:r>
                </w:p>
              </w:tc>
              <w:tc>
                <w:tcPr>
                  <w:tcW w:w="2282" w:type="pct"/>
                  <w:gridSpan w:val="9"/>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Año 2015</w:t>
                  </w:r>
                </w:p>
              </w:tc>
            </w:tr>
            <w:tr w:rsidR="002D373A" w:rsidRPr="00650EEF" w:rsidTr="002D373A">
              <w:trPr>
                <w:trHeight w:val="227"/>
              </w:trPr>
              <w:tc>
                <w:tcPr>
                  <w:tcW w:w="180" w:type="pct"/>
                  <w:vMerge/>
                  <w:tcBorders>
                    <w:left w:val="single" w:sz="4" w:space="0" w:color="auto"/>
                    <w:bottom w:val="single" w:sz="4" w:space="0" w:color="auto"/>
                    <w:right w:val="single" w:sz="4" w:space="0" w:color="auto"/>
                  </w:tcBorders>
                  <w:shd w:val="clear" w:color="auto" w:fill="F2F2F2" w:themeFill="background1" w:themeFillShade="F2"/>
                  <w:noWrap/>
                  <w:vAlign w:val="center"/>
                </w:tcPr>
                <w:p w:rsidR="00A91A2C" w:rsidRPr="00A91A2C" w:rsidRDefault="00A91A2C" w:rsidP="00A91A2C">
                  <w:pPr>
                    <w:jc w:val="center"/>
                    <w:rPr>
                      <w:rFonts w:eastAsia="Times New Roman"/>
                      <w:color w:val="000000"/>
                      <w:sz w:val="16"/>
                      <w:szCs w:val="16"/>
                      <w:lang w:eastAsia="es-CL"/>
                    </w:rPr>
                  </w:pPr>
                </w:p>
              </w:tc>
              <w:tc>
                <w:tcPr>
                  <w:tcW w:w="252"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mar</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abr</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may</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jun</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jul</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ago</w:t>
                  </w:r>
                </w:p>
              </w:tc>
              <w:tc>
                <w:tcPr>
                  <w:tcW w:w="253"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sep</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oct</w:t>
                  </w:r>
                </w:p>
              </w:tc>
              <w:tc>
                <w:tcPr>
                  <w:tcW w:w="255"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nov</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dic</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ene</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feb</w:t>
                  </w:r>
                </w:p>
              </w:tc>
              <w:tc>
                <w:tcPr>
                  <w:tcW w:w="253"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mar</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abr</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may</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jun</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jul</w:t>
                  </w:r>
                </w:p>
              </w:tc>
              <w:tc>
                <w:tcPr>
                  <w:tcW w:w="254"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ago</w:t>
                  </w:r>
                </w:p>
              </w:tc>
              <w:tc>
                <w:tcPr>
                  <w:tcW w:w="250" w:type="pct"/>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A91A2C" w:rsidRPr="002D373A" w:rsidRDefault="00A91A2C" w:rsidP="00A91A2C">
                  <w:pPr>
                    <w:jc w:val="center"/>
                    <w:rPr>
                      <w:rFonts w:eastAsia="Times New Roman"/>
                      <w:b/>
                      <w:color w:val="000000"/>
                      <w:sz w:val="16"/>
                      <w:szCs w:val="16"/>
                      <w:lang w:eastAsia="es-CL"/>
                    </w:rPr>
                  </w:pPr>
                  <w:r w:rsidRPr="002D373A">
                    <w:rPr>
                      <w:rFonts w:eastAsia="Times New Roman"/>
                      <w:b/>
                      <w:color w:val="000000"/>
                      <w:sz w:val="16"/>
                      <w:szCs w:val="16"/>
                      <w:lang w:eastAsia="es-CL"/>
                    </w:rPr>
                    <w:t>sep</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R1</w:t>
                  </w:r>
                </w:p>
              </w:tc>
              <w:tc>
                <w:tcPr>
                  <w:tcW w:w="252"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R2</w:t>
                  </w:r>
                </w:p>
              </w:tc>
              <w:tc>
                <w:tcPr>
                  <w:tcW w:w="252"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R3</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R4</w:t>
                  </w:r>
                </w:p>
              </w:tc>
              <w:tc>
                <w:tcPr>
                  <w:tcW w:w="252"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R5</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R6</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000000"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R7</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R8</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000000" w:fill="92D05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FF0000"/>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R9</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R10</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R11</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r w:rsidR="002D373A" w:rsidRPr="00650EEF" w:rsidTr="002D373A">
              <w:trPr>
                <w:trHeight w:val="113"/>
              </w:trPr>
              <w:tc>
                <w:tcPr>
                  <w:tcW w:w="180" w:type="pct"/>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A91A2C" w:rsidRPr="00A91A2C" w:rsidRDefault="00A91A2C" w:rsidP="002D373A">
                  <w:pPr>
                    <w:jc w:val="left"/>
                    <w:rPr>
                      <w:rFonts w:eastAsia="Times New Roman"/>
                      <w:b/>
                      <w:bCs/>
                      <w:color w:val="000000"/>
                      <w:sz w:val="16"/>
                      <w:szCs w:val="16"/>
                      <w:lang w:eastAsia="es-CL"/>
                    </w:rPr>
                  </w:pPr>
                  <w:r w:rsidRPr="00A91A2C">
                    <w:rPr>
                      <w:rFonts w:eastAsia="Times New Roman"/>
                      <w:b/>
                      <w:bCs/>
                      <w:color w:val="000000"/>
                      <w:sz w:val="16"/>
                      <w:szCs w:val="16"/>
                      <w:lang w:eastAsia="es-CL"/>
                    </w:rPr>
                    <w:t>R12</w:t>
                  </w:r>
                </w:p>
              </w:tc>
              <w:tc>
                <w:tcPr>
                  <w:tcW w:w="252"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5"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3"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FFFFCC"/>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4"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c>
                <w:tcPr>
                  <w:tcW w:w="250" w:type="pct"/>
                  <w:tcBorders>
                    <w:top w:val="nil"/>
                    <w:left w:val="nil"/>
                    <w:bottom w:val="single" w:sz="4" w:space="0" w:color="auto"/>
                    <w:right w:val="single" w:sz="4" w:space="0" w:color="auto"/>
                  </w:tcBorders>
                  <w:shd w:val="clear" w:color="auto" w:fill="auto"/>
                  <w:noWrap/>
                  <w:vAlign w:val="center"/>
                  <w:hideMark/>
                </w:tcPr>
                <w:p w:rsidR="00A91A2C" w:rsidRPr="00A91A2C" w:rsidRDefault="00A91A2C" w:rsidP="002D373A">
                  <w:pPr>
                    <w:jc w:val="left"/>
                    <w:rPr>
                      <w:rFonts w:eastAsia="Times New Roman"/>
                      <w:color w:val="000000"/>
                      <w:sz w:val="16"/>
                      <w:szCs w:val="16"/>
                      <w:lang w:eastAsia="es-CL"/>
                    </w:rPr>
                  </w:pPr>
                  <w:r w:rsidRPr="00A91A2C">
                    <w:rPr>
                      <w:rFonts w:eastAsia="Times New Roman"/>
                      <w:color w:val="000000"/>
                      <w:sz w:val="16"/>
                      <w:szCs w:val="16"/>
                      <w:lang w:eastAsia="es-CL"/>
                    </w:rPr>
                    <w:t> </w:t>
                  </w:r>
                </w:p>
              </w:tc>
            </w:tr>
          </w:tbl>
          <w:p w:rsidR="00A91A2C" w:rsidRPr="003D1E61" w:rsidRDefault="00A91A2C" w:rsidP="00A91A2C">
            <w:pPr>
              <w:rPr>
                <w:sz w:val="16"/>
                <w:szCs w:val="16"/>
              </w:rPr>
            </w:pPr>
          </w:p>
          <w:tbl>
            <w:tblPr>
              <w:tblW w:w="13052" w:type="dxa"/>
              <w:tblCellMar>
                <w:left w:w="70" w:type="dxa"/>
                <w:right w:w="70" w:type="dxa"/>
              </w:tblCellMar>
              <w:tblLook w:val="04A0" w:firstRow="1" w:lastRow="0" w:firstColumn="1" w:lastColumn="0" w:noHBand="0" w:noVBand="1"/>
            </w:tblPr>
            <w:tblGrid>
              <w:gridCol w:w="738"/>
              <w:gridCol w:w="375"/>
              <w:gridCol w:w="146"/>
              <w:gridCol w:w="4440"/>
              <w:gridCol w:w="146"/>
              <w:gridCol w:w="376"/>
              <w:gridCol w:w="146"/>
              <w:gridCol w:w="3078"/>
              <w:gridCol w:w="146"/>
              <w:gridCol w:w="376"/>
              <w:gridCol w:w="146"/>
              <w:gridCol w:w="2793"/>
              <w:gridCol w:w="146"/>
            </w:tblGrid>
            <w:tr w:rsidR="003D1E61" w:rsidRPr="002D373A" w:rsidTr="003D1E61">
              <w:trPr>
                <w:trHeight w:val="20"/>
              </w:trPr>
              <w:tc>
                <w:tcPr>
                  <w:tcW w:w="283" w:type="pct"/>
                  <w:tcBorders>
                    <w:top w:val="nil"/>
                    <w:left w:val="nil"/>
                    <w:bottom w:val="nil"/>
                    <w:right w:val="nil"/>
                  </w:tcBorders>
                  <w:shd w:val="clear" w:color="auto" w:fill="auto"/>
                  <w:noWrap/>
                  <w:vAlign w:val="bottom"/>
                  <w:hideMark/>
                </w:tcPr>
                <w:p w:rsidR="00A91A2C" w:rsidRPr="002D373A" w:rsidRDefault="00A91A2C" w:rsidP="00A91A2C">
                  <w:pPr>
                    <w:rPr>
                      <w:rFonts w:ascii="Calibri" w:eastAsia="Times New Roman" w:hAnsi="Calibri"/>
                      <w:color w:val="000000"/>
                      <w:sz w:val="20"/>
                      <w:szCs w:val="20"/>
                      <w:lang w:eastAsia="es-CL"/>
                    </w:rPr>
                  </w:pPr>
                </w:p>
              </w:tc>
              <w:tc>
                <w:tcPr>
                  <w:tcW w:w="144" w:type="pct"/>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 </w:t>
                  </w:r>
                </w:p>
              </w:tc>
              <w:tc>
                <w:tcPr>
                  <w:tcW w:w="56"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p>
              </w:tc>
              <w:tc>
                <w:tcPr>
                  <w:tcW w:w="1701"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Informa datos de seguimiento en período de construcción</w:t>
                  </w:r>
                </w:p>
              </w:tc>
              <w:tc>
                <w:tcPr>
                  <w:tcW w:w="56"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p>
              </w:tc>
              <w:tc>
                <w:tcPr>
                  <w:tcW w:w="144" w:type="pct"/>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 </w:t>
                  </w:r>
                </w:p>
              </w:tc>
              <w:tc>
                <w:tcPr>
                  <w:tcW w:w="56"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p>
              </w:tc>
              <w:tc>
                <w:tcPr>
                  <w:tcW w:w="1179"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Informa sin obligación de hacerlo</w:t>
                  </w:r>
                </w:p>
              </w:tc>
              <w:tc>
                <w:tcPr>
                  <w:tcW w:w="56"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p>
              </w:tc>
              <w:tc>
                <w:tcPr>
                  <w:tcW w:w="144" w:type="pct"/>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 </w:t>
                  </w:r>
                </w:p>
              </w:tc>
              <w:tc>
                <w:tcPr>
                  <w:tcW w:w="56"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p>
              </w:tc>
              <w:tc>
                <w:tcPr>
                  <w:tcW w:w="1070" w:type="pct"/>
                  <w:tcBorders>
                    <w:top w:val="nil"/>
                    <w:left w:val="nil"/>
                    <w:bottom w:val="nil"/>
                    <w:right w:val="nil"/>
                  </w:tcBorders>
                  <w:shd w:val="clear" w:color="auto" w:fill="auto"/>
                  <w:noWrap/>
                  <w:vAlign w:val="bottom"/>
                  <w:hideMark/>
                </w:tcPr>
                <w:p w:rsidR="00A91A2C" w:rsidRPr="003D1E61" w:rsidRDefault="00A91A2C" w:rsidP="00A91A2C">
                  <w:pPr>
                    <w:rPr>
                      <w:rFonts w:ascii="Calibri" w:eastAsia="Times New Roman" w:hAnsi="Calibri"/>
                      <w:color w:val="000000"/>
                      <w:sz w:val="16"/>
                      <w:szCs w:val="16"/>
                      <w:lang w:eastAsia="es-CL"/>
                    </w:rPr>
                  </w:pPr>
                  <w:r w:rsidRPr="003D1E61">
                    <w:rPr>
                      <w:rFonts w:ascii="Calibri" w:eastAsia="Times New Roman" w:hAnsi="Calibri"/>
                      <w:color w:val="000000"/>
                      <w:sz w:val="16"/>
                      <w:szCs w:val="16"/>
                      <w:lang w:eastAsia="es-CL"/>
                    </w:rPr>
                    <w:t>No informa, pese a obligación</w:t>
                  </w:r>
                </w:p>
              </w:tc>
              <w:tc>
                <w:tcPr>
                  <w:tcW w:w="56" w:type="pct"/>
                  <w:tcBorders>
                    <w:top w:val="nil"/>
                    <w:left w:val="nil"/>
                    <w:bottom w:val="nil"/>
                    <w:right w:val="nil"/>
                  </w:tcBorders>
                  <w:shd w:val="clear" w:color="auto" w:fill="auto"/>
                  <w:noWrap/>
                  <w:vAlign w:val="bottom"/>
                  <w:hideMark/>
                </w:tcPr>
                <w:p w:rsidR="00A91A2C" w:rsidRPr="002D373A" w:rsidRDefault="00A91A2C" w:rsidP="00A91A2C">
                  <w:pPr>
                    <w:rPr>
                      <w:rFonts w:ascii="Calibri" w:eastAsia="Times New Roman" w:hAnsi="Calibri"/>
                      <w:color w:val="000000"/>
                      <w:sz w:val="20"/>
                      <w:szCs w:val="20"/>
                      <w:lang w:eastAsia="es-CL"/>
                    </w:rPr>
                  </w:pPr>
                </w:p>
              </w:tc>
            </w:tr>
          </w:tbl>
          <w:p w:rsidR="003D1E61" w:rsidRDefault="003D1E61" w:rsidP="003D1E61">
            <w:pPr>
              <w:pStyle w:val="Prrafodelista"/>
              <w:numPr>
                <w:ilvl w:val="1"/>
                <w:numId w:val="36"/>
              </w:numPr>
              <w:spacing w:after="240" w:line="276" w:lineRule="auto"/>
              <w:ind w:left="714" w:hanging="357"/>
              <w:contextualSpacing w:val="0"/>
              <w:rPr>
                <w:b/>
              </w:rPr>
            </w:pPr>
            <w:r>
              <w:rPr>
                <w:b/>
              </w:rPr>
              <w:lastRenderedPageBreak/>
              <w:t>Análisis de calidad de aguas</w:t>
            </w:r>
          </w:p>
          <w:p w:rsidR="003D1E61" w:rsidRPr="003D1E61" w:rsidRDefault="003D1E61" w:rsidP="003D1E61">
            <w:pPr>
              <w:pStyle w:val="Prrafodelista"/>
              <w:numPr>
                <w:ilvl w:val="0"/>
                <w:numId w:val="39"/>
              </w:numPr>
              <w:spacing w:after="200" w:line="276" w:lineRule="auto"/>
              <w:rPr>
                <w:b/>
              </w:rPr>
            </w:pPr>
            <w:r w:rsidRPr="003D1E61">
              <w:rPr>
                <w:b/>
              </w:rPr>
              <w:t>Evaluación espacial calidad de aguas</w:t>
            </w:r>
          </w:p>
          <w:p w:rsidR="003D1E61" w:rsidRDefault="003D1E61" w:rsidP="003D1E61">
            <w:pPr>
              <w:ind w:left="708"/>
            </w:pPr>
            <w:r>
              <w:t>A modo de evaluar las exigencias contenidas en el considerando 8.4.1 de la RCA que regula el proyecto Alto Maipo, mediante Ord. N°844, se encomienda a la Dirección General de Aguas (DGA) la ejecución de actividades complementarias de análisis de información.</w:t>
            </w:r>
          </w:p>
          <w:p w:rsidR="003D1E61" w:rsidRDefault="003D1E61" w:rsidP="003D1E61">
            <w:pPr>
              <w:ind w:left="708"/>
            </w:pPr>
            <w:r>
              <w:t>Con motivo de lo anterior, la DGA mediante Ord. N°729 del 13 de junio de 2016, adjunta Informe Estado de Calidad de Aguas Asociado a Proy</w:t>
            </w:r>
            <w:r w:rsidR="000C2BD8">
              <w:t>ecto Hidroeléctrico Alto Maipo.</w:t>
            </w:r>
          </w:p>
          <w:p w:rsidR="00B24439" w:rsidRDefault="00B24439" w:rsidP="003D1E61">
            <w:pPr>
              <w:ind w:left="708"/>
            </w:pPr>
          </w:p>
          <w:p w:rsidR="003D1E61" w:rsidRDefault="003D1E61" w:rsidP="003D1E61">
            <w:pPr>
              <w:ind w:left="708"/>
            </w:pPr>
            <w:r>
              <w:t>De dicho informe se puede señalar lo siguiente:</w:t>
            </w:r>
          </w:p>
          <w:p w:rsidR="00B24439" w:rsidRDefault="00B24439" w:rsidP="003D1E61">
            <w:pPr>
              <w:ind w:left="708"/>
            </w:pPr>
          </w:p>
          <w:p w:rsidR="003D1E61" w:rsidRDefault="003D1E61" w:rsidP="003D1E61">
            <w:pPr>
              <w:pStyle w:val="Prrafodelista"/>
              <w:numPr>
                <w:ilvl w:val="0"/>
                <w:numId w:val="38"/>
              </w:numPr>
              <w:spacing w:after="200" w:line="276" w:lineRule="auto"/>
            </w:pPr>
            <w:r>
              <w:t>El análisis se basa en la información reportada por el titular mediante Informes Consolidados N°6, N°7 y N°8.</w:t>
            </w:r>
          </w:p>
          <w:p w:rsidR="003D1E61" w:rsidRDefault="003D1E61" w:rsidP="003D1E61">
            <w:pPr>
              <w:pStyle w:val="Prrafodelista"/>
              <w:numPr>
                <w:ilvl w:val="0"/>
                <w:numId w:val="38"/>
              </w:numPr>
              <w:spacing w:after="200" w:line="276" w:lineRule="auto"/>
            </w:pPr>
            <w:r>
              <w:t>Durante el período reportado, y de acuerdo a lo indicado por el titular, se han efectuado obras en 3 de los 6 sectores considerados, los que corresponden a:</w:t>
            </w:r>
          </w:p>
          <w:p w:rsidR="003D1E61" w:rsidRDefault="003D1E61" w:rsidP="003D1E61">
            <w:pPr>
              <w:pStyle w:val="Prrafodelista"/>
              <w:numPr>
                <w:ilvl w:val="1"/>
                <w:numId w:val="38"/>
              </w:numPr>
              <w:spacing w:after="200" w:line="276" w:lineRule="auto"/>
            </w:pPr>
            <w:r>
              <w:t>Río Maipo</w:t>
            </w:r>
          </w:p>
          <w:p w:rsidR="003D1E61" w:rsidRDefault="003D1E61" w:rsidP="003D1E61">
            <w:pPr>
              <w:pStyle w:val="Prrafodelista"/>
              <w:numPr>
                <w:ilvl w:val="1"/>
                <w:numId w:val="38"/>
              </w:numPr>
              <w:spacing w:after="200" w:line="276" w:lineRule="auto"/>
            </w:pPr>
            <w:r>
              <w:t>Estero el Morado</w:t>
            </w:r>
          </w:p>
          <w:p w:rsidR="003D1E61" w:rsidRDefault="003D1E61" w:rsidP="003D1E61">
            <w:pPr>
              <w:pStyle w:val="Prrafodelista"/>
              <w:numPr>
                <w:ilvl w:val="1"/>
                <w:numId w:val="38"/>
              </w:numPr>
              <w:spacing w:after="200" w:line="276" w:lineRule="auto"/>
            </w:pPr>
            <w:r>
              <w:t>Estero las Placas</w:t>
            </w:r>
          </w:p>
          <w:p w:rsidR="00B24439" w:rsidRDefault="00B24439" w:rsidP="00B24439">
            <w:pPr>
              <w:pStyle w:val="Prrafodelista"/>
              <w:spacing w:after="200" w:line="276" w:lineRule="auto"/>
              <w:ind w:left="1440"/>
            </w:pPr>
          </w:p>
          <w:p w:rsidR="003D1E61" w:rsidRDefault="003D1E61" w:rsidP="003D1E61">
            <w:pPr>
              <w:pStyle w:val="Prrafodelista"/>
              <w:numPr>
                <w:ilvl w:val="0"/>
                <w:numId w:val="38"/>
              </w:numPr>
              <w:spacing w:after="200" w:line="276" w:lineRule="auto"/>
            </w:pPr>
            <w:r>
              <w:t>En consecuencia, el análisis efectuado consistió en calcular la diferencia de las concentraciones o cantidades obtenidas entre los pares de puntos R2 (aguas abajo) y R1 (aguas arriba); R6 (aguas abajo) y R5 (aguas arriba); R8 (aguas abajo) y R7 (aguas arriba).</w:t>
            </w:r>
          </w:p>
          <w:p w:rsidR="003D1E61" w:rsidRDefault="003D1E61" w:rsidP="003D1E61">
            <w:pPr>
              <w:pStyle w:val="Prrafodelista"/>
              <w:numPr>
                <w:ilvl w:val="0"/>
                <w:numId w:val="38"/>
              </w:numPr>
              <w:spacing w:after="200" w:line="276" w:lineRule="auto"/>
            </w:pPr>
            <w:r>
              <w:t>El análisis no considera la evaluación cuando los valores obtenidos y reportados son menores al límite de detección.</w:t>
            </w:r>
          </w:p>
          <w:p w:rsidR="003D1E61" w:rsidRDefault="003D1E61" w:rsidP="003D1E61">
            <w:pPr>
              <w:pStyle w:val="Prrafodelista"/>
              <w:numPr>
                <w:ilvl w:val="0"/>
                <w:numId w:val="38"/>
              </w:numPr>
              <w:spacing w:after="200" w:line="276" w:lineRule="auto"/>
            </w:pPr>
            <w:r>
              <w:t>El análisis efectuado por la DGA arroja las siguientes conclusiones:</w:t>
            </w:r>
          </w:p>
          <w:p w:rsidR="00B24439" w:rsidRDefault="00B24439" w:rsidP="00B24439">
            <w:pPr>
              <w:pStyle w:val="Prrafodelista"/>
              <w:spacing w:after="200" w:line="276" w:lineRule="auto"/>
            </w:pPr>
          </w:p>
          <w:p w:rsidR="003D1E61" w:rsidRDefault="003D1E61" w:rsidP="003D1E61">
            <w:pPr>
              <w:pStyle w:val="Prrafodelista"/>
              <w:numPr>
                <w:ilvl w:val="1"/>
                <w:numId w:val="38"/>
              </w:numPr>
              <w:spacing w:after="200" w:line="276" w:lineRule="auto"/>
            </w:pPr>
            <w:r>
              <w:t>Las fluctuaciones de la calidad, entre los puntos ubicados aguas arriba y aguas debajo de las obras reportadas, presentan, en primer término, similares valores en situación sin proyecto (sin obras en cauces, previo a febrero de 2015) que en situación con proyecto (con obras en cauces, desde marzo de 2015).</w:t>
            </w:r>
          </w:p>
          <w:p w:rsidR="003D1E61" w:rsidRDefault="003D1E61" w:rsidP="003D1E61">
            <w:pPr>
              <w:pStyle w:val="Prrafodelista"/>
              <w:numPr>
                <w:ilvl w:val="1"/>
                <w:numId w:val="38"/>
              </w:numPr>
              <w:spacing w:after="200" w:line="276" w:lineRule="auto"/>
            </w:pPr>
            <w:r>
              <w:t>Las diferencias calculadas muestran valores que tienen a bajas magnitudes, tanto en situación sin proyecto, como en situación con proyecto, lo que demuestra que la condición de calidad aguas arriba y aguas debajo de las obras no son muy diferentes en su valor.</w:t>
            </w:r>
          </w:p>
          <w:p w:rsidR="003D1E61" w:rsidRDefault="003D1E61" w:rsidP="003D1E61">
            <w:pPr>
              <w:pStyle w:val="Prrafodelista"/>
              <w:numPr>
                <w:ilvl w:val="1"/>
                <w:numId w:val="38"/>
              </w:numPr>
              <w:spacing w:after="200" w:line="276" w:lineRule="auto"/>
            </w:pPr>
            <w:r>
              <w:t xml:space="preserve">Las diferencias de mayor magnitud corresponden a situaciones puntuales y a la fecha de los </w:t>
            </w:r>
            <w:r w:rsidR="00B04F27">
              <w:t>monitoreo</w:t>
            </w:r>
            <w:r>
              <w:t>, estos no reflejan que dicha tendencia se haya mantenido.</w:t>
            </w:r>
          </w:p>
          <w:p w:rsidR="003D1E61" w:rsidRDefault="003D1E61" w:rsidP="003D1E61">
            <w:pPr>
              <w:pStyle w:val="Prrafodelista"/>
              <w:numPr>
                <w:ilvl w:val="1"/>
                <w:numId w:val="38"/>
              </w:numPr>
              <w:spacing w:after="200" w:line="276" w:lineRule="auto"/>
            </w:pPr>
            <w:r>
              <w:t xml:space="preserve">Diferencias negativas registradas a la fecha de los </w:t>
            </w:r>
            <w:r w:rsidR="00B04F27">
              <w:t>monitoreo</w:t>
            </w:r>
            <w:r>
              <w:t>, dan cuenta que las condiciones aguas debajo de las obras eran, en algunos casos, de mejor calidad que las condiciones aguas arriba, aún con obras en ejecución.</w:t>
            </w:r>
          </w:p>
          <w:p w:rsidR="003D1E61" w:rsidRDefault="003D1E61" w:rsidP="003D1E61">
            <w:pPr>
              <w:pStyle w:val="Prrafodelista"/>
              <w:numPr>
                <w:ilvl w:val="1"/>
                <w:numId w:val="38"/>
              </w:numPr>
              <w:spacing w:after="200" w:line="276" w:lineRule="auto"/>
            </w:pPr>
            <w:r>
              <w:t>La composición química de las aguas superficiales analizadas, responde a las características de la zona de la Cordillera de los Andes, con presencia de especies químicas propias de un área volcánica, con una litología que se activa frente a condiciones climáticas, las cuales favorecen la meteorización y lixiviación de rocas.</w:t>
            </w:r>
          </w:p>
          <w:p w:rsidR="003D1E61" w:rsidRDefault="003D1E61" w:rsidP="003D1E61">
            <w:pPr>
              <w:pStyle w:val="Prrafodelista"/>
              <w:numPr>
                <w:ilvl w:val="1"/>
                <w:numId w:val="38"/>
              </w:numPr>
              <w:spacing w:after="200" w:line="276" w:lineRule="auto"/>
            </w:pPr>
            <w:r>
              <w:lastRenderedPageBreak/>
              <w:t>Desde el punto de vista antrópico, las actividades del área con una importante actividad de explotación minera y de agricultura/ganadería que genera contaminación difusa, contribuyen a la conformación química de los cuerpos de agua existentes.</w:t>
            </w:r>
          </w:p>
          <w:p w:rsidR="003D1E61" w:rsidRDefault="003D1E61" w:rsidP="003D1E61">
            <w:pPr>
              <w:pStyle w:val="Prrafodelista"/>
              <w:numPr>
                <w:ilvl w:val="0"/>
                <w:numId w:val="38"/>
              </w:numPr>
              <w:spacing w:after="200" w:line="276" w:lineRule="auto"/>
            </w:pPr>
            <w:r>
              <w:t xml:space="preserve">  A continuación se incluyen, a modo de ejemplo algunos de los gráficos generados en el informe remitido por la DGA:</w:t>
            </w:r>
          </w:p>
          <w:tbl>
            <w:tblPr>
              <w:tblStyle w:val="Tablaconcuadrcula"/>
              <w:tblW w:w="0" w:type="auto"/>
              <w:jc w:val="center"/>
              <w:tblLook w:val="04A0" w:firstRow="1" w:lastRow="0" w:firstColumn="1" w:lastColumn="0" w:noHBand="0" w:noVBand="1"/>
            </w:tblPr>
            <w:tblGrid>
              <w:gridCol w:w="7086"/>
            </w:tblGrid>
            <w:tr w:rsidR="003D1E61" w:rsidTr="003D1E61">
              <w:trPr>
                <w:jc w:val="center"/>
              </w:trPr>
              <w:tc>
                <w:tcPr>
                  <w:tcW w:w="7086" w:type="dxa"/>
                </w:tcPr>
                <w:p w:rsidR="003D1E61" w:rsidRDefault="003D1E61" w:rsidP="003D1E61">
                  <w:pPr>
                    <w:spacing w:before="120" w:after="120"/>
                  </w:pPr>
                  <w:r w:rsidRPr="00C51B25">
                    <w:rPr>
                      <w:noProof/>
                      <w:lang w:eastAsia="es-CL"/>
                    </w:rPr>
                    <w:drawing>
                      <wp:inline distT="0" distB="0" distL="0" distR="0" wp14:anchorId="17A480AF" wp14:editId="1CE966E9">
                        <wp:extent cx="4330800" cy="2131200"/>
                        <wp:effectExtent l="19050" t="19050" r="12700" b="21590"/>
                        <wp:docPr id="176"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76">
                                  <a:extLst>
                                    <a:ext uri="{28A0092B-C50C-407E-A947-70E740481C1C}">
                                      <a14:useLocalDpi xmlns:a14="http://schemas.microsoft.com/office/drawing/2010/main"/>
                                    </a:ext>
                                  </a:extLst>
                                </a:blip>
                                <a:srcRect/>
                                <a:stretch>
                                  <a:fillRect/>
                                </a:stretch>
                              </pic:blipFill>
                              <pic:spPr bwMode="auto">
                                <a:xfrm>
                                  <a:off x="0" y="0"/>
                                  <a:ext cx="4330800" cy="2131200"/>
                                </a:xfrm>
                                <a:prstGeom prst="rect">
                                  <a:avLst/>
                                </a:prstGeom>
                                <a:noFill/>
                                <a:ln w="19050" cmpd="sng">
                                  <a:solidFill>
                                    <a:srgbClr val="0070C0"/>
                                  </a:solidFill>
                                  <a:miter lim="800000"/>
                                  <a:headEnd/>
                                  <a:tailEnd/>
                                </a:ln>
                                <a:effectLst/>
                              </pic:spPr>
                            </pic:pic>
                          </a:graphicData>
                        </a:graphic>
                      </wp:inline>
                    </w:drawing>
                  </w:r>
                </w:p>
              </w:tc>
            </w:tr>
            <w:tr w:rsidR="003D1E61" w:rsidTr="003D1E61">
              <w:trPr>
                <w:jc w:val="center"/>
              </w:trPr>
              <w:tc>
                <w:tcPr>
                  <w:tcW w:w="7086" w:type="dxa"/>
                </w:tcPr>
                <w:p w:rsidR="003D1E61" w:rsidRDefault="003D1E61" w:rsidP="003D1E61">
                  <w:pPr>
                    <w:spacing w:before="120" w:after="120"/>
                  </w:pPr>
                  <w:r w:rsidRPr="00C51B25">
                    <w:rPr>
                      <w:noProof/>
                      <w:lang w:eastAsia="es-CL"/>
                    </w:rPr>
                    <w:drawing>
                      <wp:inline distT="0" distB="0" distL="0" distR="0" wp14:anchorId="411DA800" wp14:editId="29C2DA0C">
                        <wp:extent cx="4330700" cy="1967865"/>
                        <wp:effectExtent l="19050" t="19050" r="12700" b="13335"/>
                        <wp:docPr id="177"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77">
                                  <a:extLst>
                                    <a:ext uri="{28A0092B-C50C-407E-A947-70E740481C1C}">
                                      <a14:useLocalDpi xmlns:a14="http://schemas.microsoft.com/office/drawing/2010/main"/>
                                    </a:ext>
                                  </a:extLst>
                                </a:blip>
                                <a:srcRect/>
                                <a:stretch>
                                  <a:fillRect/>
                                </a:stretch>
                              </pic:blipFill>
                              <pic:spPr bwMode="auto">
                                <a:xfrm>
                                  <a:off x="0" y="0"/>
                                  <a:ext cx="4330700" cy="1967865"/>
                                </a:xfrm>
                                <a:prstGeom prst="rect">
                                  <a:avLst/>
                                </a:prstGeom>
                                <a:noFill/>
                                <a:ln w="19050" cmpd="sng">
                                  <a:solidFill>
                                    <a:srgbClr val="0070C0"/>
                                  </a:solidFill>
                                  <a:miter lim="800000"/>
                                  <a:headEnd/>
                                  <a:tailEnd/>
                                </a:ln>
                                <a:effectLst/>
                              </pic:spPr>
                            </pic:pic>
                          </a:graphicData>
                        </a:graphic>
                      </wp:inline>
                    </w:drawing>
                  </w:r>
                </w:p>
              </w:tc>
            </w:tr>
          </w:tbl>
          <w:p w:rsidR="00A91A2C" w:rsidRDefault="003D1E61" w:rsidP="003D1E61">
            <w:pPr>
              <w:jc w:val="center"/>
            </w:pPr>
            <w:r w:rsidRPr="00FC5EA4">
              <w:rPr>
                <w:b/>
              </w:rPr>
              <w:t xml:space="preserve">Figura </w:t>
            </w:r>
            <w:r w:rsidRPr="00FC5EA4">
              <w:rPr>
                <w:b/>
              </w:rPr>
              <w:fldChar w:fldCharType="begin"/>
            </w:r>
            <w:r w:rsidRPr="00FC5EA4">
              <w:rPr>
                <w:b/>
              </w:rPr>
              <w:instrText xml:space="preserve"> SEQ Figura \* ARABIC </w:instrText>
            </w:r>
            <w:r w:rsidRPr="00FC5EA4">
              <w:rPr>
                <w:b/>
              </w:rPr>
              <w:fldChar w:fldCharType="separate"/>
            </w:r>
            <w:r w:rsidR="00FB0F10">
              <w:rPr>
                <w:b/>
                <w:noProof/>
              </w:rPr>
              <w:t>1</w:t>
            </w:r>
            <w:r w:rsidRPr="00FC5EA4">
              <w:rPr>
                <w:b/>
              </w:rPr>
              <w:fldChar w:fldCharType="end"/>
            </w:r>
            <w:r w:rsidRPr="00FC5EA4">
              <w:rPr>
                <w:b/>
              </w:rPr>
              <w:t xml:space="preserve">. </w:t>
            </w:r>
            <w:r w:rsidRPr="00AD434F">
              <w:rPr>
                <w:rFonts w:ascii="Calibri" w:hAnsi="Calibri" w:cs="Calibri"/>
                <w:bCs/>
              </w:rPr>
              <w:t>Sector R1-R2</w:t>
            </w:r>
            <w:r>
              <w:rPr>
                <w:rFonts w:ascii="Calibri" w:hAnsi="Calibri" w:cs="Calibri"/>
                <w:bCs/>
              </w:rPr>
              <w:t xml:space="preserve"> (Inicio de obras en mayo 2015)</w:t>
            </w:r>
          </w:p>
          <w:p w:rsidR="002D373A" w:rsidRDefault="002D373A" w:rsidP="00A91A2C"/>
          <w:tbl>
            <w:tblPr>
              <w:tblStyle w:val="Tablaconcuadrcula"/>
              <w:tblW w:w="0" w:type="auto"/>
              <w:jc w:val="center"/>
              <w:tblLook w:val="04A0" w:firstRow="1" w:lastRow="0" w:firstColumn="1" w:lastColumn="0" w:noHBand="0" w:noVBand="1"/>
            </w:tblPr>
            <w:tblGrid>
              <w:gridCol w:w="7086"/>
            </w:tblGrid>
            <w:tr w:rsidR="003D1E61" w:rsidTr="003D1E61">
              <w:trPr>
                <w:jc w:val="center"/>
              </w:trPr>
              <w:tc>
                <w:tcPr>
                  <w:tcW w:w="7086" w:type="dxa"/>
                </w:tcPr>
                <w:p w:rsidR="003D1E61" w:rsidRDefault="003D1E61" w:rsidP="003D1E61">
                  <w:pPr>
                    <w:spacing w:before="120" w:after="120"/>
                  </w:pPr>
                  <w:r w:rsidRPr="00C51B25">
                    <w:rPr>
                      <w:noProof/>
                      <w:lang w:eastAsia="es-CL"/>
                    </w:rPr>
                    <w:lastRenderedPageBreak/>
                    <w:drawing>
                      <wp:inline distT="0" distB="0" distL="0" distR="0" wp14:anchorId="46BFCD0A" wp14:editId="4729D9AA">
                        <wp:extent cx="4330800" cy="2408400"/>
                        <wp:effectExtent l="19050" t="19050" r="12700" b="11430"/>
                        <wp:docPr id="178"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78">
                                  <a:extLst>
                                    <a:ext uri="{28A0092B-C50C-407E-A947-70E740481C1C}">
                                      <a14:useLocalDpi xmlns:a14="http://schemas.microsoft.com/office/drawing/2010/main"/>
                                    </a:ext>
                                  </a:extLst>
                                </a:blip>
                                <a:srcRect/>
                                <a:stretch>
                                  <a:fillRect/>
                                </a:stretch>
                              </pic:blipFill>
                              <pic:spPr bwMode="auto">
                                <a:xfrm>
                                  <a:off x="0" y="0"/>
                                  <a:ext cx="4330800" cy="2408400"/>
                                </a:xfrm>
                                <a:prstGeom prst="rect">
                                  <a:avLst/>
                                </a:prstGeom>
                                <a:noFill/>
                                <a:ln w="19050" cmpd="sng">
                                  <a:solidFill>
                                    <a:srgbClr val="0070C0"/>
                                  </a:solidFill>
                                  <a:miter lim="800000"/>
                                  <a:headEnd/>
                                  <a:tailEnd/>
                                </a:ln>
                                <a:effectLst/>
                              </pic:spPr>
                            </pic:pic>
                          </a:graphicData>
                        </a:graphic>
                      </wp:inline>
                    </w:drawing>
                  </w:r>
                </w:p>
              </w:tc>
            </w:tr>
            <w:tr w:rsidR="003D1E61" w:rsidTr="003D1E61">
              <w:trPr>
                <w:jc w:val="center"/>
              </w:trPr>
              <w:tc>
                <w:tcPr>
                  <w:tcW w:w="7086" w:type="dxa"/>
                </w:tcPr>
                <w:p w:rsidR="003D1E61" w:rsidRDefault="003D1E61" w:rsidP="003D1E61">
                  <w:pPr>
                    <w:spacing w:before="120" w:after="120"/>
                  </w:pPr>
                  <w:r w:rsidRPr="00C51B25">
                    <w:rPr>
                      <w:noProof/>
                      <w:lang w:eastAsia="es-CL"/>
                    </w:rPr>
                    <w:drawing>
                      <wp:inline distT="0" distB="0" distL="0" distR="0" wp14:anchorId="2B903137" wp14:editId="55BCD861">
                        <wp:extent cx="4330800" cy="2156400"/>
                        <wp:effectExtent l="19050" t="19050" r="12700" b="15875"/>
                        <wp:docPr id="179"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79">
                                  <a:extLst>
                                    <a:ext uri="{28A0092B-C50C-407E-A947-70E740481C1C}">
                                      <a14:useLocalDpi xmlns:a14="http://schemas.microsoft.com/office/drawing/2010/main"/>
                                    </a:ext>
                                  </a:extLst>
                                </a:blip>
                                <a:srcRect/>
                                <a:stretch>
                                  <a:fillRect/>
                                </a:stretch>
                              </pic:blipFill>
                              <pic:spPr bwMode="auto">
                                <a:xfrm>
                                  <a:off x="0" y="0"/>
                                  <a:ext cx="4330800" cy="2156400"/>
                                </a:xfrm>
                                <a:prstGeom prst="rect">
                                  <a:avLst/>
                                </a:prstGeom>
                                <a:noFill/>
                                <a:ln w="19050" cmpd="sng">
                                  <a:solidFill>
                                    <a:srgbClr val="0070C0"/>
                                  </a:solidFill>
                                  <a:miter lim="800000"/>
                                  <a:headEnd/>
                                  <a:tailEnd/>
                                </a:ln>
                                <a:effectLst/>
                              </pic:spPr>
                            </pic:pic>
                          </a:graphicData>
                        </a:graphic>
                      </wp:inline>
                    </w:drawing>
                  </w:r>
                </w:p>
              </w:tc>
            </w:tr>
          </w:tbl>
          <w:p w:rsidR="003D1E61" w:rsidRDefault="003D1E61" w:rsidP="003D1E61">
            <w:pPr>
              <w:jc w:val="center"/>
            </w:pPr>
            <w:r w:rsidRPr="00FC5EA4">
              <w:rPr>
                <w:b/>
              </w:rPr>
              <w:t xml:space="preserve">Figura </w:t>
            </w:r>
            <w:r w:rsidRPr="00FC5EA4">
              <w:rPr>
                <w:b/>
              </w:rPr>
              <w:fldChar w:fldCharType="begin"/>
            </w:r>
            <w:r w:rsidRPr="00FC5EA4">
              <w:rPr>
                <w:b/>
              </w:rPr>
              <w:instrText xml:space="preserve"> SEQ Figura \* ARABIC </w:instrText>
            </w:r>
            <w:r w:rsidRPr="00FC5EA4">
              <w:rPr>
                <w:b/>
              </w:rPr>
              <w:fldChar w:fldCharType="separate"/>
            </w:r>
            <w:r w:rsidR="00FB0F10">
              <w:rPr>
                <w:b/>
                <w:noProof/>
              </w:rPr>
              <w:t>2</w:t>
            </w:r>
            <w:r w:rsidRPr="00FC5EA4">
              <w:rPr>
                <w:b/>
              </w:rPr>
              <w:fldChar w:fldCharType="end"/>
            </w:r>
            <w:r w:rsidRPr="00FC5EA4">
              <w:rPr>
                <w:b/>
              </w:rPr>
              <w:t xml:space="preserve">. </w:t>
            </w:r>
            <w:r w:rsidRPr="00A86A27">
              <w:rPr>
                <w:rFonts w:ascii="Calibri" w:hAnsi="Calibri" w:cs="Calibri"/>
                <w:bCs/>
              </w:rPr>
              <w:t>Sector R5-R6</w:t>
            </w:r>
            <w:r>
              <w:rPr>
                <w:rFonts w:ascii="Calibri" w:hAnsi="Calibri" w:cs="Calibri"/>
                <w:bCs/>
              </w:rPr>
              <w:t xml:space="preserve"> (Inicio de obras en marzo 2015)</w:t>
            </w:r>
            <w:r>
              <w:t>.</w:t>
            </w:r>
          </w:p>
          <w:p w:rsidR="003D1E61" w:rsidRDefault="003D1E61" w:rsidP="00A91A2C"/>
          <w:tbl>
            <w:tblPr>
              <w:tblStyle w:val="Tablaconcuadrcula"/>
              <w:tblW w:w="0" w:type="auto"/>
              <w:jc w:val="center"/>
              <w:tblLook w:val="04A0" w:firstRow="1" w:lastRow="0" w:firstColumn="1" w:lastColumn="0" w:noHBand="0" w:noVBand="1"/>
            </w:tblPr>
            <w:tblGrid>
              <w:gridCol w:w="7086"/>
            </w:tblGrid>
            <w:tr w:rsidR="003D1E61" w:rsidTr="003D1E61">
              <w:trPr>
                <w:jc w:val="center"/>
              </w:trPr>
              <w:tc>
                <w:tcPr>
                  <w:tcW w:w="7086" w:type="dxa"/>
                </w:tcPr>
                <w:p w:rsidR="003D1E61" w:rsidRDefault="003D1E61" w:rsidP="003D1E61">
                  <w:pPr>
                    <w:spacing w:before="120" w:after="120"/>
                  </w:pPr>
                  <w:r w:rsidRPr="00AD434F">
                    <w:rPr>
                      <w:noProof/>
                      <w:lang w:eastAsia="es-CL"/>
                    </w:rPr>
                    <w:lastRenderedPageBreak/>
                    <w:drawing>
                      <wp:inline distT="0" distB="0" distL="0" distR="0" wp14:anchorId="127A3FCE" wp14:editId="76EE88CA">
                        <wp:extent cx="4330800" cy="2142000"/>
                        <wp:effectExtent l="19050" t="19050" r="12700" b="10795"/>
                        <wp:docPr id="180"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4330800" cy="2142000"/>
                                </a:xfrm>
                                <a:prstGeom prst="rect">
                                  <a:avLst/>
                                </a:prstGeom>
                                <a:noFill/>
                                <a:ln w="19050" cmpd="sng">
                                  <a:solidFill>
                                    <a:srgbClr val="0070C0"/>
                                  </a:solidFill>
                                  <a:miter lim="800000"/>
                                  <a:headEnd/>
                                  <a:tailEnd/>
                                </a:ln>
                                <a:effectLst/>
                              </pic:spPr>
                            </pic:pic>
                          </a:graphicData>
                        </a:graphic>
                      </wp:inline>
                    </w:drawing>
                  </w:r>
                </w:p>
              </w:tc>
            </w:tr>
            <w:tr w:rsidR="003D1E61" w:rsidTr="003D1E61">
              <w:trPr>
                <w:jc w:val="center"/>
              </w:trPr>
              <w:tc>
                <w:tcPr>
                  <w:tcW w:w="7086" w:type="dxa"/>
                </w:tcPr>
                <w:p w:rsidR="003D1E61" w:rsidRDefault="003D1E61" w:rsidP="003D1E61">
                  <w:pPr>
                    <w:spacing w:before="120" w:after="120"/>
                  </w:pPr>
                  <w:r w:rsidRPr="00AD434F">
                    <w:rPr>
                      <w:noProof/>
                      <w:lang w:eastAsia="es-CL"/>
                    </w:rPr>
                    <w:drawing>
                      <wp:inline distT="0" distB="0" distL="0" distR="0" wp14:anchorId="3802AE1C" wp14:editId="59DE4468">
                        <wp:extent cx="4330800" cy="2016000"/>
                        <wp:effectExtent l="19050" t="19050" r="12700" b="22860"/>
                        <wp:docPr id="18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81">
                                  <a:extLst>
                                    <a:ext uri="{28A0092B-C50C-407E-A947-70E740481C1C}">
                                      <a14:useLocalDpi xmlns:a14="http://schemas.microsoft.com/office/drawing/2010/main"/>
                                    </a:ext>
                                  </a:extLst>
                                </a:blip>
                                <a:srcRect/>
                                <a:stretch>
                                  <a:fillRect/>
                                </a:stretch>
                              </pic:blipFill>
                              <pic:spPr bwMode="auto">
                                <a:xfrm>
                                  <a:off x="0" y="0"/>
                                  <a:ext cx="4330800" cy="2016000"/>
                                </a:xfrm>
                                <a:prstGeom prst="rect">
                                  <a:avLst/>
                                </a:prstGeom>
                                <a:noFill/>
                                <a:ln w="19050" cmpd="sng">
                                  <a:solidFill>
                                    <a:srgbClr val="0070C0"/>
                                  </a:solidFill>
                                  <a:miter lim="800000"/>
                                  <a:headEnd/>
                                  <a:tailEnd/>
                                </a:ln>
                                <a:effectLst/>
                              </pic:spPr>
                            </pic:pic>
                          </a:graphicData>
                        </a:graphic>
                      </wp:inline>
                    </w:drawing>
                  </w:r>
                </w:p>
              </w:tc>
            </w:tr>
          </w:tbl>
          <w:p w:rsidR="003D1E61" w:rsidRDefault="003D1E61" w:rsidP="003D1E61">
            <w:pPr>
              <w:jc w:val="center"/>
            </w:pPr>
            <w:r w:rsidRPr="00FC5EA4">
              <w:rPr>
                <w:b/>
              </w:rPr>
              <w:t xml:space="preserve">Figura </w:t>
            </w:r>
            <w:r w:rsidRPr="00FC5EA4">
              <w:rPr>
                <w:b/>
              </w:rPr>
              <w:fldChar w:fldCharType="begin"/>
            </w:r>
            <w:r w:rsidRPr="00FC5EA4">
              <w:rPr>
                <w:b/>
              </w:rPr>
              <w:instrText xml:space="preserve"> SEQ Figura \* ARABIC </w:instrText>
            </w:r>
            <w:r w:rsidRPr="00FC5EA4">
              <w:rPr>
                <w:b/>
              </w:rPr>
              <w:fldChar w:fldCharType="separate"/>
            </w:r>
            <w:r w:rsidR="00FB0F10">
              <w:rPr>
                <w:b/>
                <w:noProof/>
              </w:rPr>
              <w:t>3</w:t>
            </w:r>
            <w:r w:rsidRPr="00FC5EA4">
              <w:rPr>
                <w:b/>
              </w:rPr>
              <w:fldChar w:fldCharType="end"/>
            </w:r>
            <w:r w:rsidRPr="00FC5EA4">
              <w:rPr>
                <w:b/>
              </w:rPr>
              <w:t xml:space="preserve">. </w:t>
            </w:r>
            <w:r w:rsidRPr="00702E65">
              <w:rPr>
                <w:rFonts w:ascii="Calibri" w:hAnsi="Calibri" w:cs="Calibri"/>
                <w:bCs/>
              </w:rPr>
              <w:t>Sector R7-R8</w:t>
            </w:r>
            <w:r>
              <w:rPr>
                <w:rFonts w:ascii="Calibri" w:hAnsi="Calibri" w:cs="Calibri"/>
                <w:bCs/>
              </w:rPr>
              <w:t xml:space="preserve"> (Inicio de obras en mayo 2015)</w:t>
            </w:r>
          </w:p>
          <w:p w:rsidR="003D1E61" w:rsidRDefault="003D1E61" w:rsidP="00A91A2C"/>
          <w:p w:rsidR="003D1E61" w:rsidRDefault="003D1E61" w:rsidP="00A91A2C"/>
          <w:p w:rsidR="003D1E61" w:rsidRDefault="003D1E61" w:rsidP="00A91A2C"/>
          <w:p w:rsidR="003D1E61" w:rsidRDefault="003D1E61" w:rsidP="00A91A2C"/>
          <w:p w:rsidR="003D1E61" w:rsidRDefault="003D1E61" w:rsidP="00A91A2C"/>
          <w:p w:rsidR="003D1E61" w:rsidRDefault="003D1E61" w:rsidP="00A91A2C"/>
          <w:p w:rsidR="003D1E61" w:rsidRDefault="003D1E61" w:rsidP="00A91A2C"/>
          <w:p w:rsidR="003D1E61" w:rsidRPr="003D1E61" w:rsidRDefault="003D1E61" w:rsidP="003D1E61">
            <w:pPr>
              <w:pStyle w:val="Prrafodelista"/>
              <w:numPr>
                <w:ilvl w:val="0"/>
                <w:numId w:val="39"/>
              </w:numPr>
              <w:spacing w:after="200" w:line="276" w:lineRule="auto"/>
              <w:rPr>
                <w:b/>
              </w:rPr>
            </w:pPr>
            <w:r w:rsidRPr="003D1E61">
              <w:rPr>
                <w:b/>
              </w:rPr>
              <w:lastRenderedPageBreak/>
              <w:t>Evaluación temporal calidad de aguas</w:t>
            </w:r>
          </w:p>
          <w:p w:rsidR="003D1E61" w:rsidRDefault="003D1E61" w:rsidP="003D1E61">
            <w:pPr>
              <w:ind w:left="708"/>
            </w:pPr>
            <w:r>
              <w:t>En forma adicional a la evaluación espacial efectuada en base a las exigencias contenidas en el considerando 8.4.1 de la RCA que regula el proyecto Alto Maipo, se analizó la evolución temporal de las concentraciones registradas en cada punto de monitoreo reportado por el titular, lo anterior con la finalidad de detectar potenciales cambios en las tendencias registradas en los distintos puntos de control.</w:t>
            </w:r>
          </w:p>
          <w:p w:rsidR="003D1E61" w:rsidRDefault="003D1E61" w:rsidP="003D1E61">
            <w:pPr>
              <w:ind w:left="708"/>
            </w:pPr>
            <w:r>
              <w:t>Al respecto se puede señalar lo siguiente:</w:t>
            </w:r>
          </w:p>
          <w:p w:rsidR="00B24439" w:rsidRDefault="00B24439" w:rsidP="00B24439"/>
          <w:p w:rsidR="003D1E61" w:rsidRDefault="003D1E61" w:rsidP="003D1E61">
            <w:pPr>
              <w:pStyle w:val="Prrafodelista"/>
              <w:numPr>
                <w:ilvl w:val="0"/>
                <w:numId w:val="38"/>
              </w:numPr>
              <w:spacing w:after="200" w:line="276" w:lineRule="auto"/>
            </w:pPr>
            <w:r>
              <w:t>El análisis se basa en la información reportada por el titular en el marco del requerimiento</w:t>
            </w:r>
            <w:r w:rsidRPr="001A5114">
              <w:t xml:space="preserve"> </w:t>
            </w:r>
            <w:r>
              <w:t>de información formalizado mediante Resolución Exenta N° 300, de 2016.</w:t>
            </w:r>
          </w:p>
          <w:p w:rsidR="003D1E61" w:rsidRDefault="003D1E61" w:rsidP="003D1E61">
            <w:pPr>
              <w:pStyle w:val="Prrafodelista"/>
              <w:numPr>
                <w:ilvl w:val="0"/>
                <w:numId w:val="38"/>
              </w:numPr>
              <w:spacing w:after="200" w:line="276" w:lineRule="auto"/>
            </w:pPr>
            <w:r>
              <w:t>Se analizaron todos los parámetros monitoreados por el titular en los 12 puntos de control identificados. De acuerdo con la información disponible, el período de análisis correspondió al intervalo marzo 2014 - septiembre 2015.</w:t>
            </w:r>
          </w:p>
          <w:p w:rsidR="003D1E61" w:rsidRDefault="003D1E61" w:rsidP="003D1E61">
            <w:pPr>
              <w:pStyle w:val="Prrafodelista"/>
              <w:numPr>
                <w:ilvl w:val="0"/>
                <w:numId w:val="38"/>
              </w:numPr>
              <w:spacing w:after="200" w:line="276" w:lineRule="auto"/>
            </w:pPr>
            <w:r>
              <w:t xml:space="preserve">Las concentraciones sistematizadas por el titular fueron contrastadas con los respectivos informes emitidos por los laboratorios responsables para el 15% de casos, sin detectarse contradicciones. </w:t>
            </w:r>
          </w:p>
          <w:p w:rsidR="003D1E61" w:rsidRDefault="003D1E61" w:rsidP="003D1E61">
            <w:pPr>
              <w:pStyle w:val="Prrafodelista"/>
              <w:numPr>
                <w:ilvl w:val="0"/>
                <w:numId w:val="38"/>
              </w:numPr>
              <w:spacing w:after="200" w:line="276" w:lineRule="auto"/>
            </w:pPr>
            <w:r>
              <w:t>El análisis de la información disponible permite concluir que no se observa una tendencia al alza en las concentraciones de los distintos parámetros y puntos de control. En términos generales las concentraciones se presentan estables en el período evaluado, evidenciando un comportamiento cíclico en algunas variables (como temperatura y sólidos disueltos), lo que podría relacionarse con las variaciones meteorológicas anuales propias de sector.</w:t>
            </w:r>
          </w:p>
          <w:p w:rsidR="003D1E61" w:rsidRDefault="003D1E61" w:rsidP="003D1E61">
            <w:pPr>
              <w:pStyle w:val="Prrafodelista"/>
              <w:numPr>
                <w:ilvl w:val="0"/>
                <w:numId w:val="38"/>
              </w:numPr>
              <w:spacing w:after="200" w:line="276" w:lineRule="auto"/>
            </w:pPr>
            <w:r>
              <w:t>A modo referencial, se compararon las concentraciones registradas, con los límites máximos indicados en la NCh N°409, Agua Potable. Al respecto, se puede señalar:</w:t>
            </w:r>
          </w:p>
          <w:p w:rsidR="003D1E61" w:rsidRDefault="003D1E61" w:rsidP="003D1E61">
            <w:pPr>
              <w:pStyle w:val="Prrafodelista"/>
              <w:numPr>
                <w:ilvl w:val="1"/>
                <w:numId w:val="38"/>
              </w:numPr>
              <w:spacing w:after="200" w:line="276" w:lineRule="auto"/>
            </w:pPr>
            <w:r>
              <w:t>La mayor parte de los parámetros se presentan por debajo del límite establecido en la norma de referencia durante todo el período de información disponible.</w:t>
            </w:r>
          </w:p>
          <w:p w:rsidR="003D1E61" w:rsidRDefault="003D1E61" w:rsidP="003D1E61">
            <w:pPr>
              <w:pStyle w:val="Prrafodelista"/>
              <w:numPr>
                <w:ilvl w:val="1"/>
                <w:numId w:val="38"/>
              </w:numPr>
              <w:spacing w:after="200" w:line="276" w:lineRule="auto"/>
            </w:pPr>
            <w:r>
              <w:t>El sulfato presenta excedencias esporádicas en los puntos R3, R4 y R8, sin observarse una tendencia temporal en ellas.</w:t>
            </w:r>
          </w:p>
          <w:p w:rsidR="003D1E61" w:rsidRDefault="003D1E61" w:rsidP="003D1E61">
            <w:pPr>
              <w:pStyle w:val="Prrafodelista"/>
              <w:numPr>
                <w:ilvl w:val="1"/>
                <w:numId w:val="38"/>
              </w:numPr>
              <w:spacing w:after="200" w:line="276" w:lineRule="auto"/>
            </w:pPr>
            <w:r>
              <w:t>El arsénico se presenta por sobre el límite en  todo el período analizado en los puntos R1 y R2, mientras que se observan superaciones esporádicas en los puntos R3, R6, R9, R10, R11 y R12.</w:t>
            </w:r>
          </w:p>
          <w:p w:rsidR="003D1E61" w:rsidRDefault="003D1E61" w:rsidP="003D1E61">
            <w:pPr>
              <w:pStyle w:val="Prrafodelista"/>
              <w:numPr>
                <w:ilvl w:val="1"/>
                <w:numId w:val="38"/>
              </w:numPr>
              <w:spacing w:after="200" w:line="276" w:lineRule="auto"/>
            </w:pPr>
            <w:r>
              <w:t xml:space="preserve">Respecto al pH, este registra concentraciones esporádicas por sobre las 8,5 Unidades de pH en los puntos R8, R9, R10 y R11, sin observarse una tendencia temporal en ellas. Por su parte, en el punto R11 se registra un único valor por debajo de las 6,5 Unidades de pH. </w:t>
            </w:r>
          </w:p>
          <w:p w:rsidR="003D1E61" w:rsidRDefault="003D1E61" w:rsidP="003D1E61">
            <w:pPr>
              <w:pStyle w:val="Prrafodelista"/>
              <w:numPr>
                <w:ilvl w:val="1"/>
                <w:numId w:val="38"/>
              </w:numPr>
              <w:spacing w:after="200" w:line="276" w:lineRule="auto"/>
            </w:pPr>
            <w:r>
              <w:t>Para profundizar en el análisis, se revisó el informe “Diagnostico y Clasificación de los Cursos y Cuerpos de Agua según Objetivos de Calidad, Cuenca del río Maipo” (Cade-Idepe Consultores, 2004), el cual se utilizó como antecedente para la línea de base del proyecto, a modo de evaluar las concentraciones registradas en un período anterior al de evaluación ambiental y por lo tanto disponer de información respectos a las concentraciones esperables para los distintos parámetros en la cuenca del río Maipo. Cabe señalar que las estaciones contempladas en dicho estudio no necesariamente se condicen con los puntos de monitoreo comprometidos por el titular, por lo que la comparación es de carácter referencial.</w:t>
            </w:r>
          </w:p>
          <w:p w:rsidR="003D1E61" w:rsidRDefault="003D1E61" w:rsidP="003D1E61">
            <w:pPr>
              <w:pStyle w:val="Prrafodelista"/>
              <w:ind w:left="1440"/>
            </w:pPr>
            <w:r>
              <w:t>Respecto a los parámetros Sulfato, Arsénico y pH, se puede mencionar que las máximas concentraciones reportadas en forma previa al año 2004, superan los límites de la norma NCh N°409, con máximos de 540 mg/L para el sulfato, 0,19 mg/L para el arsénico y 9,4 Unidades de pH para el pH.</w:t>
            </w:r>
          </w:p>
          <w:p w:rsidR="003D1E61" w:rsidRDefault="003D1E61" w:rsidP="003D1E61">
            <w:pPr>
              <w:pStyle w:val="Prrafodelista"/>
              <w:ind w:left="1440"/>
            </w:pPr>
            <w:r>
              <w:t>En base a lo anterior, es posible concluir que las concentraciones reportadas por el titular en el período marzo 2015 – septiembre de 2015, han sido observadas en la cuenca en forma previa al año 2004.</w:t>
            </w:r>
          </w:p>
          <w:p w:rsidR="003D1E61" w:rsidRDefault="003D1E61" w:rsidP="003D1E61">
            <w:pPr>
              <w:pStyle w:val="Prrafodelista"/>
              <w:numPr>
                <w:ilvl w:val="0"/>
                <w:numId w:val="38"/>
              </w:numPr>
              <w:spacing w:after="200" w:line="276" w:lineRule="auto"/>
            </w:pPr>
            <w:r>
              <w:lastRenderedPageBreak/>
              <w:t>La ventana de tiempo disponible con información sistemática en los 12 puntos de control incluidos en la RCA no permite evaluar tendencias de largo plazo, por lo que se recomienda analizar su comportamiento en la medida que se genere y se disponga de mayor información.</w:t>
            </w:r>
          </w:p>
          <w:p w:rsidR="007E7484" w:rsidRPr="005F05A8" w:rsidRDefault="007E7484" w:rsidP="007E7484">
            <w:pPr>
              <w:spacing w:after="200" w:line="276" w:lineRule="auto"/>
              <w:rPr>
                <w:b/>
              </w:rPr>
            </w:pPr>
            <w:r w:rsidRPr="005F05A8">
              <w:rPr>
                <w:b/>
              </w:rPr>
              <w:t>Conclusiones</w:t>
            </w:r>
          </w:p>
          <w:p w:rsidR="004B45FC" w:rsidRPr="004B45FC" w:rsidRDefault="004B45FC" w:rsidP="004B45FC">
            <w:pPr>
              <w:pStyle w:val="Prrafodelista"/>
              <w:numPr>
                <w:ilvl w:val="0"/>
                <w:numId w:val="45"/>
              </w:numPr>
              <w:spacing w:after="200" w:line="276" w:lineRule="auto"/>
              <w:rPr>
                <w:rFonts w:ascii="Calibri" w:hAnsi="Calibri"/>
              </w:rPr>
            </w:pPr>
            <w:r>
              <w:t xml:space="preserve">Los reportes de monitoreo entregados por el titular en el marco del Seguimiento </w:t>
            </w:r>
            <w:r w:rsidR="00D8633C">
              <w:t>A</w:t>
            </w:r>
            <w:r>
              <w:t>mbiental comprometido presentan inconsistencias</w:t>
            </w:r>
            <w:r w:rsidR="00D8633C">
              <w:t>,</w:t>
            </w:r>
            <w:r>
              <w:t xml:space="preserve"> en cuanto a las metodologías analíticas implementadas, utilizándose métodos analíticos no acreditados, o métodos desarrollados para aguas residuales.</w:t>
            </w:r>
          </w:p>
          <w:p w:rsidR="004B45FC" w:rsidRDefault="004B45FC" w:rsidP="004B45FC">
            <w:pPr>
              <w:pStyle w:val="Prrafodelista"/>
              <w:spacing w:after="200" w:line="276" w:lineRule="auto"/>
              <w:rPr>
                <w:rFonts w:ascii="Calibri" w:hAnsi="Calibri"/>
              </w:rPr>
            </w:pPr>
          </w:p>
          <w:p w:rsidR="004B45FC" w:rsidRPr="004B45FC" w:rsidRDefault="004B45FC" w:rsidP="004B45FC">
            <w:pPr>
              <w:pStyle w:val="Prrafodelista"/>
              <w:numPr>
                <w:ilvl w:val="0"/>
                <w:numId w:val="45"/>
              </w:numPr>
              <w:spacing w:after="200" w:line="276" w:lineRule="auto"/>
            </w:pPr>
            <w:r>
              <w:t>No se observa una variación espacial entre los puntos ubicados aguas arriba y aguas debajo de las obras informadas por el titular que permitan vislumbrar un efecto del proyecto en la calidad de las aguas.</w:t>
            </w:r>
          </w:p>
          <w:p w:rsidR="004B45FC" w:rsidRPr="004B45FC" w:rsidRDefault="004B45FC" w:rsidP="004B45FC">
            <w:pPr>
              <w:pStyle w:val="Prrafodelista"/>
              <w:spacing w:after="200" w:line="276" w:lineRule="auto"/>
            </w:pPr>
          </w:p>
          <w:p w:rsidR="004B45FC" w:rsidRPr="004B45FC" w:rsidRDefault="004B45FC" w:rsidP="004B45FC">
            <w:pPr>
              <w:pStyle w:val="Prrafodelista"/>
              <w:numPr>
                <w:ilvl w:val="0"/>
                <w:numId w:val="45"/>
              </w:numPr>
              <w:spacing w:after="200" w:line="276" w:lineRule="auto"/>
            </w:pPr>
            <w:r>
              <w:t>En la ventana de tiempo disponible (marzo 2014-septiembre 2015), no se observa una tendencia de incremento en las concentraciones en el tiempo en los distintos puntos de control, manteniéndose una situación estables y, en algunos casos, una variación estacional.</w:t>
            </w:r>
          </w:p>
          <w:p w:rsidR="004B45FC" w:rsidRDefault="004B45FC" w:rsidP="004B45FC">
            <w:pPr>
              <w:pStyle w:val="Prrafodelista"/>
              <w:spacing w:after="200" w:line="276" w:lineRule="auto"/>
            </w:pPr>
          </w:p>
          <w:p w:rsidR="005F05A8" w:rsidRPr="0040386F" w:rsidRDefault="004B45FC" w:rsidP="00322DB1">
            <w:pPr>
              <w:pStyle w:val="Prrafodelista"/>
              <w:numPr>
                <w:ilvl w:val="0"/>
                <w:numId w:val="45"/>
              </w:numPr>
              <w:spacing w:after="200" w:line="276" w:lineRule="auto"/>
            </w:pPr>
            <w:r>
              <w:t>Los parámetros que de acuerdo a la información reportada por el titular han superado las concentraciones máximas de la norma NCh N°409, se han presentado en magnitudes similares en forma previa a la instalación del proyecto.</w:t>
            </w:r>
          </w:p>
          <w:p w:rsidR="003D1E61" w:rsidRPr="005F05A8" w:rsidRDefault="003D1E61" w:rsidP="003D1E61">
            <w:pPr>
              <w:ind w:left="708"/>
            </w:pPr>
            <w:r w:rsidRPr="005F05A8">
              <w:t xml:space="preserve">A continuación se incluyen algunos de análisis gráficos que permiten observar las variaciones registradas en los distintos </w:t>
            </w:r>
            <w:r w:rsidR="0003117D">
              <w:t>parámetros y puntos de control</w:t>
            </w:r>
            <w:r w:rsidR="0086304B">
              <w:t>:</w:t>
            </w:r>
          </w:p>
          <w:p w:rsidR="003D1E61" w:rsidRPr="00A91A2C" w:rsidRDefault="003D1E61" w:rsidP="00A91A2C"/>
        </w:tc>
      </w:tr>
    </w:tbl>
    <w:p w:rsidR="00AE542F" w:rsidRPr="0025129B" w:rsidRDefault="00AE542F" w:rsidP="00AE542F">
      <w:pPr>
        <w:jc w:val="left"/>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AE542F" w:rsidRPr="0025129B" w:rsidTr="00AE542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542F" w:rsidRPr="0025129B" w:rsidRDefault="00AE542F" w:rsidP="00D143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E542F" w:rsidRPr="0025129B" w:rsidTr="00AE542F">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AE542F" w:rsidRPr="0025129B" w:rsidRDefault="008F40FE" w:rsidP="00AE542F">
            <w:pPr>
              <w:jc w:val="center"/>
              <w:rPr>
                <w:rFonts w:eastAsia="Times New Roman"/>
                <w:color w:val="000000"/>
                <w:sz w:val="20"/>
                <w:szCs w:val="20"/>
                <w:lang w:eastAsia="es-CL"/>
              </w:rPr>
            </w:pPr>
            <w:r>
              <w:rPr>
                <w:noProof/>
                <w:lang w:eastAsia="es-CL"/>
              </w:rPr>
              <w:drawing>
                <wp:inline distT="0" distB="0" distL="0" distR="0" wp14:anchorId="559C9DEC" wp14:editId="74633F12">
                  <wp:extent cx="3638356" cy="2178657"/>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cstate="print">
                            <a:extLst>
                              <a:ext uri="{28A0092B-C50C-407E-A947-70E740481C1C}">
                                <a14:useLocalDpi xmlns:a14="http://schemas.microsoft.com/office/drawing/2010/main"/>
                              </a:ext>
                            </a:extLst>
                          </a:blip>
                          <a:srcRect/>
                          <a:stretch>
                            <a:fillRect/>
                          </a:stretch>
                        </pic:blipFill>
                        <pic:spPr bwMode="auto">
                          <a:xfrm>
                            <a:off x="0" y="0"/>
                            <a:ext cx="3653935" cy="2187986"/>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AE542F" w:rsidRPr="0025129B" w:rsidRDefault="008F40FE" w:rsidP="00AE542F">
            <w:pPr>
              <w:jc w:val="center"/>
              <w:rPr>
                <w:rFonts w:eastAsia="Times New Roman"/>
                <w:color w:val="000000"/>
                <w:sz w:val="20"/>
                <w:szCs w:val="20"/>
                <w:lang w:eastAsia="es-CL"/>
              </w:rPr>
            </w:pPr>
            <w:r>
              <w:rPr>
                <w:noProof/>
                <w:lang w:eastAsia="es-CL"/>
              </w:rPr>
              <w:drawing>
                <wp:inline distT="0" distB="0" distL="0" distR="0" wp14:anchorId="01C8D229" wp14:editId="10332C44">
                  <wp:extent cx="3625079" cy="2170706"/>
                  <wp:effectExtent l="0" t="0" r="0"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3" cstate="print">
                            <a:extLst>
                              <a:ext uri="{28A0092B-C50C-407E-A947-70E740481C1C}">
                                <a14:useLocalDpi xmlns:a14="http://schemas.microsoft.com/office/drawing/2010/main"/>
                              </a:ext>
                            </a:extLst>
                          </a:blip>
                          <a:srcRect/>
                          <a:stretch>
                            <a:fillRect/>
                          </a:stretch>
                        </pic:blipFill>
                        <pic:spPr bwMode="auto">
                          <a:xfrm>
                            <a:off x="0" y="0"/>
                            <a:ext cx="3657430" cy="2190078"/>
                          </a:xfrm>
                          <a:prstGeom prst="rect">
                            <a:avLst/>
                          </a:prstGeom>
                          <a:noFill/>
                          <a:ln>
                            <a:noFill/>
                          </a:ln>
                        </pic:spPr>
                      </pic:pic>
                    </a:graphicData>
                  </a:graphic>
                </wp:inline>
              </w:drawing>
            </w:r>
          </w:p>
        </w:tc>
      </w:tr>
      <w:tr w:rsidR="00AE542F" w:rsidRPr="0025129B" w:rsidTr="00AE542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E542F" w:rsidRPr="0025129B" w:rsidRDefault="005F05A8" w:rsidP="00AE542F">
            <w:pPr>
              <w:pStyle w:val="Descripcin"/>
              <w:rPr>
                <w:rFonts w:eastAsia="Times New Roman"/>
                <w:color w:val="000000"/>
                <w:lang w:eastAsia="es-CL"/>
              </w:rPr>
            </w:pPr>
            <w:bookmarkStart w:id="192" w:name="_Toc455583736"/>
            <w:r>
              <w:t xml:space="preserve">Grafico </w:t>
            </w:r>
            <w:r>
              <w:fldChar w:fldCharType="begin"/>
            </w:r>
            <w:r>
              <w:instrText xml:space="preserve"> SEQ Grafico \* ARABIC </w:instrText>
            </w:r>
            <w:r>
              <w:fldChar w:fldCharType="separate"/>
            </w:r>
            <w:r w:rsidR="00FB0F10">
              <w:rPr>
                <w:noProof/>
              </w:rPr>
              <w:t>1</w:t>
            </w:r>
            <w:bookmarkEnd w:id="19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542F" w:rsidRPr="0025129B" w:rsidRDefault="00AE542F" w:rsidP="00D143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sidR="00D14367">
              <w:rPr>
                <w:rFonts w:eastAsia="Times New Roman"/>
                <w:b/>
                <w:color w:val="000000"/>
                <w:sz w:val="18"/>
                <w:szCs w:val="18"/>
                <w:lang w:eastAsia="es-CL"/>
              </w:rPr>
              <w:t xml:space="preserve"> </w:t>
            </w:r>
            <w:r w:rsidR="00D14367"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AE542F" w:rsidRPr="0025129B" w:rsidRDefault="005F05A8" w:rsidP="00AE542F">
            <w:pPr>
              <w:pStyle w:val="Descripcin"/>
            </w:pPr>
            <w:bookmarkStart w:id="193" w:name="_Toc455583737"/>
            <w:r>
              <w:t xml:space="preserve">Grafico </w:t>
            </w:r>
            <w:r>
              <w:fldChar w:fldCharType="begin"/>
            </w:r>
            <w:r>
              <w:instrText xml:space="preserve"> SEQ Grafico \* ARABIC </w:instrText>
            </w:r>
            <w:r>
              <w:fldChar w:fldCharType="separate"/>
            </w:r>
            <w:r w:rsidR="00FB0F10">
              <w:rPr>
                <w:noProof/>
              </w:rPr>
              <w:t>2</w:t>
            </w:r>
            <w:bookmarkEnd w:id="19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542F" w:rsidRPr="0025129B" w:rsidRDefault="00D14367" w:rsidP="00AE542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AE542F" w:rsidRPr="0025129B" w:rsidTr="00765AB7">
        <w:trPr>
          <w:trHeight w:val="514"/>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E542F" w:rsidRPr="00431EA7" w:rsidRDefault="00AE542F" w:rsidP="00AE542F">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sidR="00B04F27">
              <w:rPr>
                <w:rFonts w:eastAsia="Times New Roman"/>
                <w:b/>
                <w:color w:val="000000"/>
                <w:sz w:val="18"/>
                <w:szCs w:val="18"/>
                <w:lang w:eastAsia="es-CL"/>
              </w:rPr>
              <w:t>p</w:t>
            </w:r>
            <w:r w:rsidR="00B04F27" w:rsidRPr="0025129B">
              <w:rPr>
                <w:rFonts w:eastAsia="Times New Roman"/>
                <w:b/>
                <w:color w:val="000000"/>
                <w:sz w:val="18"/>
                <w:szCs w:val="18"/>
                <w:lang w:eastAsia="es-CL"/>
              </w:rPr>
              <w:t>rueba:</w:t>
            </w:r>
            <w:r w:rsidR="00B04F27">
              <w:rPr>
                <w:rFonts w:eastAsia="Times New Roman"/>
                <w:color w:val="000000"/>
                <w:sz w:val="18"/>
                <w:szCs w:val="18"/>
                <w:lang w:eastAsia="es-CL"/>
              </w:rPr>
              <w:t xml:space="preserve"> Evolución</w:t>
            </w:r>
            <w:r w:rsidR="00431EA7">
              <w:rPr>
                <w:rFonts w:eastAsia="Times New Roman"/>
                <w:color w:val="000000"/>
                <w:sz w:val="18"/>
                <w:szCs w:val="18"/>
                <w:lang w:eastAsia="es-CL"/>
              </w:rPr>
              <w:t xml:space="preserve"> de parámetro Sulfato para el punto</w:t>
            </w:r>
            <w:r w:rsidRPr="0025129B">
              <w:rPr>
                <w:rFonts w:eastAsia="Times New Roman"/>
                <w:color w:val="000000"/>
                <w:sz w:val="18"/>
                <w:szCs w:val="18"/>
                <w:lang w:eastAsia="es-CL"/>
              </w:rPr>
              <w:t xml:space="preserve"> </w:t>
            </w:r>
            <w:r w:rsidR="008F40FE">
              <w:rPr>
                <w:rFonts w:eastAsia="Times New Roman"/>
                <w:color w:val="000000"/>
                <w:sz w:val="18"/>
                <w:szCs w:val="18"/>
                <w:lang w:eastAsia="es-CL"/>
              </w:rPr>
              <w:t>R1</w:t>
            </w:r>
            <w:r w:rsidR="00431EA7">
              <w:rPr>
                <w:rFonts w:eastAsia="Times New Roman"/>
                <w:color w:val="000000"/>
                <w:sz w:val="18"/>
                <w:szCs w:val="18"/>
                <w:lang w:eastAsia="es-CL"/>
              </w:rPr>
              <w:t xml:space="preserve">,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E542F" w:rsidRPr="0025129B" w:rsidRDefault="00AE542F" w:rsidP="00431EA7">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Solidos Totales Disueltos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R1,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r>
      <w:tr w:rsidR="00AE542F" w:rsidRPr="0025129B" w:rsidTr="00AE542F">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AE542F" w:rsidRPr="0025129B" w:rsidRDefault="008F40FE" w:rsidP="00AE542F">
            <w:pPr>
              <w:jc w:val="center"/>
              <w:rPr>
                <w:rFonts w:eastAsia="Times New Roman"/>
                <w:color w:val="000000"/>
                <w:sz w:val="20"/>
                <w:szCs w:val="20"/>
                <w:lang w:eastAsia="es-CL"/>
              </w:rPr>
            </w:pPr>
            <w:r>
              <w:rPr>
                <w:noProof/>
                <w:lang w:eastAsia="es-CL"/>
              </w:rPr>
              <w:drawing>
                <wp:inline distT="0" distB="0" distL="0" distR="0" wp14:anchorId="191FF285" wp14:editId="79A7A065">
                  <wp:extent cx="3617843" cy="2166373"/>
                  <wp:effectExtent l="0" t="0" r="1905" b="571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4" cstate="print">
                            <a:extLst>
                              <a:ext uri="{28A0092B-C50C-407E-A947-70E740481C1C}">
                                <a14:useLocalDpi xmlns:a14="http://schemas.microsoft.com/office/drawing/2010/main"/>
                              </a:ext>
                            </a:extLst>
                          </a:blip>
                          <a:srcRect/>
                          <a:stretch>
                            <a:fillRect/>
                          </a:stretch>
                        </pic:blipFill>
                        <pic:spPr bwMode="auto">
                          <a:xfrm>
                            <a:off x="0" y="0"/>
                            <a:ext cx="3651381" cy="2186456"/>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AE542F" w:rsidRPr="0025129B" w:rsidRDefault="008F40FE" w:rsidP="00AE542F">
            <w:pPr>
              <w:jc w:val="center"/>
              <w:rPr>
                <w:rFonts w:eastAsia="Times New Roman"/>
                <w:color w:val="000000"/>
                <w:sz w:val="20"/>
                <w:szCs w:val="20"/>
                <w:lang w:eastAsia="es-CL"/>
              </w:rPr>
            </w:pPr>
            <w:r>
              <w:rPr>
                <w:noProof/>
                <w:lang w:eastAsia="es-CL"/>
              </w:rPr>
              <w:drawing>
                <wp:inline distT="0" distB="0" distL="0" distR="0" wp14:anchorId="62F79632" wp14:editId="4F49E0CB">
                  <wp:extent cx="3601941" cy="2156851"/>
                  <wp:effectExtent l="0" t="0" r="0" b="0"/>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5" cstate="print">
                            <a:extLst>
                              <a:ext uri="{28A0092B-C50C-407E-A947-70E740481C1C}">
                                <a14:useLocalDpi xmlns:a14="http://schemas.microsoft.com/office/drawing/2010/main"/>
                              </a:ext>
                            </a:extLst>
                          </a:blip>
                          <a:srcRect/>
                          <a:stretch>
                            <a:fillRect/>
                          </a:stretch>
                        </pic:blipFill>
                        <pic:spPr bwMode="auto">
                          <a:xfrm>
                            <a:off x="0" y="0"/>
                            <a:ext cx="3642008" cy="2180843"/>
                          </a:xfrm>
                          <a:prstGeom prst="rect">
                            <a:avLst/>
                          </a:prstGeom>
                          <a:noFill/>
                          <a:ln>
                            <a:noFill/>
                          </a:ln>
                        </pic:spPr>
                      </pic:pic>
                    </a:graphicData>
                  </a:graphic>
                </wp:inline>
              </w:drawing>
            </w:r>
          </w:p>
        </w:tc>
      </w:tr>
      <w:tr w:rsidR="00AE542F" w:rsidRPr="0025129B" w:rsidTr="00AE542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E542F" w:rsidRPr="0025129B" w:rsidRDefault="005F05A8" w:rsidP="00AE542F">
            <w:pPr>
              <w:pStyle w:val="Descripcin"/>
              <w:rPr>
                <w:rFonts w:eastAsia="Times New Roman"/>
                <w:color w:val="000000"/>
                <w:lang w:eastAsia="es-CL"/>
              </w:rPr>
            </w:pPr>
            <w:bookmarkStart w:id="194" w:name="_Toc455583738"/>
            <w:r>
              <w:t xml:space="preserve">Grafico </w:t>
            </w:r>
            <w:r>
              <w:fldChar w:fldCharType="begin"/>
            </w:r>
            <w:r>
              <w:instrText xml:space="preserve"> SEQ Grafico \* ARABIC </w:instrText>
            </w:r>
            <w:r>
              <w:fldChar w:fldCharType="separate"/>
            </w:r>
            <w:r w:rsidR="00FB0F10">
              <w:rPr>
                <w:noProof/>
              </w:rPr>
              <w:t>3</w:t>
            </w:r>
            <w:bookmarkEnd w:id="19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542F" w:rsidRPr="0025129B" w:rsidRDefault="00D14367" w:rsidP="00AE542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AE542F" w:rsidRPr="0025129B" w:rsidRDefault="005F05A8" w:rsidP="00AE542F">
            <w:pPr>
              <w:pStyle w:val="Descripcin"/>
            </w:pPr>
            <w:bookmarkStart w:id="195" w:name="_Toc455583739"/>
            <w:r>
              <w:t xml:space="preserve">Grafico </w:t>
            </w:r>
            <w:r>
              <w:fldChar w:fldCharType="begin"/>
            </w:r>
            <w:r>
              <w:instrText xml:space="preserve"> SEQ Grafico \* ARABIC </w:instrText>
            </w:r>
            <w:r>
              <w:fldChar w:fldCharType="separate"/>
            </w:r>
            <w:r w:rsidR="00FB0F10">
              <w:rPr>
                <w:noProof/>
              </w:rPr>
              <w:t>4</w:t>
            </w:r>
            <w:bookmarkEnd w:id="19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542F" w:rsidRPr="0025129B" w:rsidRDefault="00D14367" w:rsidP="00AE542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AE542F" w:rsidRPr="0025129B" w:rsidTr="00765AB7">
        <w:trPr>
          <w:trHeight w:val="514"/>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E542F" w:rsidRPr="0025129B" w:rsidRDefault="00AE542F" w:rsidP="00431EA7">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pH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R1,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E542F" w:rsidRPr="00431EA7" w:rsidRDefault="00AE542F" w:rsidP="00431EA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431EA7">
              <w:rPr>
                <w:rFonts w:eastAsia="Times New Roman"/>
                <w:color w:val="000000"/>
                <w:sz w:val="18"/>
                <w:szCs w:val="18"/>
                <w:lang w:eastAsia="es-CL"/>
              </w:rPr>
              <w:t xml:space="preserve"> Total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R1,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r>
    </w:tbl>
    <w:p w:rsidR="00D14367" w:rsidRDefault="00D14367">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6D137275" wp14:editId="1E1AD496">
                  <wp:extent cx="3702371" cy="2216989"/>
                  <wp:effectExtent l="0" t="0" r="0"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6" cstate="print">
                            <a:extLst>
                              <a:ext uri="{28A0092B-C50C-407E-A947-70E740481C1C}">
                                <a14:useLocalDpi xmlns:a14="http://schemas.microsoft.com/office/drawing/2010/main"/>
                              </a:ext>
                            </a:extLst>
                          </a:blip>
                          <a:srcRect/>
                          <a:stretch>
                            <a:fillRect/>
                          </a:stretch>
                        </pic:blipFill>
                        <pic:spPr bwMode="auto">
                          <a:xfrm>
                            <a:off x="0" y="0"/>
                            <a:ext cx="3708883" cy="2220888"/>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41F0D984" wp14:editId="4FD56555">
                  <wp:extent cx="3673559" cy="2199736"/>
                  <wp:effectExtent l="0" t="0" r="3175" b="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7" cstate="print">
                            <a:extLst>
                              <a:ext uri="{28A0092B-C50C-407E-A947-70E740481C1C}">
                                <a14:useLocalDpi xmlns:a14="http://schemas.microsoft.com/office/drawing/2010/main"/>
                              </a:ext>
                            </a:extLst>
                          </a:blip>
                          <a:srcRect/>
                          <a:stretch>
                            <a:fillRect/>
                          </a:stretch>
                        </pic:blipFill>
                        <pic:spPr bwMode="auto">
                          <a:xfrm>
                            <a:off x="0" y="0"/>
                            <a:ext cx="3682130" cy="2204868"/>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196" w:name="_Toc455583740"/>
            <w:r>
              <w:t xml:space="preserve">Grafico </w:t>
            </w:r>
            <w:r>
              <w:fldChar w:fldCharType="begin"/>
            </w:r>
            <w:r>
              <w:instrText xml:space="preserve"> SEQ Grafico \* ARABIC </w:instrText>
            </w:r>
            <w:r>
              <w:fldChar w:fldCharType="separate"/>
            </w:r>
            <w:r w:rsidR="00FB0F10">
              <w:rPr>
                <w:noProof/>
              </w:rPr>
              <w:t>5</w:t>
            </w:r>
            <w:bookmarkEnd w:id="19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197" w:name="_Toc455583741"/>
            <w:r>
              <w:t xml:space="preserve">Grafico </w:t>
            </w:r>
            <w:r>
              <w:fldChar w:fldCharType="begin"/>
            </w:r>
            <w:r>
              <w:instrText xml:space="preserve"> SEQ Grafico \* ARABIC </w:instrText>
            </w:r>
            <w:r>
              <w:fldChar w:fldCharType="separate"/>
            </w:r>
            <w:r w:rsidR="00FB0F10">
              <w:rPr>
                <w:noProof/>
              </w:rPr>
              <w:t>6</w:t>
            </w:r>
            <w:bookmarkEnd w:id="19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386"/>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431EA7" w:rsidRDefault="00D14367" w:rsidP="00431EA7">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Cobre Total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R1,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Cinc Total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R1,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17032653" wp14:editId="6EE1F273">
                  <wp:extent cx="3687964" cy="2208362"/>
                  <wp:effectExtent l="0" t="0" r="8255" b="1905"/>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a:ext>
                            </a:extLst>
                          </a:blip>
                          <a:srcRect/>
                          <a:stretch>
                            <a:fillRect/>
                          </a:stretch>
                        </pic:blipFill>
                        <pic:spPr bwMode="auto">
                          <a:xfrm>
                            <a:off x="0" y="0"/>
                            <a:ext cx="3710708" cy="2221981"/>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5D5A0DEB" wp14:editId="62D4E4F5">
                  <wp:extent cx="3673559" cy="2199736"/>
                  <wp:effectExtent l="0" t="0" r="3175"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cstate="print">
                            <a:extLst>
                              <a:ext uri="{28A0092B-C50C-407E-A947-70E740481C1C}">
                                <a14:useLocalDpi xmlns:a14="http://schemas.microsoft.com/office/drawing/2010/main"/>
                              </a:ext>
                            </a:extLst>
                          </a:blip>
                          <a:srcRect/>
                          <a:stretch>
                            <a:fillRect/>
                          </a:stretch>
                        </pic:blipFill>
                        <pic:spPr bwMode="auto">
                          <a:xfrm>
                            <a:off x="0" y="0"/>
                            <a:ext cx="3703938" cy="2217927"/>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198" w:name="_Toc455583742"/>
            <w:r>
              <w:t xml:space="preserve">Grafico </w:t>
            </w:r>
            <w:r>
              <w:fldChar w:fldCharType="begin"/>
            </w:r>
            <w:r>
              <w:instrText xml:space="preserve"> SEQ Grafico \* ARABIC </w:instrText>
            </w:r>
            <w:r>
              <w:fldChar w:fldCharType="separate"/>
            </w:r>
            <w:r w:rsidR="00FB0F10">
              <w:rPr>
                <w:noProof/>
              </w:rPr>
              <w:t>7</w:t>
            </w:r>
            <w:bookmarkEnd w:id="19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199" w:name="_Toc455583743"/>
            <w:r>
              <w:t xml:space="preserve">Grafico </w:t>
            </w:r>
            <w:r>
              <w:fldChar w:fldCharType="begin"/>
            </w:r>
            <w:r>
              <w:instrText xml:space="preserve"> SEQ Grafico \* ARABIC </w:instrText>
            </w:r>
            <w:r>
              <w:fldChar w:fldCharType="separate"/>
            </w:r>
            <w:r w:rsidR="00FB0F10">
              <w:rPr>
                <w:noProof/>
              </w:rPr>
              <w:t>8</w:t>
            </w:r>
            <w:bookmarkEnd w:id="19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46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Sulfato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431EA7">
              <w:rPr>
                <w:rFonts w:eastAsia="Times New Roman"/>
                <w:color w:val="000000"/>
                <w:sz w:val="18"/>
                <w:szCs w:val="18"/>
                <w:lang w:eastAsia="es-CL"/>
              </w:rPr>
              <w:t xml:space="preserve"> de parámetro Solidos Totales para el punto</w:t>
            </w:r>
            <w:r w:rsidR="00431EA7" w:rsidRPr="0025129B">
              <w:rPr>
                <w:rFonts w:eastAsia="Times New Roman"/>
                <w:color w:val="000000"/>
                <w:sz w:val="18"/>
                <w:szCs w:val="18"/>
                <w:lang w:eastAsia="es-CL"/>
              </w:rPr>
              <w:t xml:space="preserve"> </w:t>
            </w:r>
            <w:r w:rsidR="00431EA7">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431EA7">
              <w:rPr>
                <w:rFonts w:eastAsia="Times New Roman"/>
                <w:color w:val="000000"/>
                <w:sz w:val="18"/>
                <w:szCs w:val="18"/>
                <w:lang w:eastAsia="es-CL"/>
              </w:rPr>
              <w:t xml:space="preserve"> estudiado.</w:t>
            </w:r>
          </w:p>
        </w:tc>
      </w:tr>
    </w:tbl>
    <w:p w:rsidR="00D14367" w:rsidRDefault="00D14367" w:rsidP="00AE542F">
      <w:pPr>
        <w:jc w:val="left"/>
      </w:pP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4E3D370B" wp14:editId="1D757585">
                  <wp:extent cx="3485071" cy="2086869"/>
                  <wp:effectExtent l="0" t="0" r="1270" b="889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extLst>
                              <a:ext uri="{28A0092B-C50C-407E-A947-70E740481C1C}">
                                <a14:useLocalDpi xmlns:a14="http://schemas.microsoft.com/office/drawing/2010/main"/>
                              </a:ext>
                            </a:extLst>
                          </a:blip>
                          <a:srcRect/>
                          <a:stretch>
                            <a:fillRect/>
                          </a:stretch>
                        </pic:blipFill>
                        <pic:spPr bwMode="auto">
                          <a:xfrm>
                            <a:off x="0" y="0"/>
                            <a:ext cx="3510348" cy="2102005"/>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0DA79363" wp14:editId="70CDF648">
                  <wp:extent cx="3513450" cy="2103863"/>
                  <wp:effectExtent l="0" t="0" r="0" b="0"/>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extLst>
                              <a:ext uri="{28A0092B-C50C-407E-A947-70E740481C1C}">
                                <a14:useLocalDpi xmlns:a14="http://schemas.microsoft.com/office/drawing/2010/main"/>
                              </a:ext>
                            </a:extLst>
                          </a:blip>
                          <a:srcRect/>
                          <a:stretch>
                            <a:fillRect/>
                          </a:stretch>
                        </pic:blipFill>
                        <pic:spPr bwMode="auto">
                          <a:xfrm>
                            <a:off x="0" y="0"/>
                            <a:ext cx="3543191" cy="2121672"/>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00" w:name="_Toc455583744"/>
            <w:r>
              <w:t xml:space="preserve">Grafico </w:t>
            </w:r>
            <w:r>
              <w:fldChar w:fldCharType="begin"/>
            </w:r>
            <w:r>
              <w:instrText xml:space="preserve"> SEQ Grafico \* ARABIC </w:instrText>
            </w:r>
            <w:r>
              <w:fldChar w:fldCharType="separate"/>
            </w:r>
            <w:r w:rsidR="00FB0F10">
              <w:rPr>
                <w:noProof/>
              </w:rPr>
              <w:t>9</w:t>
            </w:r>
            <w:bookmarkEnd w:id="20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01" w:name="_Toc455583745"/>
            <w:r>
              <w:t xml:space="preserve">Grafico </w:t>
            </w:r>
            <w:r>
              <w:fldChar w:fldCharType="begin"/>
            </w:r>
            <w:r>
              <w:instrText xml:space="preserve"> SEQ Grafico \* ARABIC </w:instrText>
            </w:r>
            <w:r>
              <w:fldChar w:fldCharType="separate"/>
            </w:r>
            <w:r w:rsidR="00FB0F10">
              <w:rPr>
                <w:noProof/>
              </w:rPr>
              <w:t>10</w:t>
            </w:r>
            <w:bookmarkEnd w:id="20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2075AB">
        <w:trPr>
          <w:trHeight w:val="49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075AB" w:rsidRDefault="00D14367" w:rsidP="003A028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2075AB">
              <w:rPr>
                <w:rFonts w:eastAsia="Times New Roman"/>
                <w:color w:val="000000"/>
                <w:sz w:val="18"/>
                <w:szCs w:val="18"/>
                <w:lang w:eastAsia="es-CL"/>
              </w:rPr>
              <w:t xml:space="preserve"> de parámetro pH para el punto</w:t>
            </w:r>
            <w:r w:rsidR="002075AB" w:rsidRPr="0025129B">
              <w:rPr>
                <w:rFonts w:eastAsia="Times New Roman"/>
                <w:color w:val="000000"/>
                <w:sz w:val="18"/>
                <w:szCs w:val="18"/>
                <w:lang w:eastAsia="es-CL"/>
              </w:rPr>
              <w:t xml:space="preserve"> </w:t>
            </w:r>
            <w:r w:rsidR="002075AB">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2075AB">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075AB" w:rsidRDefault="00D14367" w:rsidP="002075A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2075AB">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2075AB">
              <w:rPr>
                <w:rFonts w:eastAsia="Times New Roman"/>
                <w:color w:val="000000"/>
                <w:sz w:val="18"/>
                <w:szCs w:val="18"/>
                <w:lang w:eastAsia="es-CL"/>
              </w:rPr>
              <w:t xml:space="preserve"> Total para el punto</w:t>
            </w:r>
            <w:r w:rsidR="002075AB" w:rsidRPr="0025129B">
              <w:rPr>
                <w:rFonts w:eastAsia="Times New Roman"/>
                <w:color w:val="000000"/>
                <w:sz w:val="18"/>
                <w:szCs w:val="18"/>
                <w:lang w:eastAsia="es-CL"/>
              </w:rPr>
              <w:t xml:space="preserve"> </w:t>
            </w:r>
            <w:r w:rsidR="002075AB">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2075AB">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686EA59F" wp14:editId="77D4B0BB">
                  <wp:extent cx="3488400" cy="2088000"/>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noProof/>
                <w:lang w:eastAsia="es-CL"/>
              </w:rPr>
              <w:drawing>
                <wp:inline distT="0" distB="0" distL="0" distR="0" wp14:anchorId="584E75AD" wp14:editId="550557DF">
                  <wp:extent cx="3488400" cy="2088000"/>
                  <wp:effectExtent l="0" t="0" r="0" b="762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02" w:name="_Toc455583746"/>
            <w:r>
              <w:t xml:space="preserve">Grafico </w:t>
            </w:r>
            <w:r>
              <w:fldChar w:fldCharType="begin"/>
            </w:r>
            <w:r>
              <w:instrText xml:space="preserve"> SEQ Grafico \* ARABIC </w:instrText>
            </w:r>
            <w:r>
              <w:fldChar w:fldCharType="separate"/>
            </w:r>
            <w:r w:rsidR="00FB0F10">
              <w:rPr>
                <w:noProof/>
              </w:rPr>
              <w:t>11</w:t>
            </w:r>
            <w:bookmarkEnd w:id="20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03" w:name="_Toc455583747"/>
            <w:r>
              <w:t xml:space="preserve">Grafico </w:t>
            </w:r>
            <w:r>
              <w:fldChar w:fldCharType="begin"/>
            </w:r>
            <w:r>
              <w:instrText xml:space="preserve"> SEQ Grafico \* ARABIC </w:instrText>
            </w:r>
            <w:r>
              <w:fldChar w:fldCharType="separate"/>
            </w:r>
            <w:r w:rsidR="00FB0F10">
              <w:rPr>
                <w:noProof/>
              </w:rPr>
              <w:t>12</w:t>
            </w:r>
            <w:bookmarkEnd w:id="20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2075AB">
        <w:trPr>
          <w:trHeight w:val="51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2075A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2075AB">
              <w:rPr>
                <w:rFonts w:eastAsia="Times New Roman"/>
                <w:color w:val="000000"/>
                <w:sz w:val="18"/>
                <w:szCs w:val="18"/>
                <w:lang w:eastAsia="es-CL"/>
              </w:rPr>
              <w:t xml:space="preserve"> de parámetro Cobre Total para el punto</w:t>
            </w:r>
            <w:r w:rsidR="002075AB" w:rsidRPr="0025129B">
              <w:rPr>
                <w:rFonts w:eastAsia="Times New Roman"/>
                <w:color w:val="000000"/>
                <w:sz w:val="18"/>
                <w:szCs w:val="18"/>
                <w:lang w:eastAsia="es-CL"/>
              </w:rPr>
              <w:t xml:space="preserve"> </w:t>
            </w:r>
            <w:r w:rsidR="002075AB">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2075AB">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2075A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2075AB">
              <w:rPr>
                <w:rFonts w:eastAsia="Times New Roman"/>
                <w:color w:val="000000"/>
                <w:sz w:val="18"/>
                <w:szCs w:val="18"/>
                <w:lang w:eastAsia="es-CL"/>
              </w:rPr>
              <w:t xml:space="preserve"> de parámetro Cinc Total para el punto</w:t>
            </w:r>
            <w:r w:rsidR="002075AB" w:rsidRPr="0025129B">
              <w:rPr>
                <w:rFonts w:eastAsia="Times New Roman"/>
                <w:color w:val="000000"/>
                <w:sz w:val="18"/>
                <w:szCs w:val="18"/>
                <w:lang w:eastAsia="es-CL"/>
              </w:rPr>
              <w:t xml:space="preserve"> </w:t>
            </w:r>
            <w:r w:rsidR="002075AB">
              <w:rPr>
                <w:rFonts w:eastAsia="Times New Roman"/>
                <w:color w:val="000000"/>
                <w:sz w:val="18"/>
                <w:szCs w:val="18"/>
                <w:lang w:eastAsia="es-CL"/>
              </w:rPr>
              <w:t xml:space="preserve">R2, en el </w:t>
            </w:r>
            <w:r w:rsidR="00B04F27">
              <w:rPr>
                <w:rFonts w:eastAsia="Times New Roman"/>
                <w:color w:val="000000"/>
                <w:sz w:val="18"/>
                <w:szCs w:val="18"/>
                <w:lang w:eastAsia="es-CL"/>
              </w:rPr>
              <w:t>periodo</w:t>
            </w:r>
            <w:r w:rsidR="002075AB">
              <w:rPr>
                <w:rFonts w:eastAsia="Times New Roman"/>
                <w:color w:val="000000"/>
                <w:sz w:val="18"/>
                <w:szCs w:val="18"/>
                <w:lang w:eastAsia="es-CL"/>
              </w:rPr>
              <w:t xml:space="preserve"> estudiado.</w:t>
            </w:r>
          </w:p>
        </w:tc>
      </w:tr>
    </w:tbl>
    <w:p w:rsidR="008F40FE" w:rsidRDefault="008F40FE">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3DBCCDD6" wp14:editId="0F315D17">
                  <wp:extent cx="3649649" cy="2185418"/>
                  <wp:effectExtent l="0" t="0" r="8255" b="5715"/>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cstate="print">
                            <a:extLst>
                              <a:ext uri="{28A0092B-C50C-407E-A947-70E740481C1C}">
                                <a14:useLocalDpi xmlns:a14="http://schemas.microsoft.com/office/drawing/2010/main"/>
                              </a:ext>
                            </a:extLst>
                          </a:blip>
                          <a:srcRect/>
                          <a:stretch>
                            <a:fillRect/>
                          </a:stretch>
                        </pic:blipFill>
                        <pic:spPr bwMode="auto">
                          <a:xfrm>
                            <a:off x="0" y="0"/>
                            <a:ext cx="3663987" cy="2194004"/>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51B8464F" wp14:editId="256E1E51">
                  <wp:extent cx="3625079" cy="2170706"/>
                  <wp:effectExtent l="0" t="0" r="0" b="127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5" cstate="print">
                            <a:extLst>
                              <a:ext uri="{28A0092B-C50C-407E-A947-70E740481C1C}">
                                <a14:useLocalDpi xmlns:a14="http://schemas.microsoft.com/office/drawing/2010/main"/>
                              </a:ext>
                            </a:extLst>
                          </a:blip>
                          <a:srcRect/>
                          <a:stretch>
                            <a:fillRect/>
                          </a:stretch>
                        </pic:blipFill>
                        <pic:spPr bwMode="auto">
                          <a:xfrm>
                            <a:off x="0" y="0"/>
                            <a:ext cx="3638454" cy="2178715"/>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04" w:name="_Toc455583748"/>
            <w:r>
              <w:t xml:space="preserve">Grafico </w:t>
            </w:r>
            <w:r>
              <w:fldChar w:fldCharType="begin"/>
            </w:r>
            <w:r>
              <w:instrText xml:space="preserve"> SEQ Grafico \* ARABIC </w:instrText>
            </w:r>
            <w:r>
              <w:fldChar w:fldCharType="separate"/>
            </w:r>
            <w:r w:rsidR="00FB0F10">
              <w:rPr>
                <w:noProof/>
              </w:rPr>
              <w:t>13</w:t>
            </w:r>
            <w:bookmarkEnd w:id="20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05" w:name="_Toc455583749"/>
            <w:r>
              <w:t xml:space="preserve">Grafico </w:t>
            </w:r>
            <w:r>
              <w:fldChar w:fldCharType="begin"/>
            </w:r>
            <w:r>
              <w:instrText xml:space="preserve"> SEQ Grafico \* ARABIC </w:instrText>
            </w:r>
            <w:r>
              <w:fldChar w:fldCharType="separate"/>
            </w:r>
            <w:r w:rsidR="00FB0F10">
              <w:rPr>
                <w:noProof/>
              </w:rPr>
              <w:t>14</w:t>
            </w:r>
            <w:bookmarkEnd w:id="20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BF0555">
        <w:trPr>
          <w:trHeight w:val="50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BF055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BF0555">
              <w:rPr>
                <w:rFonts w:eastAsia="Times New Roman"/>
                <w:color w:val="000000"/>
                <w:sz w:val="18"/>
                <w:szCs w:val="18"/>
                <w:lang w:eastAsia="es-CL"/>
              </w:rPr>
              <w:t xml:space="preserve"> de parámetro Sulfato para el punto</w:t>
            </w:r>
            <w:r w:rsidR="00BF0555" w:rsidRPr="0025129B">
              <w:rPr>
                <w:rFonts w:eastAsia="Times New Roman"/>
                <w:color w:val="000000"/>
                <w:sz w:val="18"/>
                <w:szCs w:val="18"/>
                <w:lang w:eastAsia="es-CL"/>
              </w:rPr>
              <w:t xml:space="preserve"> </w:t>
            </w:r>
            <w:r w:rsidR="00BF0555">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BF055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BF055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BF0555">
              <w:rPr>
                <w:rFonts w:eastAsia="Times New Roman"/>
                <w:color w:val="000000"/>
                <w:sz w:val="18"/>
                <w:szCs w:val="18"/>
                <w:lang w:eastAsia="es-CL"/>
              </w:rPr>
              <w:t xml:space="preserve"> de parámetro Solidos Totales Disueltos para el punto</w:t>
            </w:r>
            <w:r w:rsidR="00BF0555" w:rsidRPr="0025129B">
              <w:rPr>
                <w:rFonts w:eastAsia="Times New Roman"/>
                <w:color w:val="000000"/>
                <w:sz w:val="18"/>
                <w:szCs w:val="18"/>
                <w:lang w:eastAsia="es-CL"/>
              </w:rPr>
              <w:t xml:space="preserve"> </w:t>
            </w:r>
            <w:r w:rsidR="00BF0555">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BF055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3308B3B0" wp14:editId="6FE23D41">
                  <wp:extent cx="3651637" cy="2186609"/>
                  <wp:effectExtent l="0" t="0" r="6350" b="4445"/>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6" cstate="print">
                            <a:extLst>
                              <a:ext uri="{28A0092B-C50C-407E-A947-70E740481C1C}">
                                <a14:useLocalDpi xmlns:a14="http://schemas.microsoft.com/office/drawing/2010/main"/>
                              </a:ext>
                            </a:extLst>
                          </a:blip>
                          <a:srcRect/>
                          <a:stretch>
                            <a:fillRect/>
                          </a:stretch>
                        </pic:blipFill>
                        <pic:spPr bwMode="auto">
                          <a:xfrm>
                            <a:off x="0" y="0"/>
                            <a:ext cx="3669320" cy="2197197"/>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65391DD3" wp14:editId="5B3A21B6">
                  <wp:extent cx="3598521" cy="2154803"/>
                  <wp:effectExtent l="0" t="0" r="2540"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7" cstate="print">
                            <a:extLst>
                              <a:ext uri="{28A0092B-C50C-407E-A947-70E740481C1C}">
                                <a14:useLocalDpi xmlns:a14="http://schemas.microsoft.com/office/drawing/2010/main"/>
                              </a:ext>
                            </a:extLst>
                          </a:blip>
                          <a:srcRect/>
                          <a:stretch>
                            <a:fillRect/>
                          </a:stretch>
                        </pic:blipFill>
                        <pic:spPr bwMode="auto">
                          <a:xfrm>
                            <a:off x="0" y="0"/>
                            <a:ext cx="3624223" cy="2170194"/>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06" w:name="_Toc455583750"/>
            <w:r>
              <w:t xml:space="preserve">Grafico </w:t>
            </w:r>
            <w:r>
              <w:fldChar w:fldCharType="begin"/>
            </w:r>
            <w:r>
              <w:instrText xml:space="preserve"> SEQ Grafico \* ARABIC </w:instrText>
            </w:r>
            <w:r>
              <w:fldChar w:fldCharType="separate"/>
            </w:r>
            <w:r w:rsidR="00FB0F10">
              <w:rPr>
                <w:noProof/>
              </w:rPr>
              <w:t>15</w:t>
            </w:r>
            <w:bookmarkEnd w:id="20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07" w:name="_Toc455583751"/>
            <w:r>
              <w:t xml:space="preserve">Grafico </w:t>
            </w:r>
            <w:r>
              <w:fldChar w:fldCharType="begin"/>
            </w:r>
            <w:r>
              <w:instrText xml:space="preserve"> SEQ Grafico \* ARABIC </w:instrText>
            </w:r>
            <w:r>
              <w:fldChar w:fldCharType="separate"/>
            </w:r>
            <w:r w:rsidR="00FB0F10">
              <w:rPr>
                <w:noProof/>
              </w:rPr>
              <w:t>16</w:t>
            </w:r>
            <w:bookmarkEnd w:id="20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BF0555">
        <w:trPr>
          <w:trHeight w:val="49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BF0555">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BF0555">
              <w:rPr>
                <w:rFonts w:eastAsia="Times New Roman"/>
                <w:color w:val="000000"/>
                <w:sz w:val="18"/>
                <w:szCs w:val="18"/>
                <w:lang w:eastAsia="es-CL"/>
              </w:rPr>
              <w:t xml:space="preserve"> de parámetro pH para el punto</w:t>
            </w:r>
            <w:r w:rsidR="00BF0555" w:rsidRPr="0025129B">
              <w:rPr>
                <w:rFonts w:eastAsia="Times New Roman"/>
                <w:color w:val="000000"/>
                <w:sz w:val="18"/>
                <w:szCs w:val="18"/>
                <w:lang w:eastAsia="es-CL"/>
              </w:rPr>
              <w:t xml:space="preserve"> </w:t>
            </w:r>
            <w:r w:rsidR="00BF0555">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BF055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BF0555">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BF055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BF0555">
              <w:rPr>
                <w:rFonts w:eastAsia="Times New Roman"/>
                <w:color w:val="000000"/>
                <w:sz w:val="18"/>
                <w:szCs w:val="18"/>
                <w:lang w:eastAsia="es-CL"/>
              </w:rPr>
              <w:t xml:space="preserve"> Total para el punto</w:t>
            </w:r>
            <w:r w:rsidR="00BF0555" w:rsidRPr="0025129B">
              <w:rPr>
                <w:rFonts w:eastAsia="Times New Roman"/>
                <w:color w:val="000000"/>
                <w:sz w:val="18"/>
                <w:szCs w:val="18"/>
                <w:lang w:eastAsia="es-CL"/>
              </w:rPr>
              <w:t xml:space="preserve"> </w:t>
            </w:r>
            <w:r w:rsidR="00BF0555">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BF0555">
              <w:rPr>
                <w:rFonts w:eastAsia="Times New Roman"/>
                <w:color w:val="000000"/>
                <w:sz w:val="18"/>
                <w:szCs w:val="18"/>
                <w:lang w:eastAsia="es-CL"/>
              </w:rPr>
              <w:t xml:space="preserve"> estudiado.</w:t>
            </w:r>
          </w:p>
        </w:tc>
      </w:tr>
    </w:tbl>
    <w:p w:rsidR="008F40FE" w:rsidRDefault="008F40FE">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1C826A41" wp14:editId="5232F93B">
                  <wp:extent cx="3488400" cy="2088000"/>
                  <wp:effectExtent l="0" t="0" r="0" b="76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3D7CA3AD" wp14:editId="71A001BB">
                  <wp:extent cx="3488400" cy="2088000"/>
                  <wp:effectExtent l="0" t="0" r="0" b="762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08" w:name="_Toc455583752"/>
            <w:r>
              <w:t xml:space="preserve">Grafico </w:t>
            </w:r>
            <w:r>
              <w:fldChar w:fldCharType="begin"/>
            </w:r>
            <w:r>
              <w:instrText xml:space="preserve"> SEQ Grafico \* ARABIC </w:instrText>
            </w:r>
            <w:r>
              <w:fldChar w:fldCharType="separate"/>
            </w:r>
            <w:r w:rsidR="00FB0F10">
              <w:rPr>
                <w:noProof/>
              </w:rPr>
              <w:t>17</w:t>
            </w:r>
            <w:bookmarkEnd w:id="20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09" w:name="_Toc455583753"/>
            <w:r>
              <w:t xml:space="preserve">Grafico </w:t>
            </w:r>
            <w:r>
              <w:fldChar w:fldCharType="begin"/>
            </w:r>
            <w:r>
              <w:instrText xml:space="preserve"> SEQ Grafico \* ARABIC </w:instrText>
            </w:r>
            <w:r>
              <w:fldChar w:fldCharType="separate"/>
            </w:r>
            <w:r w:rsidR="00FB0F10">
              <w:rPr>
                <w:noProof/>
              </w:rPr>
              <w:t>18</w:t>
            </w:r>
            <w:bookmarkEnd w:id="20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46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CB2B0A" w:rsidRDefault="00D14367" w:rsidP="003A028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Cobre Total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B2B0A">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Cinc Total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R3,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16A79AFD" wp14:editId="36F1A950">
                  <wp:extent cx="3488400" cy="2088000"/>
                  <wp:effectExtent l="0" t="0" r="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0"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68A7C6C4" wp14:editId="07812912">
                  <wp:extent cx="3488400" cy="2088000"/>
                  <wp:effectExtent l="0" t="0" r="0" b="76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1"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10" w:name="_Toc455583754"/>
            <w:r>
              <w:t xml:space="preserve">Grafico </w:t>
            </w:r>
            <w:r>
              <w:fldChar w:fldCharType="begin"/>
            </w:r>
            <w:r>
              <w:instrText xml:space="preserve"> SEQ Grafico \* ARABIC </w:instrText>
            </w:r>
            <w:r>
              <w:fldChar w:fldCharType="separate"/>
            </w:r>
            <w:r w:rsidR="00FB0F10">
              <w:rPr>
                <w:noProof/>
              </w:rPr>
              <w:t>19</w:t>
            </w:r>
            <w:bookmarkEnd w:id="21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11" w:name="_Toc455583755"/>
            <w:r>
              <w:t xml:space="preserve">Grafico </w:t>
            </w:r>
            <w:r>
              <w:fldChar w:fldCharType="begin"/>
            </w:r>
            <w:r>
              <w:instrText xml:space="preserve"> SEQ Grafico \* ARABIC </w:instrText>
            </w:r>
            <w:r>
              <w:fldChar w:fldCharType="separate"/>
            </w:r>
            <w:r w:rsidR="00FB0F10">
              <w:rPr>
                <w:noProof/>
              </w:rPr>
              <w:t>20</w:t>
            </w:r>
            <w:bookmarkEnd w:id="21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224"/>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B2B0A">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B2B0A">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r>
    </w:tbl>
    <w:p w:rsidR="008F40FE" w:rsidRDefault="008F40FE">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6D510C4A" wp14:editId="59515E24">
                  <wp:extent cx="3488400" cy="2088000"/>
                  <wp:effectExtent l="0" t="0" r="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77214F4D" wp14:editId="53EC2233">
                  <wp:extent cx="3488400" cy="2088000"/>
                  <wp:effectExtent l="0" t="0" r="0" b="762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12" w:name="_Toc455583756"/>
            <w:r>
              <w:t xml:space="preserve">Grafico </w:t>
            </w:r>
            <w:r>
              <w:fldChar w:fldCharType="begin"/>
            </w:r>
            <w:r>
              <w:instrText xml:space="preserve"> SEQ Grafico \* ARABIC </w:instrText>
            </w:r>
            <w:r>
              <w:fldChar w:fldCharType="separate"/>
            </w:r>
            <w:r w:rsidR="00FB0F10">
              <w:rPr>
                <w:noProof/>
              </w:rPr>
              <w:t>21</w:t>
            </w:r>
            <w:bookmarkEnd w:id="21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13" w:name="_Toc455583757"/>
            <w:r>
              <w:t xml:space="preserve">Grafico </w:t>
            </w:r>
            <w:r>
              <w:fldChar w:fldCharType="begin"/>
            </w:r>
            <w:r>
              <w:instrText xml:space="preserve"> SEQ Grafico \* ARABIC </w:instrText>
            </w:r>
            <w:r>
              <w:fldChar w:fldCharType="separate"/>
            </w:r>
            <w:r w:rsidR="00FB0F10">
              <w:rPr>
                <w:noProof/>
              </w:rPr>
              <w:t>22</w:t>
            </w:r>
            <w:bookmarkEnd w:id="21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386"/>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5CA2365F" wp14:editId="560CCECD">
                  <wp:extent cx="3488400" cy="2088000"/>
                  <wp:effectExtent l="0" t="0" r="0" b="762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4"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5BBBA8EF" wp14:editId="494CBB6E">
                  <wp:extent cx="3488400" cy="2088000"/>
                  <wp:effectExtent l="0" t="0" r="0" b="762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5"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14" w:name="_Toc455583758"/>
            <w:r>
              <w:t xml:space="preserve">Grafico </w:t>
            </w:r>
            <w:r>
              <w:fldChar w:fldCharType="begin"/>
            </w:r>
            <w:r>
              <w:instrText xml:space="preserve"> SEQ Grafico \* ARABIC </w:instrText>
            </w:r>
            <w:r>
              <w:fldChar w:fldCharType="separate"/>
            </w:r>
            <w:r w:rsidR="00FB0F10">
              <w:rPr>
                <w:noProof/>
              </w:rPr>
              <w:t>23</w:t>
            </w:r>
            <w:bookmarkEnd w:id="21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15" w:name="_Toc455583759"/>
            <w:r>
              <w:t xml:space="preserve">Grafico </w:t>
            </w:r>
            <w:r>
              <w:fldChar w:fldCharType="begin"/>
            </w:r>
            <w:r>
              <w:instrText xml:space="preserve"> SEQ Grafico \* ARABIC </w:instrText>
            </w:r>
            <w:r>
              <w:fldChar w:fldCharType="separate"/>
            </w:r>
            <w:r w:rsidR="00FB0F10">
              <w:rPr>
                <w:noProof/>
              </w:rPr>
              <w:t>24</w:t>
            </w:r>
            <w:bookmarkEnd w:id="21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B2B0A">
        <w:trPr>
          <w:trHeight w:val="46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CB2B0A" w:rsidRDefault="00D14367" w:rsidP="00CB2B0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Sulfato para el punto</w:t>
            </w:r>
            <w:r w:rsidR="00CB2B0A" w:rsidRPr="0025129B">
              <w:rPr>
                <w:rFonts w:eastAsia="Times New Roman"/>
                <w:color w:val="000000"/>
                <w:sz w:val="18"/>
                <w:szCs w:val="18"/>
                <w:lang w:eastAsia="es-CL"/>
              </w:rPr>
              <w:t xml:space="preserve"> </w:t>
            </w:r>
            <w:r w:rsidR="00CB2B0A">
              <w:rPr>
                <w:rFonts w:eastAsia="Times New Roman"/>
                <w:color w:val="000000"/>
                <w:sz w:val="18"/>
                <w:szCs w:val="18"/>
                <w:lang w:eastAsia="es-CL"/>
              </w:rPr>
              <w:t xml:space="preserve">R4,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r>
    </w:tbl>
    <w:p w:rsidR="00D14367" w:rsidRDefault="00D14367" w:rsidP="00AE542F">
      <w:pPr>
        <w:jc w:val="left"/>
      </w:pP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6C4030A4" wp14:editId="7596FFA8">
                  <wp:extent cx="3488400" cy="2088000"/>
                  <wp:effectExtent l="0" t="0" r="0" b="762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6"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658A3339" wp14:editId="01DC0194">
                  <wp:extent cx="3488400" cy="2088000"/>
                  <wp:effectExtent l="0" t="0" r="0" b="762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7"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16" w:name="_Toc455583760"/>
            <w:r>
              <w:t xml:space="preserve">Grafico </w:t>
            </w:r>
            <w:r>
              <w:fldChar w:fldCharType="begin"/>
            </w:r>
            <w:r>
              <w:instrText xml:space="preserve"> SEQ Grafico \* ARABIC </w:instrText>
            </w:r>
            <w:r>
              <w:fldChar w:fldCharType="separate"/>
            </w:r>
            <w:r w:rsidR="00FB0F10">
              <w:rPr>
                <w:noProof/>
              </w:rPr>
              <w:t>25</w:t>
            </w:r>
            <w:bookmarkEnd w:id="21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17" w:name="_Toc455583761"/>
            <w:r>
              <w:t xml:space="preserve">Grafico </w:t>
            </w:r>
            <w:r>
              <w:fldChar w:fldCharType="begin"/>
            </w:r>
            <w:r>
              <w:instrText xml:space="preserve"> SEQ Grafico \* ARABIC </w:instrText>
            </w:r>
            <w:r>
              <w:fldChar w:fldCharType="separate"/>
            </w:r>
            <w:r w:rsidR="00FB0F10">
              <w:rPr>
                <w:noProof/>
              </w:rPr>
              <w:t>26</w:t>
            </w:r>
            <w:bookmarkEnd w:id="21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CB2B0A" w:rsidRDefault="00D14367" w:rsidP="00FF3BE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CB2B0A">
              <w:rPr>
                <w:rFonts w:eastAsia="Times New Roman"/>
                <w:color w:val="000000"/>
                <w:sz w:val="18"/>
                <w:szCs w:val="18"/>
                <w:lang w:eastAsia="es-CL"/>
              </w:rPr>
              <w:t xml:space="preserve"> de parámetro </w:t>
            </w:r>
            <w:r w:rsidR="00FF3BE5">
              <w:rPr>
                <w:rFonts w:eastAsia="Times New Roman"/>
                <w:color w:val="000000"/>
                <w:sz w:val="18"/>
                <w:szCs w:val="18"/>
                <w:lang w:eastAsia="es-CL"/>
              </w:rPr>
              <w:t>pH</w:t>
            </w:r>
            <w:r w:rsidR="00CB2B0A">
              <w:rPr>
                <w:rFonts w:eastAsia="Times New Roman"/>
                <w:color w:val="000000"/>
                <w:sz w:val="18"/>
                <w:szCs w:val="18"/>
                <w:lang w:eastAsia="es-CL"/>
              </w:rPr>
              <w:t xml:space="preserve"> para el punto</w:t>
            </w:r>
            <w:r w:rsidR="00CB2B0A" w:rsidRPr="0025129B">
              <w:rPr>
                <w:rFonts w:eastAsia="Times New Roman"/>
                <w:color w:val="000000"/>
                <w:sz w:val="18"/>
                <w:szCs w:val="18"/>
                <w:lang w:eastAsia="es-CL"/>
              </w:rPr>
              <w:t xml:space="preserve"> </w:t>
            </w:r>
            <w:r w:rsidR="00FF3BE5">
              <w:rPr>
                <w:rFonts w:eastAsia="Times New Roman"/>
                <w:color w:val="000000"/>
                <w:sz w:val="18"/>
                <w:szCs w:val="18"/>
                <w:lang w:eastAsia="es-CL"/>
              </w:rPr>
              <w:t>R5</w:t>
            </w:r>
            <w:r w:rsidR="00CB2B0A">
              <w:rPr>
                <w:rFonts w:eastAsia="Times New Roman"/>
                <w:color w:val="000000"/>
                <w:sz w:val="18"/>
                <w:szCs w:val="18"/>
                <w:lang w:eastAsia="es-CL"/>
              </w:rPr>
              <w:t xml:space="preserve">, en el </w:t>
            </w:r>
            <w:r w:rsidR="00B04F27">
              <w:rPr>
                <w:rFonts w:eastAsia="Times New Roman"/>
                <w:color w:val="000000"/>
                <w:sz w:val="18"/>
                <w:szCs w:val="18"/>
                <w:lang w:eastAsia="es-CL"/>
              </w:rPr>
              <w:t>periodo</w:t>
            </w:r>
            <w:r w:rsidR="00CB2B0A">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R5,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2D8667F4" wp14:editId="184EBEC7">
                  <wp:extent cx="3488400" cy="2088000"/>
                  <wp:effectExtent l="0" t="0" r="0" b="762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8F40FE" w:rsidP="003A028D">
            <w:pPr>
              <w:jc w:val="center"/>
              <w:rPr>
                <w:rFonts w:eastAsia="Times New Roman"/>
                <w:color w:val="000000"/>
                <w:sz w:val="20"/>
                <w:szCs w:val="20"/>
                <w:lang w:eastAsia="es-CL"/>
              </w:rPr>
            </w:pPr>
            <w:r>
              <w:rPr>
                <w:b/>
                <w:noProof/>
                <w:lang w:eastAsia="es-CL"/>
              </w:rPr>
              <w:drawing>
                <wp:inline distT="0" distB="0" distL="0" distR="0" wp14:anchorId="378D9191" wp14:editId="4D162C4F">
                  <wp:extent cx="3488400" cy="2088000"/>
                  <wp:effectExtent l="0" t="0" r="0" b="762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18" w:name="_Toc455583762"/>
            <w:r>
              <w:t xml:space="preserve">Grafico </w:t>
            </w:r>
            <w:r>
              <w:fldChar w:fldCharType="begin"/>
            </w:r>
            <w:r>
              <w:instrText xml:space="preserve"> SEQ Grafico \* ARABIC </w:instrText>
            </w:r>
            <w:r>
              <w:fldChar w:fldCharType="separate"/>
            </w:r>
            <w:r w:rsidR="00FB0F10">
              <w:rPr>
                <w:noProof/>
              </w:rPr>
              <w:t>27</w:t>
            </w:r>
            <w:bookmarkEnd w:id="21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19" w:name="_Toc455583763"/>
            <w:r>
              <w:t xml:space="preserve">Grafico </w:t>
            </w:r>
            <w:r>
              <w:fldChar w:fldCharType="begin"/>
            </w:r>
            <w:r>
              <w:instrText xml:space="preserve"> SEQ Grafico \* ARABIC </w:instrText>
            </w:r>
            <w:r>
              <w:fldChar w:fldCharType="separate"/>
            </w:r>
            <w:r w:rsidR="00FB0F10">
              <w:rPr>
                <w:noProof/>
              </w:rPr>
              <w:t>28</w:t>
            </w:r>
            <w:bookmarkEnd w:id="21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51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R5,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FF3BE5"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Cinc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R5,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8F40FE" w:rsidRDefault="008F40FE">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6A736FF" wp14:editId="07F5C7F5">
                  <wp:extent cx="3488400" cy="2088000"/>
                  <wp:effectExtent l="0" t="0" r="0" b="762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0"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4477E2F7" wp14:editId="464AEFC7">
                  <wp:extent cx="3488400" cy="2088000"/>
                  <wp:effectExtent l="0" t="0" r="0" b="762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1"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20" w:name="_Toc455583764"/>
            <w:r>
              <w:t xml:space="preserve">Grafico </w:t>
            </w:r>
            <w:r>
              <w:fldChar w:fldCharType="begin"/>
            </w:r>
            <w:r>
              <w:instrText xml:space="preserve"> SEQ Grafico \* ARABIC </w:instrText>
            </w:r>
            <w:r>
              <w:fldChar w:fldCharType="separate"/>
            </w:r>
            <w:r w:rsidR="00FB0F10">
              <w:rPr>
                <w:noProof/>
              </w:rPr>
              <w:t>29</w:t>
            </w:r>
            <w:bookmarkEnd w:id="22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21" w:name="_Toc455583765"/>
            <w:r>
              <w:t xml:space="preserve">Grafico </w:t>
            </w:r>
            <w:r>
              <w:fldChar w:fldCharType="begin"/>
            </w:r>
            <w:r>
              <w:instrText xml:space="preserve"> SEQ Grafico \* ARABIC </w:instrText>
            </w:r>
            <w:r>
              <w:fldChar w:fldCharType="separate"/>
            </w:r>
            <w:r w:rsidR="00FB0F10">
              <w:rPr>
                <w:noProof/>
              </w:rPr>
              <w:t>30</w:t>
            </w:r>
            <w:bookmarkEnd w:id="22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3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Sulfato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Solidos Totales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5638C5D" wp14:editId="670CAC84">
                  <wp:extent cx="3488400" cy="2088000"/>
                  <wp:effectExtent l="0" t="0" r="0" b="762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6D1E4A74" wp14:editId="3E1B2C24">
                  <wp:extent cx="3488400" cy="2088000"/>
                  <wp:effectExtent l="0" t="0" r="0" b="762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22" w:name="_Toc455583766"/>
            <w:r>
              <w:t xml:space="preserve">Grafico </w:t>
            </w:r>
            <w:r>
              <w:fldChar w:fldCharType="begin"/>
            </w:r>
            <w:r>
              <w:instrText xml:space="preserve"> SEQ Grafico \* ARABIC </w:instrText>
            </w:r>
            <w:r>
              <w:fldChar w:fldCharType="separate"/>
            </w:r>
            <w:r w:rsidR="00FB0F10">
              <w:rPr>
                <w:noProof/>
              </w:rPr>
              <w:t>31</w:t>
            </w:r>
            <w:bookmarkEnd w:id="22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23" w:name="_Toc455583767"/>
            <w:r>
              <w:t xml:space="preserve">Grafico </w:t>
            </w:r>
            <w:r>
              <w:fldChar w:fldCharType="begin"/>
            </w:r>
            <w:r>
              <w:instrText xml:space="preserve"> SEQ Grafico \* ARABIC </w:instrText>
            </w:r>
            <w:r>
              <w:fldChar w:fldCharType="separate"/>
            </w:r>
            <w:r w:rsidR="00FB0F10">
              <w:rPr>
                <w:noProof/>
              </w:rPr>
              <w:t>32</w:t>
            </w:r>
            <w:bookmarkEnd w:id="22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50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pH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FF3BE5"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25591FD4" wp14:editId="6726C65B">
                  <wp:extent cx="3488400" cy="2088000"/>
                  <wp:effectExtent l="0" t="0" r="0" b="762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4"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6B7CC276" wp14:editId="2C3D0F12">
                  <wp:extent cx="3488400" cy="2088000"/>
                  <wp:effectExtent l="0" t="0" r="0" b="762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5"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24" w:name="_Toc455583768"/>
            <w:r>
              <w:t xml:space="preserve">Grafico </w:t>
            </w:r>
            <w:r>
              <w:fldChar w:fldCharType="begin"/>
            </w:r>
            <w:r>
              <w:instrText xml:space="preserve"> SEQ Grafico \* ARABIC </w:instrText>
            </w:r>
            <w:r>
              <w:fldChar w:fldCharType="separate"/>
            </w:r>
            <w:r w:rsidR="00FB0F10">
              <w:rPr>
                <w:noProof/>
              </w:rPr>
              <w:t>33</w:t>
            </w:r>
            <w:bookmarkEnd w:id="22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25" w:name="_Toc455583769"/>
            <w:r>
              <w:t xml:space="preserve">Grafico </w:t>
            </w:r>
            <w:r>
              <w:fldChar w:fldCharType="begin"/>
            </w:r>
            <w:r>
              <w:instrText xml:space="preserve"> SEQ Grafico \* ARABIC </w:instrText>
            </w:r>
            <w:r>
              <w:fldChar w:fldCharType="separate"/>
            </w:r>
            <w:r w:rsidR="00FB0F10">
              <w:rPr>
                <w:noProof/>
              </w:rPr>
              <w:t>34</w:t>
            </w:r>
            <w:bookmarkEnd w:id="22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18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Cinc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R6,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4DA6298" wp14:editId="3905275A">
                  <wp:extent cx="3488400" cy="2088000"/>
                  <wp:effectExtent l="0" t="0" r="0" b="762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6"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0761B592" wp14:editId="4A7F4CE6">
                  <wp:extent cx="3488400" cy="2088000"/>
                  <wp:effectExtent l="0" t="0" r="0" b="7620"/>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7"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26" w:name="_Toc455583770"/>
            <w:r>
              <w:t xml:space="preserve">Grafico </w:t>
            </w:r>
            <w:r>
              <w:fldChar w:fldCharType="begin"/>
            </w:r>
            <w:r>
              <w:instrText xml:space="preserve"> SEQ Grafico \* ARABIC </w:instrText>
            </w:r>
            <w:r>
              <w:fldChar w:fldCharType="separate"/>
            </w:r>
            <w:r w:rsidR="00FB0F10">
              <w:rPr>
                <w:noProof/>
              </w:rPr>
              <w:t>35</w:t>
            </w:r>
            <w:bookmarkEnd w:id="22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27" w:name="_Toc455583771"/>
            <w:r>
              <w:t xml:space="preserve">Grafico </w:t>
            </w:r>
            <w:r>
              <w:fldChar w:fldCharType="begin"/>
            </w:r>
            <w:r>
              <w:instrText xml:space="preserve"> SEQ Grafico \* ARABIC </w:instrText>
            </w:r>
            <w:r>
              <w:fldChar w:fldCharType="separate"/>
            </w:r>
            <w:r w:rsidR="00FB0F10">
              <w:rPr>
                <w:noProof/>
              </w:rPr>
              <w:t>36</w:t>
            </w:r>
            <w:bookmarkEnd w:id="22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3A028D">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Cinc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Cinc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D14367" w:rsidRDefault="00D14367" w:rsidP="00AE542F">
      <w:pPr>
        <w:jc w:val="left"/>
      </w:pPr>
    </w:p>
    <w:p w:rsidR="003A028D" w:rsidRDefault="003A028D">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5FCFFDB" wp14:editId="05F07C08">
                  <wp:extent cx="3488400" cy="2088000"/>
                  <wp:effectExtent l="0" t="0" r="0" b="762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6FBB3F39" wp14:editId="7D75716D">
                  <wp:extent cx="3488400" cy="2088000"/>
                  <wp:effectExtent l="0" t="0" r="0" b="762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28" w:name="_Toc455583772"/>
            <w:r>
              <w:t xml:space="preserve">Grafico </w:t>
            </w:r>
            <w:r>
              <w:fldChar w:fldCharType="begin"/>
            </w:r>
            <w:r>
              <w:instrText xml:space="preserve"> SEQ Grafico \* ARABIC </w:instrText>
            </w:r>
            <w:r>
              <w:fldChar w:fldCharType="separate"/>
            </w:r>
            <w:r w:rsidR="00FB0F10">
              <w:rPr>
                <w:noProof/>
              </w:rPr>
              <w:t>37</w:t>
            </w:r>
            <w:bookmarkEnd w:id="22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29" w:name="_Toc455583773"/>
            <w:r>
              <w:t xml:space="preserve">Grafico </w:t>
            </w:r>
            <w:r>
              <w:fldChar w:fldCharType="begin"/>
            </w:r>
            <w:r>
              <w:instrText xml:space="preserve"> SEQ Grafico \* ARABIC </w:instrText>
            </w:r>
            <w:r>
              <w:fldChar w:fldCharType="separate"/>
            </w:r>
            <w:r w:rsidR="00FB0F10">
              <w:rPr>
                <w:noProof/>
              </w:rPr>
              <w:t>38</w:t>
            </w:r>
            <w:bookmarkEnd w:id="22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pH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01F3D656" wp14:editId="02725D90">
                  <wp:extent cx="3488400" cy="2088000"/>
                  <wp:effectExtent l="0" t="0" r="0" b="762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0"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0DFE590" wp14:editId="1876920B">
                  <wp:extent cx="3488400" cy="2088000"/>
                  <wp:effectExtent l="0" t="0" r="0" b="762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1"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30" w:name="_Toc455583774"/>
            <w:r>
              <w:t xml:space="preserve">Grafico </w:t>
            </w:r>
            <w:r>
              <w:fldChar w:fldCharType="begin"/>
            </w:r>
            <w:r>
              <w:instrText xml:space="preserve"> SEQ Grafico \* ARABIC </w:instrText>
            </w:r>
            <w:r>
              <w:fldChar w:fldCharType="separate"/>
            </w:r>
            <w:r w:rsidR="00FB0F10">
              <w:rPr>
                <w:noProof/>
              </w:rPr>
              <w:t>39</w:t>
            </w:r>
            <w:bookmarkEnd w:id="23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31" w:name="_Toc455583775"/>
            <w:r>
              <w:t xml:space="preserve">Grafico </w:t>
            </w:r>
            <w:r>
              <w:fldChar w:fldCharType="begin"/>
            </w:r>
            <w:r>
              <w:instrText xml:space="preserve"> SEQ Grafico \* ARABIC </w:instrText>
            </w:r>
            <w:r>
              <w:fldChar w:fldCharType="separate"/>
            </w:r>
            <w:r w:rsidR="00FB0F10">
              <w:rPr>
                <w:noProof/>
              </w:rPr>
              <w:t>40</w:t>
            </w:r>
            <w:bookmarkEnd w:id="23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FF3BE5">
        <w:trPr>
          <w:trHeight w:val="64"/>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FF3BE5">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Cinc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R7,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CCEFBE1" wp14:editId="6BA1B4F6">
                  <wp:extent cx="3488400" cy="2088000"/>
                  <wp:effectExtent l="0" t="0" r="0" b="762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993EEEE" wp14:editId="3B421739">
                  <wp:extent cx="3488400" cy="2088000"/>
                  <wp:effectExtent l="0" t="0" r="0" b="762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32" w:name="_Toc455583776"/>
            <w:r>
              <w:t xml:space="preserve">Grafico </w:t>
            </w:r>
            <w:r>
              <w:fldChar w:fldCharType="begin"/>
            </w:r>
            <w:r>
              <w:instrText xml:space="preserve"> SEQ Grafico \* ARABIC </w:instrText>
            </w:r>
            <w:r>
              <w:fldChar w:fldCharType="separate"/>
            </w:r>
            <w:r w:rsidR="00FB0F10">
              <w:rPr>
                <w:noProof/>
              </w:rPr>
              <w:t>41</w:t>
            </w:r>
            <w:bookmarkEnd w:id="23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33" w:name="_Toc455583777"/>
            <w:r>
              <w:t xml:space="preserve">Grafico </w:t>
            </w:r>
            <w:r>
              <w:fldChar w:fldCharType="begin"/>
            </w:r>
            <w:r>
              <w:instrText xml:space="preserve"> SEQ Grafico \* ARABIC </w:instrText>
            </w:r>
            <w:r>
              <w:fldChar w:fldCharType="separate"/>
            </w:r>
            <w:r w:rsidR="00FB0F10">
              <w:rPr>
                <w:noProof/>
              </w:rPr>
              <w:t>42</w:t>
            </w:r>
            <w:bookmarkEnd w:id="23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55BDF">
        <w:trPr>
          <w:trHeight w:val="4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55BDF">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C55BDF">
              <w:rPr>
                <w:rFonts w:eastAsia="Times New Roman"/>
                <w:color w:val="000000"/>
                <w:sz w:val="18"/>
                <w:szCs w:val="18"/>
                <w:lang w:eastAsia="es-CL"/>
              </w:rPr>
              <w:t>Sulfato</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55BDF">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C55BDF">
              <w:rPr>
                <w:rFonts w:eastAsia="Times New Roman"/>
                <w:color w:val="000000"/>
                <w:sz w:val="18"/>
                <w:szCs w:val="18"/>
                <w:lang w:eastAsia="es-CL"/>
              </w:rPr>
              <w:t>Solidos</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AD19F43" wp14:editId="36D7AF32">
                  <wp:extent cx="3488400" cy="2088000"/>
                  <wp:effectExtent l="0" t="0" r="0" b="762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4"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6CEF532" wp14:editId="3CA151BC">
                  <wp:extent cx="3488400" cy="2088000"/>
                  <wp:effectExtent l="0" t="0" r="0" b="762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5"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34" w:name="_Toc455583778"/>
            <w:r>
              <w:t xml:space="preserve">Grafico </w:t>
            </w:r>
            <w:r>
              <w:fldChar w:fldCharType="begin"/>
            </w:r>
            <w:r>
              <w:instrText xml:space="preserve"> SEQ Grafico \* ARABIC </w:instrText>
            </w:r>
            <w:r>
              <w:fldChar w:fldCharType="separate"/>
            </w:r>
            <w:r w:rsidR="00FB0F10">
              <w:rPr>
                <w:noProof/>
              </w:rPr>
              <w:t>43</w:t>
            </w:r>
            <w:bookmarkEnd w:id="23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35" w:name="_Toc455583779"/>
            <w:r>
              <w:t xml:space="preserve">Grafico </w:t>
            </w:r>
            <w:r>
              <w:fldChar w:fldCharType="begin"/>
            </w:r>
            <w:r>
              <w:instrText xml:space="preserve"> SEQ Grafico \* ARABIC </w:instrText>
            </w:r>
            <w:r>
              <w:fldChar w:fldCharType="separate"/>
            </w:r>
            <w:r w:rsidR="00FB0F10">
              <w:rPr>
                <w:noProof/>
              </w:rPr>
              <w:t>44</w:t>
            </w:r>
            <w:bookmarkEnd w:id="23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C55BDF">
        <w:trPr>
          <w:trHeight w:val="47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55BD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C55BDF">
              <w:rPr>
                <w:rFonts w:eastAsia="Times New Roman"/>
                <w:color w:val="000000"/>
                <w:sz w:val="18"/>
                <w:szCs w:val="18"/>
                <w:lang w:eastAsia="es-CL"/>
              </w:rPr>
              <w:t>pH</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C55BDF">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p w:rsidR="00D14367" w:rsidRDefault="00D14367"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14367"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367"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AC55CF4" wp14:editId="408BC4B9">
                  <wp:extent cx="3488400" cy="2088000"/>
                  <wp:effectExtent l="0" t="0" r="0" b="762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6"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63343F2" wp14:editId="07C283AB">
                  <wp:extent cx="3488400" cy="2088000"/>
                  <wp:effectExtent l="0" t="0" r="0" b="762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27"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36" w:name="_Toc455583780"/>
            <w:r>
              <w:t xml:space="preserve">Grafico </w:t>
            </w:r>
            <w:r>
              <w:fldChar w:fldCharType="begin"/>
            </w:r>
            <w:r>
              <w:instrText xml:space="preserve"> SEQ Grafico \* ARABIC </w:instrText>
            </w:r>
            <w:r>
              <w:fldChar w:fldCharType="separate"/>
            </w:r>
            <w:r w:rsidR="00FB0F10">
              <w:rPr>
                <w:noProof/>
              </w:rPr>
              <w:t>45</w:t>
            </w:r>
            <w:bookmarkEnd w:id="23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37" w:name="_Toc455583781"/>
            <w:r>
              <w:t xml:space="preserve">Grafico </w:t>
            </w:r>
            <w:r>
              <w:fldChar w:fldCharType="begin"/>
            </w:r>
            <w:r>
              <w:instrText xml:space="preserve"> SEQ Grafico \* ARABIC </w:instrText>
            </w:r>
            <w:r>
              <w:fldChar w:fldCharType="separate"/>
            </w:r>
            <w:r w:rsidR="00FB0F10">
              <w:rPr>
                <w:noProof/>
              </w:rPr>
              <w:t>46</w:t>
            </w:r>
            <w:bookmarkEnd w:id="23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7E7484">
        <w:trPr>
          <w:trHeight w:val="4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Cinc</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R8,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D14367"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F95A3B8" wp14:editId="6AB6B1B1">
                  <wp:extent cx="3488400" cy="2088000"/>
                  <wp:effectExtent l="0" t="0" r="0" b="762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2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14367"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219ABBF0" wp14:editId="4828AB92">
                  <wp:extent cx="3488400" cy="2088000"/>
                  <wp:effectExtent l="0" t="0" r="0" b="7620"/>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D14367"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14367" w:rsidRPr="0025129B" w:rsidRDefault="005F05A8" w:rsidP="003A028D">
            <w:pPr>
              <w:pStyle w:val="Descripcin"/>
              <w:rPr>
                <w:rFonts w:eastAsia="Times New Roman"/>
                <w:color w:val="000000"/>
                <w:lang w:eastAsia="es-CL"/>
              </w:rPr>
            </w:pPr>
            <w:bookmarkStart w:id="238" w:name="_Toc455583782"/>
            <w:r>
              <w:t xml:space="preserve">Grafico </w:t>
            </w:r>
            <w:r>
              <w:fldChar w:fldCharType="begin"/>
            </w:r>
            <w:r>
              <w:instrText xml:space="preserve"> SEQ Grafico \* ARABIC </w:instrText>
            </w:r>
            <w:r>
              <w:fldChar w:fldCharType="separate"/>
            </w:r>
            <w:r w:rsidR="00FB0F10">
              <w:rPr>
                <w:noProof/>
              </w:rPr>
              <w:t>47</w:t>
            </w:r>
            <w:bookmarkEnd w:id="23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D14367" w:rsidRPr="0025129B" w:rsidRDefault="005F05A8" w:rsidP="003A028D">
            <w:pPr>
              <w:pStyle w:val="Descripcin"/>
            </w:pPr>
            <w:bookmarkStart w:id="239" w:name="_Toc455583783"/>
            <w:r>
              <w:t xml:space="preserve">Grafico </w:t>
            </w:r>
            <w:r>
              <w:fldChar w:fldCharType="begin"/>
            </w:r>
            <w:r>
              <w:instrText xml:space="preserve"> SEQ Grafico \* ARABIC </w:instrText>
            </w:r>
            <w:r>
              <w:fldChar w:fldCharType="separate"/>
            </w:r>
            <w:r w:rsidR="00FB0F10">
              <w:rPr>
                <w:noProof/>
              </w:rPr>
              <w:t>48</w:t>
            </w:r>
            <w:bookmarkEnd w:id="23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367" w:rsidRPr="0025129B" w:rsidRDefault="00D14367"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D14367" w:rsidRPr="0025129B" w:rsidTr="007E7484">
        <w:trPr>
          <w:trHeight w:val="47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25129B" w:rsidRDefault="00D14367" w:rsidP="007E748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Sulfato</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14367" w:rsidRPr="007E7484" w:rsidRDefault="00D14367" w:rsidP="007E748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Solidos</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33AAC9B" wp14:editId="6CFC879A">
                  <wp:extent cx="3488400" cy="2088000"/>
                  <wp:effectExtent l="0" t="0" r="0" b="762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0"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6710053A" wp14:editId="6CA55FA7">
                  <wp:extent cx="3488400" cy="2088000"/>
                  <wp:effectExtent l="0" t="0" r="0" b="7620"/>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31"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40" w:name="_Toc455583784"/>
            <w:r>
              <w:t xml:space="preserve">Grafico </w:t>
            </w:r>
            <w:r>
              <w:fldChar w:fldCharType="begin"/>
            </w:r>
            <w:r>
              <w:instrText xml:space="preserve"> SEQ Grafico \* ARABIC </w:instrText>
            </w:r>
            <w:r>
              <w:fldChar w:fldCharType="separate"/>
            </w:r>
            <w:r w:rsidR="00FB0F10">
              <w:rPr>
                <w:noProof/>
              </w:rPr>
              <w:t>49</w:t>
            </w:r>
            <w:bookmarkEnd w:id="24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41" w:name="_Toc455583785"/>
            <w:r>
              <w:t xml:space="preserve">Grafico </w:t>
            </w:r>
            <w:r>
              <w:fldChar w:fldCharType="begin"/>
            </w:r>
            <w:r>
              <w:instrText xml:space="preserve"> SEQ Grafico \* ARABIC </w:instrText>
            </w:r>
            <w:r>
              <w:fldChar w:fldCharType="separate"/>
            </w:r>
            <w:r w:rsidR="00FB0F10">
              <w:rPr>
                <w:noProof/>
              </w:rPr>
              <w:t>50</w:t>
            </w:r>
            <w:bookmarkEnd w:id="24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pH</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3A028D"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728B949" wp14:editId="7059275E">
                  <wp:extent cx="3488400" cy="2088000"/>
                  <wp:effectExtent l="0" t="0" r="0" b="7620"/>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27B6AE70" wp14:editId="264EC5F2">
                  <wp:extent cx="3488400" cy="2088000"/>
                  <wp:effectExtent l="0" t="0" r="0" b="7620"/>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42" w:name="_Toc455583786"/>
            <w:r>
              <w:t xml:space="preserve">Grafico </w:t>
            </w:r>
            <w:r>
              <w:fldChar w:fldCharType="begin"/>
            </w:r>
            <w:r>
              <w:instrText xml:space="preserve"> SEQ Grafico \* ARABIC </w:instrText>
            </w:r>
            <w:r>
              <w:fldChar w:fldCharType="separate"/>
            </w:r>
            <w:r w:rsidR="00FB0F10">
              <w:rPr>
                <w:noProof/>
              </w:rPr>
              <w:t>51</w:t>
            </w:r>
            <w:bookmarkEnd w:id="24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43" w:name="_Toc455583787"/>
            <w:r>
              <w:t xml:space="preserve">Grafico </w:t>
            </w:r>
            <w:r>
              <w:fldChar w:fldCharType="begin"/>
            </w:r>
            <w:r>
              <w:instrText xml:space="preserve"> SEQ Grafico \* ARABIC </w:instrText>
            </w:r>
            <w:r>
              <w:fldChar w:fldCharType="separate"/>
            </w:r>
            <w:r w:rsidR="00FB0F10">
              <w:rPr>
                <w:noProof/>
              </w:rPr>
              <w:t>52</w:t>
            </w:r>
            <w:bookmarkEnd w:id="24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7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3A028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Cinc</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R9,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48383BF3" wp14:editId="3060C267">
                  <wp:extent cx="3488400" cy="2088000"/>
                  <wp:effectExtent l="0" t="0" r="0" b="7620"/>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4"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E8A148C" wp14:editId="12433B78">
                  <wp:extent cx="3488400" cy="2088000"/>
                  <wp:effectExtent l="0" t="0" r="0" b="7620"/>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5"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44" w:name="_Toc455583788"/>
            <w:r>
              <w:t xml:space="preserve">Grafico </w:t>
            </w:r>
            <w:r>
              <w:fldChar w:fldCharType="begin"/>
            </w:r>
            <w:r>
              <w:instrText xml:space="preserve"> SEQ Grafico \* ARABIC </w:instrText>
            </w:r>
            <w:r>
              <w:fldChar w:fldCharType="separate"/>
            </w:r>
            <w:r w:rsidR="00FB0F10">
              <w:rPr>
                <w:noProof/>
              </w:rPr>
              <w:t>53</w:t>
            </w:r>
            <w:bookmarkEnd w:id="24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45" w:name="_Toc455583789"/>
            <w:r>
              <w:t xml:space="preserve">Grafico </w:t>
            </w:r>
            <w:r>
              <w:fldChar w:fldCharType="begin"/>
            </w:r>
            <w:r>
              <w:instrText xml:space="preserve"> SEQ Grafico \* ARABIC </w:instrText>
            </w:r>
            <w:r>
              <w:fldChar w:fldCharType="separate"/>
            </w:r>
            <w:r w:rsidR="00FB0F10">
              <w:rPr>
                <w:noProof/>
              </w:rPr>
              <w:t>54</w:t>
            </w:r>
            <w:bookmarkEnd w:id="24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Sulfato</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Solidos</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3A028D"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44E95712" wp14:editId="46BE2941">
                  <wp:extent cx="3488400" cy="2088000"/>
                  <wp:effectExtent l="0" t="0" r="0" b="762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6"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87F99FF" wp14:editId="3243B25D">
                  <wp:extent cx="3488400" cy="2088000"/>
                  <wp:effectExtent l="0" t="0" r="0" b="7620"/>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46" w:name="_Toc455583790"/>
            <w:r>
              <w:t xml:space="preserve">Grafico </w:t>
            </w:r>
            <w:r>
              <w:fldChar w:fldCharType="begin"/>
            </w:r>
            <w:r>
              <w:instrText xml:space="preserve"> SEQ Grafico \* ARABIC </w:instrText>
            </w:r>
            <w:r>
              <w:fldChar w:fldCharType="separate"/>
            </w:r>
            <w:r w:rsidR="00FB0F10">
              <w:rPr>
                <w:noProof/>
              </w:rPr>
              <w:t>55</w:t>
            </w:r>
            <w:bookmarkEnd w:id="24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47" w:name="_Toc455583791"/>
            <w:r>
              <w:t xml:space="preserve">Grafico </w:t>
            </w:r>
            <w:r>
              <w:fldChar w:fldCharType="begin"/>
            </w:r>
            <w:r>
              <w:instrText xml:space="preserve"> SEQ Grafico \* ARABIC </w:instrText>
            </w:r>
            <w:r>
              <w:fldChar w:fldCharType="separate"/>
            </w:r>
            <w:r w:rsidR="00FB0F10">
              <w:rPr>
                <w:noProof/>
              </w:rPr>
              <w:t>56</w:t>
            </w:r>
            <w:bookmarkEnd w:id="24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8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pH</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p w:rsidR="003A028D" w:rsidRDefault="003A028D"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D9AA9DB" wp14:editId="317330C5">
                  <wp:extent cx="3488400" cy="2088000"/>
                  <wp:effectExtent l="0" t="0" r="0" b="7620"/>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D5BFF13" wp14:editId="4D557BA8">
                  <wp:extent cx="3488400" cy="2088000"/>
                  <wp:effectExtent l="0" t="0" r="0" b="7620"/>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3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48" w:name="_Toc455583792"/>
            <w:r>
              <w:t xml:space="preserve">Grafico </w:t>
            </w:r>
            <w:r>
              <w:fldChar w:fldCharType="begin"/>
            </w:r>
            <w:r>
              <w:instrText xml:space="preserve"> SEQ Grafico \* ARABIC </w:instrText>
            </w:r>
            <w:r>
              <w:fldChar w:fldCharType="separate"/>
            </w:r>
            <w:r w:rsidR="00FB0F10">
              <w:rPr>
                <w:noProof/>
              </w:rPr>
              <w:t>57</w:t>
            </w:r>
            <w:bookmarkEnd w:id="24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49" w:name="_Toc455583793"/>
            <w:r>
              <w:t xml:space="preserve">Grafico </w:t>
            </w:r>
            <w:r>
              <w:fldChar w:fldCharType="begin"/>
            </w:r>
            <w:r>
              <w:instrText xml:space="preserve"> SEQ Grafico \* ARABIC </w:instrText>
            </w:r>
            <w:r>
              <w:fldChar w:fldCharType="separate"/>
            </w:r>
            <w:r w:rsidR="00FB0F10">
              <w:rPr>
                <w:noProof/>
              </w:rPr>
              <w:t>58</w:t>
            </w:r>
            <w:bookmarkEnd w:id="24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Cinc</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R10,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3A028D"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0A8B48CE" wp14:editId="1C74C1BB">
                  <wp:extent cx="3488400" cy="2088000"/>
                  <wp:effectExtent l="0" t="0" r="0" b="7620"/>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40"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2C76633D" wp14:editId="54C9E38A">
                  <wp:extent cx="3488400" cy="2088000"/>
                  <wp:effectExtent l="0" t="0" r="0" b="7620"/>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41"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50" w:name="_Toc455583794"/>
            <w:r>
              <w:t xml:space="preserve">Grafico </w:t>
            </w:r>
            <w:r>
              <w:fldChar w:fldCharType="begin"/>
            </w:r>
            <w:r>
              <w:instrText xml:space="preserve"> SEQ Grafico \* ARABIC </w:instrText>
            </w:r>
            <w:r>
              <w:fldChar w:fldCharType="separate"/>
            </w:r>
            <w:r w:rsidR="00FB0F10">
              <w:rPr>
                <w:noProof/>
              </w:rPr>
              <w:t>59</w:t>
            </w:r>
            <w:bookmarkEnd w:id="25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51" w:name="_Toc455583795"/>
            <w:r>
              <w:t xml:space="preserve">Grafico </w:t>
            </w:r>
            <w:r>
              <w:fldChar w:fldCharType="begin"/>
            </w:r>
            <w:r>
              <w:instrText xml:space="preserve"> SEQ Grafico \* ARABIC </w:instrText>
            </w:r>
            <w:r>
              <w:fldChar w:fldCharType="separate"/>
            </w:r>
            <w:r w:rsidR="00FB0F10">
              <w:rPr>
                <w:noProof/>
              </w:rPr>
              <w:t>60</w:t>
            </w:r>
            <w:bookmarkEnd w:id="25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7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Sulfato</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Solidos</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rsidP="00AE542F">
      <w:pPr>
        <w:jc w:val="left"/>
      </w:pPr>
    </w:p>
    <w:p w:rsidR="003A028D" w:rsidRDefault="003A028D">
      <w:pPr>
        <w:jc w:val="left"/>
      </w:pPr>
      <w:r>
        <w:br w:type="page"/>
      </w:r>
    </w:p>
    <w:p w:rsidR="003A028D" w:rsidRDefault="003A028D" w:rsidP="00AE542F">
      <w:pPr>
        <w:jc w:val="left"/>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412055B" wp14:editId="32644ECC">
                  <wp:extent cx="3488400" cy="2088000"/>
                  <wp:effectExtent l="0" t="0" r="0" b="762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42"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3243386" wp14:editId="2ED989E7">
                  <wp:extent cx="3488400" cy="2088000"/>
                  <wp:effectExtent l="0" t="0" r="0" b="7620"/>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43"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52" w:name="_Toc455583796"/>
            <w:r>
              <w:t xml:space="preserve">Grafico </w:t>
            </w:r>
            <w:r>
              <w:fldChar w:fldCharType="begin"/>
            </w:r>
            <w:r>
              <w:instrText xml:space="preserve"> SEQ Grafico \* ARABIC </w:instrText>
            </w:r>
            <w:r>
              <w:fldChar w:fldCharType="separate"/>
            </w:r>
            <w:r w:rsidR="00FB0F10">
              <w:rPr>
                <w:noProof/>
              </w:rPr>
              <w:t>61</w:t>
            </w:r>
            <w:bookmarkEnd w:id="252"/>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53" w:name="_Toc455583797"/>
            <w:r>
              <w:t xml:space="preserve">Grafico </w:t>
            </w:r>
            <w:r>
              <w:fldChar w:fldCharType="begin"/>
            </w:r>
            <w:r>
              <w:instrText xml:space="preserve"> SEQ Grafico \* ARABIC </w:instrText>
            </w:r>
            <w:r>
              <w:fldChar w:fldCharType="separate"/>
            </w:r>
            <w:r w:rsidR="00FB0F10">
              <w:rPr>
                <w:noProof/>
              </w:rPr>
              <w:t>62</w:t>
            </w:r>
            <w:bookmarkEnd w:id="253"/>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pH</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3A028D"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DF0A65A" wp14:editId="542A97A5">
                  <wp:extent cx="3488400" cy="2088000"/>
                  <wp:effectExtent l="0" t="0" r="0" b="7620"/>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44"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1D329767" wp14:editId="38E7198B">
                  <wp:extent cx="3488400" cy="2088000"/>
                  <wp:effectExtent l="0" t="0" r="0" b="7620"/>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45"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54" w:name="_Toc455583798"/>
            <w:r>
              <w:t xml:space="preserve">Grafico </w:t>
            </w:r>
            <w:r>
              <w:fldChar w:fldCharType="begin"/>
            </w:r>
            <w:r>
              <w:instrText xml:space="preserve"> SEQ Grafico \* ARABIC </w:instrText>
            </w:r>
            <w:r>
              <w:fldChar w:fldCharType="separate"/>
            </w:r>
            <w:r w:rsidR="00FB0F10">
              <w:rPr>
                <w:noProof/>
              </w:rPr>
              <w:t>63</w:t>
            </w:r>
            <w:bookmarkEnd w:id="254"/>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55" w:name="_Toc455583799"/>
            <w:r>
              <w:t xml:space="preserve">Grafico </w:t>
            </w:r>
            <w:r>
              <w:fldChar w:fldCharType="begin"/>
            </w:r>
            <w:r>
              <w:instrText xml:space="preserve"> SEQ Grafico \* ARABIC </w:instrText>
            </w:r>
            <w:r>
              <w:fldChar w:fldCharType="separate"/>
            </w:r>
            <w:r w:rsidR="00FB0F10">
              <w:rPr>
                <w:noProof/>
              </w:rPr>
              <w:t>64</w:t>
            </w:r>
            <w:bookmarkEnd w:id="255"/>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7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3A028D">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Cinc</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R11,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3A028D" w:rsidRDefault="003A028D">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29C9B3E5" wp14:editId="3A0728D1">
                  <wp:extent cx="3488400" cy="2088000"/>
                  <wp:effectExtent l="0" t="0" r="0" b="762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6"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1E54ECD2" wp14:editId="3B0DE4D8">
                  <wp:extent cx="3488400" cy="2088000"/>
                  <wp:effectExtent l="0" t="0" r="0" b="762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47"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56" w:name="_Toc455583800"/>
            <w:r>
              <w:t xml:space="preserve">Grafico </w:t>
            </w:r>
            <w:r>
              <w:fldChar w:fldCharType="begin"/>
            </w:r>
            <w:r>
              <w:instrText xml:space="preserve"> SEQ Grafico \* ARABIC </w:instrText>
            </w:r>
            <w:r>
              <w:fldChar w:fldCharType="separate"/>
            </w:r>
            <w:r w:rsidR="00FB0F10">
              <w:rPr>
                <w:noProof/>
              </w:rPr>
              <w:t>65</w:t>
            </w:r>
            <w:bookmarkEnd w:id="256"/>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57" w:name="_Toc455583801"/>
            <w:r>
              <w:t xml:space="preserve">Grafico </w:t>
            </w:r>
            <w:r>
              <w:fldChar w:fldCharType="begin"/>
            </w:r>
            <w:r>
              <w:instrText xml:space="preserve"> SEQ Grafico \* ARABIC </w:instrText>
            </w:r>
            <w:r>
              <w:fldChar w:fldCharType="separate"/>
            </w:r>
            <w:r w:rsidR="00FB0F10">
              <w:rPr>
                <w:noProof/>
              </w:rPr>
              <w:t>66</w:t>
            </w:r>
            <w:bookmarkEnd w:id="257"/>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Sulfato</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Solidos</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r w:rsidR="003A028D" w:rsidRPr="0025129B" w:rsidTr="003A028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106FAA86" wp14:editId="26ED9253">
                  <wp:extent cx="3488400" cy="2088000"/>
                  <wp:effectExtent l="0" t="0" r="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48"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5336547C" wp14:editId="6653FB93">
                  <wp:extent cx="3488400" cy="2088000"/>
                  <wp:effectExtent l="0" t="0" r="0" b="762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49" cstate="print">
                            <a:extLst>
                              <a:ext uri="{28A0092B-C50C-407E-A947-70E740481C1C}">
                                <a14:useLocalDpi xmlns:a14="http://schemas.microsoft.com/office/drawing/2010/main"/>
                              </a:ext>
                            </a:extLst>
                          </a:blip>
                          <a:srcRect/>
                          <a:stretch>
                            <a:fillRect/>
                          </a:stretch>
                        </pic:blipFill>
                        <pic:spPr bwMode="auto">
                          <a:xfrm>
                            <a:off x="0" y="0"/>
                            <a:ext cx="3488400" cy="2088000"/>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58" w:name="_Toc455583802"/>
            <w:r>
              <w:t xml:space="preserve">Grafico </w:t>
            </w:r>
            <w:r>
              <w:fldChar w:fldCharType="begin"/>
            </w:r>
            <w:r>
              <w:instrText xml:space="preserve"> SEQ Grafico \* ARABIC </w:instrText>
            </w:r>
            <w:r>
              <w:fldChar w:fldCharType="separate"/>
            </w:r>
            <w:r w:rsidR="00FB0F10">
              <w:rPr>
                <w:noProof/>
              </w:rPr>
              <w:t>67</w:t>
            </w:r>
            <w:bookmarkEnd w:id="258"/>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59" w:name="_Toc455583803"/>
            <w:r>
              <w:t xml:space="preserve">Grafico </w:t>
            </w:r>
            <w:r>
              <w:fldChar w:fldCharType="begin"/>
            </w:r>
            <w:r>
              <w:instrText xml:space="preserve"> SEQ Grafico \* ARABIC </w:instrText>
            </w:r>
            <w:r>
              <w:fldChar w:fldCharType="separate"/>
            </w:r>
            <w:r w:rsidR="00FB0F10">
              <w:rPr>
                <w:noProof/>
              </w:rPr>
              <w:t>68</w:t>
            </w:r>
            <w:bookmarkEnd w:id="259"/>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8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pH</w:t>
            </w:r>
            <w:r w:rsidR="00FF3BE5">
              <w:rPr>
                <w:rFonts w:eastAsia="Times New Roman"/>
                <w:color w:val="000000"/>
                <w:sz w:val="18"/>
                <w:szCs w:val="18"/>
                <w:lang w:eastAsia="es-CL"/>
              </w:rPr>
              <w:t xml:space="preserve">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keepNext/>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B04F27">
              <w:rPr>
                <w:rFonts w:eastAsia="Times New Roman"/>
                <w:color w:val="000000"/>
                <w:sz w:val="18"/>
                <w:szCs w:val="18"/>
                <w:lang w:eastAsia="es-CL"/>
              </w:rPr>
              <w:t>Arsénico</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7E7484" w:rsidRDefault="007E7484">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A028D" w:rsidRPr="0025129B" w:rsidTr="003A02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A028D" w:rsidRPr="0025129B" w:rsidTr="003A028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3F3FA98E" wp14:editId="085885D4">
                  <wp:extent cx="4217031" cy="2524125"/>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50" cstate="print">
                            <a:extLst>
                              <a:ext uri="{28A0092B-C50C-407E-A947-70E740481C1C}">
                                <a14:useLocalDpi xmlns:a14="http://schemas.microsoft.com/office/drawing/2010/main"/>
                              </a:ext>
                            </a:extLst>
                          </a:blip>
                          <a:srcRect/>
                          <a:stretch>
                            <a:fillRect/>
                          </a:stretch>
                        </pic:blipFill>
                        <pic:spPr bwMode="auto">
                          <a:xfrm>
                            <a:off x="0" y="0"/>
                            <a:ext cx="4224005" cy="2528299"/>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A028D" w:rsidRPr="0025129B" w:rsidRDefault="003A028D" w:rsidP="003A028D">
            <w:pPr>
              <w:jc w:val="center"/>
              <w:rPr>
                <w:rFonts w:eastAsia="Times New Roman"/>
                <w:color w:val="000000"/>
                <w:sz w:val="20"/>
                <w:szCs w:val="20"/>
                <w:lang w:eastAsia="es-CL"/>
              </w:rPr>
            </w:pPr>
            <w:r>
              <w:rPr>
                <w:b/>
                <w:noProof/>
                <w:lang w:eastAsia="es-CL"/>
              </w:rPr>
              <w:drawing>
                <wp:inline distT="0" distB="0" distL="0" distR="0" wp14:anchorId="7661821B" wp14:editId="15C92DBD">
                  <wp:extent cx="4185204" cy="2505075"/>
                  <wp:effectExtent l="0" t="0" r="635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51" cstate="print">
                            <a:extLst>
                              <a:ext uri="{28A0092B-C50C-407E-A947-70E740481C1C}">
                                <a14:useLocalDpi xmlns:a14="http://schemas.microsoft.com/office/drawing/2010/main"/>
                              </a:ext>
                            </a:extLst>
                          </a:blip>
                          <a:srcRect/>
                          <a:stretch>
                            <a:fillRect/>
                          </a:stretch>
                        </pic:blipFill>
                        <pic:spPr bwMode="auto">
                          <a:xfrm>
                            <a:off x="0" y="0"/>
                            <a:ext cx="4193791" cy="2510215"/>
                          </a:xfrm>
                          <a:prstGeom prst="rect">
                            <a:avLst/>
                          </a:prstGeom>
                          <a:noFill/>
                          <a:ln>
                            <a:noFill/>
                          </a:ln>
                        </pic:spPr>
                      </pic:pic>
                    </a:graphicData>
                  </a:graphic>
                </wp:inline>
              </w:drawing>
            </w:r>
          </w:p>
        </w:tc>
      </w:tr>
      <w:tr w:rsidR="003A028D" w:rsidRPr="0025129B" w:rsidTr="003A02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A028D" w:rsidRPr="0025129B" w:rsidRDefault="005F05A8" w:rsidP="003A028D">
            <w:pPr>
              <w:pStyle w:val="Descripcin"/>
              <w:rPr>
                <w:rFonts w:eastAsia="Times New Roman"/>
                <w:color w:val="000000"/>
                <w:lang w:eastAsia="es-CL"/>
              </w:rPr>
            </w:pPr>
            <w:bookmarkStart w:id="260" w:name="_Toc455583804"/>
            <w:r>
              <w:t xml:space="preserve">Grafico </w:t>
            </w:r>
            <w:r>
              <w:fldChar w:fldCharType="begin"/>
            </w:r>
            <w:r>
              <w:instrText xml:space="preserve"> SEQ Grafico \* ARABIC </w:instrText>
            </w:r>
            <w:r>
              <w:fldChar w:fldCharType="separate"/>
            </w:r>
            <w:r w:rsidR="00FB0F10">
              <w:rPr>
                <w:noProof/>
              </w:rPr>
              <w:t>69</w:t>
            </w:r>
            <w:bookmarkEnd w:id="260"/>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c>
          <w:tcPr>
            <w:tcW w:w="1341" w:type="pct"/>
            <w:tcBorders>
              <w:top w:val="single" w:sz="4" w:space="0" w:color="auto"/>
              <w:left w:val="nil"/>
              <w:bottom w:val="single" w:sz="4" w:space="0" w:color="auto"/>
              <w:right w:val="nil"/>
            </w:tcBorders>
            <w:shd w:val="clear" w:color="auto" w:fill="auto"/>
            <w:noWrap/>
            <w:vAlign w:val="center"/>
            <w:hideMark/>
          </w:tcPr>
          <w:p w:rsidR="003A028D" w:rsidRPr="0025129B" w:rsidRDefault="005F05A8" w:rsidP="003A028D">
            <w:pPr>
              <w:pStyle w:val="Descripcin"/>
            </w:pPr>
            <w:bookmarkStart w:id="261" w:name="_Toc455583805"/>
            <w:r>
              <w:t xml:space="preserve">Grafico </w:t>
            </w:r>
            <w:r>
              <w:fldChar w:fldCharType="begin"/>
            </w:r>
            <w:r>
              <w:instrText xml:space="preserve"> SEQ Grafico \* ARABIC </w:instrText>
            </w:r>
            <w:r>
              <w:fldChar w:fldCharType="separate"/>
            </w:r>
            <w:r w:rsidR="00FB0F10">
              <w:rPr>
                <w:noProof/>
              </w:rPr>
              <w:t>70</w:t>
            </w:r>
            <w:bookmarkEnd w:id="261"/>
            <w: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028D" w:rsidRPr="0025129B" w:rsidRDefault="003A028D" w:rsidP="003A02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14367">
              <w:rPr>
                <w:rFonts w:eastAsia="Times New Roman"/>
                <w:color w:val="000000"/>
                <w:sz w:val="18"/>
                <w:szCs w:val="18"/>
                <w:lang w:eastAsia="es-CL"/>
              </w:rPr>
              <w:t>05-07-2016</w:t>
            </w:r>
          </w:p>
        </w:tc>
      </w:tr>
      <w:tr w:rsidR="003A028D" w:rsidRPr="0025129B" w:rsidTr="007E7484">
        <w:trPr>
          <w:trHeight w:val="45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3A028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Cobre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028D" w:rsidRPr="0025129B" w:rsidRDefault="003A028D" w:rsidP="007E748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4F27">
              <w:rPr>
                <w:rFonts w:eastAsia="Times New Roman"/>
                <w:color w:val="000000"/>
                <w:sz w:val="18"/>
                <w:szCs w:val="18"/>
                <w:lang w:eastAsia="es-CL"/>
              </w:rPr>
              <w:t>Evolución</w:t>
            </w:r>
            <w:r w:rsidR="00FF3BE5">
              <w:rPr>
                <w:rFonts w:eastAsia="Times New Roman"/>
                <w:color w:val="000000"/>
                <w:sz w:val="18"/>
                <w:szCs w:val="18"/>
                <w:lang w:eastAsia="es-CL"/>
              </w:rPr>
              <w:t xml:space="preserve"> de parámetro </w:t>
            </w:r>
            <w:r w:rsidR="007E7484">
              <w:rPr>
                <w:rFonts w:eastAsia="Times New Roman"/>
                <w:color w:val="000000"/>
                <w:sz w:val="18"/>
                <w:szCs w:val="18"/>
                <w:lang w:eastAsia="es-CL"/>
              </w:rPr>
              <w:t>Cinc</w:t>
            </w:r>
            <w:r w:rsidR="00FF3BE5">
              <w:rPr>
                <w:rFonts w:eastAsia="Times New Roman"/>
                <w:color w:val="000000"/>
                <w:sz w:val="18"/>
                <w:szCs w:val="18"/>
                <w:lang w:eastAsia="es-CL"/>
              </w:rPr>
              <w:t xml:space="preserve"> Total para el punto</w:t>
            </w:r>
            <w:r w:rsidR="00FF3BE5" w:rsidRPr="0025129B">
              <w:rPr>
                <w:rFonts w:eastAsia="Times New Roman"/>
                <w:color w:val="000000"/>
                <w:sz w:val="18"/>
                <w:szCs w:val="18"/>
                <w:lang w:eastAsia="es-CL"/>
              </w:rPr>
              <w:t xml:space="preserve"> </w:t>
            </w:r>
            <w:r w:rsidR="00FF3BE5">
              <w:rPr>
                <w:rFonts w:eastAsia="Times New Roman"/>
                <w:color w:val="000000"/>
                <w:sz w:val="18"/>
                <w:szCs w:val="18"/>
                <w:lang w:eastAsia="es-CL"/>
              </w:rPr>
              <w:t xml:space="preserve">R12, en el </w:t>
            </w:r>
            <w:r w:rsidR="00B04F27">
              <w:rPr>
                <w:rFonts w:eastAsia="Times New Roman"/>
                <w:color w:val="000000"/>
                <w:sz w:val="18"/>
                <w:szCs w:val="18"/>
                <w:lang w:eastAsia="es-CL"/>
              </w:rPr>
              <w:t>periodo</w:t>
            </w:r>
            <w:r w:rsidR="00FF3BE5">
              <w:rPr>
                <w:rFonts w:eastAsia="Times New Roman"/>
                <w:color w:val="000000"/>
                <w:sz w:val="18"/>
                <w:szCs w:val="18"/>
                <w:lang w:eastAsia="es-CL"/>
              </w:rPr>
              <w:t xml:space="preserve"> estudiado.</w:t>
            </w:r>
          </w:p>
        </w:tc>
      </w:tr>
    </w:tbl>
    <w:p w:rsidR="007E7484" w:rsidRDefault="007E7484" w:rsidP="00AE542F">
      <w:pPr>
        <w:jc w:val="left"/>
      </w:pPr>
    </w:p>
    <w:p w:rsidR="007E7484" w:rsidRDefault="007E7484">
      <w:pPr>
        <w:jc w:val="left"/>
      </w:pPr>
      <w:r>
        <w:br w:type="page"/>
      </w:r>
    </w:p>
    <w:p w:rsidR="00515434" w:rsidRPr="0025129B" w:rsidRDefault="00515434" w:rsidP="00515434">
      <w:pPr>
        <w:pStyle w:val="Ttulo2"/>
      </w:pPr>
      <w:bookmarkStart w:id="262" w:name="_Toc455583806"/>
      <w:r>
        <w:lastRenderedPageBreak/>
        <w:t xml:space="preserve">Monitoreo de </w:t>
      </w:r>
      <w:bookmarkEnd w:id="262"/>
      <w:r w:rsidR="000C2BD8">
        <w:t>Descargas de Plantas de Tratamiento</w:t>
      </w:r>
      <w:r w:rsidR="00B172CC">
        <w:t xml:space="preserve"> </w:t>
      </w:r>
    </w:p>
    <w:p w:rsidR="00515434" w:rsidRPr="0025129B" w:rsidRDefault="00515434" w:rsidP="00515434"/>
    <w:tbl>
      <w:tblPr>
        <w:tblStyle w:val="Tablaconcuadrcula"/>
        <w:tblW w:w="5000" w:type="pct"/>
        <w:tblLook w:val="04A0" w:firstRow="1" w:lastRow="0" w:firstColumn="1" w:lastColumn="0" w:noHBand="0" w:noVBand="1"/>
      </w:tblPr>
      <w:tblGrid>
        <w:gridCol w:w="3768"/>
        <w:gridCol w:w="9794"/>
      </w:tblGrid>
      <w:tr w:rsidR="00515434" w:rsidRPr="0025129B" w:rsidTr="00A33117">
        <w:trPr>
          <w:trHeight w:val="142"/>
        </w:trPr>
        <w:tc>
          <w:tcPr>
            <w:tcW w:w="1389" w:type="pct"/>
          </w:tcPr>
          <w:p w:rsidR="00515434" w:rsidRPr="0025129B" w:rsidRDefault="00515434" w:rsidP="00A3311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C2BD8">
              <w:rPr>
                <w:b/>
              </w:rPr>
              <w:t>4</w:t>
            </w:r>
          </w:p>
        </w:tc>
        <w:tc>
          <w:tcPr>
            <w:tcW w:w="3611" w:type="pct"/>
          </w:tcPr>
          <w:p w:rsidR="00515434" w:rsidRPr="0025129B" w:rsidRDefault="00515434" w:rsidP="00A3311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1, 2, 3, 4, 5, 6</w:t>
            </w:r>
          </w:p>
        </w:tc>
      </w:tr>
      <w:tr w:rsidR="00515434" w:rsidRPr="0025129B" w:rsidTr="00A33117">
        <w:trPr>
          <w:trHeight w:val="142"/>
        </w:trPr>
        <w:tc>
          <w:tcPr>
            <w:tcW w:w="5000" w:type="pct"/>
            <w:gridSpan w:val="2"/>
          </w:tcPr>
          <w:p w:rsidR="00515434" w:rsidRPr="0025129B" w:rsidRDefault="00B04F27" w:rsidP="007D4FF7">
            <w:pPr>
              <w:rPr>
                <w:rFonts w:eastAsia="Times New Roman"/>
                <w:b/>
                <w:bCs/>
                <w:color w:val="000000"/>
                <w:lang w:eastAsia="es-CL"/>
              </w:rPr>
            </w:pPr>
            <w:r>
              <w:rPr>
                <w:rFonts w:eastAsia="Times New Roman"/>
                <w:b/>
                <w:bCs/>
                <w:color w:val="000000"/>
                <w:lang w:eastAsia="es-CL"/>
              </w:rPr>
              <w:t>Documentación</w:t>
            </w:r>
            <w:r w:rsidR="00515434">
              <w:rPr>
                <w:rFonts w:eastAsia="Times New Roman"/>
                <w:b/>
                <w:bCs/>
                <w:color w:val="000000"/>
                <w:lang w:eastAsia="es-CL"/>
              </w:rPr>
              <w:t xml:space="preserve"> solicitada y entregada: </w:t>
            </w:r>
            <w:r w:rsidR="000C2BD8" w:rsidRPr="00F43312">
              <w:rPr>
                <w:rFonts w:eastAsia="Times New Roman"/>
                <w:bCs/>
                <w:color w:val="000000"/>
                <w:lang w:eastAsia="es-CL"/>
              </w:rPr>
              <w:t xml:space="preserve">Se efectuó requerimiento de información mediante Resolución Exenta N°300, de 07 de abril de 2016, que fue respondido mediante Carta </w:t>
            </w:r>
            <w:r w:rsidR="000C2BD8" w:rsidRPr="00F43312">
              <w:rPr>
                <w:color w:val="000000" w:themeColor="text1"/>
              </w:rPr>
              <w:t>AM 26106/037, de 27 de abril de 2016</w:t>
            </w:r>
            <w:r w:rsidR="004470F4">
              <w:rPr>
                <w:color w:val="000000" w:themeColor="text1"/>
              </w:rPr>
              <w:t>.</w:t>
            </w:r>
          </w:p>
        </w:tc>
      </w:tr>
      <w:tr w:rsidR="00515434" w:rsidRPr="0025129B" w:rsidTr="00A33117">
        <w:trPr>
          <w:trHeight w:val="319"/>
        </w:trPr>
        <w:tc>
          <w:tcPr>
            <w:tcW w:w="5000" w:type="pct"/>
            <w:gridSpan w:val="2"/>
            <w:tcBorders>
              <w:bottom w:val="single" w:sz="4" w:space="0" w:color="auto"/>
            </w:tcBorders>
          </w:tcPr>
          <w:p w:rsidR="00515434" w:rsidRDefault="00515434" w:rsidP="00A33117">
            <w:pPr>
              <w:rPr>
                <w:b/>
              </w:rPr>
            </w:pPr>
            <w:r>
              <w:rPr>
                <w:b/>
              </w:rPr>
              <w:t>Exigencia (s)</w:t>
            </w:r>
            <w:r w:rsidRPr="0025129B">
              <w:rPr>
                <w:b/>
              </w:rPr>
              <w:t>:</w:t>
            </w:r>
            <w:r>
              <w:rPr>
                <w:b/>
              </w:rPr>
              <w:t xml:space="preserve"> </w:t>
            </w:r>
          </w:p>
          <w:p w:rsidR="000C2BD8" w:rsidRDefault="000C2BD8" w:rsidP="000C2BD8">
            <w:pPr>
              <w:rPr>
                <w:color w:val="FF0000"/>
              </w:rPr>
            </w:pPr>
            <w:r>
              <w:rPr>
                <w:b/>
              </w:rPr>
              <w:t>RCA 256/09</w:t>
            </w:r>
          </w:p>
          <w:p w:rsidR="00515434" w:rsidRPr="00BB1143" w:rsidRDefault="00515434" w:rsidP="00A33117">
            <w:pPr>
              <w:rPr>
                <w:b/>
              </w:rPr>
            </w:pPr>
            <w:r w:rsidRPr="00BB1143">
              <w:rPr>
                <w:b/>
              </w:rPr>
              <w:t>8 Plan de Seguimiento Ambiental Propuesto en el E.I.A. y sus Adendas</w:t>
            </w:r>
          </w:p>
          <w:p w:rsidR="00C30738" w:rsidRPr="00BB1143" w:rsidRDefault="00C30738" w:rsidP="00C30738">
            <w:pPr>
              <w:rPr>
                <w:b/>
              </w:rPr>
            </w:pPr>
            <w:r w:rsidRPr="00BB1143">
              <w:rPr>
                <w:b/>
              </w:rPr>
              <w:t>8.5 Programa de Monitoreo de Descarga de Aguas en la Etapa de Construcción</w:t>
            </w:r>
          </w:p>
          <w:p w:rsidR="00515434" w:rsidRDefault="00C30738" w:rsidP="00C30738">
            <w:pPr>
              <w:rPr>
                <w:b/>
              </w:rPr>
            </w:pPr>
            <w:r w:rsidRPr="00BB1143">
              <w:rPr>
                <w:b/>
              </w:rPr>
              <w:t>8.5.1</w:t>
            </w:r>
            <w:r>
              <w:t xml:space="preserve"> Las descargas de las plantas de tratamiento de aguas servidas y de RILes serán mon</w:t>
            </w:r>
            <w:r w:rsidR="00B04F27">
              <w:t xml:space="preserve">itoreadas para verificar que se </w:t>
            </w:r>
            <w:r>
              <w:t>cumpla con la calidad del a</w:t>
            </w:r>
            <w:r w:rsidR="00B04F27">
              <w:t xml:space="preserve">gua estipulada en la normativa. </w:t>
            </w:r>
            <w:r>
              <w:t>En la tabla siguiente, se propone el Programa de Monitoreo, el cual se prolongará al p</w:t>
            </w:r>
            <w:r w:rsidR="00B04F27">
              <w:t xml:space="preserve">lazo que demore la construcción </w:t>
            </w:r>
            <w:r>
              <w:t>de obras en cada sector.</w:t>
            </w:r>
            <w:r w:rsidRPr="0025129B">
              <w:rPr>
                <w:b/>
              </w:rPr>
              <w:t xml:space="preserve"> </w:t>
            </w:r>
          </w:p>
          <w:p w:rsidR="00B04F27" w:rsidRPr="00B04F27" w:rsidRDefault="00B04F27" w:rsidP="00C30738"/>
          <w:p w:rsidR="00C30738" w:rsidRDefault="00C30738" w:rsidP="00C30738">
            <w:pPr>
              <w:jc w:val="center"/>
              <w:rPr>
                <w:b/>
              </w:rPr>
            </w:pPr>
            <w:r w:rsidRPr="00C30738">
              <w:rPr>
                <w:b/>
              </w:rPr>
              <w:t xml:space="preserve">Tabla Síntesis del Programa de Monitoreo de Descarga de Agua Residual en la Etapa de </w:t>
            </w:r>
            <w:r w:rsidR="00B04F27" w:rsidRPr="00C30738">
              <w:rPr>
                <w:b/>
              </w:rPr>
              <w:t>Constr</w:t>
            </w:r>
            <w:r w:rsidR="00B04F27">
              <w:rPr>
                <w:b/>
              </w:rPr>
              <w:t>ucción</w:t>
            </w:r>
          </w:p>
          <w:tbl>
            <w:tblPr>
              <w:tblStyle w:val="Tablaconcuadrcula"/>
              <w:tblW w:w="0" w:type="auto"/>
              <w:tblInd w:w="1300" w:type="dxa"/>
              <w:tblLook w:val="04A0" w:firstRow="1" w:lastRow="0" w:firstColumn="1" w:lastColumn="0" w:noHBand="0" w:noVBand="1"/>
            </w:tblPr>
            <w:tblGrid>
              <w:gridCol w:w="2977"/>
              <w:gridCol w:w="6662"/>
            </w:tblGrid>
            <w:tr w:rsidR="00C30738" w:rsidTr="00C30738">
              <w:tc>
                <w:tcPr>
                  <w:tcW w:w="9639" w:type="dxa"/>
                  <w:gridSpan w:val="2"/>
                </w:tcPr>
                <w:p w:rsidR="00C30738" w:rsidRPr="00C30738" w:rsidRDefault="00C30738" w:rsidP="00C30738">
                  <w:pPr>
                    <w:jc w:val="center"/>
                    <w:rPr>
                      <w:b/>
                    </w:rPr>
                  </w:pPr>
                  <w:r w:rsidRPr="00C30738">
                    <w:rPr>
                      <w:b/>
                    </w:rPr>
                    <w:t>Monitoreo de Descarga De Aguas Residuales</w:t>
                  </w:r>
                </w:p>
              </w:tc>
            </w:tr>
            <w:tr w:rsidR="00C30738" w:rsidTr="00C30738">
              <w:tc>
                <w:tcPr>
                  <w:tcW w:w="2977" w:type="dxa"/>
                </w:tcPr>
                <w:p w:rsidR="00C30738" w:rsidRPr="00C30738" w:rsidRDefault="00C30738" w:rsidP="00C30738">
                  <w:r>
                    <w:t>Lugares de Medición</w:t>
                  </w:r>
                </w:p>
              </w:tc>
              <w:tc>
                <w:tcPr>
                  <w:tcW w:w="6662" w:type="dxa"/>
                </w:tcPr>
                <w:p w:rsidR="00C30738" w:rsidRDefault="00C30738" w:rsidP="00C30738">
                  <w:r>
                    <w:t>Descarga de residuos líquidos tratados:</w:t>
                  </w:r>
                </w:p>
                <w:p w:rsidR="00C30738" w:rsidRDefault="00C30738" w:rsidP="00C30738">
                  <w:r>
                    <w:t>- Descarga de RILes tratados:</w:t>
                  </w:r>
                </w:p>
                <w:p w:rsidR="00C30738" w:rsidRDefault="00C30738" w:rsidP="00C30738">
                  <w:pPr>
                    <w:ind w:left="708"/>
                  </w:pPr>
                  <w:r>
                    <w:t>• Sector El Volcán: Estero El Morado</w:t>
                  </w:r>
                </w:p>
                <w:p w:rsidR="00C30738" w:rsidRDefault="00C30738" w:rsidP="00C30738">
                  <w:pPr>
                    <w:ind w:left="708"/>
                  </w:pPr>
                  <w:r>
                    <w:t xml:space="preserve">• Sector El Yeso: </w:t>
                  </w:r>
                  <w:r w:rsidR="00B04F27">
                    <w:t>Río</w:t>
                  </w:r>
                  <w:r>
                    <w:t xml:space="preserve"> Yeso</w:t>
                  </w:r>
                </w:p>
                <w:p w:rsidR="00C30738" w:rsidRDefault="00C30738" w:rsidP="00C30738">
                  <w:pPr>
                    <w:ind w:left="708"/>
                  </w:pPr>
                  <w:r>
                    <w:t>• Sector Aucayes Alto: Estero Aucayes (Aguas abajo captación existente de agua potable de la localidad Maitenes)</w:t>
                  </w:r>
                </w:p>
                <w:p w:rsidR="00C30738" w:rsidRDefault="00C30738" w:rsidP="00C30738">
                  <w:pPr>
                    <w:ind w:left="708"/>
                  </w:pPr>
                  <w:r>
                    <w:t>• Sector Aucayes Bajo: Canal l Maitenes</w:t>
                  </w:r>
                </w:p>
                <w:p w:rsidR="00C30738" w:rsidRDefault="00C30738" w:rsidP="00C30738">
                  <w:pPr>
                    <w:ind w:left="708"/>
                  </w:pPr>
                  <w:r>
                    <w:t>• Sector Km. JO de la Ruta G-345, Río Colorado</w:t>
                  </w:r>
                </w:p>
                <w:p w:rsidR="00C30738" w:rsidRDefault="00C30738" w:rsidP="00C30738">
                  <w:pPr>
                    <w:ind w:left="708"/>
                  </w:pPr>
                  <w:r>
                    <w:t>• Sector Caballo Muerto: Río Colorado</w:t>
                  </w:r>
                </w:p>
                <w:p w:rsidR="00C30738" w:rsidRDefault="00C30738" w:rsidP="00C30738">
                  <w:pPr>
                    <w:ind w:left="708"/>
                  </w:pPr>
                  <w:r>
                    <w:t>• Sector descarga Río Maipo: Río Maipo</w:t>
                  </w:r>
                </w:p>
                <w:p w:rsidR="00C30738" w:rsidRDefault="00C30738" w:rsidP="00C30738">
                  <w:r>
                    <w:t>- Descarga de aguas servidas tratadas:</w:t>
                  </w:r>
                </w:p>
                <w:p w:rsidR="00C30738" w:rsidRDefault="00C30738" w:rsidP="00C30738">
                  <w:pPr>
                    <w:ind w:left="708"/>
                  </w:pPr>
                  <w:r>
                    <w:t>• Sector El Volcán: Estero El Morado</w:t>
                  </w:r>
                </w:p>
                <w:p w:rsidR="00C30738" w:rsidRDefault="00C30738" w:rsidP="00C30738">
                  <w:pPr>
                    <w:ind w:left="708"/>
                  </w:pPr>
                  <w:r>
                    <w:t>• Sector El Yeso: Río Yeso</w:t>
                  </w:r>
                </w:p>
                <w:p w:rsidR="00C30738" w:rsidRDefault="00C30738" w:rsidP="00C30738">
                  <w:pPr>
                    <w:ind w:left="708"/>
                  </w:pPr>
                  <w:r>
                    <w:t>• Sector Aucayes Alto: Estero Aucayes (Aguas abajo captación existente de agua potable de la localidad Maitenes)</w:t>
                  </w:r>
                </w:p>
                <w:p w:rsidR="00C30738" w:rsidRDefault="00C30738" w:rsidP="00C30738">
                  <w:pPr>
                    <w:ind w:left="708"/>
                  </w:pPr>
                  <w:r>
                    <w:t>• Sector Aucayes Bajo: Río Colorado</w:t>
                  </w:r>
                </w:p>
                <w:p w:rsidR="00C30738" w:rsidRPr="00C30738" w:rsidRDefault="00C30738" w:rsidP="00C30738">
                  <w:pPr>
                    <w:ind w:left="708"/>
                  </w:pPr>
                  <w:r>
                    <w:t>• Sector Km. 10 Ruta G-345, Río Colorado</w:t>
                  </w:r>
                </w:p>
              </w:tc>
            </w:tr>
            <w:tr w:rsidR="00C30738" w:rsidTr="00C30738">
              <w:tc>
                <w:tcPr>
                  <w:tcW w:w="2977" w:type="dxa"/>
                </w:tcPr>
                <w:p w:rsidR="00C30738" w:rsidRPr="00C30738" w:rsidRDefault="00C30738" w:rsidP="00C30738">
                  <w:r>
                    <w:t>Frecuencia y procedimiento de medición</w:t>
                  </w:r>
                </w:p>
              </w:tc>
              <w:tc>
                <w:tcPr>
                  <w:tcW w:w="6662" w:type="dxa"/>
                </w:tcPr>
                <w:p w:rsidR="00C30738" w:rsidRPr="00C30738" w:rsidRDefault="00C30738" w:rsidP="00B04F27">
                  <w:r>
                    <w:t xml:space="preserve">Respecto del monitoreo permanente de las descargas de agua provenientes del tratamiento de RILes y de la planta de tratamiento de aguas servidas, éste se realizará sólo en temporada invernal, ya que el resto del </w:t>
                  </w:r>
                  <w:r w:rsidR="00B04F27">
                    <w:t>año</w:t>
                  </w:r>
                  <w:r>
                    <w:t xml:space="preserve"> serán utilizadas como parte del proceso de construcción.</w:t>
                  </w:r>
                </w:p>
              </w:tc>
            </w:tr>
            <w:tr w:rsidR="00C30738" w:rsidTr="00C30738">
              <w:tc>
                <w:tcPr>
                  <w:tcW w:w="2977" w:type="dxa"/>
                </w:tcPr>
                <w:p w:rsidR="00C30738" w:rsidRPr="00C30738" w:rsidRDefault="00B04F27" w:rsidP="00C30738">
                  <w:r>
                    <w:t>Parámetros</w:t>
                  </w:r>
                  <w:r w:rsidR="00C30738">
                    <w:t xml:space="preserve"> a Medir</w:t>
                  </w:r>
                </w:p>
              </w:tc>
              <w:tc>
                <w:tcPr>
                  <w:tcW w:w="6662" w:type="dxa"/>
                </w:tcPr>
                <w:p w:rsidR="00C30738" w:rsidRPr="00C30738" w:rsidRDefault="00C30738" w:rsidP="00C30738">
                  <w:r w:rsidRPr="00C30738">
                    <w:t>Para las descargas se medirán los parámetros que indica el D.S. 90/2001</w:t>
                  </w:r>
                </w:p>
              </w:tc>
            </w:tr>
            <w:tr w:rsidR="00C30738" w:rsidTr="00C30738">
              <w:tc>
                <w:tcPr>
                  <w:tcW w:w="2977" w:type="dxa"/>
                </w:tcPr>
                <w:p w:rsidR="00C30738" w:rsidRPr="00C30738" w:rsidRDefault="00C30738" w:rsidP="00C30738">
                  <w:r>
                    <w:t>Contenido de los informes</w:t>
                  </w:r>
                </w:p>
              </w:tc>
              <w:tc>
                <w:tcPr>
                  <w:tcW w:w="6662" w:type="dxa"/>
                </w:tcPr>
                <w:p w:rsidR="00C30738" w:rsidRDefault="00C30738" w:rsidP="00C30738">
                  <w:r>
                    <w:t>- Metodología de medición, indicando fecha y procedimiento de medición para cada parámetro.</w:t>
                  </w:r>
                </w:p>
                <w:p w:rsidR="00C30738" w:rsidRDefault="00C30738" w:rsidP="00C30738">
                  <w:r>
                    <w:lastRenderedPageBreak/>
                    <w:t>- Características del equipamiento utilizado para la medición de cada parámetro, indicando marca, modelo, etc.</w:t>
                  </w:r>
                </w:p>
                <w:p w:rsidR="00C30738" w:rsidRDefault="00C30738" w:rsidP="00C30738">
                  <w:r>
                    <w:t>- Localización de los sitios de medición, con sus coordenadas y un croquis de ubicación general.</w:t>
                  </w:r>
                </w:p>
                <w:p w:rsidR="00C30738" w:rsidRDefault="00C30738" w:rsidP="00C30738">
                  <w:r>
                    <w:t>- Análisis de resultados en función de los parámetros medidos, como columna de agua y sedimento.</w:t>
                  </w:r>
                </w:p>
                <w:p w:rsidR="00C30738" w:rsidRDefault="00C30738" w:rsidP="00C30738">
                  <w:r>
                    <w:t>- Conclusiones y recomendaciones.</w:t>
                  </w:r>
                </w:p>
                <w:p w:rsidR="00C30738" w:rsidRPr="00C30738" w:rsidRDefault="00C30738" w:rsidP="00C30738">
                  <w:r>
                    <w:t>Los resultados de estos análisis serán incluidos en un informe técnico presentado a la Autoridad Sanitaria con una frecuencia semestral.</w:t>
                  </w:r>
                </w:p>
              </w:tc>
            </w:tr>
            <w:tr w:rsidR="00C30738" w:rsidTr="00C30738">
              <w:tc>
                <w:tcPr>
                  <w:tcW w:w="2977" w:type="dxa"/>
                </w:tcPr>
                <w:p w:rsidR="00C30738" w:rsidRPr="00C30738" w:rsidRDefault="00C30738" w:rsidP="00C30738">
                  <w:r>
                    <w:lastRenderedPageBreak/>
                    <w:t>Verific</w:t>
                  </w:r>
                  <w:r w:rsidR="007D4FF7">
                    <w:t>ador de Cumplimiento</w:t>
                  </w:r>
                </w:p>
              </w:tc>
              <w:tc>
                <w:tcPr>
                  <w:tcW w:w="6662" w:type="dxa"/>
                </w:tcPr>
                <w:p w:rsidR="00C30738" w:rsidRDefault="00C30738" w:rsidP="00C30738">
                  <w:r>
                    <w:t>Se confirma que el proyecto contempla un monitoreo permanente de las descargas de aguas tratadas, de manera de garantizar o acreditar el cumplimiento obligatorio de la norma DS N'90/2001.</w:t>
                  </w:r>
                </w:p>
                <w:p w:rsidR="00C30738" w:rsidRPr="00C30738" w:rsidRDefault="00C30738" w:rsidP="00C30738">
                  <w:r>
                    <w:t>Parte de las aguas tratadas podrán ser utilizadas para la humectación de caminos u otras superficies al interior de las faenas, en tanto que la eficiencia en el tratamiento garantizará parámetros de calidad bajo los límites permisibles establecidos en la NCh 1333. La humectación de caminos u otras superficies al interior de las faenas contribuirá a la disminución de las emisiones de polvo o material particulado resuspendido.</w:t>
                  </w:r>
                </w:p>
              </w:tc>
            </w:tr>
            <w:tr w:rsidR="00C30738" w:rsidTr="00C30738">
              <w:tc>
                <w:tcPr>
                  <w:tcW w:w="2977" w:type="dxa"/>
                </w:tcPr>
                <w:p w:rsidR="00C30738" w:rsidRPr="00C30738" w:rsidRDefault="007D4FF7" w:rsidP="00C30738">
                  <w:r>
                    <w:t>Impact</w:t>
                  </w:r>
                  <w:r w:rsidR="00C30738">
                    <w:t>o no previsto</w:t>
                  </w:r>
                </w:p>
              </w:tc>
              <w:tc>
                <w:tcPr>
                  <w:tcW w:w="6662" w:type="dxa"/>
                </w:tcPr>
                <w:p w:rsidR="00C30738" w:rsidRPr="00C30738" w:rsidRDefault="00C30738" w:rsidP="00C30738">
                  <w:r>
                    <w:t>En caso de detectarse diferencias importantes entre los valores contrastados, se reforzarán las medidas de control ambiental.</w:t>
                  </w:r>
                </w:p>
              </w:tc>
            </w:tr>
          </w:tbl>
          <w:p w:rsidR="00C30738" w:rsidRPr="0025129B" w:rsidRDefault="00C30738" w:rsidP="00C30738">
            <w:pPr>
              <w:rPr>
                <w:b/>
              </w:rPr>
            </w:pPr>
          </w:p>
        </w:tc>
      </w:tr>
      <w:tr w:rsidR="00515434" w:rsidRPr="0025129B" w:rsidTr="00A33117">
        <w:trPr>
          <w:trHeight w:val="627"/>
        </w:trPr>
        <w:tc>
          <w:tcPr>
            <w:tcW w:w="5000" w:type="pct"/>
            <w:gridSpan w:val="2"/>
          </w:tcPr>
          <w:p w:rsidR="00515434" w:rsidRPr="008E34C9" w:rsidRDefault="00515434" w:rsidP="00A33117">
            <w:pPr>
              <w:jc w:val="left"/>
              <w:rPr>
                <w:b/>
              </w:rPr>
            </w:pPr>
            <w:r w:rsidRPr="008E34C9">
              <w:rPr>
                <w:b/>
              </w:rPr>
              <w:lastRenderedPageBreak/>
              <w:t>Resultado</w:t>
            </w:r>
            <w:r>
              <w:rPr>
                <w:b/>
              </w:rPr>
              <w:t xml:space="preserve"> (s)</w:t>
            </w:r>
            <w:r w:rsidRPr="008E34C9">
              <w:rPr>
                <w:b/>
              </w:rPr>
              <w:t xml:space="preserve"> examen de Información: </w:t>
            </w:r>
          </w:p>
          <w:p w:rsidR="00515434" w:rsidRPr="00311183" w:rsidRDefault="00515434" w:rsidP="00A33117">
            <w:pPr>
              <w:jc w:val="left"/>
              <w:rPr>
                <w:b/>
                <w:color w:val="FF0000"/>
              </w:rPr>
            </w:pPr>
          </w:p>
          <w:p w:rsidR="00EB43AE" w:rsidRPr="001609A9" w:rsidRDefault="00EB43AE" w:rsidP="004B45FC">
            <w:pPr>
              <w:pStyle w:val="Prrafodelista"/>
              <w:numPr>
                <w:ilvl w:val="1"/>
                <w:numId w:val="38"/>
              </w:numPr>
              <w:spacing w:after="200" w:line="276" w:lineRule="auto"/>
              <w:rPr>
                <w:b/>
              </w:rPr>
            </w:pPr>
            <w:r>
              <w:rPr>
                <w:b/>
              </w:rPr>
              <w:t>Informes remitidos a través de Sistema de Seguimiento Ambiental (SSA)</w:t>
            </w:r>
            <w:r w:rsidRPr="001609A9">
              <w:rPr>
                <w:b/>
              </w:rPr>
              <w:t>.</w:t>
            </w:r>
          </w:p>
          <w:p w:rsidR="00EB43AE" w:rsidRDefault="00EB43AE" w:rsidP="00EB43AE">
            <w:pPr>
              <w:ind w:left="708"/>
            </w:pPr>
            <w:r>
              <w:t>Mediante la revisión del SSA, fue posible identificar que:</w:t>
            </w:r>
          </w:p>
          <w:p w:rsidR="00EB43AE" w:rsidRDefault="00EB43AE" w:rsidP="004B45FC">
            <w:pPr>
              <w:pStyle w:val="Prrafodelista"/>
              <w:numPr>
                <w:ilvl w:val="0"/>
                <w:numId w:val="38"/>
              </w:numPr>
              <w:spacing w:after="200" w:line="276" w:lineRule="auto"/>
            </w:pPr>
            <w:r>
              <w:t xml:space="preserve">El 8° Informe Consolidado del Plan de Seguimiento Ambiental Proyecto Hidroeléctrico Alto Maipo, que abarca el período de abril a septiembre de 2015, indica sobre el inicio de descargas de residuos líquidos a cauces superficiales de las plantas de tratamiento de Aguas servidas del campamento Aucayes (descarga en el periodo julio – septiembre) y de RILes de VL5 y VL8 (descarga en el periodo agosto ‐ septiembre). </w:t>
            </w:r>
          </w:p>
          <w:p w:rsidR="00EB43AE" w:rsidRPr="005E62BA" w:rsidRDefault="00EB43AE" w:rsidP="004B45FC">
            <w:pPr>
              <w:pStyle w:val="Prrafodelista"/>
              <w:numPr>
                <w:ilvl w:val="0"/>
                <w:numId w:val="38"/>
              </w:numPr>
              <w:spacing w:after="200" w:line="276" w:lineRule="auto"/>
            </w:pPr>
            <w:r>
              <w:t>Si bien se lista las actividades de monitoreo ejecutadas, no se informa los resultados obtenidos, no se adjunta los informes de ensayo emitidos por los laboratorios ejecutores de estos, y tampoco se incluye el análisis fijado mediante l</w:t>
            </w:r>
            <w:r w:rsidR="00C676B7">
              <w:t>a RCA, según considerando 8.5.1</w:t>
            </w:r>
            <w:r w:rsidRPr="005E62BA">
              <w:t>.</w:t>
            </w:r>
          </w:p>
          <w:p w:rsidR="00EB43AE" w:rsidRDefault="00EB43AE" w:rsidP="00EB43AE">
            <w:pPr>
              <w:pStyle w:val="Prrafodelista"/>
              <w:ind w:left="349"/>
            </w:pPr>
          </w:p>
          <w:p w:rsidR="00EB43AE" w:rsidRPr="00256950" w:rsidRDefault="00EB43AE" w:rsidP="004B45FC">
            <w:pPr>
              <w:pStyle w:val="Prrafodelista"/>
              <w:numPr>
                <w:ilvl w:val="1"/>
                <w:numId w:val="38"/>
              </w:numPr>
              <w:spacing w:after="200" w:line="276" w:lineRule="auto"/>
              <w:rPr>
                <w:b/>
              </w:rPr>
            </w:pPr>
            <w:r w:rsidRPr="00256950">
              <w:rPr>
                <w:b/>
              </w:rPr>
              <w:t>Revisión de Informe Técnico de Análisis de cumplimiento del D.S. MINSEGPRES N° 90, DE 2000, según requerimiento Res. Ex. N° 300, de 2016.</w:t>
            </w:r>
          </w:p>
          <w:p w:rsidR="00EB43AE" w:rsidRDefault="00EB43AE" w:rsidP="00EB43AE">
            <w:pPr>
              <w:ind w:left="708"/>
            </w:pPr>
            <w:r>
              <w:t xml:space="preserve">Tal como se señaló anteriormente, con fecha 27 de abril de 2016, Alto Maipo SpA. </w:t>
            </w:r>
            <w:r w:rsidR="00B04F27">
              <w:t>Remitió</w:t>
            </w:r>
            <w:r>
              <w:t xml:space="preserve"> carta AM26106/037 como respuesta al requerimiento de información realizado por esta Superintendencia según Res. Ex. N° 300/2016. La revisión de dichos antecedentes permitió identificar que:</w:t>
            </w:r>
          </w:p>
          <w:p w:rsidR="00EB43AE" w:rsidRDefault="00EB43AE" w:rsidP="004B45FC">
            <w:pPr>
              <w:pStyle w:val="Prrafodelista"/>
              <w:numPr>
                <w:ilvl w:val="0"/>
                <w:numId w:val="38"/>
              </w:numPr>
              <w:spacing w:after="200" w:line="276" w:lineRule="auto"/>
            </w:pPr>
            <w:r>
              <w:t xml:space="preserve">A la fecha de la respuesta, se mantenía la condición reportada a través del SSA sobre que sólo tres plantas de tratamiento operaron y descargaron residuos líquidos durante el 2015, correspondientes a la planta de tratamiento de Riles VL5 en río Colorado, la planta de tratamiento de RILes VL8 en río Colorado y </w:t>
            </w:r>
            <w:r>
              <w:lastRenderedPageBreak/>
              <w:t>la planta de tratamiento de aguas servidas del campamento N° 4 en canal aductor Los Maitenes, de acuerdo a lo señalado por el Titular en la Tabla 1-1 del informe, según se presenta a continuación.</w:t>
            </w:r>
          </w:p>
          <w:tbl>
            <w:tblPr>
              <w:tblStyle w:val="Tablaconcuadrcula"/>
              <w:tblW w:w="0" w:type="auto"/>
              <w:jc w:val="center"/>
              <w:tblLook w:val="04A0" w:firstRow="1" w:lastRow="0" w:firstColumn="1" w:lastColumn="0" w:noHBand="0" w:noVBand="1"/>
            </w:tblPr>
            <w:tblGrid>
              <w:gridCol w:w="8946"/>
            </w:tblGrid>
            <w:tr w:rsidR="00EB43AE" w:rsidTr="00EB43AE">
              <w:trPr>
                <w:jc w:val="center"/>
              </w:trPr>
              <w:tc>
                <w:tcPr>
                  <w:tcW w:w="8946" w:type="dxa"/>
                </w:tcPr>
                <w:p w:rsidR="00EB43AE" w:rsidRDefault="00EB43AE" w:rsidP="00EB43AE">
                  <w:pPr>
                    <w:ind w:left="360"/>
                    <w:jc w:val="center"/>
                  </w:pPr>
                  <w:r>
                    <w:rPr>
                      <w:noProof/>
                      <w:lang w:eastAsia="es-CL"/>
                    </w:rPr>
                    <w:drawing>
                      <wp:inline distT="0" distB="0" distL="0" distR="0" wp14:anchorId="3CE2E556" wp14:editId="6784DF78">
                        <wp:extent cx="4395855" cy="4147803"/>
                        <wp:effectExtent l="0" t="0" r="5080" b="57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a:stretch>
                                  <a:fillRect/>
                                </a:stretch>
                              </pic:blipFill>
                              <pic:spPr>
                                <a:xfrm>
                                  <a:off x="0" y="0"/>
                                  <a:ext cx="4406670" cy="4158008"/>
                                </a:xfrm>
                                <a:prstGeom prst="rect">
                                  <a:avLst/>
                                </a:prstGeom>
                              </pic:spPr>
                            </pic:pic>
                          </a:graphicData>
                        </a:graphic>
                      </wp:inline>
                    </w:drawing>
                  </w:r>
                </w:p>
                <w:p w:rsidR="00EB43AE" w:rsidRPr="00256950" w:rsidRDefault="00EB43AE" w:rsidP="00EB43AE">
                  <w:pPr>
                    <w:ind w:left="360"/>
                    <w:jc w:val="center"/>
                    <w:rPr>
                      <w:sz w:val="10"/>
                      <w:szCs w:val="10"/>
                    </w:rPr>
                  </w:pPr>
                </w:p>
              </w:tc>
            </w:tr>
          </w:tbl>
          <w:p w:rsidR="00EB43AE" w:rsidRDefault="00EB43AE" w:rsidP="00BF0555">
            <w:pPr>
              <w:jc w:val="center"/>
              <w:rPr>
                <w:sz w:val="16"/>
                <w:szCs w:val="16"/>
              </w:rPr>
            </w:pPr>
            <w:r w:rsidRPr="00BF0555">
              <w:rPr>
                <w:sz w:val="16"/>
                <w:szCs w:val="16"/>
              </w:rPr>
              <w:t>Fuente: Informe de análisis de cumplimiento D.S. N° 90, de 2000, carta AM2016/037, Alto Maipo SpA.</w:t>
            </w:r>
          </w:p>
          <w:p w:rsidR="00BF0555" w:rsidRPr="00BF0555" w:rsidRDefault="00BF0555" w:rsidP="00BF0555">
            <w:pPr>
              <w:jc w:val="center"/>
              <w:rPr>
                <w:sz w:val="16"/>
                <w:szCs w:val="16"/>
              </w:rPr>
            </w:pPr>
          </w:p>
          <w:p w:rsidR="00EB43AE" w:rsidRDefault="00EB43AE" w:rsidP="004B45FC">
            <w:pPr>
              <w:pStyle w:val="Prrafodelista"/>
              <w:numPr>
                <w:ilvl w:val="0"/>
                <w:numId w:val="38"/>
              </w:numPr>
              <w:spacing w:after="200" w:line="276" w:lineRule="auto"/>
            </w:pPr>
            <w:r>
              <w:t xml:space="preserve">Se realizaron un total de 8 </w:t>
            </w:r>
            <w:r w:rsidR="00B04F27">
              <w:t>monitoreo</w:t>
            </w:r>
            <w:r>
              <w:t>, de los cuales uno es desestimado por el mismo Titular dado que correspondió a una muestra puntual y no compuesta como exige la norma. En total, fueron 3 muestreos en la descarga del VL8 correspondientes a los meses de agosto y septiembre (1 desestimado, el del mes de agosto); 2 muestreos en la descarga del VL5 correspondientes a los meses de agosto y septiembre, y 3 muestreos en la descarga del Campamento Aucayes correspondientes a los meses de julio, agosto y septiembre. En cada uno de ellos, se analizó el total de parámetros controlados en base a la Tabla 1 del DS 90/2000 MINSEGPRES.</w:t>
            </w:r>
          </w:p>
          <w:p w:rsidR="00EB43AE" w:rsidRDefault="00EB43AE" w:rsidP="00EB43AE">
            <w:pPr>
              <w:pStyle w:val="Prrafodelista"/>
              <w:ind w:left="349"/>
            </w:pPr>
          </w:p>
          <w:p w:rsidR="00EB43AE" w:rsidRDefault="00EB43AE" w:rsidP="004B45FC">
            <w:pPr>
              <w:pStyle w:val="Prrafodelista"/>
              <w:numPr>
                <w:ilvl w:val="0"/>
                <w:numId w:val="38"/>
              </w:numPr>
              <w:spacing w:after="200" w:line="276" w:lineRule="auto"/>
            </w:pPr>
            <w:r>
              <w:t>Con la finalidad de verificar la validez de los datos entregados por Alto Maipo SpA., se revisaron las metodologías utilizadas en cada análisis, identificándose la realización de los ensayos por parte de dos laboratorios distintos, sin embrago el único análisis realizado por Hidrolab S.A. fue desestimado, por tanto todos los análisis válidos para el control de la norma de emisión fueron realizados por SGS Chile S.A., acreditado por el Instituto Nacional de Normalización (INN) para variados alcances.</w:t>
            </w:r>
          </w:p>
          <w:p w:rsidR="00EB43AE" w:rsidRDefault="00EB43AE" w:rsidP="00EB43AE">
            <w:pPr>
              <w:pStyle w:val="Prrafodelista"/>
              <w:ind w:left="349"/>
            </w:pPr>
          </w:p>
          <w:p w:rsidR="00EB43AE" w:rsidRPr="00C82AED" w:rsidRDefault="00EB43AE" w:rsidP="004B45FC">
            <w:pPr>
              <w:pStyle w:val="Prrafodelista"/>
              <w:numPr>
                <w:ilvl w:val="1"/>
                <w:numId w:val="38"/>
              </w:numPr>
              <w:spacing w:after="200" w:line="276" w:lineRule="auto"/>
              <w:rPr>
                <w:b/>
              </w:rPr>
            </w:pPr>
            <w:r w:rsidRPr="00C82AED">
              <w:rPr>
                <w:b/>
              </w:rPr>
              <w:t>Revisión de Informe Técnico de Análisis de cumplimiento del D.S. MINSEGPRES N° 90, DE 2000.</w:t>
            </w:r>
          </w:p>
          <w:p w:rsidR="00EB43AE" w:rsidRDefault="00EB43AE" w:rsidP="00EB43AE">
            <w:r>
              <w:t>El contraste de los datos permitió determinar que:</w:t>
            </w:r>
          </w:p>
          <w:p w:rsidR="00EB43AE" w:rsidRDefault="00EB43AE" w:rsidP="004B45FC">
            <w:pPr>
              <w:pStyle w:val="Prrafodelista"/>
              <w:numPr>
                <w:ilvl w:val="0"/>
                <w:numId w:val="38"/>
              </w:numPr>
              <w:spacing w:after="200" w:line="276" w:lineRule="auto"/>
            </w:pPr>
            <w:r>
              <w:t>Sólo el informe que da respuesta al requerimiento de información, incluyen los análisis de calidad de los efluentes según se indica:</w:t>
            </w:r>
          </w:p>
          <w:p w:rsidR="00EB43AE" w:rsidRDefault="00EB43AE" w:rsidP="00BF0555">
            <w:pPr>
              <w:ind w:left="708"/>
            </w:pPr>
            <w:r>
              <w:t>- Planta de tratamiento de Riles de VL8 sólo para el mes de septiembre, estando implementada desde el mes de agosto e iniciado descargas en el mismo. Sin embargo, fue monitoreada en el mes de agosto mediante una metodología de muestreo inadecuada y por ende, invalidada para efectos de verificar el cumplimiento de la norma de emisión.</w:t>
            </w:r>
          </w:p>
          <w:p w:rsidR="00EB43AE" w:rsidRDefault="00EB43AE" w:rsidP="00BF0555">
            <w:pPr>
              <w:ind w:left="708"/>
            </w:pPr>
            <w:r>
              <w:t>- Planta de tratamiento de Riles de VL5 para los meses de agosto y septiembre de 2015, estando implementada desde el mes de agosto e iniciado descargas en el mismo mes.</w:t>
            </w:r>
          </w:p>
          <w:p w:rsidR="00EB43AE" w:rsidRDefault="00EB43AE" w:rsidP="00BF0555">
            <w:pPr>
              <w:ind w:left="708"/>
            </w:pPr>
            <w:r>
              <w:t>- Planta de tratamiento de Aguas Servidas del Campamento Aucayes para los meses de julio, agosto y septiembre de 2015, estando implementada desde el mes de junio e iniciado descargas en el mes de julio.</w:t>
            </w:r>
          </w:p>
          <w:p w:rsidR="00BF0555" w:rsidRDefault="00BF0555" w:rsidP="00BF0555">
            <w:pPr>
              <w:ind w:left="708"/>
            </w:pPr>
          </w:p>
          <w:p w:rsidR="00EB43AE" w:rsidRPr="00EB43AE" w:rsidRDefault="00EB43AE" w:rsidP="001E3911">
            <w:pPr>
              <w:ind w:left="708"/>
            </w:pPr>
            <w:r>
              <w:t xml:space="preserve">Según los datos de georreferenciación detallados en el informe de cumplimiento, las plantas de tratamiento de Riles VL5 y VL8 se condicen con el sector informado durante el proceso de evaluación del proyecto, en tanto que la planta de aguas servidas del Campamento Aucayes no coincide con la zona de implementación del proyecto, ni coincide con el cuerpo receptor de los efluentes correspondiente, tal como se evidencia en la </w:t>
            </w:r>
            <w:r w:rsidR="0084239A">
              <w:t>Imagen 17</w:t>
            </w:r>
          </w:p>
          <w:p w:rsidR="00EB43AE" w:rsidRDefault="00EB43AE" w:rsidP="00EB43AE">
            <w:pPr>
              <w:pStyle w:val="Sinespaciado"/>
            </w:pPr>
          </w:p>
          <w:p w:rsidR="00EB43AE" w:rsidRDefault="00EB43AE" w:rsidP="0084239A">
            <w:pPr>
              <w:ind w:left="708"/>
            </w:pPr>
            <w:r>
              <w:t xml:space="preserve">En contraste con lo anterior, el informe de muestreo de la entidad que lo realizó, señala una ubicación distinta a la expuesta por el Titular en su informe, correspondiente a las coordenadas UTM WGS-84 6.289.173 N, 384.868 E, las cuales coinciden con el área de emplazamiento del proyecto, tal como se presenta en la </w:t>
            </w:r>
            <w:r w:rsidR="0084239A">
              <w:t>Imagen 18</w:t>
            </w:r>
          </w:p>
          <w:p w:rsidR="00EB43AE" w:rsidRDefault="00EB43AE" w:rsidP="0084239A">
            <w:pPr>
              <w:ind w:left="708"/>
            </w:pPr>
          </w:p>
          <w:p w:rsidR="00EB43AE" w:rsidRPr="008F6C93" w:rsidRDefault="00EB43AE" w:rsidP="004B45FC">
            <w:pPr>
              <w:pStyle w:val="Prrafodelista"/>
              <w:numPr>
                <w:ilvl w:val="0"/>
                <w:numId w:val="38"/>
              </w:numPr>
              <w:spacing w:after="200" w:line="276" w:lineRule="auto"/>
              <w:contextualSpacing w:val="0"/>
            </w:pPr>
            <w:r>
              <w:t xml:space="preserve">Respecto a la validez de los datos, se identificó que el laboratorio de ensayos se encuentra actualmente acreditado para las metodologías utilizadas ante el INN según certificado de acreditación LE117, identificándose consistencias en los métodos de ensayo utilizados y en los </w:t>
            </w:r>
            <w:r w:rsidRPr="00344C49">
              <w:t>tiempo</w:t>
            </w:r>
            <w:r>
              <w:t>s</w:t>
            </w:r>
            <w:r w:rsidRPr="00344C49">
              <w:t xml:space="preserve"> de preservación máximo de la muestra previo a su análisis, </w:t>
            </w:r>
            <w:r>
              <w:t>según</w:t>
            </w:r>
            <w:r w:rsidRPr="00344C49">
              <w:t xml:space="preserve"> </w:t>
            </w:r>
            <w:r>
              <w:t>de lo establecido en la NCH411/10</w:t>
            </w:r>
            <w:r w:rsidRPr="00344C49">
              <w:t>.Of</w:t>
            </w:r>
            <w:r>
              <w:t>2005</w:t>
            </w:r>
            <w:r w:rsidRPr="00344C49">
              <w:t>, Calid</w:t>
            </w:r>
            <w:r>
              <w:t>ad del agua - Muestreo - Parte 10</w:t>
            </w:r>
            <w:r w:rsidRPr="00344C49">
              <w:t xml:space="preserve">: </w:t>
            </w:r>
            <w:r>
              <w:t xml:space="preserve">Muestreo de aguas residuales. Recolección y manejo de las muestras. </w:t>
            </w:r>
            <w:r w:rsidRPr="00344C49">
              <w:t>Guía sobre la preservación y manejo de las muestras</w:t>
            </w:r>
            <w:r>
              <w:t>, pues ningún análisis supera las 24 horas de tiempo de envase desde la formación de la muestra compuesta hasta el inicio de los análisis.</w:t>
            </w:r>
          </w:p>
          <w:p w:rsidR="00EB43AE" w:rsidRPr="005E62BA" w:rsidRDefault="00EB43AE" w:rsidP="004B45FC">
            <w:pPr>
              <w:pStyle w:val="Prrafodelista"/>
              <w:numPr>
                <w:ilvl w:val="0"/>
                <w:numId w:val="38"/>
              </w:numPr>
              <w:spacing w:after="200" w:line="276" w:lineRule="auto"/>
            </w:pPr>
            <w:r w:rsidRPr="005E62BA">
              <w:t>En cuanto al cumplimiento de la norma de emisión a la que están sujetas las descargas, se</w:t>
            </w:r>
            <w:r w:rsidRPr="00B42EE4">
              <w:t xml:space="preserve"> </w:t>
            </w:r>
            <w:r w:rsidRPr="005E62BA">
              <w:t>identificó lo siguiente (</w:t>
            </w:r>
            <w:r w:rsidRPr="005E62BA">
              <w:fldChar w:fldCharType="begin"/>
            </w:r>
            <w:r w:rsidRPr="005E62BA">
              <w:instrText xml:space="preserve"> REF _Ref454542482 \h  \* MERGEFORMAT </w:instrText>
            </w:r>
            <w:r w:rsidRPr="005E62BA">
              <w:fldChar w:fldCharType="separate"/>
            </w:r>
            <w:r w:rsidR="00FB0F10" w:rsidRPr="00FB0F10">
              <w:rPr>
                <w:rFonts w:ascii="Calibri" w:hAnsi="Calibri" w:cs="Arial"/>
              </w:rPr>
              <w:t xml:space="preserve">Tabla </w:t>
            </w:r>
            <w:r w:rsidR="00FB0F10" w:rsidRPr="00FB0F10">
              <w:rPr>
                <w:rFonts w:ascii="Calibri" w:hAnsi="Calibri" w:cs="Arial"/>
                <w:noProof/>
              </w:rPr>
              <w:t>3</w:t>
            </w:r>
            <w:r w:rsidRPr="005E62BA">
              <w:fldChar w:fldCharType="end"/>
            </w:r>
            <w:r w:rsidRPr="005E62BA">
              <w:t>):</w:t>
            </w:r>
          </w:p>
          <w:p w:rsidR="00EB43AE" w:rsidRDefault="00EB43AE" w:rsidP="00EB43AE">
            <w:r>
              <w:t xml:space="preserve">- Planta de tratamiento de Riles de VL8: </w:t>
            </w:r>
          </w:p>
          <w:p w:rsidR="00EB43AE" w:rsidRDefault="00EB43AE" w:rsidP="004B45FC">
            <w:pPr>
              <w:pStyle w:val="Prrafodelista"/>
              <w:numPr>
                <w:ilvl w:val="0"/>
                <w:numId w:val="38"/>
              </w:numPr>
              <w:spacing w:after="200" w:line="276" w:lineRule="auto"/>
            </w:pPr>
            <w:r>
              <w:t>Agosto 2015: no se presenta información válida.</w:t>
            </w:r>
          </w:p>
          <w:p w:rsidR="00EB43AE" w:rsidRDefault="00EB43AE" w:rsidP="004B45FC">
            <w:pPr>
              <w:pStyle w:val="Prrafodelista"/>
              <w:numPr>
                <w:ilvl w:val="0"/>
                <w:numId w:val="38"/>
              </w:numPr>
              <w:spacing w:after="200" w:line="276" w:lineRule="auto"/>
            </w:pPr>
            <w:r>
              <w:lastRenderedPageBreak/>
              <w:t>Septiembre 2015: se exceden los parámetros Aluminio, Manganeso, pH y Sólidos Suspendidos Totales, algunos en más de un 100% respecto del límite normativo. No se realiza remuestreo.</w:t>
            </w:r>
          </w:p>
          <w:p w:rsidR="00EB43AE" w:rsidRPr="00C676B7" w:rsidRDefault="00EB43AE" w:rsidP="00EB43AE">
            <w:r w:rsidRPr="00C676B7">
              <w:t>Al respecto, el titular indica: “Con el fin de lograr corregir los problemas detectados, se realizó un programa de capacitación y seguimiento a los operadores, y se mejoraron los decantadores auxiliares al interior del túnel”</w:t>
            </w:r>
            <w:r w:rsidR="00C676B7" w:rsidRPr="00C676B7">
              <w:t>.</w:t>
            </w:r>
            <w:r w:rsidR="00C676B7" w:rsidRPr="00C676B7">
              <w:fldChar w:fldCharType="begin"/>
            </w:r>
            <w:r w:rsidR="00C676B7" w:rsidRPr="00C676B7">
              <w:instrText xml:space="preserve"> REF _Ref454542482 \h </w:instrText>
            </w:r>
            <w:r w:rsidR="00C676B7">
              <w:instrText xml:space="preserve"> \* MERGEFORMAT </w:instrText>
            </w:r>
            <w:r w:rsidR="00C676B7" w:rsidRPr="00C676B7">
              <w:fldChar w:fldCharType="separate"/>
            </w:r>
            <w:r w:rsidR="00FB0F10" w:rsidRPr="00294ADB">
              <w:rPr>
                <w:rFonts w:ascii="Calibri" w:hAnsi="Calibri" w:cs="Arial"/>
                <w:szCs w:val="22"/>
              </w:rPr>
              <w:t xml:space="preserve">Tabla </w:t>
            </w:r>
            <w:r w:rsidR="00FB0F10">
              <w:rPr>
                <w:rFonts w:ascii="Calibri" w:hAnsi="Calibri" w:cs="Arial"/>
                <w:noProof/>
                <w:szCs w:val="22"/>
              </w:rPr>
              <w:t>3</w:t>
            </w:r>
            <w:r w:rsidR="00C676B7" w:rsidRPr="00C676B7">
              <w:fldChar w:fldCharType="end"/>
            </w:r>
          </w:p>
          <w:p w:rsidR="00EB43AE" w:rsidRPr="00C676B7" w:rsidRDefault="00EB43AE" w:rsidP="00EB43AE">
            <w:r w:rsidRPr="00C676B7">
              <w:t>- Planta de tratamiento de Riles de VL5:</w:t>
            </w:r>
          </w:p>
          <w:p w:rsidR="00EB43AE" w:rsidRPr="00C676B7" w:rsidRDefault="00EB43AE" w:rsidP="004B45FC">
            <w:pPr>
              <w:pStyle w:val="Prrafodelista"/>
              <w:numPr>
                <w:ilvl w:val="0"/>
                <w:numId w:val="38"/>
              </w:numPr>
              <w:spacing w:after="200" w:line="276" w:lineRule="auto"/>
            </w:pPr>
            <w:r w:rsidRPr="00C676B7">
              <w:t>Agosto 2015: se excede el parámetro pH respecto del límite normativo. No se realiza remuestreo.</w:t>
            </w:r>
          </w:p>
          <w:p w:rsidR="00EB43AE" w:rsidRPr="00C676B7" w:rsidRDefault="00EB43AE" w:rsidP="004B45FC">
            <w:pPr>
              <w:pStyle w:val="Prrafodelista"/>
              <w:numPr>
                <w:ilvl w:val="0"/>
                <w:numId w:val="38"/>
              </w:numPr>
              <w:spacing w:after="200" w:line="276" w:lineRule="auto"/>
            </w:pPr>
            <w:r w:rsidRPr="00C676B7">
              <w:t>Septiembre 2015: se excede el parámetro pH respecto del límite normativo. No se realiza remuestreo.</w:t>
            </w:r>
          </w:p>
          <w:p w:rsidR="00EB43AE" w:rsidRPr="00C676B7" w:rsidRDefault="00EB43AE" w:rsidP="00EB43AE">
            <w:r w:rsidRPr="00C676B7">
              <w:t>Al respecto, el titular indica: “se debe señalar que el resultado de pH entregado corresponde al análisis realizado a la muestra en el laboratorio”.</w:t>
            </w:r>
          </w:p>
          <w:p w:rsidR="00EB43AE" w:rsidRPr="00C676B7" w:rsidRDefault="00EB43AE" w:rsidP="00EB43AE">
            <w:r w:rsidRPr="00C676B7">
              <w:t>- Planta de tratamiento de Aguas Servidas del Campamento Aucayes:</w:t>
            </w:r>
          </w:p>
          <w:p w:rsidR="00EB43AE" w:rsidRPr="00C676B7" w:rsidRDefault="00EB43AE" w:rsidP="004B45FC">
            <w:pPr>
              <w:pStyle w:val="Prrafodelista"/>
              <w:numPr>
                <w:ilvl w:val="0"/>
                <w:numId w:val="38"/>
              </w:numPr>
              <w:spacing w:after="200" w:line="276" w:lineRule="auto"/>
            </w:pPr>
            <w:r w:rsidRPr="00C676B7">
              <w:t>Julio 2015: se excede el parámetro Coliformes Fecales respecto del límite normativo. No se realiza remuestreo.</w:t>
            </w:r>
          </w:p>
          <w:p w:rsidR="00EB43AE" w:rsidRPr="00C676B7" w:rsidRDefault="00EB43AE" w:rsidP="004B45FC">
            <w:pPr>
              <w:pStyle w:val="Prrafodelista"/>
              <w:numPr>
                <w:ilvl w:val="0"/>
                <w:numId w:val="38"/>
              </w:numPr>
              <w:spacing w:after="200" w:line="276" w:lineRule="auto"/>
            </w:pPr>
            <w:r w:rsidRPr="00C676B7">
              <w:t>Agosto 2015: no se excede ninguno de los parámetros.</w:t>
            </w:r>
          </w:p>
          <w:p w:rsidR="00EB43AE" w:rsidRPr="00C676B7" w:rsidRDefault="00EB43AE" w:rsidP="004B45FC">
            <w:pPr>
              <w:pStyle w:val="Prrafodelista"/>
              <w:numPr>
                <w:ilvl w:val="0"/>
                <w:numId w:val="38"/>
              </w:numPr>
              <w:spacing w:after="200" w:line="276" w:lineRule="auto"/>
            </w:pPr>
            <w:r w:rsidRPr="00C676B7">
              <w:t>Septiembre 2015: no se excede ninguno de los parámetros.</w:t>
            </w:r>
          </w:p>
          <w:p w:rsidR="00EB43AE" w:rsidRPr="00C676B7" w:rsidRDefault="00EB43AE" w:rsidP="00EB43AE">
            <w:r w:rsidRPr="00C676B7">
              <w:t>Al respecto, el titular indica: “se debió a que ese día no operó correctamente el sistema de desinfección, pero de manera inmediata se solucionó el problema detectado”.</w:t>
            </w:r>
          </w:p>
          <w:p w:rsidR="00515434" w:rsidRDefault="00515434" w:rsidP="00EB43AE"/>
          <w:p w:rsidR="00EB43AE" w:rsidRPr="00294ADB" w:rsidRDefault="00EB43AE" w:rsidP="00EB43AE">
            <w:pPr>
              <w:pStyle w:val="Descripcin"/>
              <w:jc w:val="center"/>
              <w:rPr>
                <w:rFonts w:ascii="Calibri" w:hAnsi="Calibri" w:cs="Arial"/>
                <w:b w:val="0"/>
                <w:sz w:val="20"/>
                <w:szCs w:val="22"/>
              </w:rPr>
            </w:pPr>
            <w:bookmarkStart w:id="263" w:name="_Ref454542482"/>
            <w:r w:rsidRPr="00294ADB">
              <w:rPr>
                <w:rFonts w:ascii="Calibri" w:hAnsi="Calibri" w:cs="Arial"/>
                <w:sz w:val="20"/>
                <w:szCs w:val="22"/>
              </w:rPr>
              <w:t xml:space="preserve">Tabla </w:t>
            </w:r>
            <w:r w:rsidRPr="00294ADB">
              <w:rPr>
                <w:rFonts w:ascii="Calibri" w:hAnsi="Calibri" w:cs="Arial"/>
                <w:sz w:val="20"/>
                <w:szCs w:val="22"/>
              </w:rPr>
              <w:fldChar w:fldCharType="begin"/>
            </w:r>
            <w:r w:rsidRPr="00294ADB">
              <w:rPr>
                <w:rFonts w:ascii="Calibri" w:hAnsi="Calibri" w:cs="Arial"/>
                <w:sz w:val="20"/>
                <w:szCs w:val="22"/>
              </w:rPr>
              <w:instrText xml:space="preserve"> SEQ Tabla \* ARABIC </w:instrText>
            </w:r>
            <w:r w:rsidRPr="00294ADB">
              <w:rPr>
                <w:rFonts w:ascii="Calibri" w:hAnsi="Calibri" w:cs="Arial"/>
                <w:sz w:val="20"/>
                <w:szCs w:val="22"/>
              </w:rPr>
              <w:fldChar w:fldCharType="separate"/>
            </w:r>
            <w:r w:rsidR="00FB0F10">
              <w:rPr>
                <w:rFonts w:ascii="Calibri" w:hAnsi="Calibri" w:cs="Arial"/>
                <w:noProof/>
                <w:sz w:val="20"/>
                <w:szCs w:val="22"/>
              </w:rPr>
              <w:t>3</w:t>
            </w:r>
            <w:r w:rsidRPr="00294ADB">
              <w:rPr>
                <w:rFonts w:ascii="Calibri" w:hAnsi="Calibri" w:cs="Arial"/>
                <w:sz w:val="20"/>
                <w:szCs w:val="22"/>
              </w:rPr>
              <w:fldChar w:fldCharType="end"/>
            </w:r>
            <w:bookmarkEnd w:id="263"/>
            <w:r w:rsidRPr="00294ADB">
              <w:rPr>
                <w:rFonts w:ascii="Calibri" w:hAnsi="Calibri" w:cs="Arial"/>
                <w:sz w:val="20"/>
                <w:szCs w:val="22"/>
              </w:rPr>
              <w:t>.</w:t>
            </w:r>
            <w:r w:rsidRPr="00294ADB">
              <w:rPr>
                <w:rFonts w:ascii="Calibri" w:hAnsi="Calibri" w:cs="Arial"/>
                <w:b w:val="0"/>
                <w:sz w:val="20"/>
                <w:szCs w:val="22"/>
              </w:rPr>
              <w:t xml:space="preserve"> Resultados para cumplimiento del DS.90.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58"/>
              <w:gridCol w:w="1187"/>
              <w:gridCol w:w="1187"/>
              <w:gridCol w:w="1187"/>
              <w:gridCol w:w="1187"/>
              <w:gridCol w:w="1187"/>
              <w:gridCol w:w="1187"/>
              <w:gridCol w:w="1187"/>
              <w:gridCol w:w="1187"/>
              <w:gridCol w:w="1182"/>
            </w:tblGrid>
            <w:tr w:rsidR="00EB43AE" w:rsidRPr="00294ADB" w:rsidTr="000E5D45">
              <w:trPr>
                <w:trHeight w:val="20"/>
                <w:tblHeader/>
              </w:trPr>
              <w:tc>
                <w:tcPr>
                  <w:tcW w:w="997" w:type="pct"/>
                  <w:vMerge w:val="restar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Parámetro</w:t>
                  </w:r>
                </w:p>
              </w:tc>
              <w:tc>
                <w:tcPr>
                  <w:tcW w:w="445" w:type="pct"/>
                  <w:vMerge w:val="restart"/>
                  <w:shd w:val="clear" w:color="000000" w:fill="F2F2F2"/>
                  <w:vAlign w:val="center"/>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Unidad</w:t>
                  </w:r>
                </w:p>
              </w:tc>
              <w:tc>
                <w:tcPr>
                  <w:tcW w:w="445" w:type="pct"/>
                  <w:vMerge w:val="restar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Límite DS90</w:t>
                  </w:r>
                </w:p>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Tabla 1</w:t>
                  </w:r>
                </w:p>
              </w:tc>
              <w:tc>
                <w:tcPr>
                  <w:tcW w:w="890" w:type="pct"/>
                  <w:gridSpan w:val="2"/>
                  <w:shd w:val="clear" w:color="000000" w:fill="F2F2F2"/>
                  <w:vAlign w:val="center"/>
                </w:tcPr>
                <w:p w:rsidR="00EB43AE" w:rsidRPr="00294ADB" w:rsidRDefault="00EB43AE" w:rsidP="00EB43AE">
                  <w:pPr>
                    <w:spacing w:before="20" w:after="20"/>
                    <w:jc w:val="center"/>
                    <w:rPr>
                      <w:rFonts w:eastAsia="Times New Roman"/>
                      <w:b/>
                      <w:bCs/>
                      <w:color w:val="000000"/>
                      <w:sz w:val="20"/>
                      <w:szCs w:val="20"/>
                      <w:lang w:eastAsia="es-CL"/>
                    </w:rPr>
                  </w:pPr>
                  <w:r w:rsidRPr="00294ADB">
                    <w:rPr>
                      <w:rFonts w:eastAsia="Times New Roman"/>
                      <w:b/>
                      <w:bCs/>
                      <w:color w:val="000000"/>
                      <w:sz w:val="20"/>
                      <w:szCs w:val="20"/>
                      <w:lang w:eastAsia="es-CL"/>
                    </w:rPr>
                    <w:t>PT Riles VL8</w:t>
                  </w:r>
                </w:p>
              </w:tc>
              <w:tc>
                <w:tcPr>
                  <w:tcW w:w="890" w:type="pct"/>
                  <w:gridSpan w:val="2"/>
                  <w:shd w:val="clear" w:color="000000" w:fill="F2F2F2"/>
                  <w:vAlign w:val="center"/>
                </w:tcPr>
                <w:p w:rsidR="00EB43AE" w:rsidRPr="00294ADB" w:rsidRDefault="00EB43AE" w:rsidP="00EB43AE">
                  <w:pPr>
                    <w:spacing w:before="20" w:after="20"/>
                    <w:jc w:val="center"/>
                    <w:rPr>
                      <w:rFonts w:eastAsia="Times New Roman"/>
                      <w:b/>
                      <w:bCs/>
                      <w:color w:val="000000"/>
                      <w:sz w:val="20"/>
                      <w:szCs w:val="20"/>
                      <w:lang w:eastAsia="es-CL"/>
                    </w:rPr>
                  </w:pPr>
                  <w:r w:rsidRPr="00294ADB">
                    <w:rPr>
                      <w:rFonts w:eastAsia="Times New Roman"/>
                      <w:b/>
                      <w:bCs/>
                      <w:color w:val="000000"/>
                      <w:sz w:val="20"/>
                      <w:szCs w:val="20"/>
                      <w:lang w:eastAsia="es-CL"/>
                    </w:rPr>
                    <w:t>PT Riles VL5</w:t>
                  </w:r>
                </w:p>
              </w:tc>
              <w:tc>
                <w:tcPr>
                  <w:tcW w:w="1333" w:type="pct"/>
                  <w:gridSpan w:val="3"/>
                  <w:shd w:val="clear" w:color="000000" w:fill="F2F2F2"/>
                  <w:vAlign w:val="center"/>
                </w:tcPr>
                <w:p w:rsidR="00EB43AE" w:rsidRPr="00294ADB" w:rsidRDefault="00EB43AE" w:rsidP="00EB43AE">
                  <w:pPr>
                    <w:spacing w:before="20" w:after="20"/>
                    <w:jc w:val="center"/>
                    <w:rPr>
                      <w:rFonts w:eastAsia="Times New Roman"/>
                      <w:b/>
                      <w:bCs/>
                      <w:color w:val="000000"/>
                      <w:sz w:val="20"/>
                      <w:szCs w:val="20"/>
                      <w:lang w:eastAsia="es-CL"/>
                    </w:rPr>
                  </w:pPr>
                  <w:r w:rsidRPr="00294ADB">
                    <w:rPr>
                      <w:rFonts w:eastAsia="Times New Roman"/>
                      <w:b/>
                      <w:bCs/>
                      <w:color w:val="000000"/>
                      <w:sz w:val="20"/>
                      <w:szCs w:val="20"/>
                      <w:lang w:eastAsia="es-CL"/>
                    </w:rPr>
                    <w:t>PT Aguas Servidas Campamento Aucayes</w:t>
                  </w:r>
                </w:p>
              </w:tc>
            </w:tr>
            <w:tr w:rsidR="00EB43AE" w:rsidRPr="00294ADB" w:rsidTr="000E5D45">
              <w:trPr>
                <w:trHeight w:val="20"/>
                <w:tblHeader/>
              </w:trPr>
              <w:tc>
                <w:tcPr>
                  <w:tcW w:w="997" w:type="pct"/>
                  <w:vMerge/>
                  <w:vAlign w:val="center"/>
                  <w:hideMark/>
                </w:tcPr>
                <w:p w:rsidR="00EB43AE" w:rsidRPr="00294ADB" w:rsidRDefault="00EB43AE" w:rsidP="00EB43AE">
                  <w:pPr>
                    <w:spacing w:before="20" w:after="20"/>
                    <w:rPr>
                      <w:rFonts w:eastAsia="Times New Roman" w:cs="Arial"/>
                      <w:b/>
                      <w:bCs/>
                      <w:color w:val="000000"/>
                      <w:sz w:val="20"/>
                      <w:szCs w:val="20"/>
                      <w:lang w:eastAsia="es-CL"/>
                    </w:rPr>
                  </w:pPr>
                </w:p>
              </w:tc>
              <w:tc>
                <w:tcPr>
                  <w:tcW w:w="445" w:type="pct"/>
                  <w:vMerge/>
                  <w:vAlign w:val="center"/>
                </w:tcPr>
                <w:p w:rsidR="00EB43AE" w:rsidRPr="00294ADB" w:rsidRDefault="00EB43AE" w:rsidP="00EB43AE">
                  <w:pPr>
                    <w:spacing w:before="20" w:after="20"/>
                    <w:rPr>
                      <w:rFonts w:eastAsia="Times New Roman" w:cs="Arial"/>
                      <w:b/>
                      <w:bCs/>
                      <w:color w:val="000000"/>
                      <w:sz w:val="20"/>
                      <w:szCs w:val="20"/>
                      <w:lang w:eastAsia="es-CL"/>
                    </w:rPr>
                  </w:pPr>
                </w:p>
              </w:tc>
              <w:tc>
                <w:tcPr>
                  <w:tcW w:w="445" w:type="pct"/>
                  <w:vMerge/>
                  <w:vAlign w:val="center"/>
                  <w:hideMark/>
                </w:tcPr>
                <w:p w:rsidR="00EB43AE" w:rsidRPr="00294ADB" w:rsidRDefault="00EB43AE" w:rsidP="00EB43AE">
                  <w:pPr>
                    <w:spacing w:before="20" w:after="20"/>
                    <w:rPr>
                      <w:rFonts w:eastAsia="Times New Roman" w:cs="Arial"/>
                      <w:b/>
                      <w:bCs/>
                      <w:color w:val="000000"/>
                      <w:sz w:val="20"/>
                      <w:szCs w:val="20"/>
                      <w:lang w:eastAsia="es-CL"/>
                    </w:rPr>
                  </w:pPr>
                </w:p>
              </w:tc>
              <w:tc>
                <w:tcPr>
                  <w:tcW w:w="445" w:type="pc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11-09-2015</w:t>
                  </w:r>
                </w:p>
              </w:tc>
              <w:tc>
                <w:tcPr>
                  <w:tcW w:w="445" w:type="pc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17-09-2015</w:t>
                  </w:r>
                </w:p>
              </w:tc>
              <w:tc>
                <w:tcPr>
                  <w:tcW w:w="445" w:type="pct"/>
                  <w:shd w:val="clear" w:color="000000" w:fill="F2F2F2"/>
                  <w:vAlign w:val="center"/>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19-08-2015</w:t>
                  </w:r>
                </w:p>
              </w:tc>
              <w:tc>
                <w:tcPr>
                  <w:tcW w:w="445" w:type="pct"/>
                  <w:shd w:val="clear" w:color="000000" w:fill="F2F2F2"/>
                  <w:vAlign w:val="center"/>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16-09-2015</w:t>
                  </w:r>
                </w:p>
              </w:tc>
              <w:tc>
                <w:tcPr>
                  <w:tcW w:w="445" w:type="pc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28-07-2015</w:t>
                  </w:r>
                </w:p>
              </w:tc>
              <w:tc>
                <w:tcPr>
                  <w:tcW w:w="445" w:type="pc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18-08-2015</w:t>
                  </w:r>
                </w:p>
              </w:tc>
              <w:tc>
                <w:tcPr>
                  <w:tcW w:w="443" w:type="pct"/>
                  <w:shd w:val="clear" w:color="000000" w:fill="F2F2F2"/>
                  <w:noWrap/>
                  <w:vAlign w:val="center"/>
                  <w:hideMark/>
                </w:tcPr>
                <w:p w:rsidR="00EB43AE" w:rsidRPr="00294ADB" w:rsidRDefault="00EB43AE" w:rsidP="00EB43AE">
                  <w:pPr>
                    <w:spacing w:before="20" w:after="20"/>
                    <w:jc w:val="center"/>
                    <w:rPr>
                      <w:rFonts w:eastAsia="Times New Roman" w:cs="Arial"/>
                      <w:b/>
                      <w:bCs/>
                      <w:color w:val="000000"/>
                      <w:sz w:val="20"/>
                      <w:szCs w:val="20"/>
                      <w:lang w:eastAsia="es-CL"/>
                    </w:rPr>
                  </w:pPr>
                  <w:r w:rsidRPr="00294ADB">
                    <w:rPr>
                      <w:rFonts w:eastAsia="Times New Roman" w:cs="Arial"/>
                      <w:b/>
                      <w:bCs/>
                      <w:color w:val="000000"/>
                      <w:sz w:val="20"/>
                      <w:szCs w:val="20"/>
                      <w:lang w:eastAsia="es-CL"/>
                    </w:rPr>
                    <w:t>08-09-2015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Aceites y Grasas</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&lt;10</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Aluminio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5</w:t>
                  </w:r>
                </w:p>
              </w:tc>
              <w:tc>
                <w:tcPr>
                  <w:tcW w:w="445" w:type="pct"/>
                  <w:shd w:val="clear" w:color="000000" w:fill="DA9694"/>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20,1</w:t>
                  </w:r>
                </w:p>
              </w:tc>
              <w:tc>
                <w:tcPr>
                  <w:tcW w:w="445" w:type="pct"/>
                  <w:shd w:val="clear" w:color="000000" w:fill="DA9694"/>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19,4</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0,52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0,66</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Arsénico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0,014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0,015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0,044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0,004</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Boro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0,75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0,27</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0,37</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0,14</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Cadmio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Cianuro Total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Cloruros</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400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51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37</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33</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149</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182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200</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Cobre</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0,03</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 xml:space="preserve">Coliformes Fecales </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NMP/100mL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1000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shd w:val="clear" w:color="auto" w:fill="FDE9D9" w:themeFill="accent6" w:themeFillTint="33"/>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2400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23</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Cromo Hexavalente</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&lt;0,03</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DBO5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16</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19</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Fluoruro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Fosforo Total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0,6</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3,6</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0,6</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lastRenderedPageBreak/>
                    <w:t>Hidrocarburos fijos</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Hierro disuelto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2,36</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0,14</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0,09</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0,06</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0,05</w:t>
                  </w:r>
                </w:p>
              </w:tc>
            </w:tr>
            <w:tr w:rsidR="00EB43AE" w:rsidRPr="00294ADB" w:rsidTr="000E5D45">
              <w:trPr>
                <w:trHeight w:val="20"/>
              </w:trPr>
              <w:tc>
                <w:tcPr>
                  <w:tcW w:w="997" w:type="pct"/>
                  <w:shd w:val="clear" w:color="auto" w:fill="auto"/>
                  <w:vAlign w:val="center"/>
                  <w:hideMark/>
                </w:tcPr>
                <w:p w:rsidR="00EB43AE" w:rsidRPr="00294ADB" w:rsidRDefault="00B04F27"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Índice</w:t>
                  </w:r>
                  <w:r w:rsidR="00EB43AE" w:rsidRPr="00294ADB">
                    <w:rPr>
                      <w:rFonts w:eastAsia="Times New Roman" w:cs="Arial"/>
                      <w:color w:val="000000"/>
                      <w:sz w:val="20"/>
                      <w:szCs w:val="20"/>
                      <w:lang w:eastAsia="es-CL"/>
                    </w:rPr>
                    <w:t xml:space="preserve"> de fenol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&lt;0,050</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Manganeso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0,3</w:t>
                  </w:r>
                </w:p>
              </w:tc>
              <w:tc>
                <w:tcPr>
                  <w:tcW w:w="445" w:type="pct"/>
                  <w:shd w:val="clear" w:color="000000" w:fill="DA9694"/>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0,71</w:t>
                  </w:r>
                </w:p>
              </w:tc>
              <w:tc>
                <w:tcPr>
                  <w:tcW w:w="445" w:type="pct"/>
                  <w:shd w:val="clear" w:color="auto" w:fill="FDE9D9" w:themeFill="accent6" w:themeFillTint="33"/>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0,58</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Mercurio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0,0007</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&lt;0,0005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Molibdeno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Níquel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Nitrógeno Total Kjeldahl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50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1,6</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0,6</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17,8</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0,6</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Plomo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Pentaclorofenol</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0,009</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 xml:space="preserve">pH </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Unidad</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6,0 – 8,5</w:t>
                  </w:r>
                </w:p>
              </w:tc>
              <w:tc>
                <w:tcPr>
                  <w:tcW w:w="445" w:type="pct"/>
                  <w:shd w:val="clear" w:color="auto" w:fill="FDE9D9" w:themeFill="accent6" w:themeFillTint="33"/>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11,8</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7,1</w:t>
                  </w:r>
                </w:p>
              </w:tc>
              <w:tc>
                <w:tcPr>
                  <w:tcW w:w="445" w:type="pct"/>
                  <w:shd w:val="clear" w:color="auto" w:fill="FDE9D9" w:themeFill="accent6" w:themeFillTint="33"/>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w:t>
                  </w:r>
                </w:p>
              </w:tc>
              <w:tc>
                <w:tcPr>
                  <w:tcW w:w="445" w:type="pct"/>
                  <w:shd w:val="clear" w:color="auto" w:fill="FDE9D9" w:themeFill="accent6" w:themeFillTint="33"/>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10,8</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7,9</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7,6</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7,9</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Poder Espumógeno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mm</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7</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Selenio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Sólidos suspendidos totales</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80</w:t>
                  </w:r>
                </w:p>
              </w:tc>
              <w:tc>
                <w:tcPr>
                  <w:tcW w:w="445" w:type="pct"/>
                  <w:shd w:val="clear" w:color="000000" w:fill="DA9694"/>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619</w:t>
                  </w:r>
                </w:p>
              </w:tc>
              <w:tc>
                <w:tcPr>
                  <w:tcW w:w="445" w:type="pct"/>
                  <w:shd w:val="clear" w:color="000000" w:fill="DA9694"/>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552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9</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8</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&lt;5</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Pr>
                      <w:rFonts w:eastAsia="Times New Roman" w:cs="Arial"/>
                      <w:color w:val="000000"/>
                      <w:sz w:val="20"/>
                      <w:szCs w:val="20"/>
                      <w:lang w:eastAsia="es-CL"/>
                    </w:rPr>
                    <w:t xml:space="preserve">Sulfato </w:t>
                  </w:r>
                  <w:r w:rsidRPr="00294ADB">
                    <w:rPr>
                      <w:rFonts w:eastAsia="Times New Roman" w:cs="Arial"/>
                      <w:color w:val="000000"/>
                      <w:sz w:val="20"/>
                      <w:szCs w:val="20"/>
                      <w:lang w:eastAsia="es-CL"/>
                    </w:rPr>
                    <w:t>disuelto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1000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488</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652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208</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210</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172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192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219</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Sulfuro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T° de medición pH</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°C</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21,6</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20,8</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20,7</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20,3</w:t>
                  </w:r>
                </w:p>
              </w:tc>
              <w:tc>
                <w:tcPr>
                  <w:tcW w:w="445" w:type="pct"/>
                  <w:shd w:val="clear" w:color="auto" w:fill="auto"/>
                  <w:noWrap/>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24</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20</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Tetracloroeteno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Tolueno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0,7</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Triclorometano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r w:rsidR="00EB43AE" w:rsidRPr="00294ADB" w:rsidTr="000E5D45">
              <w:trPr>
                <w:trHeight w:val="20"/>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Xileno</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0,5</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&lt;0,2</w:t>
                  </w:r>
                </w:p>
              </w:tc>
            </w:tr>
            <w:tr w:rsidR="00EB43AE" w:rsidRPr="00294ADB" w:rsidTr="000E5D45">
              <w:trPr>
                <w:trHeight w:val="291"/>
              </w:trPr>
              <w:tc>
                <w:tcPr>
                  <w:tcW w:w="997" w:type="pct"/>
                  <w:shd w:val="clear" w:color="auto" w:fill="auto"/>
                  <w:vAlign w:val="center"/>
                  <w:hideMark/>
                </w:tcPr>
                <w:p w:rsidR="00EB43AE" w:rsidRPr="00294ADB" w:rsidRDefault="00EB43AE" w:rsidP="00EB43AE">
                  <w:pPr>
                    <w:spacing w:before="20" w:after="20"/>
                    <w:rPr>
                      <w:rFonts w:eastAsia="Times New Roman" w:cs="Arial"/>
                      <w:color w:val="000000"/>
                      <w:sz w:val="20"/>
                      <w:szCs w:val="20"/>
                      <w:lang w:eastAsia="es-CL"/>
                    </w:rPr>
                  </w:pPr>
                  <w:r w:rsidRPr="00294ADB">
                    <w:rPr>
                      <w:rFonts w:eastAsia="Times New Roman" w:cs="Arial"/>
                      <w:color w:val="000000"/>
                      <w:sz w:val="20"/>
                      <w:szCs w:val="20"/>
                      <w:lang w:eastAsia="es-CL"/>
                    </w:rPr>
                    <w:t>Zinc</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mg/L</w:t>
                  </w:r>
                </w:p>
              </w:tc>
              <w:tc>
                <w:tcPr>
                  <w:tcW w:w="445" w:type="pct"/>
                  <w:shd w:val="clear" w:color="auto" w:fill="auto"/>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3</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0,09</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0,22</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vAlign w:val="center"/>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0,04</w:t>
                  </w:r>
                </w:p>
              </w:tc>
              <w:tc>
                <w:tcPr>
                  <w:tcW w:w="445"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0,18</w:t>
                  </w:r>
                </w:p>
              </w:tc>
              <w:tc>
                <w:tcPr>
                  <w:tcW w:w="443" w:type="pct"/>
                  <w:shd w:val="clear" w:color="auto" w:fill="auto"/>
                  <w:vAlign w:val="center"/>
                  <w:hideMark/>
                </w:tcPr>
                <w:p w:rsidR="00EB43AE" w:rsidRPr="00294ADB" w:rsidRDefault="00EB43AE" w:rsidP="00EB43AE">
                  <w:pPr>
                    <w:spacing w:before="20" w:after="20"/>
                    <w:jc w:val="center"/>
                    <w:rPr>
                      <w:rFonts w:eastAsia="Times New Roman" w:cs="Arial"/>
                      <w:color w:val="000000"/>
                      <w:sz w:val="20"/>
                      <w:szCs w:val="20"/>
                      <w:lang w:eastAsia="es-CL"/>
                    </w:rPr>
                  </w:pPr>
                  <w:r w:rsidRPr="00294ADB">
                    <w:rPr>
                      <w:rFonts w:eastAsia="Times New Roman" w:cs="Arial"/>
                      <w:color w:val="000000"/>
                      <w:sz w:val="20"/>
                      <w:szCs w:val="20"/>
                      <w:lang w:eastAsia="es-CL"/>
                    </w:rPr>
                    <w:t>&lt;0,01</w:t>
                  </w:r>
                </w:p>
              </w:tc>
            </w:tr>
          </w:tbl>
          <w:p w:rsidR="00EB43AE" w:rsidRDefault="00EB43AE" w:rsidP="00EB43AE"/>
          <w:p w:rsidR="00EB43AE" w:rsidRDefault="00EB43AE" w:rsidP="00EB43AE">
            <w:r>
              <w:t xml:space="preserve">Como se observa en la </w:t>
            </w:r>
            <w:r w:rsidR="00A5391E">
              <w:fldChar w:fldCharType="begin"/>
            </w:r>
            <w:r w:rsidR="00A5391E">
              <w:instrText xml:space="preserve"> REF _Ref455584001 \h </w:instrText>
            </w:r>
            <w:r w:rsidR="00A5391E">
              <w:fldChar w:fldCharType="separate"/>
            </w:r>
            <w:r w:rsidR="00A5391E">
              <w:t xml:space="preserve">Imagen </w:t>
            </w:r>
            <w:r w:rsidR="00A5391E">
              <w:rPr>
                <w:noProof/>
              </w:rPr>
              <w:t>19</w:t>
            </w:r>
            <w:r w:rsidR="00A5391E">
              <w:fldChar w:fldCharType="end"/>
            </w:r>
            <w:r w:rsidR="00C579E6">
              <w:fldChar w:fldCharType="begin"/>
            </w:r>
            <w:r w:rsidR="00C579E6">
              <w:instrText xml:space="preserve"> REF _Ref455416111 \h  \* MERGEFORMAT </w:instrText>
            </w:r>
            <w:r w:rsidR="00C579E6">
              <w:fldChar w:fldCharType="end"/>
            </w:r>
            <w:r>
              <w:t>, los puntos de monitoreo R1 y R2 se ubican aguas abajo de las 3 descargas reportadas, por lo que pueden constituir una referencia para evaluar potenciales efectos sobre los cursos superficiales producto de las superaciones identificadas.</w:t>
            </w:r>
          </w:p>
          <w:p w:rsidR="00303C26" w:rsidRDefault="00303C26" w:rsidP="00EB43AE"/>
          <w:p w:rsidR="00EB43AE" w:rsidRDefault="00303C26" w:rsidP="00EB43AE">
            <w:r>
              <w:t>En l</w:t>
            </w:r>
            <w:r w:rsidR="00A5391E">
              <w:t xml:space="preserve">os </w:t>
            </w:r>
            <w:r w:rsidR="00A5391E">
              <w:fldChar w:fldCharType="begin"/>
            </w:r>
            <w:r w:rsidR="00A5391E">
              <w:instrText xml:space="preserve"> REF _Ref455584070 \h </w:instrText>
            </w:r>
            <w:r w:rsidR="00A5391E">
              <w:fldChar w:fldCharType="separate"/>
            </w:r>
            <w:r w:rsidR="00A5391E">
              <w:t xml:space="preserve">Grafico </w:t>
            </w:r>
            <w:r w:rsidR="00A5391E">
              <w:rPr>
                <w:noProof/>
              </w:rPr>
              <w:t>71</w:t>
            </w:r>
            <w:r w:rsidR="00A5391E">
              <w:fldChar w:fldCharType="end"/>
            </w:r>
            <w:r w:rsidR="00A5391E">
              <w:t xml:space="preserve">, </w:t>
            </w:r>
            <w:r w:rsidR="00A5391E">
              <w:fldChar w:fldCharType="begin"/>
            </w:r>
            <w:r w:rsidR="00A5391E">
              <w:instrText xml:space="preserve"> REF _Ref455584074 \h </w:instrText>
            </w:r>
            <w:r w:rsidR="00A5391E">
              <w:fldChar w:fldCharType="separate"/>
            </w:r>
            <w:r w:rsidR="00A5391E">
              <w:t xml:space="preserve">Grafico </w:t>
            </w:r>
            <w:r w:rsidR="00A5391E">
              <w:rPr>
                <w:noProof/>
              </w:rPr>
              <w:t>72</w:t>
            </w:r>
            <w:r w:rsidR="00A5391E">
              <w:fldChar w:fldCharType="end"/>
            </w:r>
            <w:r w:rsidR="00A5391E">
              <w:t xml:space="preserve">, </w:t>
            </w:r>
            <w:r w:rsidR="00A5391E">
              <w:fldChar w:fldCharType="begin"/>
            </w:r>
            <w:r w:rsidR="00A5391E">
              <w:instrText xml:space="preserve"> REF _Ref455584077 \h </w:instrText>
            </w:r>
            <w:r w:rsidR="00A5391E">
              <w:fldChar w:fldCharType="separate"/>
            </w:r>
            <w:r w:rsidR="00A5391E">
              <w:t xml:space="preserve">Grafico </w:t>
            </w:r>
            <w:r w:rsidR="00A5391E">
              <w:rPr>
                <w:noProof/>
              </w:rPr>
              <w:t>73</w:t>
            </w:r>
            <w:r w:rsidR="00A5391E">
              <w:fldChar w:fldCharType="end"/>
            </w:r>
            <w:r w:rsidR="00A5391E">
              <w:t xml:space="preserve"> y </w:t>
            </w:r>
            <w:r w:rsidR="00A5391E">
              <w:fldChar w:fldCharType="begin"/>
            </w:r>
            <w:r w:rsidR="00A5391E">
              <w:instrText xml:space="preserve"> REF _Ref455584079 \h </w:instrText>
            </w:r>
            <w:r w:rsidR="00A5391E">
              <w:fldChar w:fldCharType="separate"/>
            </w:r>
            <w:r w:rsidR="00A5391E">
              <w:t xml:space="preserve">Grafico </w:t>
            </w:r>
            <w:r w:rsidR="00A5391E">
              <w:rPr>
                <w:noProof/>
              </w:rPr>
              <w:t>74</w:t>
            </w:r>
            <w:r w:rsidR="00A5391E">
              <w:fldChar w:fldCharType="end"/>
            </w:r>
            <w:r w:rsidR="00EB43AE">
              <w:t xml:space="preserve"> muestra los registros de los parámetros Aluminio, Manganeso, pH y Solidos Suspendidos Totales, en ambos puntos de control. Los parámetros Solidos Suspendidos Totales Manganeso y Aluminio registran un incremento en las concentraciones a partir de agosto de 2015, es decir en forma previa a las excedencias detectadas. No obstante lo anterior, los niveles observados durante los meses de agosto y septiembre de 2015 se encuentran dentro de los rangos medidos en períodos anteriores al inicio de las descargas</w:t>
            </w:r>
          </w:p>
          <w:p w:rsidR="00A5391E" w:rsidRDefault="00A5391E" w:rsidP="00EB43AE"/>
          <w:p w:rsidR="005F05A8" w:rsidRPr="005F05A8" w:rsidRDefault="005F05A8" w:rsidP="00EB43AE">
            <w:pPr>
              <w:rPr>
                <w:b/>
              </w:rPr>
            </w:pPr>
            <w:r w:rsidRPr="005F05A8">
              <w:rPr>
                <w:b/>
              </w:rPr>
              <w:t>Conclusiones</w:t>
            </w:r>
          </w:p>
          <w:p w:rsidR="005F05A8" w:rsidRDefault="005F05A8" w:rsidP="00EB43AE"/>
          <w:p w:rsidR="005F05A8" w:rsidRDefault="005F05A8" w:rsidP="005F05A8">
            <w:pPr>
              <w:pStyle w:val="Prrafodelista"/>
              <w:spacing w:after="200" w:line="276" w:lineRule="auto"/>
            </w:pPr>
          </w:p>
          <w:p w:rsidR="00EB43AE" w:rsidRDefault="005F05A8" w:rsidP="004B45FC">
            <w:pPr>
              <w:pStyle w:val="Prrafodelista"/>
              <w:numPr>
                <w:ilvl w:val="0"/>
                <w:numId w:val="38"/>
              </w:numPr>
              <w:spacing w:after="200" w:line="276" w:lineRule="auto"/>
            </w:pPr>
            <w:r>
              <w:t>Se han informado descargas de aguas servidas y riles en 3 puntos considerados en la RCA. Se observa superación de parámetros pH, Aluminio, Coliformes Fecales, Manganeso y Solidos Suspendidos Totales, en algunos casos mayor al 100% del límite normativo, sin que se hayan efectuado los remuestreos correspondientes.</w:t>
            </w:r>
          </w:p>
          <w:p w:rsidR="004B45FC" w:rsidRDefault="004B45FC" w:rsidP="004B45FC">
            <w:pPr>
              <w:pStyle w:val="Prrafodelista"/>
              <w:spacing w:after="200" w:line="276" w:lineRule="auto"/>
            </w:pPr>
          </w:p>
          <w:p w:rsidR="004B45FC" w:rsidRDefault="004B45FC" w:rsidP="004B45FC">
            <w:pPr>
              <w:pStyle w:val="Prrafodelista"/>
              <w:numPr>
                <w:ilvl w:val="0"/>
                <w:numId w:val="38"/>
              </w:numPr>
              <w:spacing w:after="200" w:line="276" w:lineRule="auto"/>
              <w:rPr>
                <w:rFonts w:ascii="Calibri" w:hAnsi="Calibri"/>
              </w:rPr>
            </w:pPr>
            <w:r>
              <w:t>En función de las superaciones detectadas, no se observa un incremento por sobre las concentraciones registradas en períodos anteriores en los puntos de monitoreo R1 y R2, ambos ubicados aguas debajo de los 3 puntos de descarga.</w:t>
            </w:r>
          </w:p>
          <w:p w:rsidR="004B45FC" w:rsidRPr="00A5391E" w:rsidRDefault="004B45FC" w:rsidP="004B45FC">
            <w:pPr>
              <w:pStyle w:val="Prrafodelista"/>
              <w:spacing w:after="200" w:line="276" w:lineRule="auto"/>
            </w:pPr>
          </w:p>
          <w:p w:rsidR="00EB43AE" w:rsidRPr="00EB43AE" w:rsidRDefault="00EB43AE" w:rsidP="00EB43AE"/>
        </w:tc>
      </w:tr>
    </w:tbl>
    <w:p w:rsidR="00515434" w:rsidRPr="0025129B" w:rsidRDefault="00515434" w:rsidP="00515434">
      <w:pPr>
        <w:jc w:val="left"/>
        <w:rPr>
          <w:rFonts w:cstheme="minorHAnsi"/>
          <w:b/>
          <w:sz w:val="14"/>
          <w:szCs w:val="24"/>
        </w:rPr>
        <w:sectPr w:rsidR="00515434"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6781"/>
        <w:gridCol w:w="6781"/>
      </w:tblGrid>
      <w:tr w:rsidR="00515434" w:rsidRPr="0025129B" w:rsidTr="000A79E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5434" w:rsidRPr="0025129B" w:rsidRDefault="00515434" w:rsidP="000E5D4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15434" w:rsidRPr="0025129B" w:rsidTr="000A79E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515434" w:rsidRPr="0025129B" w:rsidRDefault="000A79E1" w:rsidP="00A33117">
            <w:pPr>
              <w:jc w:val="center"/>
              <w:rPr>
                <w:rFonts w:eastAsia="Times New Roman"/>
                <w:color w:val="000000"/>
                <w:sz w:val="20"/>
                <w:szCs w:val="20"/>
                <w:lang w:eastAsia="es-CL"/>
              </w:rPr>
            </w:pPr>
            <w:r>
              <w:rPr>
                <w:noProof/>
                <w:lang w:eastAsia="es-CL"/>
              </w:rPr>
              <w:drawing>
                <wp:inline distT="0" distB="0" distL="0" distR="0" wp14:anchorId="5D1DA003" wp14:editId="54906AD4">
                  <wp:extent cx="8092954" cy="4397071"/>
                  <wp:effectExtent l="0" t="0" r="3810" b="381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a:stretch>
                            <a:fillRect/>
                          </a:stretch>
                        </pic:blipFill>
                        <pic:spPr>
                          <a:xfrm>
                            <a:off x="0" y="0"/>
                            <a:ext cx="8120787" cy="4412193"/>
                          </a:xfrm>
                          <a:prstGeom prst="rect">
                            <a:avLst/>
                          </a:prstGeom>
                        </pic:spPr>
                      </pic:pic>
                    </a:graphicData>
                  </a:graphic>
                </wp:inline>
              </w:drawing>
            </w:r>
          </w:p>
        </w:tc>
      </w:tr>
      <w:tr w:rsidR="00515434" w:rsidRPr="0025129B" w:rsidTr="000A79E1">
        <w:trPr>
          <w:trHeight w:val="300"/>
          <w:jc w:val="center"/>
        </w:trPr>
        <w:tc>
          <w:tcPr>
            <w:tcW w:w="2500" w:type="pct"/>
            <w:tcBorders>
              <w:top w:val="single" w:sz="4" w:space="0" w:color="auto"/>
              <w:left w:val="single" w:sz="4" w:space="0" w:color="auto"/>
              <w:bottom w:val="single" w:sz="4" w:space="0" w:color="000000"/>
              <w:right w:val="single" w:sz="4" w:space="0" w:color="000000"/>
            </w:tcBorders>
            <w:noWrap/>
            <w:vAlign w:val="center"/>
            <w:hideMark/>
          </w:tcPr>
          <w:p w:rsidR="00515434" w:rsidRPr="0025129B" w:rsidRDefault="000A79E1" w:rsidP="00A33117">
            <w:pPr>
              <w:pStyle w:val="Descripcin"/>
              <w:rPr>
                <w:rFonts w:eastAsia="Times New Roman"/>
                <w:color w:val="000000"/>
                <w:lang w:eastAsia="es-CL"/>
              </w:rPr>
            </w:pPr>
            <w:bookmarkStart w:id="264" w:name="_Toc455583807"/>
            <w:r>
              <w:t xml:space="preserve">Imagen </w:t>
            </w:r>
            <w:r>
              <w:fldChar w:fldCharType="begin"/>
            </w:r>
            <w:r>
              <w:instrText xml:space="preserve"> SEQ Imagen \* ARABIC </w:instrText>
            </w:r>
            <w:r>
              <w:fldChar w:fldCharType="separate"/>
            </w:r>
            <w:r w:rsidR="00FB0F10">
              <w:rPr>
                <w:noProof/>
              </w:rPr>
              <w:t>17</w:t>
            </w:r>
            <w:bookmarkEnd w:id="264"/>
            <w:r>
              <w:fldChar w:fldCharType="end"/>
            </w:r>
          </w:p>
        </w:tc>
        <w:tc>
          <w:tcPr>
            <w:tcW w:w="2500" w:type="pct"/>
            <w:tcBorders>
              <w:top w:val="single" w:sz="4" w:space="0" w:color="auto"/>
              <w:left w:val="single" w:sz="4" w:space="0" w:color="auto"/>
              <w:bottom w:val="single" w:sz="4" w:space="0" w:color="000000"/>
              <w:right w:val="single" w:sz="4" w:space="0" w:color="000000"/>
            </w:tcBorders>
            <w:noWrap/>
            <w:vAlign w:val="center"/>
            <w:hideMark/>
          </w:tcPr>
          <w:p w:rsidR="00515434" w:rsidRPr="0025129B" w:rsidRDefault="00515434" w:rsidP="000E5D45">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515434" w:rsidRPr="0025129B" w:rsidTr="000A79E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15434" w:rsidRPr="0025129B" w:rsidRDefault="00515434" w:rsidP="000A79E1">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B04F27" w:rsidRPr="0025129B">
              <w:rPr>
                <w:rFonts w:eastAsia="Times New Roman"/>
                <w:b/>
                <w:color w:val="000000"/>
                <w:sz w:val="18"/>
                <w:szCs w:val="18"/>
                <w:lang w:eastAsia="es-CL"/>
              </w:rPr>
              <w:t>:</w:t>
            </w:r>
            <w:r w:rsidR="00B04F27" w:rsidRPr="0025129B">
              <w:rPr>
                <w:rFonts w:eastAsia="Times New Roman"/>
                <w:color w:val="000000"/>
                <w:sz w:val="18"/>
                <w:szCs w:val="18"/>
                <w:lang w:eastAsia="es-CL"/>
              </w:rPr>
              <w:t xml:space="preserve"> </w:t>
            </w:r>
            <w:r w:rsidR="00B04F27">
              <w:rPr>
                <w:rFonts w:eastAsia="Times New Roman"/>
                <w:color w:val="000000"/>
                <w:sz w:val="18"/>
                <w:szCs w:val="18"/>
                <w:lang w:eastAsia="es-CL"/>
              </w:rPr>
              <w:t>Área</w:t>
            </w:r>
            <w:r w:rsidR="000A79E1" w:rsidRPr="000A79E1">
              <w:rPr>
                <w:sz w:val="20"/>
              </w:rPr>
              <w:t xml:space="preserve"> de emplazamiento de los puntos de descarga de las plantas de tratamiento controladas según Alto Maipo SpA.</w:t>
            </w:r>
          </w:p>
        </w:tc>
      </w:tr>
      <w:tr w:rsidR="00515434" w:rsidRPr="0025129B" w:rsidTr="000A79E1">
        <w:trPr>
          <w:trHeight w:val="28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15434" w:rsidRPr="0025129B" w:rsidRDefault="00515434" w:rsidP="00A33117">
            <w:pPr>
              <w:jc w:val="left"/>
              <w:rPr>
                <w:rFonts w:eastAsia="Times New Roman"/>
                <w:color w:val="000000"/>
                <w:lang w:eastAsia="es-CL"/>
              </w:rPr>
            </w:pPr>
          </w:p>
        </w:tc>
      </w:tr>
    </w:tbl>
    <w:p w:rsidR="000A79E1" w:rsidRDefault="000A79E1" w:rsidP="00515434">
      <w:pPr>
        <w:jc w:val="left"/>
        <w:rPr>
          <w:rFonts w:cstheme="minorHAnsi"/>
          <w:b/>
          <w:sz w:val="14"/>
          <w:szCs w:val="24"/>
        </w:rPr>
      </w:pPr>
    </w:p>
    <w:p w:rsidR="000A79E1" w:rsidRDefault="000A79E1">
      <w:pPr>
        <w:jc w:val="left"/>
        <w:rPr>
          <w:rFonts w:cstheme="minorHAnsi"/>
          <w:b/>
          <w:sz w:val="14"/>
          <w:szCs w:val="24"/>
        </w:rPr>
      </w:pPr>
      <w:r>
        <w:rPr>
          <w:rFonts w:cstheme="minorHAnsi"/>
          <w:b/>
          <w:sz w:val="14"/>
          <w:szCs w:val="24"/>
        </w:rPr>
        <w:br w:type="page"/>
      </w:r>
    </w:p>
    <w:p w:rsidR="00515434" w:rsidRDefault="00515434" w:rsidP="00515434">
      <w:pPr>
        <w:jc w:val="left"/>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6781"/>
        <w:gridCol w:w="6781"/>
      </w:tblGrid>
      <w:tr w:rsidR="000A79E1" w:rsidRPr="0025129B" w:rsidTr="000A79E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79E1" w:rsidRPr="0025129B" w:rsidRDefault="000A79E1" w:rsidP="0084239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A79E1" w:rsidRPr="0025129B" w:rsidTr="000A79E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0A79E1" w:rsidRPr="0025129B" w:rsidRDefault="000A79E1" w:rsidP="0084239A">
            <w:pPr>
              <w:jc w:val="center"/>
              <w:rPr>
                <w:rFonts w:eastAsia="Times New Roman"/>
                <w:color w:val="000000"/>
                <w:sz w:val="20"/>
                <w:szCs w:val="20"/>
                <w:lang w:eastAsia="es-CL"/>
              </w:rPr>
            </w:pPr>
            <w:r>
              <w:rPr>
                <w:noProof/>
                <w:lang w:eastAsia="es-CL"/>
              </w:rPr>
              <w:drawing>
                <wp:inline distT="0" distB="0" distL="0" distR="0" wp14:anchorId="435F3BC1" wp14:editId="378434CE">
                  <wp:extent cx="7756934" cy="4412974"/>
                  <wp:effectExtent l="0" t="0" r="0"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a:stretch>
                            <a:fillRect/>
                          </a:stretch>
                        </pic:blipFill>
                        <pic:spPr>
                          <a:xfrm>
                            <a:off x="0" y="0"/>
                            <a:ext cx="7768661" cy="4419646"/>
                          </a:xfrm>
                          <a:prstGeom prst="rect">
                            <a:avLst/>
                          </a:prstGeom>
                        </pic:spPr>
                      </pic:pic>
                    </a:graphicData>
                  </a:graphic>
                </wp:inline>
              </w:drawing>
            </w:r>
          </w:p>
        </w:tc>
      </w:tr>
      <w:tr w:rsidR="000A79E1" w:rsidRPr="0025129B" w:rsidTr="000A79E1">
        <w:trPr>
          <w:trHeight w:val="300"/>
          <w:jc w:val="center"/>
        </w:trPr>
        <w:tc>
          <w:tcPr>
            <w:tcW w:w="2500" w:type="pct"/>
            <w:tcBorders>
              <w:top w:val="single" w:sz="4" w:space="0" w:color="auto"/>
              <w:left w:val="single" w:sz="4" w:space="0" w:color="auto"/>
              <w:bottom w:val="single" w:sz="4" w:space="0" w:color="000000"/>
              <w:right w:val="single" w:sz="4" w:space="0" w:color="000000"/>
            </w:tcBorders>
            <w:noWrap/>
            <w:vAlign w:val="center"/>
            <w:hideMark/>
          </w:tcPr>
          <w:p w:rsidR="000A79E1" w:rsidRPr="0025129B" w:rsidRDefault="000A79E1" w:rsidP="0084239A">
            <w:pPr>
              <w:pStyle w:val="Descripcin"/>
              <w:rPr>
                <w:rFonts w:eastAsia="Times New Roman"/>
                <w:color w:val="000000"/>
                <w:lang w:eastAsia="es-CL"/>
              </w:rPr>
            </w:pPr>
            <w:bookmarkStart w:id="265" w:name="_Toc455583808"/>
            <w:r>
              <w:t xml:space="preserve">Imagen </w:t>
            </w:r>
            <w:r>
              <w:fldChar w:fldCharType="begin"/>
            </w:r>
            <w:r>
              <w:instrText xml:space="preserve"> SEQ Imagen \* ARABIC </w:instrText>
            </w:r>
            <w:r>
              <w:fldChar w:fldCharType="separate"/>
            </w:r>
            <w:r w:rsidR="00FB0F10">
              <w:rPr>
                <w:noProof/>
              </w:rPr>
              <w:t>18</w:t>
            </w:r>
            <w:bookmarkEnd w:id="265"/>
            <w:r>
              <w:fldChar w:fldCharType="end"/>
            </w:r>
          </w:p>
        </w:tc>
        <w:tc>
          <w:tcPr>
            <w:tcW w:w="2500" w:type="pct"/>
            <w:tcBorders>
              <w:top w:val="single" w:sz="4" w:space="0" w:color="auto"/>
              <w:left w:val="single" w:sz="4" w:space="0" w:color="auto"/>
              <w:bottom w:val="single" w:sz="4" w:space="0" w:color="000000"/>
              <w:right w:val="single" w:sz="4" w:space="0" w:color="000000"/>
            </w:tcBorders>
            <w:noWrap/>
            <w:vAlign w:val="center"/>
            <w:hideMark/>
          </w:tcPr>
          <w:p w:rsidR="000A79E1" w:rsidRPr="0025129B" w:rsidRDefault="000A79E1" w:rsidP="0084239A">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0A79E1" w:rsidRPr="0025129B" w:rsidTr="000A79E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A79E1" w:rsidRPr="0025129B" w:rsidRDefault="000A79E1" w:rsidP="0084239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0A79E1">
              <w:rPr>
                <w:sz w:val="20"/>
              </w:rPr>
              <w:t xml:space="preserve"> Área de emplazamiento de los puntos de descarga de las plantas de tratamiento controladas, según informe de muestreo de SGS Chile S.A.</w:t>
            </w:r>
          </w:p>
        </w:tc>
      </w:tr>
      <w:tr w:rsidR="000A79E1" w:rsidRPr="0025129B" w:rsidTr="000A79E1">
        <w:trPr>
          <w:trHeight w:val="28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A79E1" w:rsidRPr="0025129B" w:rsidRDefault="000A79E1" w:rsidP="0084239A">
            <w:pPr>
              <w:jc w:val="left"/>
              <w:rPr>
                <w:rFonts w:eastAsia="Times New Roman"/>
                <w:color w:val="000000"/>
                <w:lang w:eastAsia="es-CL"/>
              </w:rPr>
            </w:pPr>
          </w:p>
        </w:tc>
      </w:tr>
    </w:tbl>
    <w:p w:rsidR="000A79E1" w:rsidRDefault="000A79E1" w:rsidP="00515434">
      <w:pPr>
        <w:jc w:val="left"/>
        <w:rPr>
          <w:rFonts w:cstheme="minorHAnsi"/>
          <w:b/>
          <w:sz w:val="14"/>
          <w:szCs w:val="24"/>
        </w:rPr>
      </w:pPr>
    </w:p>
    <w:p w:rsidR="000A79E1" w:rsidRDefault="000A79E1">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0A79E1" w:rsidRPr="0025129B" w:rsidTr="0084239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79E1" w:rsidRPr="0025129B" w:rsidRDefault="000A79E1" w:rsidP="0084239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A79E1" w:rsidRPr="0025129B" w:rsidTr="0084239A">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0A79E1" w:rsidRPr="0025129B" w:rsidRDefault="000A79E1" w:rsidP="0084239A">
            <w:pPr>
              <w:jc w:val="center"/>
              <w:rPr>
                <w:rFonts w:eastAsia="Times New Roman"/>
                <w:color w:val="000000"/>
                <w:sz w:val="20"/>
                <w:szCs w:val="20"/>
                <w:lang w:eastAsia="es-CL"/>
              </w:rPr>
            </w:pPr>
            <w:r>
              <w:rPr>
                <w:noProof/>
                <w:lang w:eastAsia="es-CL"/>
              </w:rPr>
              <w:drawing>
                <wp:inline distT="0" distB="0" distL="0" distR="0" wp14:anchorId="65EA8692" wp14:editId="713970AB">
                  <wp:extent cx="7153275" cy="5090033"/>
                  <wp:effectExtent l="0" t="0" r="0" b="0"/>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155" cstate="print">
                            <a:extLst>
                              <a:ext uri="{28A0092B-C50C-407E-A947-70E740481C1C}">
                                <a14:useLocalDpi xmlns:a14="http://schemas.microsoft.com/office/drawing/2010/main"/>
                              </a:ext>
                            </a:extLst>
                          </a:blip>
                          <a:srcRect b="4299"/>
                          <a:stretch/>
                        </pic:blipFill>
                        <pic:spPr bwMode="auto">
                          <a:xfrm>
                            <a:off x="0" y="0"/>
                            <a:ext cx="7191701" cy="511737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A79E1" w:rsidRPr="0025129B" w:rsidTr="008423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A79E1" w:rsidRPr="0025129B" w:rsidRDefault="000A79E1" w:rsidP="0084239A">
            <w:pPr>
              <w:pStyle w:val="Descripcin"/>
              <w:rPr>
                <w:rFonts w:eastAsia="Times New Roman"/>
                <w:color w:val="000000"/>
                <w:lang w:eastAsia="es-CL"/>
              </w:rPr>
            </w:pPr>
            <w:bookmarkStart w:id="266" w:name="_Toc455583809"/>
            <w:bookmarkStart w:id="267" w:name="_Ref455584001"/>
            <w:r>
              <w:t xml:space="preserve">Imagen </w:t>
            </w:r>
            <w:r>
              <w:fldChar w:fldCharType="begin"/>
            </w:r>
            <w:r>
              <w:instrText xml:space="preserve"> SEQ Imagen \* ARABIC </w:instrText>
            </w:r>
            <w:r>
              <w:fldChar w:fldCharType="separate"/>
            </w:r>
            <w:r w:rsidR="00FB0F10">
              <w:rPr>
                <w:noProof/>
              </w:rPr>
              <w:t>19</w:t>
            </w:r>
            <w:bookmarkEnd w:id="266"/>
            <w:r>
              <w:fldChar w:fldCharType="end"/>
            </w:r>
            <w:bookmarkEnd w:id="26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A79E1" w:rsidRPr="0025129B" w:rsidRDefault="000A79E1" w:rsidP="0084239A">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0A79E1" w:rsidRPr="0025129B" w:rsidTr="0084239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A79E1" w:rsidRPr="008D6661" w:rsidRDefault="000A79E1" w:rsidP="0084239A">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Pr="008F6C93">
              <w:rPr>
                <w:sz w:val="20"/>
              </w:rPr>
              <w:t xml:space="preserve">Área de emplazamiento de los puntos de descarga </w:t>
            </w:r>
            <w:r>
              <w:rPr>
                <w:sz w:val="20"/>
              </w:rPr>
              <w:t>y puntos de monitoreo superficial</w:t>
            </w:r>
          </w:p>
          <w:p w:rsidR="000A79E1" w:rsidRPr="0025129B" w:rsidRDefault="000A79E1" w:rsidP="0084239A">
            <w:pPr>
              <w:jc w:val="left"/>
              <w:rPr>
                <w:rFonts w:eastAsia="Times New Roman"/>
                <w:color w:val="000000"/>
                <w:sz w:val="18"/>
                <w:szCs w:val="18"/>
                <w:lang w:eastAsia="es-CL"/>
              </w:rPr>
            </w:pPr>
          </w:p>
        </w:tc>
      </w:tr>
      <w:tr w:rsidR="000A79E1" w:rsidRPr="0025129B" w:rsidTr="0084239A">
        <w:trPr>
          <w:trHeight w:val="28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A79E1" w:rsidRPr="0025129B" w:rsidRDefault="000A79E1" w:rsidP="0084239A">
            <w:pPr>
              <w:jc w:val="left"/>
              <w:rPr>
                <w:rFonts w:eastAsia="Times New Roman"/>
                <w:color w:val="000000"/>
                <w:lang w:eastAsia="es-CL"/>
              </w:rPr>
            </w:pPr>
          </w:p>
        </w:tc>
      </w:tr>
    </w:tbl>
    <w:p w:rsidR="000A79E1" w:rsidRDefault="000A79E1" w:rsidP="00515434">
      <w:pPr>
        <w:jc w:val="left"/>
        <w:rPr>
          <w:rFonts w:cstheme="minorHAnsi"/>
          <w:b/>
          <w:sz w:val="14"/>
          <w:szCs w:val="24"/>
        </w:rPr>
      </w:pPr>
    </w:p>
    <w:p w:rsidR="000A79E1" w:rsidRPr="0025129B" w:rsidRDefault="000A79E1" w:rsidP="00515434">
      <w:pPr>
        <w:jc w:val="left"/>
        <w:rPr>
          <w:rFonts w:cstheme="minorHAnsi"/>
          <w:b/>
          <w:sz w:val="14"/>
          <w:szCs w:val="24"/>
        </w:rPr>
        <w:sectPr w:rsidR="000A79E1"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0E5D45" w:rsidRPr="0025129B" w:rsidTr="000E5D45">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E5D45" w:rsidRPr="0025129B" w:rsidTr="000E5D45">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0E5D45" w:rsidRPr="0025129B" w:rsidRDefault="000E5D45" w:rsidP="000E5D45">
            <w:pPr>
              <w:jc w:val="center"/>
              <w:rPr>
                <w:rFonts w:eastAsia="Times New Roman"/>
                <w:color w:val="000000"/>
                <w:sz w:val="20"/>
                <w:szCs w:val="20"/>
                <w:lang w:eastAsia="es-CL"/>
              </w:rPr>
            </w:pPr>
            <w:r>
              <w:rPr>
                <w:noProof/>
                <w:lang w:eastAsia="es-CL"/>
              </w:rPr>
              <w:drawing>
                <wp:inline distT="0" distB="0" distL="0" distR="0" wp14:anchorId="43A443F6" wp14:editId="0FD00751">
                  <wp:extent cx="4288180" cy="2568271"/>
                  <wp:effectExtent l="0" t="0" r="0" b="3810"/>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56" cstate="print">
                            <a:extLst>
                              <a:ext uri="{28A0092B-C50C-407E-A947-70E740481C1C}">
                                <a14:useLocalDpi xmlns:a14="http://schemas.microsoft.com/office/drawing/2010/main"/>
                              </a:ext>
                            </a:extLst>
                          </a:blip>
                          <a:srcRect/>
                          <a:stretch>
                            <a:fillRect/>
                          </a:stretch>
                        </pic:blipFill>
                        <pic:spPr bwMode="auto">
                          <a:xfrm>
                            <a:off x="0" y="0"/>
                            <a:ext cx="4302748" cy="2576996"/>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0E5D45" w:rsidRPr="0025129B" w:rsidRDefault="000E5D45" w:rsidP="000E5D45">
            <w:pPr>
              <w:jc w:val="center"/>
              <w:rPr>
                <w:rFonts w:eastAsia="Times New Roman"/>
                <w:color w:val="000000"/>
                <w:sz w:val="20"/>
                <w:szCs w:val="20"/>
                <w:lang w:eastAsia="es-CL"/>
              </w:rPr>
            </w:pPr>
            <w:r>
              <w:rPr>
                <w:noProof/>
                <w:lang w:eastAsia="es-CL"/>
              </w:rPr>
              <w:drawing>
                <wp:inline distT="0" distB="0" distL="0" distR="0" wp14:anchorId="3AB564D3" wp14:editId="5BE9C78B">
                  <wp:extent cx="4261627" cy="2552368"/>
                  <wp:effectExtent l="0" t="0" r="5715" b="635"/>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57" cstate="print">
                            <a:extLst>
                              <a:ext uri="{28A0092B-C50C-407E-A947-70E740481C1C}">
                                <a14:useLocalDpi xmlns:a14="http://schemas.microsoft.com/office/drawing/2010/main"/>
                              </a:ext>
                            </a:extLst>
                          </a:blip>
                          <a:srcRect/>
                          <a:stretch>
                            <a:fillRect/>
                          </a:stretch>
                        </pic:blipFill>
                        <pic:spPr bwMode="auto">
                          <a:xfrm>
                            <a:off x="0" y="0"/>
                            <a:ext cx="4279608" cy="2563137"/>
                          </a:xfrm>
                          <a:prstGeom prst="rect">
                            <a:avLst/>
                          </a:prstGeom>
                          <a:noFill/>
                          <a:ln>
                            <a:noFill/>
                          </a:ln>
                        </pic:spPr>
                      </pic:pic>
                    </a:graphicData>
                  </a:graphic>
                </wp:inline>
              </w:drawing>
            </w:r>
          </w:p>
        </w:tc>
      </w:tr>
      <w:tr w:rsidR="000E5D45" w:rsidRPr="0025129B" w:rsidTr="000E5D45">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0E5D45" w:rsidRPr="0025129B" w:rsidRDefault="00C676B7" w:rsidP="000E5D45">
            <w:pPr>
              <w:pStyle w:val="Descripcin"/>
              <w:rPr>
                <w:rFonts w:eastAsia="Times New Roman"/>
                <w:color w:val="000000"/>
                <w:szCs w:val="18"/>
                <w:lang w:eastAsia="es-CL"/>
              </w:rPr>
            </w:pPr>
            <w:bookmarkStart w:id="268" w:name="_Toc455583810"/>
            <w:bookmarkStart w:id="269" w:name="_Ref455584070"/>
            <w:r>
              <w:t xml:space="preserve">Grafico </w:t>
            </w:r>
            <w:r>
              <w:fldChar w:fldCharType="begin"/>
            </w:r>
            <w:r>
              <w:instrText xml:space="preserve"> SEQ Grafico \* ARABIC </w:instrText>
            </w:r>
            <w:r>
              <w:fldChar w:fldCharType="separate"/>
            </w:r>
            <w:r w:rsidR="00FB0F10">
              <w:rPr>
                <w:noProof/>
              </w:rPr>
              <w:t>71</w:t>
            </w:r>
            <w:bookmarkEnd w:id="268"/>
            <w:r>
              <w:fldChar w:fldCharType="end"/>
            </w:r>
            <w:bookmarkEnd w:id="269"/>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0E5D45" w:rsidRPr="0025129B" w:rsidRDefault="00C676B7" w:rsidP="000E5D45">
            <w:pPr>
              <w:pStyle w:val="Descripcin"/>
              <w:rPr>
                <w:szCs w:val="18"/>
              </w:rPr>
            </w:pPr>
            <w:bookmarkStart w:id="270" w:name="_Toc455583811"/>
            <w:bookmarkStart w:id="271" w:name="_Ref455584074"/>
            <w:r>
              <w:t xml:space="preserve">Grafico </w:t>
            </w:r>
            <w:r>
              <w:fldChar w:fldCharType="begin"/>
            </w:r>
            <w:r>
              <w:instrText xml:space="preserve"> SEQ Grafico \* ARABIC </w:instrText>
            </w:r>
            <w:r>
              <w:fldChar w:fldCharType="separate"/>
            </w:r>
            <w:r w:rsidR="00FB0F10">
              <w:rPr>
                <w:noProof/>
              </w:rPr>
              <w:t>72</w:t>
            </w:r>
            <w:bookmarkEnd w:id="270"/>
            <w:r>
              <w:fldChar w:fldCharType="end"/>
            </w:r>
            <w:bookmarkEnd w:id="271"/>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0E5D45" w:rsidRPr="0025129B" w:rsidTr="000E5D45">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r>
      <w:tr w:rsidR="000E5D45" w:rsidRPr="0025129B" w:rsidTr="000E5D45">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0E5D45" w:rsidRPr="0025129B" w:rsidRDefault="000E5D45" w:rsidP="000E5D4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E5D45" w:rsidRPr="0025129B" w:rsidRDefault="000E5D45" w:rsidP="000E5D45">
            <w:pPr>
              <w:jc w:val="left"/>
              <w:rPr>
                <w:rFonts w:eastAsia="Times New Roman"/>
                <w:color w:val="000000"/>
                <w:sz w:val="18"/>
                <w:szCs w:val="18"/>
                <w:lang w:eastAsia="es-CL"/>
              </w:rPr>
            </w:pPr>
            <w:r>
              <w:rPr>
                <w:sz w:val="20"/>
              </w:rPr>
              <w:t>Evolución concentración parámetros con descarga excedida</w:t>
            </w:r>
            <w:r>
              <w:rPr>
                <w:b/>
                <w:sz w:val="20"/>
              </w:rPr>
              <w:t>.</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0E5D45" w:rsidRPr="0025129B" w:rsidRDefault="000E5D45" w:rsidP="000E5D4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E5D45" w:rsidRPr="0025129B" w:rsidRDefault="000E5D45" w:rsidP="000E5D45">
            <w:pPr>
              <w:jc w:val="left"/>
              <w:rPr>
                <w:rFonts w:eastAsia="Times New Roman"/>
                <w:color w:val="000000"/>
                <w:sz w:val="18"/>
                <w:szCs w:val="18"/>
                <w:lang w:eastAsia="es-CL"/>
              </w:rPr>
            </w:pPr>
            <w:r>
              <w:rPr>
                <w:sz w:val="20"/>
              </w:rPr>
              <w:t>Evolución concentración parámetros con descarga excedida</w:t>
            </w:r>
            <w:r>
              <w:rPr>
                <w:b/>
                <w:sz w:val="20"/>
              </w:rPr>
              <w:t>.</w:t>
            </w:r>
          </w:p>
        </w:tc>
      </w:tr>
      <w:tr w:rsidR="000E5D45" w:rsidRPr="0025129B" w:rsidTr="000E5D45">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0E5D45" w:rsidRPr="0025129B" w:rsidRDefault="000E5D45" w:rsidP="000E5D45">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0E5D45" w:rsidRPr="0025129B" w:rsidRDefault="000E5D45" w:rsidP="000E5D45">
            <w:pPr>
              <w:jc w:val="left"/>
              <w:rPr>
                <w:rFonts w:eastAsia="Times New Roman"/>
                <w:color w:val="000000"/>
                <w:sz w:val="20"/>
                <w:szCs w:val="20"/>
                <w:lang w:eastAsia="es-CL"/>
              </w:rPr>
            </w:pPr>
          </w:p>
        </w:tc>
      </w:tr>
    </w:tbl>
    <w:p w:rsidR="000E5D45" w:rsidRDefault="000E5D45" w:rsidP="00515434"/>
    <w:p w:rsidR="000E5D45" w:rsidRDefault="000E5D45">
      <w:pPr>
        <w:jc w:val="left"/>
      </w:pPr>
      <w:r>
        <w:br w:type="page"/>
      </w:r>
    </w:p>
    <w:p w:rsidR="00515434" w:rsidRDefault="00515434" w:rsidP="00515434"/>
    <w:p w:rsidR="000E5D45" w:rsidRDefault="000E5D45" w:rsidP="00515434"/>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0E5D45" w:rsidRPr="0025129B" w:rsidTr="000E5D45">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E5D45" w:rsidRPr="0025129B" w:rsidTr="000E5D45">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0E5D45" w:rsidRPr="0025129B" w:rsidRDefault="000E5D45" w:rsidP="000E5D45">
            <w:pPr>
              <w:jc w:val="center"/>
              <w:rPr>
                <w:rFonts w:eastAsia="Times New Roman"/>
                <w:color w:val="000000"/>
                <w:sz w:val="20"/>
                <w:szCs w:val="20"/>
                <w:lang w:eastAsia="es-CL"/>
              </w:rPr>
            </w:pPr>
            <w:r>
              <w:rPr>
                <w:noProof/>
                <w:lang w:eastAsia="es-CL"/>
              </w:rPr>
              <w:drawing>
                <wp:inline distT="0" distB="0" distL="0" distR="0" wp14:anchorId="329917FB" wp14:editId="3639D505">
                  <wp:extent cx="4288180" cy="2568271"/>
                  <wp:effectExtent l="0" t="0" r="0" b="381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58" cstate="print">
                            <a:extLst>
                              <a:ext uri="{28A0092B-C50C-407E-A947-70E740481C1C}">
                                <a14:useLocalDpi xmlns:a14="http://schemas.microsoft.com/office/drawing/2010/main"/>
                              </a:ext>
                            </a:extLst>
                          </a:blip>
                          <a:srcRect/>
                          <a:stretch>
                            <a:fillRect/>
                          </a:stretch>
                        </pic:blipFill>
                        <pic:spPr bwMode="auto">
                          <a:xfrm>
                            <a:off x="0" y="0"/>
                            <a:ext cx="4305834" cy="2578844"/>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0E5D45" w:rsidRPr="0025129B" w:rsidRDefault="000E5D45" w:rsidP="000E5D45">
            <w:pPr>
              <w:jc w:val="center"/>
              <w:rPr>
                <w:rFonts w:eastAsia="Times New Roman"/>
                <w:color w:val="000000"/>
                <w:sz w:val="20"/>
                <w:szCs w:val="20"/>
                <w:lang w:eastAsia="es-CL"/>
              </w:rPr>
            </w:pPr>
            <w:r>
              <w:rPr>
                <w:noProof/>
                <w:lang w:eastAsia="es-CL"/>
              </w:rPr>
              <w:drawing>
                <wp:inline distT="0" distB="0" distL="0" distR="0" wp14:anchorId="63ADFCAD" wp14:editId="24C36D37">
                  <wp:extent cx="4248352" cy="2544417"/>
                  <wp:effectExtent l="0" t="0" r="0" b="8890"/>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59" cstate="print">
                            <a:extLst>
                              <a:ext uri="{28A0092B-C50C-407E-A947-70E740481C1C}">
                                <a14:useLocalDpi xmlns:a14="http://schemas.microsoft.com/office/drawing/2010/main"/>
                              </a:ext>
                            </a:extLst>
                          </a:blip>
                          <a:srcRect/>
                          <a:stretch>
                            <a:fillRect/>
                          </a:stretch>
                        </pic:blipFill>
                        <pic:spPr bwMode="auto">
                          <a:xfrm>
                            <a:off x="0" y="0"/>
                            <a:ext cx="4262720" cy="2553022"/>
                          </a:xfrm>
                          <a:prstGeom prst="rect">
                            <a:avLst/>
                          </a:prstGeom>
                          <a:noFill/>
                          <a:ln>
                            <a:noFill/>
                          </a:ln>
                        </pic:spPr>
                      </pic:pic>
                    </a:graphicData>
                  </a:graphic>
                </wp:inline>
              </w:drawing>
            </w:r>
          </w:p>
        </w:tc>
      </w:tr>
      <w:tr w:rsidR="000E5D45" w:rsidRPr="0025129B" w:rsidTr="000E5D45">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0E5D45" w:rsidRPr="0025129B" w:rsidRDefault="00C676B7" w:rsidP="000E5D45">
            <w:pPr>
              <w:pStyle w:val="Descripcin"/>
              <w:rPr>
                <w:rFonts w:eastAsia="Times New Roman"/>
                <w:color w:val="000000"/>
                <w:szCs w:val="18"/>
                <w:lang w:eastAsia="es-CL"/>
              </w:rPr>
            </w:pPr>
            <w:bookmarkStart w:id="272" w:name="_Toc455583812"/>
            <w:bookmarkStart w:id="273" w:name="_Ref455584077"/>
            <w:r>
              <w:t xml:space="preserve">Grafico </w:t>
            </w:r>
            <w:r>
              <w:fldChar w:fldCharType="begin"/>
            </w:r>
            <w:r>
              <w:instrText xml:space="preserve"> SEQ Grafico \* ARABIC </w:instrText>
            </w:r>
            <w:r>
              <w:fldChar w:fldCharType="separate"/>
            </w:r>
            <w:r w:rsidR="00FB0F10">
              <w:rPr>
                <w:noProof/>
              </w:rPr>
              <w:t>73</w:t>
            </w:r>
            <w:bookmarkEnd w:id="272"/>
            <w:r>
              <w:fldChar w:fldCharType="end"/>
            </w:r>
            <w:bookmarkEnd w:id="273"/>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0E5D45" w:rsidRPr="0025129B" w:rsidRDefault="00C676B7" w:rsidP="000E5D45">
            <w:pPr>
              <w:pStyle w:val="Descripcin"/>
              <w:rPr>
                <w:szCs w:val="18"/>
              </w:rPr>
            </w:pPr>
            <w:bookmarkStart w:id="274" w:name="_Toc455583813"/>
            <w:bookmarkStart w:id="275" w:name="_Ref455584079"/>
            <w:r>
              <w:t xml:space="preserve">Grafico </w:t>
            </w:r>
            <w:r>
              <w:fldChar w:fldCharType="begin"/>
            </w:r>
            <w:r>
              <w:instrText xml:space="preserve"> SEQ Grafico \* ARABIC </w:instrText>
            </w:r>
            <w:r>
              <w:fldChar w:fldCharType="separate"/>
            </w:r>
            <w:r w:rsidR="00FB0F10">
              <w:rPr>
                <w:noProof/>
              </w:rPr>
              <w:t>74</w:t>
            </w:r>
            <w:bookmarkEnd w:id="274"/>
            <w:r>
              <w:fldChar w:fldCharType="end"/>
            </w:r>
            <w:bookmarkEnd w:id="275"/>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0E5D45" w:rsidRPr="0025129B" w:rsidTr="000E5D45">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0E5D45" w:rsidRPr="0025129B" w:rsidRDefault="000E5D45" w:rsidP="000E5D45">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5391E">
              <w:rPr>
                <w:rFonts w:eastAsia="Times New Roman"/>
                <w:color w:val="000000"/>
                <w:sz w:val="18"/>
                <w:szCs w:val="18"/>
                <w:lang w:eastAsia="es-CL"/>
              </w:rPr>
              <w:t>--</w:t>
            </w:r>
          </w:p>
        </w:tc>
      </w:tr>
      <w:tr w:rsidR="000E5D45" w:rsidRPr="0025129B" w:rsidTr="000E5D45">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0E5D45" w:rsidRPr="0025129B" w:rsidRDefault="000E5D45" w:rsidP="000E5D4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E5D45" w:rsidRPr="0025129B" w:rsidRDefault="000E5D45" w:rsidP="000E5D45">
            <w:pPr>
              <w:jc w:val="left"/>
              <w:rPr>
                <w:rFonts w:eastAsia="Times New Roman"/>
                <w:color w:val="000000"/>
                <w:sz w:val="18"/>
                <w:szCs w:val="18"/>
                <w:lang w:eastAsia="es-CL"/>
              </w:rPr>
            </w:pPr>
            <w:r>
              <w:rPr>
                <w:sz w:val="20"/>
              </w:rPr>
              <w:t>Evolución concentración parámetros con descarga excedida</w:t>
            </w:r>
            <w:r>
              <w:rPr>
                <w:b/>
                <w:sz w:val="20"/>
              </w:rPr>
              <w:t>.</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0E5D45" w:rsidRPr="0025129B" w:rsidRDefault="000E5D45" w:rsidP="000E5D4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E5D45" w:rsidRPr="0025129B" w:rsidRDefault="000E5D45" w:rsidP="000E5D45">
            <w:pPr>
              <w:jc w:val="left"/>
              <w:rPr>
                <w:rFonts w:eastAsia="Times New Roman"/>
                <w:color w:val="000000"/>
                <w:sz w:val="18"/>
                <w:szCs w:val="18"/>
                <w:lang w:eastAsia="es-CL"/>
              </w:rPr>
            </w:pPr>
            <w:r>
              <w:rPr>
                <w:sz w:val="20"/>
              </w:rPr>
              <w:t>Evolución concentración parámetros con descarga excedida</w:t>
            </w:r>
            <w:r>
              <w:rPr>
                <w:b/>
                <w:sz w:val="20"/>
              </w:rPr>
              <w:t>.</w:t>
            </w:r>
          </w:p>
        </w:tc>
      </w:tr>
      <w:tr w:rsidR="000E5D45" w:rsidRPr="0025129B" w:rsidTr="000E5D45">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0E5D45" w:rsidRPr="0025129B" w:rsidRDefault="000E5D45" w:rsidP="000E5D45">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0E5D45" w:rsidRPr="0025129B" w:rsidRDefault="000E5D45" w:rsidP="000E5D45">
            <w:pPr>
              <w:jc w:val="left"/>
              <w:rPr>
                <w:rFonts w:eastAsia="Times New Roman"/>
                <w:color w:val="000000"/>
                <w:sz w:val="20"/>
                <w:szCs w:val="20"/>
                <w:lang w:eastAsia="es-CL"/>
              </w:rPr>
            </w:pPr>
          </w:p>
        </w:tc>
      </w:tr>
    </w:tbl>
    <w:p w:rsidR="000E5D45" w:rsidRDefault="000E5D45" w:rsidP="00515434"/>
    <w:p w:rsidR="000E5D45" w:rsidRPr="0025129B" w:rsidRDefault="000E5D45" w:rsidP="00515434"/>
    <w:p w:rsidR="00515434" w:rsidRPr="0025129B" w:rsidRDefault="00515434" w:rsidP="00515434">
      <w:pPr>
        <w:jc w:val="left"/>
        <w:rPr>
          <w:rFonts w:cstheme="minorHAnsi"/>
          <w:b/>
          <w:sz w:val="14"/>
          <w:szCs w:val="24"/>
        </w:rPr>
        <w:sectPr w:rsidR="00515434" w:rsidRPr="0025129B" w:rsidSect="00A70F8F">
          <w:pgSz w:w="15840" w:h="12240" w:orient="landscape"/>
          <w:pgMar w:top="1134" w:right="1134" w:bottom="1134" w:left="1134" w:header="709" w:footer="709" w:gutter="0"/>
          <w:cols w:space="708"/>
          <w:docGrid w:linePitch="360"/>
        </w:sectPr>
      </w:pPr>
    </w:p>
    <w:p w:rsidR="00AE542F" w:rsidRPr="0025129B" w:rsidRDefault="001008A0" w:rsidP="00AE542F">
      <w:pPr>
        <w:pStyle w:val="Ttulo2"/>
      </w:pPr>
      <w:bookmarkStart w:id="276" w:name="_Toc455583814"/>
      <w:r>
        <w:lastRenderedPageBreak/>
        <w:t xml:space="preserve">Manejo de </w:t>
      </w:r>
      <w:r w:rsidR="00515434" w:rsidRPr="00AB3DED">
        <w:t xml:space="preserve">Drenaje </w:t>
      </w:r>
      <w:bookmarkEnd w:id="276"/>
      <w:r w:rsidR="00B04F27" w:rsidRPr="00AB3DED">
        <w:t>Ácidos</w:t>
      </w:r>
    </w:p>
    <w:p w:rsidR="00AE542F" w:rsidRPr="0025129B" w:rsidRDefault="00AE542F" w:rsidP="00AE542F"/>
    <w:tbl>
      <w:tblPr>
        <w:tblStyle w:val="Tablaconcuadrcula"/>
        <w:tblW w:w="5000" w:type="pct"/>
        <w:tblLook w:val="04A0" w:firstRow="1" w:lastRow="0" w:firstColumn="1" w:lastColumn="0" w:noHBand="0" w:noVBand="1"/>
      </w:tblPr>
      <w:tblGrid>
        <w:gridCol w:w="3768"/>
        <w:gridCol w:w="9794"/>
      </w:tblGrid>
      <w:tr w:rsidR="00AE542F" w:rsidRPr="0025129B" w:rsidTr="00AE542F">
        <w:trPr>
          <w:trHeight w:val="142"/>
        </w:trPr>
        <w:tc>
          <w:tcPr>
            <w:tcW w:w="1389" w:type="pct"/>
          </w:tcPr>
          <w:p w:rsidR="00AE542F" w:rsidRPr="0025129B" w:rsidRDefault="00AE542F" w:rsidP="00AE54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C2BD8">
              <w:rPr>
                <w:b/>
              </w:rPr>
              <w:t>5</w:t>
            </w:r>
          </w:p>
        </w:tc>
        <w:tc>
          <w:tcPr>
            <w:tcW w:w="3611" w:type="pct"/>
          </w:tcPr>
          <w:p w:rsidR="00AE542F" w:rsidRPr="0025129B" w:rsidRDefault="00AE542F" w:rsidP="00AE542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 xml:space="preserve">1, 2,3 ,4 ,5 ,6 </w:t>
            </w:r>
          </w:p>
        </w:tc>
      </w:tr>
      <w:tr w:rsidR="00AE542F" w:rsidRPr="0025129B" w:rsidTr="00AE542F">
        <w:trPr>
          <w:trHeight w:val="142"/>
        </w:trPr>
        <w:tc>
          <w:tcPr>
            <w:tcW w:w="5000" w:type="pct"/>
            <w:gridSpan w:val="2"/>
          </w:tcPr>
          <w:p w:rsidR="00AE542F" w:rsidRPr="0025129B" w:rsidRDefault="00B04F27" w:rsidP="00A44097">
            <w:pPr>
              <w:rPr>
                <w:rFonts w:eastAsia="Times New Roman"/>
                <w:b/>
                <w:bCs/>
                <w:color w:val="000000"/>
                <w:lang w:eastAsia="es-CL"/>
              </w:rPr>
            </w:pPr>
            <w:r>
              <w:rPr>
                <w:rFonts w:eastAsia="Times New Roman"/>
                <w:b/>
                <w:bCs/>
                <w:color w:val="000000"/>
                <w:lang w:eastAsia="es-CL"/>
              </w:rPr>
              <w:t>Documentación</w:t>
            </w:r>
            <w:r w:rsidR="00AE542F">
              <w:rPr>
                <w:rFonts w:eastAsia="Times New Roman"/>
                <w:b/>
                <w:bCs/>
                <w:color w:val="000000"/>
                <w:lang w:eastAsia="es-CL"/>
              </w:rPr>
              <w:t xml:space="preserve"> solicitada y entregada: </w:t>
            </w:r>
            <w:r w:rsidR="000C2BD8" w:rsidRPr="00A44097">
              <w:t>En Acta de Fisca</w:t>
            </w:r>
            <w:r w:rsidR="000C2BD8">
              <w:t>lización de 28 de Abril de 2015 s</w:t>
            </w:r>
            <w:r w:rsidR="000C2BD8" w:rsidRPr="00A44097">
              <w:t xml:space="preserve">e solicita al titular “Presentar todos los test ABA y TCLP realizados a la fecha producto de la </w:t>
            </w:r>
            <w:r w:rsidRPr="00A44097">
              <w:t>construcc</w:t>
            </w:r>
            <w:r>
              <w:t>i</w:t>
            </w:r>
            <w:r w:rsidRPr="00A44097">
              <w:t>ón</w:t>
            </w:r>
            <w:r w:rsidR="000C2BD8" w:rsidRPr="00A44097">
              <w:t xml:space="preserve"> de t</w:t>
            </w:r>
            <w:r w:rsidR="000C2BD8">
              <w:t>ú</w:t>
            </w:r>
            <w:r w:rsidR="000C2BD8" w:rsidRPr="00A44097">
              <w:t>nele</w:t>
            </w:r>
            <w:r w:rsidR="000C2BD8">
              <w:t>s”</w:t>
            </w:r>
            <w:r w:rsidR="000C2BD8" w:rsidRPr="00A44097">
              <w:t>.</w:t>
            </w:r>
          </w:p>
        </w:tc>
      </w:tr>
      <w:tr w:rsidR="00AE542F" w:rsidRPr="0025129B" w:rsidTr="00AE542F">
        <w:trPr>
          <w:trHeight w:val="319"/>
        </w:trPr>
        <w:tc>
          <w:tcPr>
            <w:tcW w:w="5000" w:type="pct"/>
            <w:gridSpan w:val="2"/>
            <w:tcBorders>
              <w:bottom w:val="single" w:sz="4" w:space="0" w:color="auto"/>
            </w:tcBorders>
          </w:tcPr>
          <w:p w:rsidR="00AE542F" w:rsidRDefault="00AE542F" w:rsidP="00AE542F">
            <w:pPr>
              <w:rPr>
                <w:b/>
              </w:rPr>
            </w:pPr>
            <w:r>
              <w:rPr>
                <w:b/>
              </w:rPr>
              <w:t>Exigencia (s)</w:t>
            </w:r>
            <w:r w:rsidRPr="0025129B">
              <w:rPr>
                <w:b/>
              </w:rPr>
              <w:t>:</w:t>
            </w:r>
            <w:r>
              <w:rPr>
                <w:b/>
              </w:rPr>
              <w:t xml:space="preserve"> </w:t>
            </w:r>
          </w:p>
          <w:p w:rsidR="000C2BD8" w:rsidRDefault="000C2BD8" w:rsidP="000C2BD8">
            <w:pPr>
              <w:rPr>
                <w:b/>
              </w:rPr>
            </w:pPr>
            <w:r>
              <w:rPr>
                <w:b/>
              </w:rPr>
              <w:t>RCA 256/09</w:t>
            </w:r>
          </w:p>
          <w:p w:rsidR="000C2BD8" w:rsidRDefault="000C2BD8" w:rsidP="000C2BD8">
            <w:pPr>
              <w:rPr>
                <w:b/>
              </w:rPr>
            </w:pPr>
            <w:r>
              <w:rPr>
                <w:b/>
              </w:rPr>
              <w:t>Considerando 7.4 Plan de Prevención y Control de Riesgos Ambientales</w:t>
            </w:r>
          </w:p>
          <w:p w:rsidR="00515434" w:rsidRDefault="00515434" w:rsidP="00515434">
            <w:pPr>
              <w:autoSpaceDE w:val="0"/>
              <w:autoSpaceDN w:val="0"/>
              <w:adjustRightInd w:val="0"/>
              <w:jc w:val="left"/>
            </w:pPr>
            <w:r w:rsidRPr="00515434">
              <w:rPr>
                <w:b/>
              </w:rPr>
              <w:t>7.4.2</w:t>
            </w:r>
            <w:r>
              <w:t xml:space="preserve"> Medidas de prevención según riesgos identificados:</w:t>
            </w:r>
          </w:p>
          <w:p w:rsidR="00515434" w:rsidRDefault="00515434" w:rsidP="00515434">
            <w:pPr>
              <w:autoSpaceDE w:val="0"/>
              <w:autoSpaceDN w:val="0"/>
              <w:adjustRightInd w:val="0"/>
              <w:jc w:val="left"/>
            </w:pPr>
            <w:r>
              <w:t>En la siguiente tabla, el titular indica las medidas generales de seguridad que se aplicarán en</w:t>
            </w:r>
            <w:r w:rsidR="007D4FF7">
              <w:t xml:space="preserve"> caso de generarse uno o más de </w:t>
            </w:r>
            <w:r>
              <w:t>los riesgos antes señalados durante las diferentes etapas del proyecto.</w:t>
            </w:r>
          </w:p>
          <w:p w:rsidR="006964A6" w:rsidRPr="00515434" w:rsidRDefault="006964A6" w:rsidP="00A44097">
            <w:pPr>
              <w:autoSpaceDE w:val="0"/>
              <w:autoSpaceDN w:val="0"/>
              <w:adjustRightInd w:val="0"/>
              <w:jc w:val="center"/>
              <w:rPr>
                <w:b/>
              </w:rPr>
            </w:pPr>
            <w:r w:rsidRPr="00515434">
              <w:rPr>
                <w:b/>
              </w:rPr>
              <w:t>Tabla</w:t>
            </w:r>
          </w:p>
          <w:p w:rsidR="006964A6" w:rsidRPr="00515434" w:rsidRDefault="006964A6" w:rsidP="00A44097">
            <w:pPr>
              <w:jc w:val="center"/>
              <w:rPr>
                <w:b/>
              </w:rPr>
            </w:pPr>
            <w:r w:rsidRPr="00515434">
              <w:rPr>
                <w:b/>
              </w:rPr>
              <w:t>Medidas de Seguridad Adoptadas según los Riesgos Identificados</w:t>
            </w:r>
          </w:p>
          <w:tbl>
            <w:tblPr>
              <w:tblStyle w:val="Tablaconcuadrcula"/>
              <w:tblW w:w="0" w:type="auto"/>
              <w:tblInd w:w="875" w:type="dxa"/>
              <w:tblLook w:val="04A0" w:firstRow="1" w:lastRow="0" w:firstColumn="1" w:lastColumn="0" w:noHBand="0" w:noVBand="1"/>
            </w:tblPr>
            <w:tblGrid>
              <w:gridCol w:w="1701"/>
              <w:gridCol w:w="9639"/>
            </w:tblGrid>
            <w:tr w:rsidR="00A44097" w:rsidTr="00A44097">
              <w:tc>
                <w:tcPr>
                  <w:tcW w:w="11340" w:type="dxa"/>
                  <w:gridSpan w:val="2"/>
                </w:tcPr>
                <w:p w:rsidR="00A44097" w:rsidRDefault="00A44097" w:rsidP="00AE542F">
                  <w:pPr>
                    <w:rPr>
                      <w:b/>
                    </w:rPr>
                  </w:pPr>
                  <w:r w:rsidRPr="00515434">
                    <w:rPr>
                      <w:b/>
                    </w:rPr>
                    <w:t>RIESGOS Y MEDIDAS DE PREVENCION</w:t>
                  </w:r>
                </w:p>
              </w:tc>
            </w:tr>
            <w:tr w:rsidR="00A44097" w:rsidTr="00A44097">
              <w:tc>
                <w:tcPr>
                  <w:tcW w:w="1701" w:type="dxa"/>
                </w:tcPr>
                <w:p w:rsidR="00A44097" w:rsidRDefault="00A44097" w:rsidP="00AE542F">
                  <w:pPr>
                    <w:rPr>
                      <w:b/>
                    </w:rPr>
                  </w:pPr>
                  <w:r w:rsidRPr="00515434">
                    <w:rPr>
                      <w:b/>
                    </w:rPr>
                    <w:t>Riesgo</w:t>
                  </w:r>
                </w:p>
              </w:tc>
              <w:tc>
                <w:tcPr>
                  <w:tcW w:w="9639" w:type="dxa"/>
                </w:tcPr>
                <w:p w:rsidR="00A44097" w:rsidRDefault="00A44097" w:rsidP="00AE542F">
                  <w:pPr>
                    <w:rPr>
                      <w:b/>
                    </w:rPr>
                  </w:pPr>
                </w:p>
              </w:tc>
            </w:tr>
            <w:tr w:rsidR="00A44097" w:rsidTr="00A44097">
              <w:tc>
                <w:tcPr>
                  <w:tcW w:w="1701" w:type="dxa"/>
                </w:tcPr>
                <w:p w:rsidR="00A44097" w:rsidRDefault="00A44097" w:rsidP="00AE542F">
                  <w:pPr>
                    <w:rPr>
                      <w:b/>
                    </w:rPr>
                  </w:pPr>
                  <w:r w:rsidRPr="00515434">
                    <w:rPr>
                      <w:b/>
                    </w:rPr>
                    <w:t xml:space="preserve">Drenajes desde acopios de marinas o </w:t>
                  </w:r>
                  <w:r w:rsidR="00B04F27" w:rsidRPr="00515434">
                    <w:rPr>
                      <w:b/>
                    </w:rPr>
                    <w:t>túneles</w:t>
                  </w:r>
                </w:p>
              </w:tc>
              <w:tc>
                <w:tcPr>
                  <w:tcW w:w="9639" w:type="dxa"/>
                </w:tcPr>
                <w:p w:rsidR="00A44097" w:rsidRDefault="00A44097" w:rsidP="00A44097">
                  <w:r>
                    <w:t>En todos los reconocimientos de terreno, sondajes de investigación y mapeos geológicos de superficie efectuados hasta la fecha en el área del trazado de los túneles, no se ha detectado evidencia alguna que haga anticipar la presencia de aguas con altas temperaturas o con contaminación mineralógica o ácida. No obstante lo anterior, las especificaciones establecerán que el contratista deberá, en la cercanía de zonas potencialmente críticas, efectuar sondajes de reconocimiento al avance de entre 25 y 30 m de longitud, a fin de anticipar problemas de filtraciones y poder efectuar los tratamientos de</w:t>
                  </w:r>
                </w:p>
                <w:p w:rsidR="00A44097" w:rsidRDefault="00B04F27" w:rsidP="00A44097">
                  <w:r>
                    <w:t>Impermeabilización requerida</w:t>
                  </w:r>
                  <w:r w:rsidR="00A44097">
                    <w:t xml:space="preserve">. </w:t>
                  </w:r>
                  <w:r w:rsidR="00A44097" w:rsidRPr="006964A6">
                    <w:t>Se instruirá al Contratista para poner es</w:t>
                  </w:r>
                  <w:r w:rsidR="00A44097">
                    <w:t xml:space="preserve">pecial atención en la calidad y </w:t>
                  </w:r>
                  <w:r w:rsidR="00A44097" w:rsidRPr="006964A6">
                    <w:t>condiciones del agua que eventualmente pu</w:t>
                  </w:r>
                  <w:r w:rsidR="00A44097">
                    <w:t xml:space="preserve">diese salir al exterior por las </w:t>
                  </w:r>
                  <w:r w:rsidR="00A44097" w:rsidRPr="006964A6">
                    <w:t>ventanas de acceso, estableciendo en las espec</w:t>
                  </w:r>
                  <w:r w:rsidR="00A44097">
                    <w:t xml:space="preserve">ificaciones de los contratos de </w:t>
                  </w:r>
                  <w:r w:rsidR="00A44097" w:rsidRPr="006964A6">
                    <w:t xml:space="preserve">construcción las mediciones que deberán </w:t>
                  </w:r>
                  <w:r w:rsidR="00A44097">
                    <w:t xml:space="preserve">efectuarse y el tratamiento que </w:t>
                  </w:r>
                  <w:r w:rsidR="00A44097" w:rsidRPr="006964A6">
                    <w:t>requerirán para su posterior disposición, de</w:t>
                  </w:r>
                  <w:r w:rsidR="00A44097">
                    <w:t xml:space="preserve"> modo de cumplir con las normas </w:t>
                  </w:r>
                  <w:r w:rsidR="00A44097" w:rsidRPr="006964A6">
                    <w:t>de calidad para descargarlas a cauces naturales,</w:t>
                  </w:r>
                  <w:r w:rsidR="00A44097">
                    <w:t xml:space="preserve"> según los requerimientos de la </w:t>
                  </w:r>
                  <w:r w:rsidR="00A44097" w:rsidRPr="006964A6">
                    <w:t>normativa vigente.</w:t>
                  </w:r>
                </w:p>
                <w:p w:rsidR="00A44097" w:rsidRDefault="00A44097" w:rsidP="00A44097">
                  <w:pPr>
                    <w:rPr>
                      <w:b/>
                    </w:rPr>
                  </w:pPr>
                  <w:r w:rsidRPr="006964A6">
                    <w:t>Para el caso de los acopios de marina, el Titular presentará a la A</w:t>
                  </w:r>
                  <w:r>
                    <w:t xml:space="preserve">utoridad los </w:t>
                  </w:r>
                  <w:r w:rsidRPr="006964A6">
                    <w:t>resultados de los test de ABA y TCLP que co</w:t>
                  </w:r>
                  <w:r>
                    <w:t xml:space="preserve">nstaten si el material extraído </w:t>
                  </w:r>
                  <w:r w:rsidRPr="006964A6">
                    <w:t>desde el interior de los túneles (marinas) tiene potencial de drenaje ácido.</w:t>
                  </w:r>
                </w:p>
              </w:tc>
            </w:tr>
          </w:tbl>
          <w:p w:rsidR="00A44097" w:rsidRDefault="00A44097" w:rsidP="00AE542F">
            <w:pPr>
              <w:rPr>
                <w:b/>
              </w:rPr>
            </w:pPr>
          </w:p>
          <w:p w:rsidR="006964A6" w:rsidRPr="00515434" w:rsidRDefault="006964A6" w:rsidP="006964A6"/>
        </w:tc>
      </w:tr>
      <w:tr w:rsidR="00AE542F" w:rsidRPr="0025129B" w:rsidTr="00AE542F">
        <w:trPr>
          <w:trHeight w:val="627"/>
        </w:trPr>
        <w:tc>
          <w:tcPr>
            <w:tcW w:w="5000" w:type="pct"/>
            <w:gridSpan w:val="2"/>
          </w:tcPr>
          <w:p w:rsidR="00AE542F" w:rsidRDefault="00AE542F" w:rsidP="00AE542F">
            <w:pPr>
              <w:jc w:val="left"/>
            </w:pPr>
            <w:r w:rsidRPr="00F15F8C">
              <w:rPr>
                <w:b/>
              </w:rPr>
              <w:t>Hecho (s):</w:t>
            </w:r>
            <w:r w:rsidRPr="007E2D5C">
              <w:t xml:space="preserve"> </w:t>
            </w:r>
          </w:p>
          <w:p w:rsidR="00AB3DED" w:rsidRDefault="00AB3DED" w:rsidP="00AE542F">
            <w:pPr>
              <w:jc w:val="left"/>
              <w:rPr>
                <w:color w:val="FF0000"/>
              </w:rPr>
            </w:pPr>
          </w:p>
          <w:p w:rsidR="00AE542F" w:rsidRPr="00AB3DED" w:rsidRDefault="00A44097" w:rsidP="00A44097">
            <w:pPr>
              <w:pStyle w:val="Prrafodelista"/>
              <w:numPr>
                <w:ilvl w:val="0"/>
                <w:numId w:val="30"/>
              </w:numPr>
              <w:jc w:val="left"/>
              <w:rPr>
                <w:b/>
                <w:color w:val="FF0000"/>
              </w:rPr>
            </w:pPr>
            <w:r w:rsidRPr="00A44097">
              <w:t xml:space="preserve">En </w:t>
            </w:r>
            <w:r w:rsidR="0086304B">
              <w:t>a</w:t>
            </w:r>
            <w:r w:rsidRPr="00A44097">
              <w:t xml:space="preserve">cta de </w:t>
            </w:r>
            <w:r w:rsidR="0086304B">
              <w:t>f</w:t>
            </w:r>
            <w:r w:rsidR="00B04F27" w:rsidRPr="00A44097">
              <w:t>iscalización</w:t>
            </w:r>
            <w:r w:rsidRPr="00A44097">
              <w:t xml:space="preserve"> de 28 de Abril de 2015</w:t>
            </w:r>
            <w:r w:rsidR="0086304B">
              <w:t xml:space="preserve"> s</w:t>
            </w:r>
            <w:r w:rsidRPr="00A44097">
              <w:t xml:space="preserve">e solicita al titular “Presentar todos los test ABA y TCLP realizados a la fecha producto de la </w:t>
            </w:r>
            <w:r w:rsidR="00B04F27" w:rsidRPr="00A44097">
              <w:t>construcción</w:t>
            </w:r>
            <w:r w:rsidRPr="00A44097">
              <w:t xml:space="preserve"> de </w:t>
            </w:r>
            <w:r w:rsidR="00B04F27" w:rsidRPr="00A44097">
              <w:t>túneles</w:t>
            </w:r>
            <w:r w:rsidRPr="00A44097">
              <w:t>.</w:t>
            </w:r>
          </w:p>
          <w:p w:rsidR="00AB3DED" w:rsidRPr="00A44097" w:rsidRDefault="00AB3DED" w:rsidP="00AB3DED">
            <w:pPr>
              <w:pStyle w:val="Prrafodelista"/>
              <w:ind w:left="644"/>
              <w:jc w:val="left"/>
              <w:rPr>
                <w:b/>
                <w:color w:val="FF0000"/>
              </w:rPr>
            </w:pPr>
          </w:p>
          <w:p w:rsidR="00A44097" w:rsidRPr="00922F6A" w:rsidRDefault="00922F6A" w:rsidP="00A44097">
            <w:pPr>
              <w:pStyle w:val="Prrafodelista"/>
              <w:numPr>
                <w:ilvl w:val="0"/>
                <w:numId w:val="30"/>
              </w:numPr>
              <w:jc w:val="left"/>
            </w:pPr>
            <w:r w:rsidRPr="00922F6A">
              <w:t xml:space="preserve">Con </w:t>
            </w:r>
            <w:r w:rsidR="0086304B">
              <w:t>f</w:t>
            </w:r>
            <w:r w:rsidRPr="00922F6A">
              <w:t xml:space="preserve">echa 18 de marzo de 2016, el titular remite los </w:t>
            </w:r>
            <w:r w:rsidR="007F0A3F">
              <w:t>muestreos realizados hasta esa fecha, en la siguiente tabla se muestran las muestras realizadas e</w:t>
            </w:r>
            <w:r w:rsidR="0086304B">
              <w:t>n los</w:t>
            </w:r>
            <w:r w:rsidR="007F0A3F">
              <w:t xml:space="preserve"> distintos frentes de trabajo y distancias (PK), al interior de </w:t>
            </w:r>
            <w:r w:rsidR="005614AD">
              <w:t>los</w:t>
            </w:r>
            <w:r w:rsidR="007F0A3F">
              <w:t xml:space="preserve"> </w:t>
            </w:r>
            <w:r w:rsidR="00B04F27">
              <w:t>túneles</w:t>
            </w:r>
            <w:r w:rsidR="007F0A3F">
              <w:t>.</w:t>
            </w:r>
          </w:p>
          <w:p w:rsidR="00AE542F" w:rsidRPr="00311183" w:rsidRDefault="00AE542F" w:rsidP="00AE542F">
            <w:pPr>
              <w:jc w:val="left"/>
              <w:rPr>
                <w:b/>
                <w:color w:val="FF0000"/>
              </w:rPr>
            </w:pPr>
          </w:p>
          <w:p w:rsidR="007F0A3F" w:rsidRPr="007F0A3F" w:rsidRDefault="00B04F27" w:rsidP="009B5289">
            <w:pPr>
              <w:pStyle w:val="Prrafodelista"/>
              <w:ind w:left="284"/>
              <w:rPr>
                <w:b/>
              </w:rPr>
            </w:pPr>
            <w:r w:rsidRPr="007F0A3F">
              <w:rPr>
                <w:b/>
              </w:rPr>
              <w:lastRenderedPageBreak/>
              <w:t>Tabla:</w:t>
            </w:r>
            <w:r w:rsidR="007F0A3F" w:rsidRPr="007F0A3F">
              <w:rPr>
                <w:b/>
              </w:rPr>
              <w:t xml:space="preserve"> Muestras de roca tomadas por el titular en distintos frentes de trabajo y distancias desde la entrada.</w:t>
            </w:r>
          </w:p>
          <w:tbl>
            <w:tblPr>
              <w:tblW w:w="13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5"/>
              <w:gridCol w:w="1197"/>
              <w:gridCol w:w="896"/>
              <w:gridCol w:w="661"/>
              <w:gridCol w:w="914"/>
              <w:gridCol w:w="928"/>
              <w:gridCol w:w="965"/>
              <w:gridCol w:w="987"/>
              <w:gridCol w:w="993"/>
              <w:gridCol w:w="5090"/>
            </w:tblGrid>
            <w:tr w:rsidR="00680253" w:rsidRPr="004538E8" w:rsidTr="00680253">
              <w:trPr>
                <w:trHeight w:val="300"/>
              </w:trPr>
              <w:tc>
                <w:tcPr>
                  <w:tcW w:w="705" w:type="dxa"/>
                  <w:shd w:val="clear" w:color="auto" w:fill="D9D9D9" w:themeFill="background1" w:themeFillShade="D9"/>
                  <w:noWrap/>
                  <w:vAlign w:val="center"/>
                  <w:hideMark/>
                </w:tcPr>
                <w:p w:rsidR="004538E8" w:rsidRPr="004538E8" w:rsidRDefault="004538E8" w:rsidP="004538E8">
                  <w:pPr>
                    <w:jc w:val="left"/>
                    <w:rPr>
                      <w:b/>
                      <w:sz w:val="18"/>
                      <w:szCs w:val="18"/>
                    </w:rPr>
                  </w:pPr>
                  <w:r w:rsidRPr="004538E8">
                    <w:rPr>
                      <w:b/>
                      <w:sz w:val="18"/>
                      <w:szCs w:val="18"/>
                    </w:rPr>
                    <w:t>ID Lab</w:t>
                  </w:r>
                </w:p>
              </w:tc>
              <w:tc>
                <w:tcPr>
                  <w:tcW w:w="1197" w:type="dxa"/>
                  <w:shd w:val="clear" w:color="auto" w:fill="D9D9D9" w:themeFill="background1" w:themeFillShade="D9"/>
                  <w:noWrap/>
                  <w:vAlign w:val="center"/>
                  <w:hideMark/>
                </w:tcPr>
                <w:p w:rsidR="004538E8" w:rsidRPr="004538E8" w:rsidRDefault="004538E8" w:rsidP="004538E8">
                  <w:pPr>
                    <w:jc w:val="left"/>
                    <w:rPr>
                      <w:b/>
                      <w:sz w:val="18"/>
                      <w:szCs w:val="18"/>
                    </w:rPr>
                  </w:pPr>
                  <w:r w:rsidRPr="004538E8">
                    <w:rPr>
                      <w:b/>
                      <w:sz w:val="18"/>
                      <w:szCs w:val="18"/>
                    </w:rPr>
                    <w:t>ID Terreno</w:t>
                  </w:r>
                </w:p>
              </w:tc>
              <w:tc>
                <w:tcPr>
                  <w:tcW w:w="896" w:type="dxa"/>
                  <w:shd w:val="clear" w:color="auto" w:fill="D9D9D9" w:themeFill="background1" w:themeFillShade="D9"/>
                  <w:noWrap/>
                  <w:vAlign w:val="center"/>
                  <w:hideMark/>
                </w:tcPr>
                <w:p w:rsidR="004538E8" w:rsidRPr="004538E8" w:rsidRDefault="004538E8" w:rsidP="004538E8">
                  <w:pPr>
                    <w:jc w:val="left"/>
                    <w:rPr>
                      <w:b/>
                      <w:sz w:val="18"/>
                      <w:szCs w:val="18"/>
                    </w:rPr>
                  </w:pPr>
                  <w:r w:rsidRPr="004538E8">
                    <w:rPr>
                      <w:b/>
                      <w:sz w:val="18"/>
                      <w:szCs w:val="18"/>
                    </w:rPr>
                    <w:t>Tunel</w:t>
                  </w:r>
                </w:p>
              </w:tc>
              <w:tc>
                <w:tcPr>
                  <w:tcW w:w="661" w:type="dxa"/>
                  <w:shd w:val="clear" w:color="auto" w:fill="D9D9D9" w:themeFill="background1" w:themeFillShade="D9"/>
                  <w:noWrap/>
                  <w:vAlign w:val="center"/>
                  <w:hideMark/>
                </w:tcPr>
                <w:p w:rsidR="004538E8" w:rsidRPr="004538E8" w:rsidRDefault="004538E8" w:rsidP="004538E8">
                  <w:pPr>
                    <w:jc w:val="center"/>
                    <w:rPr>
                      <w:b/>
                      <w:sz w:val="18"/>
                      <w:szCs w:val="18"/>
                    </w:rPr>
                  </w:pPr>
                  <w:r w:rsidRPr="004538E8">
                    <w:rPr>
                      <w:b/>
                      <w:sz w:val="18"/>
                      <w:szCs w:val="18"/>
                    </w:rPr>
                    <w:t>PK</w:t>
                  </w:r>
                </w:p>
              </w:tc>
              <w:tc>
                <w:tcPr>
                  <w:tcW w:w="914" w:type="dxa"/>
                  <w:shd w:val="clear" w:color="auto" w:fill="D9D9D9" w:themeFill="background1" w:themeFillShade="D9"/>
                  <w:noWrap/>
                  <w:vAlign w:val="center"/>
                  <w:hideMark/>
                </w:tcPr>
                <w:p w:rsidR="004538E8" w:rsidRPr="004538E8" w:rsidRDefault="004538E8" w:rsidP="004538E8">
                  <w:pPr>
                    <w:jc w:val="center"/>
                    <w:rPr>
                      <w:b/>
                      <w:sz w:val="18"/>
                      <w:szCs w:val="18"/>
                    </w:rPr>
                  </w:pPr>
                  <w:r w:rsidRPr="004538E8">
                    <w:rPr>
                      <w:b/>
                      <w:sz w:val="18"/>
                      <w:szCs w:val="18"/>
                    </w:rPr>
                    <w:t>km</w:t>
                  </w:r>
                </w:p>
              </w:tc>
              <w:tc>
                <w:tcPr>
                  <w:tcW w:w="928" w:type="dxa"/>
                  <w:shd w:val="clear" w:color="auto" w:fill="D9D9D9" w:themeFill="background1" w:themeFillShade="D9"/>
                  <w:noWrap/>
                  <w:hideMark/>
                </w:tcPr>
                <w:p w:rsidR="004538E8" w:rsidRPr="004538E8" w:rsidRDefault="004538E8" w:rsidP="004538E8">
                  <w:pPr>
                    <w:jc w:val="left"/>
                    <w:rPr>
                      <w:b/>
                      <w:sz w:val="18"/>
                      <w:szCs w:val="18"/>
                    </w:rPr>
                  </w:pPr>
                  <w:r w:rsidRPr="004538E8">
                    <w:rPr>
                      <w:b/>
                      <w:sz w:val="18"/>
                      <w:szCs w:val="18"/>
                    </w:rPr>
                    <w:t>Muestra tomada por</w:t>
                  </w:r>
                </w:p>
              </w:tc>
              <w:tc>
                <w:tcPr>
                  <w:tcW w:w="965" w:type="dxa"/>
                  <w:shd w:val="clear" w:color="auto" w:fill="D9D9D9" w:themeFill="background1" w:themeFillShade="D9"/>
                  <w:noWrap/>
                  <w:hideMark/>
                </w:tcPr>
                <w:p w:rsidR="004538E8" w:rsidRPr="004538E8" w:rsidRDefault="004538E8" w:rsidP="004538E8">
                  <w:pPr>
                    <w:jc w:val="center"/>
                    <w:rPr>
                      <w:b/>
                      <w:sz w:val="18"/>
                      <w:szCs w:val="18"/>
                    </w:rPr>
                  </w:pPr>
                  <w:r w:rsidRPr="004538E8">
                    <w:rPr>
                      <w:b/>
                      <w:sz w:val="18"/>
                      <w:szCs w:val="18"/>
                    </w:rPr>
                    <w:t>Fecha que se tomo la muestra</w:t>
                  </w:r>
                </w:p>
              </w:tc>
              <w:tc>
                <w:tcPr>
                  <w:tcW w:w="987" w:type="dxa"/>
                  <w:shd w:val="clear" w:color="auto" w:fill="D9D9D9" w:themeFill="background1" w:themeFillShade="D9"/>
                  <w:noWrap/>
                  <w:hideMark/>
                </w:tcPr>
                <w:p w:rsidR="004538E8" w:rsidRPr="004538E8" w:rsidRDefault="004538E8" w:rsidP="004538E8">
                  <w:pPr>
                    <w:jc w:val="left"/>
                    <w:rPr>
                      <w:b/>
                      <w:sz w:val="18"/>
                      <w:szCs w:val="18"/>
                    </w:rPr>
                  </w:pPr>
                  <w:r w:rsidRPr="004538E8">
                    <w:rPr>
                      <w:b/>
                      <w:sz w:val="18"/>
                      <w:szCs w:val="18"/>
                    </w:rPr>
                    <w:t>Hora del muestreo</w:t>
                  </w:r>
                </w:p>
              </w:tc>
              <w:tc>
                <w:tcPr>
                  <w:tcW w:w="993" w:type="dxa"/>
                  <w:shd w:val="clear" w:color="auto" w:fill="D9D9D9" w:themeFill="background1" w:themeFillShade="D9"/>
                  <w:noWrap/>
                  <w:hideMark/>
                </w:tcPr>
                <w:p w:rsidR="004538E8" w:rsidRPr="004538E8" w:rsidRDefault="004538E8" w:rsidP="004538E8">
                  <w:pPr>
                    <w:jc w:val="center"/>
                    <w:rPr>
                      <w:b/>
                      <w:sz w:val="18"/>
                      <w:szCs w:val="18"/>
                    </w:rPr>
                  </w:pPr>
                  <w:r w:rsidRPr="004538E8">
                    <w:rPr>
                      <w:b/>
                      <w:sz w:val="18"/>
                      <w:szCs w:val="18"/>
                    </w:rPr>
                    <w:t>Fecha enviado a PHAM</w:t>
                  </w:r>
                </w:p>
              </w:tc>
              <w:tc>
                <w:tcPr>
                  <w:tcW w:w="5090" w:type="dxa"/>
                  <w:shd w:val="clear" w:color="auto" w:fill="D9D9D9" w:themeFill="background1" w:themeFillShade="D9"/>
                  <w:noWrap/>
                  <w:vAlign w:val="center"/>
                  <w:hideMark/>
                </w:tcPr>
                <w:p w:rsidR="004538E8" w:rsidRPr="004538E8" w:rsidRDefault="004538E8" w:rsidP="004538E8">
                  <w:pPr>
                    <w:jc w:val="center"/>
                    <w:rPr>
                      <w:b/>
                      <w:sz w:val="18"/>
                      <w:szCs w:val="18"/>
                    </w:rPr>
                  </w:pPr>
                  <w:r w:rsidRPr="004538E8">
                    <w:rPr>
                      <w:b/>
                      <w:sz w:val="18"/>
                      <w:szCs w:val="18"/>
                    </w:rPr>
                    <w:t>Notas</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74556</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L12DS_142</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142</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1+899,2</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Ricard Rubies</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12-02-2015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03:15</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rojo con tonalidades verdes, alteración de la roca propilitica</w:t>
                  </w:r>
                  <w:r w:rsidRPr="004538E8">
                    <w:rPr>
                      <w:sz w:val="18"/>
                      <w:szCs w:val="18"/>
                    </w:rPr>
                    <w:br/>
                    <w:t>(epidota, calcita, clorita), mineralización de magnetita y hematita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74563</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L12DS_359</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359</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2+116,2</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Iñaki Martinez</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30-03-2015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10:15</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rojo, con liticos de tamaños hasta 10 mm, alteración de la roca clorita, calcita.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74558</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L12DS_369,0</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369</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2+126,2</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Fernando</w:t>
                  </w:r>
                  <w:r w:rsidRPr="004538E8">
                    <w:rPr>
                      <w:sz w:val="18"/>
                      <w:szCs w:val="18"/>
                    </w:rPr>
                    <w:br/>
                    <w:t>Cordero</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31-03-2015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rojo con tonalidades verdes, alteración de la roca propilitica</w:t>
                  </w:r>
                  <w:r w:rsidRPr="004538E8">
                    <w:rPr>
                      <w:sz w:val="18"/>
                      <w:szCs w:val="18"/>
                    </w:rPr>
                    <w:br/>
                    <w:t>(epidota, calcita, clorita), tamaños de los granos hasta 20mm</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74554</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L12DS_394,0</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394</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2+151,2</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04-04-2015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rojo, abundantes liticos de toba gris con tamaño menor a 3</w:t>
                  </w:r>
                  <w:r w:rsidRPr="004538E8">
                    <w:rPr>
                      <w:sz w:val="18"/>
                      <w:szCs w:val="18"/>
                    </w:rPr>
                    <w:br/>
                    <w:t>mm , alteración de la roca propilitica (epidota, calcita, clorita), mineralización de magnetita y hematita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74557</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L12DS_394</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394</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2+151,2</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04-04-2015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22:00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rojo con tonalidades grises, menos clorita presente, alteración de la roca propilitica (epidota, calcita, clorita), mineralización de magnetita y hematita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74565</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L12DS_406,2</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406</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2+163,4</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06-04-2015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22:20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con tamaños de liticos hasta 4mm, alteración clorita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74580</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L12_DS_432.3</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L12DS*</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432</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0+432.3</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23:30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de composición andesita.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74552</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TCam2_155,1</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155</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0+155,1</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Fernando</w:t>
                  </w:r>
                  <w:r w:rsidRPr="004538E8">
                    <w:rPr>
                      <w:sz w:val="18"/>
                      <w:szCs w:val="18"/>
                    </w:rPr>
                    <w:br/>
                    <w:t>Cordero</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01-04-2015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verdoso abundantes liticos de toba gris con tamaño hasta 10 mm, alteración de la roca cloritica, mineralización de magnetita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74560</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TCam2_179,9</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179</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0+179,9</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05-04-2015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con tonalidades verdes, alteración de la roca clorita, calcita.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74568</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VA2_209</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209</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0+209,0</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Fernando</w:t>
                  </w:r>
                  <w:r w:rsidRPr="004538E8">
                    <w:rPr>
                      <w:sz w:val="18"/>
                      <w:szCs w:val="18"/>
                    </w:rPr>
                    <w:br/>
                    <w:t>Cordero</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10-04-2015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12:00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con tamaños de liticos hasta 4mm, alteración clorita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74569</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Tcam2_224,6</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224</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0+209,0</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Ricard Rúbies</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12-04-2015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23:00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con tonalidades verdes por el contenido de liticos alterados a clorita, alteración propilitica (epidota, calcita, clorita).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74570</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Tcam2_245</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245</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0+245</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Iñaki Martinez</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15-04-2015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23:00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piroclastica, color gris con tonalidades verdes por el contenido de liticos alterados a clorita, alteración propilitica (epidota, calcita, clorita).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74576</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TCam2_270.6</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0+270.6</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Iñaki Martinez</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20-04-2015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02:00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piroclástica, de color gris, con tonalidades verdes, alteración cloritica.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74579</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TCam2_277.4</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TCam2</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277</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0+277.4</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Ricard Rubies</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21-04-2015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13:50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Roca volcánica, color gris, alteracion clorita.</w:t>
                  </w:r>
                </w:p>
              </w:tc>
            </w:tr>
            <w:tr w:rsidR="00680253" w:rsidRPr="004538E8" w:rsidTr="00680253">
              <w:trPr>
                <w:trHeight w:val="20"/>
              </w:trPr>
              <w:tc>
                <w:tcPr>
                  <w:tcW w:w="705" w:type="dxa"/>
                  <w:shd w:val="clear" w:color="000000" w:fill="FFFFFF"/>
                  <w:noWrap/>
                  <w:vAlign w:val="center"/>
                  <w:hideMark/>
                </w:tcPr>
                <w:p w:rsidR="004538E8" w:rsidRPr="004538E8" w:rsidRDefault="004538E8" w:rsidP="00680253">
                  <w:pPr>
                    <w:jc w:val="left"/>
                    <w:rPr>
                      <w:sz w:val="18"/>
                      <w:szCs w:val="18"/>
                    </w:rPr>
                  </w:pPr>
                  <w:r w:rsidRPr="004538E8">
                    <w:rPr>
                      <w:sz w:val="18"/>
                      <w:szCs w:val="18"/>
                    </w:rPr>
                    <w:t>74573</w:t>
                  </w:r>
                </w:p>
              </w:tc>
              <w:tc>
                <w:tcPr>
                  <w:tcW w:w="1197" w:type="dxa"/>
                  <w:shd w:val="clear" w:color="000000" w:fill="FFFFFF"/>
                  <w:noWrap/>
                  <w:vAlign w:val="center"/>
                  <w:hideMark/>
                </w:tcPr>
                <w:p w:rsidR="004538E8" w:rsidRPr="004538E8" w:rsidRDefault="004538E8" w:rsidP="00680253">
                  <w:pPr>
                    <w:jc w:val="left"/>
                    <w:rPr>
                      <w:sz w:val="18"/>
                      <w:szCs w:val="18"/>
                    </w:rPr>
                  </w:pPr>
                  <w:r w:rsidRPr="004538E8">
                    <w:rPr>
                      <w:sz w:val="18"/>
                      <w:szCs w:val="18"/>
                    </w:rPr>
                    <w:t>V5_13+976,40</w:t>
                  </w:r>
                </w:p>
              </w:tc>
              <w:tc>
                <w:tcPr>
                  <w:tcW w:w="896" w:type="dxa"/>
                  <w:shd w:val="clear" w:color="000000" w:fill="FFFFFF"/>
                  <w:noWrap/>
                  <w:vAlign w:val="center"/>
                  <w:hideMark/>
                </w:tcPr>
                <w:p w:rsidR="004538E8" w:rsidRPr="004538E8" w:rsidRDefault="004538E8" w:rsidP="00680253">
                  <w:pPr>
                    <w:jc w:val="left"/>
                    <w:rPr>
                      <w:sz w:val="18"/>
                      <w:szCs w:val="18"/>
                    </w:rPr>
                  </w:pPr>
                  <w:r w:rsidRPr="004538E8">
                    <w:rPr>
                      <w:sz w:val="18"/>
                      <w:szCs w:val="18"/>
                    </w:rPr>
                    <w:t>V5</w:t>
                  </w:r>
                </w:p>
              </w:tc>
              <w:tc>
                <w:tcPr>
                  <w:tcW w:w="661" w:type="dxa"/>
                  <w:shd w:val="clear" w:color="000000" w:fill="FFFFFF"/>
                  <w:noWrap/>
                  <w:vAlign w:val="center"/>
                  <w:hideMark/>
                </w:tcPr>
                <w:p w:rsidR="004538E8" w:rsidRPr="004538E8" w:rsidRDefault="004538E8" w:rsidP="00680253">
                  <w:pPr>
                    <w:jc w:val="left"/>
                    <w:rPr>
                      <w:sz w:val="18"/>
                      <w:szCs w:val="18"/>
                    </w:rPr>
                  </w:pPr>
                  <w:r w:rsidRPr="004538E8">
                    <w:rPr>
                      <w:sz w:val="18"/>
                      <w:szCs w:val="18"/>
                    </w:rPr>
                    <w:t>139</w:t>
                  </w:r>
                </w:p>
              </w:tc>
              <w:tc>
                <w:tcPr>
                  <w:tcW w:w="914" w:type="dxa"/>
                  <w:shd w:val="clear" w:color="000000" w:fill="FFFFFF"/>
                  <w:noWrap/>
                  <w:vAlign w:val="center"/>
                  <w:hideMark/>
                </w:tcPr>
                <w:p w:rsidR="004538E8" w:rsidRPr="004538E8" w:rsidRDefault="004538E8" w:rsidP="00680253">
                  <w:pPr>
                    <w:jc w:val="left"/>
                    <w:rPr>
                      <w:sz w:val="18"/>
                      <w:szCs w:val="18"/>
                    </w:rPr>
                  </w:pPr>
                  <w:r w:rsidRPr="004538E8">
                    <w:rPr>
                      <w:sz w:val="18"/>
                      <w:szCs w:val="18"/>
                    </w:rPr>
                    <w:t>13+976,40</w:t>
                  </w:r>
                </w:p>
              </w:tc>
              <w:tc>
                <w:tcPr>
                  <w:tcW w:w="928" w:type="dxa"/>
                  <w:shd w:val="clear" w:color="000000" w:fill="FFFFFF"/>
                  <w:noWrap/>
                  <w:vAlign w:val="center"/>
                  <w:hideMark/>
                </w:tcPr>
                <w:p w:rsidR="004538E8" w:rsidRPr="004538E8" w:rsidRDefault="004538E8" w:rsidP="00680253">
                  <w:pPr>
                    <w:jc w:val="left"/>
                    <w:rPr>
                      <w:sz w:val="18"/>
                      <w:szCs w:val="18"/>
                    </w:rPr>
                  </w:pPr>
                  <w:r w:rsidRPr="004538E8">
                    <w:rPr>
                      <w:sz w:val="18"/>
                      <w:szCs w:val="18"/>
                    </w:rPr>
                    <w:t>Jesus del</w:t>
                  </w:r>
                  <w:r w:rsidRPr="004538E8">
                    <w:rPr>
                      <w:sz w:val="18"/>
                      <w:szCs w:val="18"/>
                    </w:rPr>
                    <w:br/>
                    <w:t>Olmo</w:t>
                  </w:r>
                </w:p>
              </w:tc>
              <w:tc>
                <w:tcPr>
                  <w:tcW w:w="965" w:type="dxa"/>
                  <w:shd w:val="clear" w:color="000000" w:fill="FFFFFF"/>
                  <w:noWrap/>
                  <w:vAlign w:val="center"/>
                  <w:hideMark/>
                </w:tcPr>
                <w:p w:rsidR="004538E8" w:rsidRPr="004538E8" w:rsidRDefault="004538E8" w:rsidP="00680253">
                  <w:pPr>
                    <w:jc w:val="left"/>
                    <w:rPr>
                      <w:sz w:val="18"/>
                      <w:szCs w:val="18"/>
                    </w:rPr>
                  </w:pPr>
                  <w:r w:rsidRPr="004538E8">
                    <w:rPr>
                      <w:sz w:val="18"/>
                      <w:szCs w:val="18"/>
                    </w:rPr>
                    <w:t>15-04-2015</w:t>
                  </w:r>
                </w:p>
              </w:tc>
              <w:tc>
                <w:tcPr>
                  <w:tcW w:w="987" w:type="dxa"/>
                  <w:shd w:val="clear" w:color="000000" w:fill="FFFFFF"/>
                  <w:noWrap/>
                  <w:vAlign w:val="center"/>
                  <w:hideMark/>
                </w:tcPr>
                <w:p w:rsidR="004538E8" w:rsidRPr="004538E8" w:rsidRDefault="004538E8" w:rsidP="00680253">
                  <w:pPr>
                    <w:jc w:val="left"/>
                    <w:rPr>
                      <w:sz w:val="18"/>
                      <w:szCs w:val="18"/>
                    </w:rPr>
                  </w:pPr>
                  <w:r w:rsidRPr="004538E8">
                    <w:rPr>
                      <w:sz w:val="18"/>
                      <w:szCs w:val="18"/>
                    </w:rPr>
                    <w:t>22:30</w:t>
                  </w:r>
                </w:p>
              </w:tc>
              <w:tc>
                <w:tcPr>
                  <w:tcW w:w="993" w:type="dxa"/>
                  <w:shd w:val="clear" w:color="000000" w:fill="FFFFFF"/>
                  <w:noWrap/>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noWrap/>
                  <w:vAlign w:val="center"/>
                  <w:hideMark/>
                </w:tcPr>
                <w:p w:rsidR="004538E8" w:rsidRPr="004538E8" w:rsidRDefault="004538E8" w:rsidP="00680253">
                  <w:pPr>
                    <w:jc w:val="left"/>
                    <w:rPr>
                      <w:sz w:val="18"/>
                      <w:szCs w:val="18"/>
                    </w:rPr>
                  </w:pPr>
                  <w:r w:rsidRPr="004538E8">
                    <w:rPr>
                      <w:sz w:val="18"/>
                      <w:szCs w:val="18"/>
                    </w:rPr>
                    <w:t>Brecha volcánica de composición andesita con clastos de roca piroclastica y andesita, granulometria fina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lastRenderedPageBreak/>
                    <w:t>74561</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V5_14017,39</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V5</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14,017</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14+017,4</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Fransisco</w:t>
                  </w:r>
                  <w:r w:rsidRPr="004538E8">
                    <w:rPr>
                      <w:sz w:val="18"/>
                      <w:szCs w:val="18"/>
                    </w:rPr>
                    <w:br/>
                    <w:t>Eggers</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01-04-2015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No info</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alteración de la roca clorita, calcita.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74555</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VA1_140,2</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140</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0+140,2</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Ricard Rubies</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09-10-2014</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09:00</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color rojo, abundantes liticos de toba gris con tamaño menor a 3</w:t>
                  </w:r>
                  <w:r w:rsidRPr="004538E8">
                    <w:rPr>
                      <w:sz w:val="18"/>
                      <w:szCs w:val="18"/>
                    </w:rPr>
                    <w:br/>
                    <w:t>mm , alteración de la roca propilitica (epidota, calcita, clorita), mineralización de magnetita y hematita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74551</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VA1_151</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151</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0+151,0</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David Folch</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10-10-2014</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22:30</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color gris, abundantes liticos de toba gris con tamaño hasta 10 mm , alteración de la roca cloritica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74564</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VA1_218,1</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218</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0+218,1</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Ricard Rubies</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27-10-2014</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03:30</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con tamaños de liticos hasta 30mm, alteración clorita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74553</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VA1_540</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540</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0+540,0</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David Folch</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20-03-2015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10:00</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color gris verdoso abundantes liticos de toba gris con tamaño menor a 2 mm , alteración de la roca cloritica, mineralización de magnetita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74559</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VA1_540</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540</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0+540,0</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David Folch</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20-03-2015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10:00</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09-04-2015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color gris, alteración de la roca clorita, calcita, tamaños de los granos hasta 5mm</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74572</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VA1_569</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569</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0+569</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Iñaki Martinez</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16-04-2015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22:45</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piroclastica, color gris, alteración clorita, calcita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74577</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VA1_578.8</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578</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0+578.8</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21-04-2015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00:45</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piroclástica, de color gris, con tonalidades verdes, alteración cloritica.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sz w:val="18"/>
                      <w:szCs w:val="18"/>
                    </w:rPr>
                  </w:pPr>
                  <w:r w:rsidRPr="004538E8">
                    <w:rPr>
                      <w:sz w:val="18"/>
                      <w:szCs w:val="18"/>
                    </w:rPr>
                    <w:t>74578</w:t>
                  </w:r>
                </w:p>
              </w:tc>
              <w:tc>
                <w:tcPr>
                  <w:tcW w:w="1197" w:type="dxa"/>
                  <w:shd w:val="clear" w:color="000000" w:fill="FFFFFF"/>
                  <w:vAlign w:val="center"/>
                  <w:hideMark/>
                </w:tcPr>
                <w:p w:rsidR="004538E8" w:rsidRPr="004538E8" w:rsidRDefault="004538E8" w:rsidP="00680253">
                  <w:pPr>
                    <w:jc w:val="left"/>
                    <w:rPr>
                      <w:sz w:val="18"/>
                      <w:szCs w:val="18"/>
                    </w:rPr>
                  </w:pPr>
                  <w:r w:rsidRPr="004538E8">
                    <w:rPr>
                      <w:sz w:val="18"/>
                      <w:szCs w:val="18"/>
                    </w:rPr>
                    <w:t>VA1_578.8</w:t>
                  </w:r>
                </w:p>
              </w:tc>
              <w:tc>
                <w:tcPr>
                  <w:tcW w:w="896" w:type="dxa"/>
                  <w:shd w:val="clear" w:color="000000" w:fill="FFFFFF"/>
                  <w:vAlign w:val="center"/>
                  <w:hideMark/>
                </w:tcPr>
                <w:p w:rsidR="004538E8" w:rsidRPr="004538E8" w:rsidRDefault="004538E8" w:rsidP="00680253">
                  <w:pPr>
                    <w:jc w:val="left"/>
                    <w:rPr>
                      <w:sz w:val="18"/>
                      <w:szCs w:val="18"/>
                    </w:rPr>
                  </w:pPr>
                  <w:r w:rsidRPr="004538E8">
                    <w:rPr>
                      <w:sz w:val="18"/>
                      <w:szCs w:val="18"/>
                    </w:rPr>
                    <w:t>VA1</w:t>
                  </w:r>
                </w:p>
              </w:tc>
              <w:tc>
                <w:tcPr>
                  <w:tcW w:w="661" w:type="dxa"/>
                  <w:shd w:val="clear" w:color="000000" w:fill="FFFFFF"/>
                  <w:vAlign w:val="center"/>
                  <w:hideMark/>
                </w:tcPr>
                <w:p w:rsidR="004538E8" w:rsidRPr="004538E8" w:rsidRDefault="004538E8" w:rsidP="00680253">
                  <w:pPr>
                    <w:jc w:val="left"/>
                    <w:rPr>
                      <w:sz w:val="18"/>
                      <w:szCs w:val="18"/>
                    </w:rPr>
                  </w:pPr>
                  <w:r w:rsidRPr="004538E8">
                    <w:rPr>
                      <w:sz w:val="18"/>
                      <w:szCs w:val="18"/>
                    </w:rPr>
                    <w:t>578</w:t>
                  </w:r>
                </w:p>
              </w:tc>
              <w:tc>
                <w:tcPr>
                  <w:tcW w:w="914" w:type="dxa"/>
                  <w:shd w:val="clear" w:color="000000" w:fill="FFFFFF"/>
                  <w:vAlign w:val="center"/>
                  <w:hideMark/>
                </w:tcPr>
                <w:p w:rsidR="004538E8" w:rsidRPr="004538E8" w:rsidRDefault="004538E8" w:rsidP="00680253">
                  <w:pPr>
                    <w:jc w:val="left"/>
                    <w:rPr>
                      <w:sz w:val="18"/>
                      <w:szCs w:val="18"/>
                    </w:rPr>
                  </w:pPr>
                  <w:r w:rsidRPr="004538E8">
                    <w:rPr>
                      <w:sz w:val="18"/>
                      <w:szCs w:val="18"/>
                    </w:rPr>
                    <w:t>0+578.8</w:t>
                  </w:r>
                </w:p>
              </w:tc>
              <w:tc>
                <w:tcPr>
                  <w:tcW w:w="928" w:type="dxa"/>
                  <w:shd w:val="clear" w:color="000000" w:fill="FFFFFF"/>
                  <w:vAlign w:val="center"/>
                  <w:hideMark/>
                </w:tcPr>
                <w:p w:rsidR="004538E8" w:rsidRPr="004538E8" w:rsidRDefault="004538E8" w:rsidP="00680253">
                  <w:pPr>
                    <w:jc w:val="left"/>
                    <w:rPr>
                      <w:sz w:val="18"/>
                      <w:szCs w:val="18"/>
                    </w:rPr>
                  </w:pPr>
                  <w:r w:rsidRPr="004538E8">
                    <w:rPr>
                      <w:sz w:val="18"/>
                      <w:szCs w:val="18"/>
                    </w:rPr>
                    <w:t>Mathias</w:t>
                  </w:r>
                  <w:r w:rsidRPr="004538E8">
                    <w:rPr>
                      <w:sz w:val="18"/>
                      <w:szCs w:val="18"/>
                    </w:rPr>
                    <w:br/>
                    <w:t>Bischof</w:t>
                  </w:r>
                </w:p>
              </w:tc>
              <w:tc>
                <w:tcPr>
                  <w:tcW w:w="965" w:type="dxa"/>
                  <w:shd w:val="clear" w:color="000000" w:fill="FFFFFF"/>
                  <w:vAlign w:val="center"/>
                  <w:hideMark/>
                </w:tcPr>
                <w:p w:rsidR="004538E8" w:rsidRPr="004538E8" w:rsidRDefault="004538E8" w:rsidP="00680253">
                  <w:pPr>
                    <w:jc w:val="left"/>
                    <w:rPr>
                      <w:sz w:val="18"/>
                      <w:szCs w:val="18"/>
                    </w:rPr>
                  </w:pPr>
                  <w:r w:rsidRPr="004538E8">
                    <w:rPr>
                      <w:sz w:val="18"/>
                      <w:szCs w:val="18"/>
                    </w:rPr>
                    <w:t>21-04-2015</w:t>
                  </w:r>
                </w:p>
              </w:tc>
              <w:tc>
                <w:tcPr>
                  <w:tcW w:w="987" w:type="dxa"/>
                  <w:shd w:val="clear" w:color="000000" w:fill="FFFFFF"/>
                  <w:vAlign w:val="center"/>
                  <w:hideMark/>
                </w:tcPr>
                <w:p w:rsidR="004538E8" w:rsidRPr="004538E8" w:rsidRDefault="004538E8" w:rsidP="00680253">
                  <w:pPr>
                    <w:jc w:val="left"/>
                    <w:rPr>
                      <w:sz w:val="18"/>
                      <w:szCs w:val="18"/>
                    </w:rPr>
                  </w:pPr>
                  <w:r w:rsidRPr="004538E8">
                    <w:rPr>
                      <w:sz w:val="18"/>
                      <w:szCs w:val="18"/>
                    </w:rPr>
                    <w:t>00:45</w:t>
                  </w:r>
                </w:p>
              </w:tc>
              <w:tc>
                <w:tcPr>
                  <w:tcW w:w="993" w:type="dxa"/>
                  <w:shd w:val="clear" w:color="000000" w:fill="FFFFFF"/>
                  <w:vAlign w:val="center"/>
                  <w:hideMark/>
                </w:tcPr>
                <w:p w:rsidR="004538E8" w:rsidRPr="004538E8" w:rsidRDefault="004538E8" w:rsidP="00680253">
                  <w:pPr>
                    <w:jc w:val="left"/>
                    <w:rPr>
                      <w:sz w:val="18"/>
                      <w:szCs w:val="18"/>
                    </w:rPr>
                  </w:pPr>
                  <w:r w:rsidRPr="004538E8">
                    <w:rPr>
                      <w:sz w:val="18"/>
                      <w:szCs w:val="18"/>
                    </w:rPr>
                    <w:t>27-04-2015</w:t>
                  </w:r>
                </w:p>
              </w:tc>
              <w:tc>
                <w:tcPr>
                  <w:tcW w:w="5090" w:type="dxa"/>
                  <w:shd w:val="clear" w:color="000000" w:fill="FFFFFF"/>
                  <w:vAlign w:val="center"/>
                  <w:hideMark/>
                </w:tcPr>
                <w:p w:rsidR="004538E8" w:rsidRPr="004538E8" w:rsidRDefault="004538E8" w:rsidP="00680253">
                  <w:pPr>
                    <w:jc w:val="left"/>
                    <w:rPr>
                      <w:sz w:val="18"/>
                      <w:szCs w:val="18"/>
                    </w:rPr>
                  </w:pPr>
                  <w:r w:rsidRPr="004538E8">
                    <w:rPr>
                      <w:sz w:val="18"/>
                      <w:szCs w:val="18"/>
                    </w:rPr>
                    <w:t>Roca volcánica piroclástica, de color gris, con tonalidades rojas, alteración cloritica.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74567</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VL4_420,6</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420</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0+420,6</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Fernando</w:t>
                  </w:r>
                  <w:r w:rsidRPr="004538E8">
                    <w:rPr>
                      <w:rFonts w:eastAsia="Times New Roman" w:cs="Arial"/>
                      <w:color w:val="000000"/>
                      <w:sz w:val="18"/>
                      <w:szCs w:val="18"/>
                      <w:lang w:eastAsia="es-CL"/>
                    </w:rPr>
                    <w:br/>
                    <w:t>Cordero</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12-04-2015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12:20:00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piroclastica, color rojo, alteración clorita, calcita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74571</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VL4_432.4</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432</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0+432,4</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Björn Stuge</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15-04-2015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16:30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piroclastica, color rojo, alteración clorita, calcita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74574</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VL4_439.8</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439</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0+439.8</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Mathias</w:t>
                  </w:r>
                  <w:r w:rsidRPr="004538E8">
                    <w:rPr>
                      <w:rFonts w:eastAsia="Times New Roman" w:cs="Arial"/>
                      <w:color w:val="000000"/>
                      <w:sz w:val="18"/>
                      <w:szCs w:val="18"/>
                      <w:lang w:eastAsia="es-CL"/>
                    </w:rPr>
                    <w:br/>
                    <w:t>Bischof</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19-04-2015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21:30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piroclástica, color gris con tonalidades rojas, alteración clorita y presencia de hematita en los clastos.</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74575</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VL4_439.8</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439</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0+439.8</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Mathias</w:t>
                  </w:r>
                  <w:r w:rsidRPr="004538E8">
                    <w:rPr>
                      <w:rFonts w:eastAsia="Times New Roman" w:cs="Arial"/>
                      <w:color w:val="000000"/>
                      <w:sz w:val="18"/>
                      <w:szCs w:val="18"/>
                      <w:lang w:eastAsia="es-CL"/>
                    </w:rPr>
                    <w:br/>
                    <w:t>Bischof</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19-04-2015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21:30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piroclástica, color gris con tonalidades rojas, alteración clorita y presencia de hematita en los clastos, con liticos hasta 7mm</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74581</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VL4_450.8</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VL4</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450</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0+450,8</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Carolina</w:t>
                  </w:r>
                  <w:r w:rsidRPr="004538E8">
                    <w:rPr>
                      <w:rFonts w:eastAsia="Times New Roman" w:cs="Arial"/>
                      <w:color w:val="000000"/>
                      <w:sz w:val="18"/>
                      <w:szCs w:val="18"/>
                      <w:lang w:eastAsia="es-CL"/>
                    </w:rPr>
                    <w:br/>
                    <w:t>Saldes</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24-04-2015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14:00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piroclastica de color gris con tonalidades rojas, alteracion clorita, con liticos de tamaños hasta 3 mm</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74562</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VL5_245,8</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VL5</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245</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0+245,8</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Carolina</w:t>
                  </w:r>
                  <w:r w:rsidRPr="004538E8">
                    <w:rPr>
                      <w:rFonts w:eastAsia="Times New Roman" w:cs="Arial"/>
                      <w:color w:val="000000"/>
                      <w:sz w:val="18"/>
                      <w:szCs w:val="18"/>
                      <w:lang w:eastAsia="es-CL"/>
                    </w:rPr>
                    <w:br/>
                    <w:t>Saldes</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30-03-2015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23:00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09-04-2015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piroclastica, color rojo, con abundantes liticos verdes, alteración de la roca clorita, calcita.</w:t>
                  </w:r>
                </w:p>
              </w:tc>
            </w:tr>
            <w:tr w:rsidR="00680253" w:rsidRPr="004538E8" w:rsidTr="00680253">
              <w:trPr>
                <w:trHeight w:val="20"/>
              </w:trPr>
              <w:tc>
                <w:tcPr>
                  <w:tcW w:w="70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74566</w:t>
                  </w:r>
                </w:p>
              </w:tc>
              <w:tc>
                <w:tcPr>
                  <w:tcW w:w="119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VL5_266</w:t>
                  </w:r>
                </w:p>
              </w:tc>
              <w:tc>
                <w:tcPr>
                  <w:tcW w:w="896"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VL5</w:t>
                  </w:r>
                </w:p>
              </w:tc>
              <w:tc>
                <w:tcPr>
                  <w:tcW w:w="661"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266</w:t>
                  </w:r>
                </w:p>
              </w:tc>
              <w:tc>
                <w:tcPr>
                  <w:tcW w:w="914"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0+266,0</w:t>
                  </w:r>
                </w:p>
              </w:tc>
              <w:tc>
                <w:tcPr>
                  <w:tcW w:w="928"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Carolina</w:t>
                  </w:r>
                  <w:r w:rsidRPr="004538E8">
                    <w:rPr>
                      <w:rFonts w:eastAsia="Times New Roman" w:cs="Arial"/>
                      <w:color w:val="000000"/>
                      <w:sz w:val="18"/>
                      <w:szCs w:val="18"/>
                      <w:lang w:eastAsia="es-CL"/>
                    </w:rPr>
                    <w:br/>
                    <w:t>Saldes</w:t>
                  </w:r>
                </w:p>
              </w:tc>
              <w:tc>
                <w:tcPr>
                  <w:tcW w:w="965"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10-04-2015</w:t>
                  </w:r>
                </w:p>
              </w:tc>
              <w:tc>
                <w:tcPr>
                  <w:tcW w:w="987"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13:30:00</w:t>
                  </w:r>
                </w:p>
              </w:tc>
              <w:tc>
                <w:tcPr>
                  <w:tcW w:w="993"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27-04-2015</w:t>
                  </w:r>
                </w:p>
              </w:tc>
              <w:tc>
                <w:tcPr>
                  <w:tcW w:w="5090" w:type="dxa"/>
                  <w:shd w:val="clear" w:color="000000" w:fill="FFFFFF"/>
                  <w:vAlign w:val="center"/>
                  <w:hideMark/>
                </w:tcPr>
                <w:p w:rsidR="004538E8" w:rsidRPr="004538E8" w:rsidRDefault="004538E8" w:rsidP="00680253">
                  <w:pPr>
                    <w:jc w:val="left"/>
                    <w:rPr>
                      <w:rFonts w:eastAsia="Times New Roman" w:cs="Arial"/>
                      <w:color w:val="000000"/>
                      <w:sz w:val="18"/>
                      <w:szCs w:val="18"/>
                      <w:lang w:eastAsia="es-CL"/>
                    </w:rPr>
                  </w:pPr>
                  <w:r w:rsidRPr="004538E8">
                    <w:rPr>
                      <w:rFonts w:eastAsia="Times New Roman" w:cs="Arial"/>
                      <w:color w:val="000000"/>
                      <w:sz w:val="18"/>
                      <w:szCs w:val="18"/>
                      <w:lang w:eastAsia="es-CL"/>
                    </w:rPr>
                    <w:t>Roca volcánica piroclastica, color gris, con tamaños de liticos hasta 4mm, alteración clorita</w:t>
                  </w:r>
                </w:p>
              </w:tc>
            </w:tr>
          </w:tbl>
          <w:p w:rsidR="0044224D" w:rsidRDefault="0044224D" w:rsidP="009B5289">
            <w:pPr>
              <w:pStyle w:val="Prrafodelista"/>
              <w:ind w:left="284"/>
            </w:pPr>
          </w:p>
          <w:p w:rsidR="0044224D" w:rsidRDefault="0044224D" w:rsidP="009B5289">
            <w:pPr>
              <w:pStyle w:val="Prrafodelista"/>
              <w:ind w:left="284"/>
            </w:pPr>
          </w:p>
          <w:p w:rsidR="000C2BD8" w:rsidRDefault="000C2BD8" w:rsidP="009B5289">
            <w:pPr>
              <w:pStyle w:val="Prrafodelista"/>
              <w:ind w:left="284"/>
            </w:pPr>
          </w:p>
          <w:p w:rsidR="000C2BD8" w:rsidRDefault="000C2BD8" w:rsidP="009B5289">
            <w:pPr>
              <w:pStyle w:val="Prrafodelista"/>
              <w:ind w:left="284"/>
            </w:pPr>
          </w:p>
          <w:p w:rsidR="007F0A3F" w:rsidRDefault="007F0A3F" w:rsidP="009B5289">
            <w:pPr>
              <w:pStyle w:val="Prrafodelista"/>
              <w:ind w:left="284"/>
            </w:pPr>
          </w:p>
          <w:p w:rsidR="007F0A3F" w:rsidRPr="007F0A3F" w:rsidRDefault="007F0A3F" w:rsidP="007F0A3F">
            <w:pPr>
              <w:pStyle w:val="Prrafodelista"/>
              <w:ind w:left="1416"/>
              <w:rPr>
                <w:b/>
              </w:rPr>
            </w:pPr>
            <w:r w:rsidRPr="007F0A3F">
              <w:rPr>
                <w:b/>
              </w:rPr>
              <w:lastRenderedPageBreak/>
              <w:t>Tabla: Muestra los análisis ABA de los muestreos de roca realizados.</w:t>
            </w:r>
          </w:p>
          <w:tbl>
            <w:tblPr>
              <w:tblW w:w="9923"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91"/>
              <w:gridCol w:w="1098"/>
              <w:gridCol w:w="989"/>
              <w:gridCol w:w="1418"/>
              <w:gridCol w:w="1417"/>
              <w:gridCol w:w="4110"/>
            </w:tblGrid>
            <w:tr w:rsidR="00680253" w:rsidRPr="0044224D" w:rsidTr="00922F6A">
              <w:trPr>
                <w:trHeight w:val="113"/>
              </w:trPr>
              <w:tc>
                <w:tcPr>
                  <w:tcW w:w="891" w:type="dxa"/>
                  <w:shd w:val="clear" w:color="auto" w:fill="BFBFBF" w:themeFill="background1" w:themeFillShade="BF"/>
                  <w:noWrap/>
                  <w:vAlign w:val="center"/>
                  <w:hideMark/>
                </w:tcPr>
                <w:p w:rsidR="0044224D" w:rsidRPr="00922F6A" w:rsidRDefault="00680253"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 xml:space="preserve">Sample </w:t>
                  </w:r>
                  <w:r w:rsidR="0044224D" w:rsidRPr="00922F6A">
                    <w:rPr>
                      <w:rFonts w:eastAsia="Times New Roman" w:cs="Arial"/>
                      <w:b/>
                      <w:color w:val="000000"/>
                      <w:sz w:val="18"/>
                      <w:szCs w:val="18"/>
                      <w:lang w:eastAsia="es-CL"/>
                    </w:rPr>
                    <w:t>Name</w:t>
                  </w:r>
                </w:p>
              </w:tc>
              <w:tc>
                <w:tcPr>
                  <w:tcW w:w="1098" w:type="dxa"/>
                  <w:shd w:val="clear" w:color="auto" w:fill="BFBFBF" w:themeFill="background1" w:themeFillShade="BF"/>
                  <w:noWrap/>
                  <w:vAlign w:val="center"/>
                  <w:hideMark/>
                </w:tcPr>
                <w:p w:rsidR="0044224D" w:rsidRPr="00922F6A" w:rsidRDefault="0044224D"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PN (Kg CaCO3/T)</w:t>
                  </w:r>
                </w:p>
              </w:tc>
              <w:tc>
                <w:tcPr>
                  <w:tcW w:w="989" w:type="dxa"/>
                  <w:shd w:val="clear" w:color="auto" w:fill="BFBFBF" w:themeFill="background1" w:themeFillShade="BF"/>
                  <w:noWrap/>
                  <w:vAlign w:val="center"/>
                  <w:hideMark/>
                </w:tcPr>
                <w:p w:rsidR="0044224D" w:rsidRPr="00922F6A" w:rsidRDefault="0044224D"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PA (Kg CaCO3/T)</w:t>
                  </w:r>
                </w:p>
              </w:tc>
              <w:tc>
                <w:tcPr>
                  <w:tcW w:w="1418" w:type="dxa"/>
                  <w:shd w:val="clear" w:color="auto" w:fill="BFBFBF" w:themeFill="background1" w:themeFillShade="BF"/>
                  <w:noWrap/>
                  <w:vAlign w:val="center"/>
                  <w:hideMark/>
                </w:tcPr>
                <w:p w:rsidR="0044224D" w:rsidRPr="00922F6A" w:rsidRDefault="0044224D"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PNN (PN-PA) (Kg CaCO3/T)</w:t>
                  </w:r>
                </w:p>
              </w:tc>
              <w:tc>
                <w:tcPr>
                  <w:tcW w:w="1417" w:type="dxa"/>
                  <w:shd w:val="clear" w:color="auto" w:fill="BFBFBF" w:themeFill="background1" w:themeFillShade="BF"/>
                  <w:noWrap/>
                  <w:vAlign w:val="center"/>
                  <w:hideMark/>
                </w:tcPr>
                <w:p w:rsidR="0044224D" w:rsidRPr="00922F6A" w:rsidRDefault="0044224D"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PNR(PN/PA) (Kg CaCO3/T)</w:t>
                  </w:r>
                </w:p>
              </w:tc>
              <w:tc>
                <w:tcPr>
                  <w:tcW w:w="4110" w:type="dxa"/>
                  <w:shd w:val="clear" w:color="auto" w:fill="BFBFBF" w:themeFill="background1" w:themeFillShade="BF"/>
                  <w:noWrap/>
                  <w:vAlign w:val="center"/>
                  <w:hideMark/>
                </w:tcPr>
                <w:p w:rsidR="0044224D" w:rsidRPr="00922F6A" w:rsidRDefault="0044224D" w:rsidP="00680253">
                  <w:pPr>
                    <w:jc w:val="left"/>
                    <w:rPr>
                      <w:rFonts w:eastAsia="Times New Roman" w:cs="Arial"/>
                      <w:b/>
                      <w:color w:val="000000"/>
                      <w:sz w:val="18"/>
                      <w:szCs w:val="18"/>
                      <w:lang w:eastAsia="es-CL"/>
                    </w:rPr>
                  </w:pPr>
                  <w:r w:rsidRPr="00922F6A">
                    <w:rPr>
                      <w:rFonts w:eastAsia="Times New Roman" w:cs="Arial"/>
                      <w:b/>
                      <w:color w:val="000000"/>
                      <w:sz w:val="18"/>
                      <w:szCs w:val="18"/>
                      <w:lang w:eastAsia="es-CL"/>
                    </w:rPr>
                    <w:t>Según los resultados, las muestras presentan:</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74551</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22.53</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0.151</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22.38</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149.2</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74552</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27.93</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0.153</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27.78</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182.6</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74553</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31.68</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0.153</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31.53</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207.1</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74554</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47.17</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0.291</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46.88</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162.1</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74555</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29.01</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0.189</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28.82</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153.5</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74556</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41.00</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0.316</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40.68</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129.7</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74557</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54.38</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54.06</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174.3</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74558</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37.28</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0.308</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36.97</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121.0</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74559</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46.94</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0.306</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46.64</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153.4</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74560</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28.11</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0.305</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27.80</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92.2</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74561</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102.56</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0.307</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102.26</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334.1</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74562</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21.20</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0.305</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20.90</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69.5</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74563</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75.09</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0.313</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74.77</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239.9</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74564</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21.48</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0.315</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21.16</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68.2</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74565</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70.90</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0.313</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70.58</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226.5</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680253" w:rsidRPr="00680253" w:rsidRDefault="00680253"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74562DP</w:t>
                  </w:r>
                </w:p>
              </w:tc>
              <w:tc>
                <w:tcPr>
                  <w:tcW w:w="1098" w:type="dxa"/>
                  <w:shd w:val="clear" w:color="auto" w:fill="auto"/>
                  <w:noWrap/>
                  <w:vAlign w:val="center"/>
                  <w:hideMark/>
                </w:tcPr>
                <w:p w:rsidR="00680253" w:rsidRPr="00680253" w:rsidRDefault="00922F6A" w:rsidP="00680253">
                  <w:pPr>
                    <w:jc w:val="left"/>
                    <w:rPr>
                      <w:rFonts w:eastAsia="Times New Roman" w:cs="Arial"/>
                      <w:color w:val="000000"/>
                      <w:sz w:val="18"/>
                      <w:szCs w:val="18"/>
                      <w:lang w:eastAsia="es-CL"/>
                    </w:rPr>
                  </w:pPr>
                  <w:r>
                    <w:rPr>
                      <w:rFonts w:eastAsia="Times New Roman" w:cs="Arial"/>
                      <w:color w:val="000000"/>
                      <w:sz w:val="18"/>
                      <w:szCs w:val="18"/>
                      <w:lang w:eastAsia="es-CL"/>
                    </w:rPr>
                    <w:t>20.94</w:t>
                  </w:r>
                </w:p>
              </w:tc>
              <w:tc>
                <w:tcPr>
                  <w:tcW w:w="989" w:type="dxa"/>
                  <w:shd w:val="clear" w:color="auto" w:fill="auto"/>
                  <w:noWrap/>
                  <w:vAlign w:val="center"/>
                </w:tcPr>
                <w:p w:rsidR="00680253" w:rsidRPr="00680253" w:rsidRDefault="00922F6A" w:rsidP="00680253">
                  <w:pPr>
                    <w:jc w:val="left"/>
                    <w:rPr>
                      <w:rFonts w:eastAsia="Times New Roman" w:cs="Arial"/>
                      <w:color w:val="000000"/>
                      <w:sz w:val="18"/>
                      <w:szCs w:val="18"/>
                      <w:lang w:eastAsia="es-CL"/>
                    </w:rPr>
                  </w:pPr>
                  <w:r>
                    <w:rPr>
                      <w:rFonts w:eastAsia="Times New Roman" w:cs="Arial"/>
                      <w:color w:val="000000"/>
                      <w:sz w:val="18"/>
                      <w:szCs w:val="18"/>
                      <w:lang w:eastAsia="es-CL"/>
                    </w:rPr>
                    <w:t>0.304</w:t>
                  </w:r>
                </w:p>
              </w:tc>
              <w:tc>
                <w:tcPr>
                  <w:tcW w:w="1418" w:type="dxa"/>
                  <w:shd w:val="clear" w:color="auto" w:fill="auto"/>
                  <w:vAlign w:val="center"/>
                </w:tcPr>
                <w:p w:rsidR="00680253" w:rsidRPr="00680253" w:rsidRDefault="00922F6A" w:rsidP="00680253">
                  <w:pPr>
                    <w:jc w:val="left"/>
                    <w:rPr>
                      <w:rFonts w:eastAsia="Times New Roman" w:cs="Arial"/>
                      <w:color w:val="000000"/>
                      <w:sz w:val="18"/>
                      <w:szCs w:val="18"/>
                      <w:lang w:eastAsia="es-CL"/>
                    </w:rPr>
                  </w:pPr>
                  <w:r>
                    <w:rPr>
                      <w:rFonts w:eastAsia="Times New Roman" w:cs="Arial"/>
                      <w:color w:val="000000"/>
                      <w:sz w:val="18"/>
                      <w:szCs w:val="18"/>
                      <w:lang w:eastAsia="es-CL"/>
                    </w:rPr>
                    <w:t>20.63</w:t>
                  </w:r>
                </w:p>
              </w:tc>
              <w:tc>
                <w:tcPr>
                  <w:tcW w:w="1417" w:type="dxa"/>
                  <w:shd w:val="clear" w:color="auto" w:fill="auto"/>
                  <w:noWrap/>
                  <w:vAlign w:val="center"/>
                  <w:hideMark/>
                </w:tcPr>
                <w:p w:rsidR="00680253" w:rsidRPr="00680253" w:rsidRDefault="00922F6A" w:rsidP="00680253">
                  <w:pPr>
                    <w:jc w:val="left"/>
                    <w:rPr>
                      <w:rFonts w:eastAsia="Times New Roman" w:cs="Arial"/>
                      <w:color w:val="000000"/>
                      <w:sz w:val="18"/>
                      <w:szCs w:val="18"/>
                      <w:lang w:eastAsia="es-CL"/>
                    </w:rPr>
                  </w:pPr>
                  <w:r>
                    <w:rPr>
                      <w:rFonts w:eastAsia="Times New Roman" w:cs="Arial"/>
                      <w:color w:val="000000"/>
                      <w:sz w:val="18"/>
                      <w:szCs w:val="18"/>
                      <w:lang w:eastAsia="es-CL"/>
                    </w:rPr>
                    <w:t>68.90</w:t>
                  </w:r>
                </w:p>
              </w:tc>
              <w:tc>
                <w:tcPr>
                  <w:tcW w:w="4110" w:type="dxa"/>
                  <w:shd w:val="clear" w:color="auto" w:fill="auto"/>
                  <w:noWrap/>
                  <w:vAlign w:val="center"/>
                  <w:hideMark/>
                </w:tcPr>
                <w:p w:rsidR="00680253" w:rsidRPr="00680253" w:rsidRDefault="00680253"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74566</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20.76</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20.45</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66.43</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74567</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20.39</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20.08</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65.25</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74568</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20.60</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20.29</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65.92</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74569</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20.53</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20.22</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65.70</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74570</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20.59</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20.28</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65.89</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74571</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20.49</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20.18</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65.57</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74572</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25.78</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25.47</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82.50</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74573</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20.22</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19.91</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64.70</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74574</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20.71</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20.40</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66.27</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74575</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23.72</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23.41</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75.90</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74576</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20.02</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19.71</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64.06</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74577</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71.35</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71.04</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228.32</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74578</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22.14</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21.83</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70.85</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74579</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20.17</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19.86</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64.54</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74580</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20.42</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20.11</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65.34</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74581</w:t>
                  </w:r>
                </w:p>
              </w:tc>
              <w:tc>
                <w:tcPr>
                  <w:tcW w:w="109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20.63</w:t>
                  </w:r>
                </w:p>
              </w:tc>
              <w:tc>
                <w:tcPr>
                  <w:tcW w:w="989"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20.32</w:t>
                  </w:r>
                </w:p>
              </w:tc>
              <w:tc>
                <w:tcPr>
                  <w:tcW w:w="1417"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66.02</w:t>
                  </w:r>
                </w:p>
              </w:tc>
              <w:tc>
                <w:tcPr>
                  <w:tcW w:w="4110" w:type="dxa"/>
                  <w:shd w:val="clear" w:color="auto" w:fill="auto"/>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r w:rsidR="00680253" w:rsidRPr="0044224D" w:rsidTr="00922F6A">
              <w:trPr>
                <w:trHeight w:val="113"/>
              </w:trPr>
              <w:tc>
                <w:tcPr>
                  <w:tcW w:w="891"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74571DP</w:t>
                  </w:r>
                </w:p>
              </w:tc>
              <w:tc>
                <w:tcPr>
                  <w:tcW w:w="109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20.44</w:t>
                  </w:r>
                </w:p>
              </w:tc>
              <w:tc>
                <w:tcPr>
                  <w:tcW w:w="989"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0.3125</w:t>
                  </w:r>
                </w:p>
              </w:tc>
              <w:tc>
                <w:tcPr>
                  <w:tcW w:w="1418"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20.13</w:t>
                  </w:r>
                </w:p>
              </w:tc>
              <w:tc>
                <w:tcPr>
                  <w:tcW w:w="1417"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65.41</w:t>
                  </w:r>
                </w:p>
              </w:tc>
              <w:tc>
                <w:tcPr>
                  <w:tcW w:w="4110" w:type="dxa"/>
                  <w:shd w:val="clear" w:color="auto" w:fill="auto"/>
                  <w:noWrap/>
                  <w:vAlign w:val="center"/>
                  <w:hideMark/>
                </w:tcPr>
                <w:p w:rsidR="0044224D" w:rsidRPr="00680253" w:rsidRDefault="0044224D" w:rsidP="00680253">
                  <w:pPr>
                    <w:jc w:val="left"/>
                    <w:rPr>
                      <w:rFonts w:eastAsia="Times New Roman" w:cs="Arial"/>
                      <w:color w:val="000000"/>
                      <w:sz w:val="18"/>
                      <w:szCs w:val="18"/>
                      <w:lang w:eastAsia="es-CL"/>
                    </w:rPr>
                  </w:pPr>
                  <w:r w:rsidRPr="00680253">
                    <w:rPr>
                      <w:rFonts w:eastAsia="Times New Roman" w:cs="Arial"/>
                      <w:color w:val="000000"/>
                      <w:sz w:val="18"/>
                      <w:szCs w:val="18"/>
                      <w:lang w:eastAsia="es-CL"/>
                    </w:rPr>
                    <w:t>Bajo o nulo potencial de Generación de ácido</w:t>
                  </w:r>
                </w:p>
              </w:tc>
            </w:tr>
          </w:tbl>
          <w:p w:rsidR="0044224D" w:rsidRDefault="0044224D" w:rsidP="009B5289">
            <w:pPr>
              <w:pStyle w:val="Prrafodelista"/>
              <w:ind w:left="284"/>
            </w:pPr>
          </w:p>
          <w:p w:rsidR="007F0A3F" w:rsidRDefault="007F0A3F" w:rsidP="009B5289">
            <w:pPr>
              <w:pStyle w:val="Prrafodelista"/>
              <w:ind w:left="284"/>
            </w:pPr>
          </w:p>
          <w:p w:rsidR="007F0A3F" w:rsidRDefault="007F0A3F" w:rsidP="009B5289">
            <w:pPr>
              <w:pStyle w:val="Prrafodelista"/>
              <w:ind w:left="284"/>
            </w:pPr>
          </w:p>
          <w:p w:rsidR="00AB3DED" w:rsidRDefault="00AB3DED" w:rsidP="009B5289">
            <w:pPr>
              <w:pStyle w:val="Prrafodelista"/>
              <w:ind w:left="284"/>
            </w:pPr>
          </w:p>
          <w:p w:rsidR="00922F6A" w:rsidRPr="008E34C9" w:rsidRDefault="00922F6A" w:rsidP="00922F6A">
            <w:pPr>
              <w:jc w:val="left"/>
              <w:rPr>
                <w:b/>
              </w:rPr>
            </w:pPr>
            <w:r w:rsidRPr="008E34C9">
              <w:rPr>
                <w:b/>
              </w:rPr>
              <w:lastRenderedPageBreak/>
              <w:t>Resultado</w:t>
            </w:r>
            <w:r>
              <w:rPr>
                <w:b/>
              </w:rPr>
              <w:t xml:space="preserve"> (s)</w:t>
            </w:r>
            <w:r w:rsidRPr="008E34C9">
              <w:rPr>
                <w:b/>
              </w:rPr>
              <w:t xml:space="preserve"> examen de Información: </w:t>
            </w:r>
          </w:p>
          <w:p w:rsidR="00922F6A" w:rsidRDefault="00922F6A" w:rsidP="009B5289">
            <w:pPr>
              <w:pStyle w:val="Prrafodelista"/>
              <w:ind w:left="284"/>
            </w:pPr>
          </w:p>
          <w:p w:rsidR="00922F6A" w:rsidRDefault="007F0A3F" w:rsidP="00922F6A">
            <w:pPr>
              <w:pStyle w:val="Prrafodelista"/>
              <w:ind w:left="284"/>
            </w:pPr>
            <w:r>
              <w:t>E</w:t>
            </w:r>
            <w:r w:rsidR="00922F6A">
              <w:t>l Test ABA, Acid – Ba</w:t>
            </w:r>
            <w:r>
              <w:t>se Account, corresponde</w:t>
            </w:r>
            <w:r w:rsidR="00922F6A">
              <w:t xml:space="preserve"> a un ensayo estático, de predicción cualitativo, para medir el potencial de generación ácida, basado en un balance entre los componentes de la muestra potencialmente generadores de ácido y los componentes neutralizantes de ácidos. </w:t>
            </w:r>
          </w:p>
          <w:p w:rsidR="00922F6A" w:rsidRDefault="00922F6A" w:rsidP="00922F6A">
            <w:pPr>
              <w:pStyle w:val="Prrafodelista"/>
              <w:ind w:left="284"/>
            </w:pPr>
          </w:p>
          <w:p w:rsidR="00922F6A" w:rsidRDefault="006B3D5A" w:rsidP="00922F6A">
            <w:pPr>
              <w:pStyle w:val="Prrafodelista"/>
              <w:ind w:left="284"/>
            </w:pPr>
            <w:r>
              <w:t>El test</w:t>
            </w:r>
            <w:r w:rsidR="00922F6A">
              <w:t xml:space="preserve"> permite categorizar los materiales en tres grupos:</w:t>
            </w:r>
          </w:p>
          <w:p w:rsidR="00922F6A" w:rsidRDefault="00922F6A" w:rsidP="00922F6A">
            <w:pPr>
              <w:pStyle w:val="Prrafodelista"/>
              <w:ind w:left="284"/>
            </w:pPr>
          </w:p>
          <w:p w:rsidR="00922F6A" w:rsidRPr="006B3D5A" w:rsidRDefault="00922F6A" w:rsidP="006B3D5A">
            <w:pPr>
              <w:pStyle w:val="Prrafodelista"/>
              <w:numPr>
                <w:ilvl w:val="0"/>
                <w:numId w:val="30"/>
              </w:numPr>
              <w:rPr>
                <w:b/>
              </w:rPr>
            </w:pPr>
            <w:r w:rsidRPr="006B3D5A">
              <w:rPr>
                <w:b/>
              </w:rPr>
              <w:t>Bajo a nulo potencial de generación de ácido.</w:t>
            </w:r>
          </w:p>
          <w:p w:rsidR="00922F6A" w:rsidRPr="006B3D5A" w:rsidRDefault="00922F6A" w:rsidP="006B3D5A">
            <w:pPr>
              <w:pStyle w:val="Prrafodelista"/>
              <w:numPr>
                <w:ilvl w:val="0"/>
                <w:numId w:val="30"/>
              </w:numPr>
              <w:rPr>
                <w:b/>
              </w:rPr>
            </w:pPr>
            <w:r w:rsidRPr="006B3D5A">
              <w:rPr>
                <w:b/>
              </w:rPr>
              <w:t>Potencial marginal de generación de ácido.</w:t>
            </w:r>
          </w:p>
          <w:p w:rsidR="00922F6A" w:rsidRPr="006B3D5A" w:rsidRDefault="00922F6A" w:rsidP="006B3D5A">
            <w:pPr>
              <w:pStyle w:val="Prrafodelista"/>
              <w:numPr>
                <w:ilvl w:val="0"/>
                <w:numId w:val="30"/>
              </w:numPr>
              <w:rPr>
                <w:b/>
              </w:rPr>
            </w:pPr>
            <w:r w:rsidRPr="006B3D5A">
              <w:rPr>
                <w:b/>
              </w:rPr>
              <w:t>Alto potencial de generación de ácido.</w:t>
            </w:r>
          </w:p>
          <w:p w:rsidR="006B3D5A" w:rsidRDefault="006B3D5A" w:rsidP="006B3D5A">
            <w:pPr>
              <w:pStyle w:val="Prrafodelista"/>
              <w:ind w:left="644"/>
            </w:pPr>
          </w:p>
          <w:p w:rsidR="00922F6A" w:rsidRDefault="006B3D5A" w:rsidP="00922F6A">
            <w:pPr>
              <w:pStyle w:val="Prrafodelista"/>
              <w:ind w:left="284"/>
            </w:pPr>
            <w:r>
              <w:t>E</w:t>
            </w:r>
            <w:r w:rsidR="00922F6A">
              <w:t>l ensayo contempla la determinación del potencial de acidez (PA) y el potencial de neutralización (PN), ambos expresados en kg CaCO3/tonelada.</w:t>
            </w:r>
          </w:p>
          <w:p w:rsidR="00922F6A" w:rsidRDefault="00922F6A" w:rsidP="00922F6A">
            <w:pPr>
              <w:pStyle w:val="Prrafodelista"/>
              <w:ind w:left="284"/>
            </w:pPr>
          </w:p>
          <w:p w:rsidR="00922F6A" w:rsidRDefault="00922F6A" w:rsidP="00922F6A">
            <w:pPr>
              <w:pStyle w:val="Prrafodelista"/>
              <w:ind w:left="284"/>
            </w:pPr>
            <w:r>
              <w:t>A partir de los resultados de PA y PN se calculan dos medidas de ABA, el potencial neto de neutralización (PNN = PN-PA) y la relación PN/PA.</w:t>
            </w:r>
          </w:p>
          <w:p w:rsidR="00922F6A" w:rsidRDefault="00922F6A" w:rsidP="00922F6A">
            <w:pPr>
              <w:pStyle w:val="Prrafodelista"/>
              <w:ind w:left="284"/>
            </w:pPr>
          </w:p>
          <w:p w:rsidR="00922F6A" w:rsidRDefault="006B3D5A" w:rsidP="00922F6A">
            <w:pPr>
              <w:pStyle w:val="Prrafodelista"/>
              <w:ind w:left="284"/>
            </w:pPr>
            <w:r>
              <w:t>La interpretación de los resultados del test ABA es la siguiente;</w:t>
            </w:r>
          </w:p>
          <w:p w:rsidR="006B3D5A" w:rsidRDefault="006B3D5A" w:rsidP="00922F6A">
            <w:pPr>
              <w:pStyle w:val="Prrafodelista"/>
              <w:ind w:left="284"/>
            </w:pPr>
          </w:p>
          <w:tbl>
            <w:tblPr>
              <w:tblStyle w:val="Tablaconcuadrcula"/>
              <w:tblW w:w="0" w:type="auto"/>
              <w:tblInd w:w="1300" w:type="dxa"/>
              <w:tblLook w:val="04A0" w:firstRow="1" w:lastRow="0" w:firstColumn="1" w:lastColumn="0" w:noHBand="0" w:noVBand="1"/>
            </w:tblPr>
            <w:tblGrid>
              <w:gridCol w:w="1155"/>
              <w:gridCol w:w="1396"/>
              <w:gridCol w:w="1276"/>
              <w:gridCol w:w="3969"/>
            </w:tblGrid>
            <w:tr w:rsidR="00DC6D34" w:rsidTr="00DC6D34">
              <w:tc>
                <w:tcPr>
                  <w:tcW w:w="2551" w:type="dxa"/>
                  <w:gridSpan w:val="2"/>
                  <w:shd w:val="clear" w:color="auto" w:fill="BFBFBF" w:themeFill="background1" w:themeFillShade="BF"/>
                </w:tcPr>
                <w:p w:rsidR="006B3D5A" w:rsidRPr="00DC6D34" w:rsidRDefault="006B3D5A" w:rsidP="00922F6A">
                  <w:pPr>
                    <w:pStyle w:val="Prrafodelista"/>
                    <w:ind w:left="0"/>
                    <w:rPr>
                      <w:b/>
                    </w:rPr>
                  </w:pPr>
                  <w:r w:rsidRPr="00DC6D34">
                    <w:rPr>
                      <w:b/>
                    </w:rPr>
                    <w:t>PNN</w:t>
                  </w:r>
                </w:p>
              </w:tc>
              <w:tc>
                <w:tcPr>
                  <w:tcW w:w="1276" w:type="dxa"/>
                  <w:shd w:val="clear" w:color="auto" w:fill="BFBFBF" w:themeFill="background1" w:themeFillShade="BF"/>
                </w:tcPr>
                <w:p w:rsidR="006B3D5A" w:rsidRPr="00DC6D34" w:rsidRDefault="006B3D5A" w:rsidP="00922F6A">
                  <w:pPr>
                    <w:pStyle w:val="Prrafodelista"/>
                    <w:ind w:left="0"/>
                    <w:rPr>
                      <w:b/>
                    </w:rPr>
                  </w:pPr>
                  <w:r w:rsidRPr="00DC6D34">
                    <w:rPr>
                      <w:b/>
                    </w:rPr>
                    <w:t>PN/PA</w:t>
                  </w:r>
                </w:p>
              </w:tc>
              <w:tc>
                <w:tcPr>
                  <w:tcW w:w="3969" w:type="dxa"/>
                  <w:shd w:val="clear" w:color="auto" w:fill="BFBFBF" w:themeFill="background1" w:themeFillShade="BF"/>
                </w:tcPr>
                <w:p w:rsidR="006B3D5A" w:rsidRPr="00DC6D34" w:rsidRDefault="00B04F27" w:rsidP="00922F6A">
                  <w:pPr>
                    <w:pStyle w:val="Prrafodelista"/>
                    <w:ind w:left="0"/>
                    <w:rPr>
                      <w:b/>
                    </w:rPr>
                  </w:pPr>
                  <w:r w:rsidRPr="00DC6D34">
                    <w:rPr>
                      <w:b/>
                    </w:rPr>
                    <w:t>Interpretación</w:t>
                  </w:r>
                </w:p>
              </w:tc>
            </w:tr>
            <w:tr w:rsidR="00DC6D34" w:rsidTr="00DC6D34">
              <w:tc>
                <w:tcPr>
                  <w:tcW w:w="2551" w:type="dxa"/>
                  <w:gridSpan w:val="2"/>
                </w:tcPr>
                <w:p w:rsidR="006B3D5A" w:rsidRPr="006B3D5A" w:rsidRDefault="006B3D5A" w:rsidP="006B3D5A">
                  <w:r w:rsidRPr="006B3D5A">
                    <w:t>&gt;</w:t>
                  </w:r>
                  <w:r>
                    <w:t xml:space="preserve"> </w:t>
                  </w:r>
                  <w:r w:rsidRPr="006B3D5A">
                    <w:t>20</w:t>
                  </w:r>
                </w:p>
              </w:tc>
              <w:tc>
                <w:tcPr>
                  <w:tcW w:w="1276" w:type="dxa"/>
                </w:tcPr>
                <w:p w:rsidR="006B3D5A" w:rsidRDefault="006B3D5A" w:rsidP="00922F6A">
                  <w:pPr>
                    <w:pStyle w:val="Prrafodelista"/>
                    <w:ind w:left="0"/>
                  </w:pPr>
                  <w:r>
                    <w:t>&gt;3</w:t>
                  </w:r>
                </w:p>
              </w:tc>
              <w:tc>
                <w:tcPr>
                  <w:tcW w:w="3969" w:type="dxa"/>
                </w:tcPr>
                <w:p w:rsidR="006B3D5A" w:rsidRDefault="006B3D5A" w:rsidP="006B3D5A">
                  <w:pPr>
                    <w:pStyle w:val="Prrafodelista"/>
                    <w:ind w:left="0"/>
                  </w:pPr>
                  <w:r>
                    <w:t xml:space="preserve">Bajo o Nulo Potencial de </w:t>
                  </w:r>
                  <w:r w:rsidR="00B04F27">
                    <w:t>Generación</w:t>
                  </w:r>
                  <w:r>
                    <w:t xml:space="preserve"> de Acido</w:t>
                  </w:r>
                </w:p>
              </w:tc>
            </w:tr>
            <w:tr w:rsidR="00DC6D34" w:rsidTr="00DC6D34">
              <w:tc>
                <w:tcPr>
                  <w:tcW w:w="2551" w:type="dxa"/>
                  <w:gridSpan w:val="2"/>
                </w:tcPr>
                <w:p w:rsidR="006B3D5A" w:rsidRDefault="006B3D5A" w:rsidP="00922F6A">
                  <w:pPr>
                    <w:pStyle w:val="Prrafodelista"/>
                    <w:ind w:left="0"/>
                  </w:pPr>
                  <w:r>
                    <w:t>&lt; 20</w:t>
                  </w:r>
                </w:p>
              </w:tc>
              <w:tc>
                <w:tcPr>
                  <w:tcW w:w="1276" w:type="dxa"/>
                </w:tcPr>
                <w:p w:rsidR="006B3D5A" w:rsidRDefault="006B3D5A" w:rsidP="00922F6A">
                  <w:pPr>
                    <w:pStyle w:val="Prrafodelista"/>
                    <w:ind w:left="0"/>
                  </w:pPr>
                  <w:r>
                    <w:t>1 a 3</w:t>
                  </w:r>
                </w:p>
              </w:tc>
              <w:tc>
                <w:tcPr>
                  <w:tcW w:w="3969" w:type="dxa"/>
                </w:tcPr>
                <w:p w:rsidR="006B3D5A" w:rsidRDefault="006B3D5A" w:rsidP="00922F6A">
                  <w:pPr>
                    <w:pStyle w:val="Prrafodelista"/>
                    <w:ind w:left="0"/>
                  </w:pPr>
                  <w:r>
                    <w:t xml:space="preserve">Potencial Marginal de </w:t>
                  </w:r>
                  <w:r w:rsidR="00B04F27">
                    <w:t>Generación</w:t>
                  </w:r>
                  <w:r>
                    <w:t xml:space="preserve"> de Acido</w:t>
                  </w:r>
                </w:p>
              </w:tc>
            </w:tr>
            <w:tr w:rsidR="006B3D5A" w:rsidTr="00DC6D34">
              <w:tc>
                <w:tcPr>
                  <w:tcW w:w="2551" w:type="dxa"/>
                  <w:gridSpan w:val="2"/>
                </w:tcPr>
                <w:p w:rsidR="006B3D5A" w:rsidRDefault="006B3D5A" w:rsidP="00922F6A">
                  <w:pPr>
                    <w:pStyle w:val="Prrafodelista"/>
                    <w:ind w:left="0"/>
                  </w:pPr>
                  <w:r>
                    <w:t>Negativo</w:t>
                  </w:r>
                </w:p>
              </w:tc>
              <w:tc>
                <w:tcPr>
                  <w:tcW w:w="1276" w:type="dxa"/>
                </w:tcPr>
                <w:p w:rsidR="006B3D5A" w:rsidRDefault="006B3D5A" w:rsidP="00922F6A">
                  <w:pPr>
                    <w:pStyle w:val="Prrafodelista"/>
                    <w:ind w:left="0"/>
                  </w:pPr>
                  <w:r>
                    <w:t>&lt; 1</w:t>
                  </w:r>
                </w:p>
              </w:tc>
              <w:tc>
                <w:tcPr>
                  <w:tcW w:w="3969" w:type="dxa"/>
                </w:tcPr>
                <w:p w:rsidR="006B3D5A" w:rsidRDefault="006B3D5A" w:rsidP="00922F6A">
                  <w:pPr>
                    <w:pStyle w:val="Prrafodelista"/>
                    <w:ind w:left="0"/>
                  </w:pPr>
                  <w:r>
                    <w:t xml:space="preserve">Alto Potencial de </w:t>
                  </w:r>
                  <w:r w:rsidR="00B04F27">
                    <w:t>Generación</w:t>
                  </w:r>
                  <w:r>
                    <w:t xml:space="preserve"> de Acido</w:t>
                  </w:r>
                </w:p>
              </w:tc>
            </w:tr>
            <w:tr w:rsidR="006B3D5A" w:rsidTr="00DC6D34">
              <w:tc>
                <w:tcPr>
                  <w:tcW w:w="1155" w:type="dxa"/>
                  <w:vMerge w:val="restart"/>
                </w:tcPr>
                <w:p w:rsidR="006B3D5A" w:rsidRDefault="006B3D5A" w:rsidP="00922F6A">
                  <w:pPr>
                    <w:pStyle w:val="Prrafodelista"/>
                    <w:ind w:left="0"/>
                  </w:pPr>
                  <w:r>
                    <w:t>-20 y 20</w:t>
                  </w:r>
                </w:p>
              </w:tc>
              <w:tc>
                <w:tcPr>
                  <w:tcW w:w="1396" w:type="dxa"/>
                  <w:vMerge w:val="restart"/>
                </w:tcPr>
                <w:p w:rsidR="006B3D5A" w:rsidRDefault="00B04F27" w:rsidP="00922F6A">
                  <w:pPr>
                    <w:pStyle w:val="Prrafodelista"/>
                    <w:ind w:left="0"/>
                  </w:pPr>
                  <w:r>
                    <w:t>Interpretación</w:t>
                  </w:r>
                  <w:r w:rsidR="006B3D5A">
                    <w:t xml:space="preserve"> dificultosa</w:t>
                  </w:r>
                </w:p>
              </w:tc>
              <w:tc>
                <w:tcPr>
                  <w:tcW w:w="1276" w:type="dxa"/>
                </w:tcPr>
                <w:p w:rsidR="006B3D5A" w:rsidRPr="006B3D5A" w:rsidRDefault="006B3D5A" w:rsidP="006B3D5A">
                  <w:r w:rsidRPr="006B3D5A">
                    <w:t>&gt;</w:t>
                  </w:r>
                  <w:r>
                    <w:t xml:space="preserve"> </w:t>
                  </w:r>
                  <w:r w:rsidRPr="006B3D5A">
                    <w:t>3</w:t>
                  </w:r>
                </w:p>
              </w:tc>
              <w:tc>
                <w:tcPr>
                  <w:tcW w:w="3969" w:type="dxa"/>
                </w:tcPr>
                <w:p w:rsidR="006B3D5A" w:rsidRDefault="006B3D5A" w:rsidP="00922F6A">
                  <w:pPr>
                    <w:pStyle w:val="Prrafodelista"/>
                    <w:ind w:left="0"/>
                  </w:pPr>
                  <w:r>
                    <w:t>Bajo Riesgo de Formar Drenaje Acido</w:t>
                  </w:r>
                </w:p>
              </w:tc>
            </w:tr>
            <w:tr w:rsidR="006B3D5A" w:rsidTr="00DC6D34">
              <w:tc>
                <w:tcPr>
                  <w:tcW w:w="1155" w:type="dxa"/>
                  <w:vMerge/>
                </w:tcPr>
                <w:p w:rsidR="006B3D5A" w:rsidRDefault="006B3D5A" w:rsidP="00922F6A">
                  <w:pPr>
                    <w:pStyle w:val="Prrafodelista"/>
                    <w:ind w:left="0"/>
                  </w:pPr>
                </w:p>
              </w:tc>
              <w:tc>
                <w:tcPr>
                  <w:tcW w:w="1396" w:type="dxa"/>
                  <w:vMerge/>
                </w:tcPr>
                <w:p w:rsidR="006B3D5A" w:rsidRDefault="006B3D5A" w:rsidP="00922F6A">
                  <w:pPr>
                    <w:pStyle w:val="Prrafodelista"/>
                    <w:ind w:left="0"/>
                  </w:pPr>
                </w:p>
              </w:tc>
              <w:tc>
                <w:tcPr>
                  <w:tcW w:w="1276" w:type="dxa"/>
                </w:tcPr>
                <w:p w:rsidR="006B3D5A" w:rsidRDefault="006B3D5A" w:rsidP="00922F6A">
                  <w:pPr>
                    <w:pStyle w:val="Prrafodelista"/>
                    <w:ind w:left="0"/>
                  </w:pPr>
                  <w:r>
                    <w:t>Entre 1 y 3</w:t>
                  </w:r>
                </w:p>
              </w:tc>
              <w:tc>
                <w:tcPr>
                  <w:tcW w:w="3969" w:type="dxa"/>
                </w:tcPr>
                <w:p w:rsidR="006B3D5A" w:rsidRDefault="006B3D5A" w:rsidP="00922F6A">
                  <w:pPr>
                    <w:pStyle w:val="Prrafodelista"/>
                    <w:ind w:left="0"/>
                  </w:pPr>
                  <w:r>
                    <w:t>Zona de Incertidumbre</w:t>
                  </w:r>
                </w:p>
              </w:tc>
            </w:tr>
          </w:tbl>
          <w:p w:rsidR="006B3D5A" w:rsidRDefault="006B3D5A" w:rsidP="00922F6A">
            <w:pPr>
              <w:pStyle w:val="Prrafodelista"/>
              <w:ind w:left="284"/>
            </w:pPr>
          </w:p>
          <w:p w:rsidR="00922F6A" w:rsidRPr="00DC6D34" w:rsidRDefault="00DC6D34" w:rsidP="00922F6A">
            <w:pPr>
              <w:pStyle w:val="Prrafodelista"/>
              <w:ind w:left="284"/>
            </w:pPr>
            <w:r>
              <w:t>Todos los resultados de los análisis realizados sistematizados en “</w:t>
            </w:r>
            <w:r w:rsidRPr="007F0A3F">
              <w:rPr>
                <w:b/>
              </w:rPr>
              <w:t>Tabla: Muestra los análisis ABA de los muestreos de roca realizados</w:t>
            </w:r>
            <w:r>
              <w:rPr>
                <w:b/>
              </w:rPr>
              <w:t xml:space="preserve">”, </w:t>
            </w:r>
            <w:r>
              <w:t xml:space="preserve">tienen un valor de PNN mayor a 20 y valor de PN/PA mayor a 3, en consecuencia las </w:t>
            </w:r>
            <w:r w:rsidR="005614AD">
              <w:t>muestras</w:t>
            </w:r>
            <w:r>
              <w:t xml:space="preserve"> realizadas poseen un “Bajo o Nulo Potencial de </w:t>
            </w:r>
            <w:r w:rsidR="005614AD">
              <w:t>Generación</w:t>
            </w:r>
            <w:r>
              <w:t xml:space="preserve"> de Acido”</w:t>
            </w:r>
          </w:p>
          <w:p w:rsidR="00922F6A" w:rsidRDefault="00922F6A" w:rsidP="00922F6A">
            <w:pPr>
              <w:pStyle w:val="Prrafodelista"/>
              <w:ind w:left="284"/>
            </w:pPr>
          </w:p>
          <w:p w:rsidR="004538E8" w:rsidRPr="00DC6D34" w:rsidRDefault="004538E8" w:rsidP="00DC6D34"/>
        </w:tc>
      </w:tr>
    </w:tbl>
    <w:p w:rsidR="00AE542F" w:rsidRPr="0025129B" w:rsidRDefault="00AE542F" w:rsidP="00AE542F">
      <w:pPr>
        <w:jc w:val="left"/>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p w:rsidR="00AE542F" w:rsidRPr="00AB3DED" w:rsidRDefault="001008A0" w:rsidP="00AE542F">
      <w:pPr>
        <w:pStyle w:val="Ttulo2"/>
      </w:pPr>
      <w:bookmarkStart w:id="277" w:name="_Toc455583815"/>
      <w:r>
        <w:lastRenderedPageBreak/>
        <w:t xml:space="preserve">Manejo de </w:t>
      </w:r>
      <w:r w:rsidR="001A2329" w:rsidRPr="00AB3DED">
        <w:t>Aguas de afloramiento</w:t>
      </w:r>
      <w:bookmarkEnd w:id="277"/>
    </w:p>
    <w:p w:rsidR="00AE542F" w:rsidRPr="0025129B" w:rsidRDefault="00AE542F" w:rsidP="00AE542F"/>
    <w:tbl>
      <w:tblPr>
        <w:tblStyle w:val="Tablaconcuadrcula"/>
        <w:tblW w:w="5000" w:type="pct"/>
        <w:tblLook w:val="04A0" w:firstRow="1" w:lastRow="0" w:firstColumn="1" w:lastColumn="0" w:noHBand="0" w:noVBand="1"/>
      </w:tblPr>
      <w:tblGrid>
        <w:gridCol w:w="3768"/>
        <w:gridCol w:w="9794"/>
      </w:tblGrid>
      <w:tr w:rsidR="00AE542F" w:rsidRPr="0025129B" w:rsidTr="00AE542F">
        <w:trPr>
          <w:trHeight w:val="142"/>
        </w:trPr>
        <w:tc>
          <w:tcPr>
            <w:tcW w:w="1389" w:type="pct"/>
          </w:tcPr>
          <w:p w:rsidR="00AE542F" w:rsidRPr="0025129B" w:rsidRDefault="00AE542F" w:rsidP="00AE54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C2BD8">
              <w:rPr>
                <w:b/>
              </w:rPr>
              <w:t>6</w:t>
            </w:r>
          </w:p>
        </w:tc>
        <w:tc>
          <w:tcPr>
            <w:tcW w:w="3611" w:type="pct"/>
          </w:tcPr>
          <w:p w:rsidR="00AE542F" w:rsidRPr="0025129B" w:rsidRDefault="00AE542F" w:rsidP="00AE542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1, 2, 3, 4, 5, 6</w:t>
            </w:r>
          </w:p>
        </w:tc>
      </w:tr>
      <w:tr w:rsidR="00AE542F" w:rsidRPr="0025129B" w:rsidTr="00AE542F">
        <w:trPr>
          <w:trHeight w:val="142"/>
        </w:trPr>
        <w:tc>
          <w:tcPr>
            <w:tcW w:w="5000" w:type="pct"/>
            <w:gridSpan w:val="2"/>
          </w:tcPr>
          <w:p w:rsidR="00AE542F" w:rsidRPr="0025129B" w:rsidRDefault="005614AD" w:rsidP="008A31AD">
            <w:pPr>
              <w:rPr>
                <w:rFonts w:eastAsia="Times New Roman"/>
                <w:b/>
                <w:bCs/>
                <w:color w:val="000000"/>
                <w:lang w:eastAsia="es-CL"/>
              </w:rPr>
            </w:pPr>
            <w:r>
              <w:rPr>
                <w:rFonts w:eastAsia="Times New Roman"/>
                <w:b/>
                <w:bCs/>
                <w:color w:val="000000"/>
                <w:lang w:eastAsia="es-CL"/>
              </w:rPr>
              <w:t>Documentación</w:t>
            </w:r>
            <w:r w:rsidR="00AE542F">
              <w:rPr>
                <w:rFonts w:eastAsia="Times New Roman"/>
                <w:b/>
                <w:bCs/>
                <w:color w:val="000000"/>
                <w:lang w:eastAsia="es-CL"/>
              </w:rPr>
              <w:t xml:space="preserve"> solicitada y entregada: </w:t>
            </w:r>
          </w:p>
        </w:tc>
      </w:tr>
      <w:tr w:rsidR="00AE542F" w:rsidRPr="0025129B" w:rsidTr="00AE542F">
        <w:trPr>
          <w:trHeight w:val="319"/>
        </w:trPr>
        <w:tc>
          <w:tcPr>
            <w:tcW w:w="5000" w:type="pct"/>
            <w:gridSpan w:val="2"/>
            <w:tcBorders>
              <w:bottom w:val="single" w:sz="4" w:space="0" w:color="auto"/>
            </w:tcBorders>
          </w:tcPr>
          <w:p w:rsidR="00AE542F" w:rsidRDefault="00AE542F" w:rsidP="00AE542F">
            <w:pPr>
              <w:rPr>
                <w:b/>
              </w:rPr>
            </w:pPr>
            <w:r>
              <w:rPr>
                <w:b/>
              </w:rPr>
              <w:t>Exigencia (s)</w:t>
            </w:r>
            <w:r w:rsidRPr="0025129B">
              <w:rPr>
                <w:b/>
              </w:rPr>
              <w:t>:</w:t>
            </w:r>
            <w:r>
              <w:rPr>
                <w:b/>
              </w:rPr>
              <w:t xml:space="preserve"> </w:t>
            </w:r>
          </w:p>
          <w:p w:rsidR="000C2BD8" w:rsidRDefault="000C2BD8" w:rsidP="000C2BD8">
            <w:pPr>
              <w:rPr>
                <w:b/>
              </w:rPr>
            </w:pPr>
            <w:r>
              <w:rPr>
                <w:b/>
              </w:rPr>
              <w:t>RCA 256/09</w:t>
            </w:r>
          </w:p>
          <w:p w:rsidR="000C2BD8" w:rsidRDefault="000C2BD8" w:rsidP="000C2BD8">
            <w:pPr>
              <w:rPr>
                <w:b/>
              </w:rPr>
            </w:pPr>
            <w:r>
              <w:rPr>
                <w:b/>
              </w:rPr>
              <w:t>Considerando 7.4 Plan de Prevención y Control de Riesgos Ambientales</w:t>
            </w:r>
          </w:p>
          <w:p w:rsidR="00360422" w:rsidRPr="00360422" w:rsidRDefault="00360422" w:rsidP="00360422">
            <w:pPr>
              <w:autoSpaceDE w:val="0"/>
              <w:autoSpaceDN w:val="0"/>
              <w:adjustRightInd w:val="0"/>
              <w:jc w:val="left"/>
            </w:pPr>
            <w:r w:rsidRPr="00360422">
              <w:rPr>
                <w:b/>
              </w:rPr>
              <w:t>7.4.2</w:t>
            </w:r>
            <w:r w:rsidRPr="00360422">
              <w:t xml:space="preserve"> Medidas de prevención según riesgos identificados:</w:t>
            </w:r>
          </w:p>
          <w:p w:rsidR="008A31AD" w:rsidRPr="00360422" w:rsidRDefault="00360422" w:rsidP="00360422">
            <w:pPr>
              <w:autoSpaceDE w:val="0"/>
              <w:autoSpaceDN w:val="0"/>
              <w:adjustRightInd w:val="0"/>
              <w:jc w:val="left"/>
            </w:pPr>
            <w:r w:rsidRPr="00360422">
              <w:t>En la siguiente tabla, el titular indica las medidas generales de seguridad que se aplicarán en</w:t>
            </w:r>
            <w:r>
              <w:t xml:space="preserve"> caso de generarse uno o más de </w:t>
            </w:r>
            <w:r w:rsidRPr="00360422">
              <w:t>los ries</w:t>
            </w:r>
            <w:r>
              <w:t xml:space="preserve">gos antes señalados durante las </w:t>
            </w:r>
            <w:r w:rsidRPr="00360422">
              <w:t>diferentes etapas del proyecto.</w:t>
            </w:r>
          </w:p>
          <w:p w:rsidR="00360422" w:rsidRPr="00360422" w:rsidRDefault="00360422" w:rsidP="00360422">
            <w:pPr>
              <w:autoSpaceDE w:val="0"/>
              <w:autoSpaceDN w:val="0"/>
              <w:adjustRightInd w:val="0"/>
              <w:jc w:val="center"/>
              <w:rPr>
                <w:b/>
              </w:rPr>
            </w:pPr>
            <w:r w:rsidRPr="00360422">
              <w:rPr>
                <w:b/>
              </w:rPr>
              <w:t>Tabla</w:t>
            </w:r>
          </w:p>
          <w:p w:rsidR="00360422" w:rsidRPr="00360422" w:rsidRDefault="00360422" w:rsidP="00360422">
            <w:pPr>
              <w:jc w:val="center"/>
              <w:rPr>
                <w:b/>
              </w:rPr>
            </w:pPr>
            <w:r w:rsidRPr="00360422">
              <w:rPr>
                <w:b/>
              </w:rPr>
              <w:t>Medidas de Seguridad Adoptadas según los Riesgos Identificados</w:t>
            </w:r>
          </w:p>
          <w:tbl>
            <w:tblPr>
              <w:tblStyle w:val="Tablaconcuadrcula"/>
              <w:tblW w:w="0" w:type="auto"/>
              <w:tblInd w:w="1016" w:type="dxa"/>
              <w:tblLook w:val="04A0" w:firstRow="1" w:lastRow="0" w:firstColumn="1" w:lastColumn="0" w:noHBand="0" w:noVBand="1"/>
            </w:tblPr>
            <w:tblGrid>
              <w:gridCol w:w="2694"/>
              <w:gridCol w:w="7938"/>
            </w:tblGrid>
            <w:tr w:rsidR="008A31AD" w:rsidTr="004A121C">
              <w:tc>
                <w:tcPr>
                  <w:tcW w:w="10632" w:type="dxa"/>
                  <w:gridSpan w:val="2"/>
                </w:tcPr>
                <w:p w:rsidR="008A31AD" w:rsidRPr="00360422" w:rsidRDefault="00360422" w:rsidP="00AE2062">
                  <w:pPr>
                    <w:rPr>
                      <w:b/>
                    </w:rPr>
                  </w:pPr>
                  <w:r w:rsidRPr="00360422">
                    <w:rPr>
                      <w:b/>
                    </w:rPr>
                    <w:t>RIESGOS NATURALES</w:t>
                  </w:r>
                </w:p>
              </w:tc>
            </w:tr>
            <w:tr w:rsidR="008A31AD" w:rsidTr="008A31AD">
              <w:tc>
                <w:tcPr>
                  <w:tcW w:w="2694" w:type="dxa"/>
                </w:tcPr>
                <w:p w:rsidR="008A31AD" w:rsidRPr="00360422" w:rsidRDefault="00360422" w:rsidP="00AE2062">
                  <w:pPr>
                    <w:rPr>
                      <w:b/>
                    </w:rPr>
                  </w:pPr>
                  <w:r w:rsidRPr="00360422">
                    <w:rPr>
                      <w:b/>
                    </w:rPr>
                    <w:t>Riesgo</w:t>
                  </w:r>
                </w:p>
              </w:tc>
              <w:tc>
                <w:tcPr>
                  <w:tcW w:w="7938" w:type="dxa"/>
                </w:tcPr>
                <w:p w:rsidR="008A31AD" w:rsidRPr="00360422" w:rsidRDefault="00360422" w:rsidP="00AE2062">
                  <w:pPr>
                    <w:rPr>
                      <w:b/>
                    </w:rPr>
                  </w:pPr>
                  <w:r w:rsidRPr="00360422">
                    <w:rPr>
                      <w:b/>
                    </w:rPr>
                    <w:t>Medidas de Prevención</w:t>
                  </w:r>
                </w:p>
              </w:tc>
            </w:tr>
            <w:tr w:rsidR="008A31AD" w:rsidTr="008A31AD">
              <w:tc>
                <w:tcPr>
                  <w:tcW w:w="2694" w:type="dxa"/>
                </w:tcPr>
                <w:p w:rsidR="008A31AD" w:rsidRPr="00360422" w:rsidRDefault="008A31AD" w:rsidP="00AE2062">
                  <w:r w:rsidRPr="00360422">
                    <w:t>Drenajes desde acopios de marinas o túneles</w:t>
                  </w:r>
                </w:p>
              </w:tc>
              <w:tc>
                <w:tcPr>
                  <w:tcW w:w="7938" w:type="dxa"/>
                </w:tcPr>
                <w:p w:rsidR="008A31AD" w:rsidRPr="00360422" w:rsidRDefault="008A31AD" w:rsidP="00360422">
                  <w:pPr>
                    <w:autoSpaceDE w:val="0"/>
                    <w:autoSpaceDN w:val="0"/>
                    <w:adjustRightInd w:val="0"/>
                  </w:pPr>
                  <w:r w:rsidRPr="00360422">
                    <w:t>En todos los reconocimientos de terreno, sondajes de investigación y mapeos geológicos de superficie efectuados hasta la fecha en el área del trazado de los túneles, no se ha detectado evidencia alguna que haga anticipar la presencia de aguas con altas temperaturas o con contaminación mineralógica o ácida. No obstante lo anterior, las especificaciones establecerán que el contratista deberá, en la cercanía de zonas potencialmente críticas, efectuar sondajes de reconocimiento al avance de entre 25 y 30 m de longitud, a fin de anticipar problemas de filtraciones y poder efectuar los tratamientos de impermeabilización requeridos.</w:t>
                  </w:r>
                </w:p>
                <w:p w:rsidR="008A31AD" w:rsidRPr="00360422" w:rsidRDefault="008A31AD" w:rsidP="00360422">
                  <w:pPr>
                    <w:autoSpaceDE w:val="0"/>
                    <w:autoSpaceDN w:val="0"/>
                    <w:adjustRightInd w:val="0"/>
                  </w:pPr>
                </w:p>
                <w:p w:rsidR="008A31AD" w:rsidRPr="00360422" w:rsidRDefault="008A31AD" w:rsidP="00360422">
                  <w:pPr>
                    <w:autoSpaceDE w:val="0"/>
                    <w:autoSpaceDN w:val="0"/>
                    <w:adjustRightInd w:val="0"/>
                  </w:pPr>
                  <w:r w:rsidRPr="00360422">
                    <w:t>Se instruirá al Contratista para poner especial atención en la calidad y condiciones del agua que eventualmente pudiese salir al exterior por las ventanas de acceso, estableciendo en las especificaciones de los contratos de construcción las mediciones que deberán efectuarse y el tratamiento que requerirán para su posterior disposición, de modo de cumplir con las normas de calidad para descargarlas a cauces naturales, según los requerimientos de la normativa vigente.</w:t>
                  </w:r>
                </w:p>
                <w:p w:rsidR="008A31AD" w:rsidRPr="00360422" w:rsidRDefault="008A31AD" w:rsidP="00360422">
                  <w:pPr>
                    <w:autoSpaceDE w:val="0"/>
                    <w:autoSpaceDN w:val="0"/>
                    <w:adjustRightInd w:val="0"/>
                  </w:pPr>
                </w:p>
                <w:p w:rsidR="008A31AD" w:rsidRPr="00360422" w:rsidRDefault="008A31AD" w:rsidP="00360422">
                  <w:pPr>
                    <w:autoSpaceDE w:val="0"/>
                    <w:autoSpaceDN w:val="0"/>
                    <w:adjustRightInd w:val="0"/>
                  </w:pPr>
                  <w:r w:rsidRPr="00360422">
                    <w:t>Para el caso de los acopios de marina, el Titular presentará a la Autoridad los resultados de los test de ABA y TCLP que constaten si el material extraído desde el interior de los túneles (marinas) tiene potencial de drenaje ácido.</w:t>
                  </w:r>
                </w:p>
                <w:p w:rsidR="008A31AD" w:rsidRPr="00360422" w:rsidRDefault="008A31AD" w:rsidP="00AE2062"/>
              </w:tc>
            </w:tr>
          </w:tbl>
          <w:p w:rsidR="008A31AD" w:rsidRDefault="008A31AD" w:rsidP="00AE2062">
            <w:pPr>
              <w:rPr>
                <w:b/>
              </w:rPr>
            </w:pPr>
          </w:p>
          <w:p w:rsidR="00360422" w:rsidRPr="008759B9" w:rsidRDefault="008759B9" w:rsidP="00360422">
            <w:pPr>
              <w:autoSpaceDE w:val="0"/>
              <w:autoSpaceDN w:val="0"/>
              <w:adjustRightInd w:val="0"/>
              <w:jc w:val="left"/>
            </w:pPr>
            <w:r w:rsidRPr="008759B9">
              <w:rPr>
                <w:b/>
              </w:rPr>
              <w:t>7</w:t>
            </w:r>
            <w:r w:rsidR="00360422" w:rsidRPr="008759B9">
              <w:rPr>
                <w:b/>
              </w:rPr>
              <w:t>.4.3</w:t>
            </w:r>
            <w:r w:rsidR="00360422" w:rsidRPr="008759B9">
              <w:t xml:space="preserve"> Medidas de Control de Accidentes</w:t>
            </w:r>
          </w:p>
          <w:p w:rsidR="00360422" w:rsidRPr="008759B9" w:rsidRDefault="00360422" w:rsidP="008759B9">
            <w:pPr>
              <w:autoSpaceDE w:val="0"/>
              <w:autoSpaceDN w:val="0"/>
              <w:adjustRightInd w:val="0"/>
              <w:jc w:val="left"/>
            </w:pPr>
            <w:r w:rsidRPr="008759B9">
              <w:t xml:space="preserve">El Plan de Control de accidentes está compuesto por una serie de medidas específicas para cada </w:t>
            </w:r>
            <w:r w:rsidR="008759B9">
              <w:t xml:space="preserve">riesgo, las cuales se activarán </w:t>
            </w:r>
            <w:r w:rsidRPr="008759B9">
              <w:t>en caso que fallen las acciones preventivas indicadas en la sección anterior. Estas medidas se presentan en la tabla siguiente:</w:t>
            </w:r>
          </w:p>
          <w:p w:rsidR="00360422" w:rsidRDefault="00360422" w:rsidP="00AE2062">
            <w:pPr>
              <w:rPr>
                <w:b/>
              </w:rPr>
            </w:pPr>
          </w:p>
          <w:p w:rsidR="00360422" w:rsidRDefault="00360422" w:rsidP="00AE2062">
            <w:pPr>
              <w:rPr>
                <w:b/>
              </w:rPr>
            </w:pPr>
          </w:p>
          <w:p w:rsidR="00360422" w:rsidRPr="008759B9" w:rsidRDefault="00360422" w:rsidP="008759B9">
            <w:pPr>
              <w:autoSpaceDE w:val="0"/>
              <w:autoSpaceDN w:val="0"/>
              <w:adjustRightInd w:val="0"/>
              <w:jc w:val="center"/>
              <w:rPr>
                <w:b/>
              </w:rPr>
            </w:pPr>
            <w:r w:rsidRPr="008759B9">
              <w:rPr>
                <w:b/>
              </w:rPr>
              <w:t>Tabla</w:t>
            </w:r>
          </w:p>
          <w:p w:rsidR="00360422" w:rsidRPr="008759B9" w:rsidRDefault="00360422" w:rsidP="008759B9">
            <w:pPr>
              <w:jc w:val="center"/>
              <w:rPr>
                <w:b/>
              </w:rPr>
            </w:pPr>
            <w:r w:rsidRPr="008759B9">
              <w:rPr>
                <w:b/>
              </w:rPr>
              <w:t>Medidas de Control de Accidentes para los Riesgos Identificados</w:t>
            </w:r>
          </w:p>
          <w:tbl>
            <w:tblPr>
              <w:tblStyle w:val="Tablaconcuadrcula"/>
              <w:tblW w:w="0" w:type="auto"/>
              <w:tblInd w:w="1300" w:type="dxa"/>
              <w:tblLook w:val="04A0" w:firstRow="1" w:lastRow="0" w:firstColumn="1" w:lastColumn="0" w:noHBand="0" w:noVBand="1"/>
            </w:tblPr>
            <w:tblGrid>
              <w:gridCol w:w="2977"/>
              <w:gridCol w:w="7371"/>
            </w:tblGrid>
            <w:tr w:rsidR="00360422" w:rsidRPr="008759B9" w:rsidTr="008759B9">
              <w:tc>
                <w:tcPr>
                  <w:tcW w:w="2977" w:type="dxa"/>
                </w:tcPr>
                <w:p w:rsidR="00360422" w:rsidRPr="008759B9" w:rsidRDefault="008759B9" w:rsidP="008759B9">
                  <w:pPr>
                    <w:rPr>
                      <w:b/>
                    </w:rPr>
                  </w:pPr>
                  <w:r w:rsidRPr="008759B9">
                    <w:rPr>
                      <w:b/>
                    </w:rPr>
                    <w:t xml:space="preserve">Riesgo </w:t>
                  </w:r>
                </w:p>
              </w:tc>
              <w:tc>
                <w:tcPr>
                  <w:tcW w:w="7371" w:type="dxa"/>
                </w:tcPr>
                <w:p w:rsidR="00360422" w:rsidRPr="008759B9" w:rsidRDefault="008759B9" w:rsidP="00360422">
                  <w:pPr>
                    <w:rPr>
                      <w:b/>
                    </w:rPr>
                  </w:pPr>
                  <w:r w:rsidRPr="008759B9">
                    <w:rPr>
                      <w:b/>
                    </w:rPr>
                    <w:t>Medidas de Contingencia</w:t>
                  </w:r>
                </w:p>
              </w:tc>
            </w:tr>
            <w:tr w:rsidR="00360422" w:rsidRPr="008759B9" w:rsidTr="008759B9">
              <w:tc>
                <w:tcPr>
                  <w:tcW w:w="2977" w:type="dxa"/>
                </w:tcPr>
                <w:p w:rsidR="00360422" w:rsidRPr="008759B9" w:rsidRDefault="008759B9" w:rsidP="00360422">
                  <w:r w:rsidRPr="008759B9">
                    <w:t>Drenajes desde acopios de marinas o túneles</w:t>
                  </w:r>
                </w:p>
              </w:tc>
              <w:tc>
                <w:tcPr>
                  <w:tcW w:w="7371" w:type="dxa"/>
                </w:tcPr>
                <w:p w:rsidR="00360422" w:rsidRPr="008759B9" w:rsidRDefault="008759B9" w:rsidP="008759B9">
                  <w:pPr>
                    <w:autoSpaceDE w:val="0"/>
                    <w:autoSpaceDN w:val="0"/>
                    <w:adjustRightInd w:val="0"/>
                  </w:pPr>
                  <w:r w:rsidRPr="008759B9">
                    <w:t>En caso que los test ABA y TCLP, revelen la existencia de aguas ácidas o básicas (teniendo como referencia los valores de pH establecidos en la NCH No 1.333), el Titular se compromete a implementar como medida de contingencia la habilitación de un sistema de impermeabilización del suelo, recuperación de drenajes, y neutralización de las aguas previa descarga. Estas u otras medidas de contingencias, serán consensuadas con la Autoridad Ambiental y contarán con todos los permisos sectoriales que sean aplicables.</w:t>
                  </w:r>
                </w:p>
              </w:tc>
            </w:tr>
          </w:tbl>
          <w:p w:rsidR="00360422" w:rsidRDefault="00360422" w:rsidP="00360422">
            <w:pPr>
              <w:rPr>
                <w:b/>
              </w:rPr>
            </w:pPr>
          </w:p>
          <w:p w:rsidR="00AE2062" w:rsidRPr="0025129B" w:rsidRDefault="00AE2062" w:rsidP="00AE2062">
            <w:pPr>
              <w:rPr>
                <w:b/>
              </w:rPr>
            </w:pPr>
          </w:p>
        </w:tc>
      </w:tr>
      <w:tr w:rsidR="00AE542F" w:rsidRPr="0025129B" w:rsidTr="00AE542F">
        <w:trPr>
          <w:trHeight w:val="627"/>
        </w:trPr>
        <w:tc>
          <w:tcPr>
            <w:tcW w:w="5000" w:type="pct"/>
            <w:gridSpan w:val="2"/>
          </w:tcPr>
          <w:p w:rsidR="00AE542F" w:rsidRDefault="00AE542F" w:rsidP="00AE542F">
            <w:pPr>
              <w:jc w:val="left"/>
              <w:rPr>
                <w:color w:val="FF0000"/>
              </w:rPr>
            </w:pPr>
            <w:r w:rsidRPr="00F15F8C">
              <w:rPr>
                <w:b/>
              </w:rPr>
              <w:lastRenderedPageBreak/>
              <w:t>Hechos</w:t>
            </w:r>
            <w:r w:rsidR="0086304B">
              <w:rPr>
                <w:b/>
              </w:rPr>
              <w:t xml:space="preserve"> constatados</w:t>
            </w:r>
            <w:r w:rsidRPr="00F15F8C">
              <w:rPr>
                <w:b/>
              </w:rPr>
              <w:t>:</w:t>
            </w:r>
            <w:r w:rsidRPr="007E2D5C">
              <w:t xml:space="preserve"> </w:t>
            </w:r>
          </w:p>
          <w:p w:rsidR="00AE542F" w:rsidRPr="00AB3DED" w:rsidRDefault="00BF3DA0" w:rsidP="00AE542F">
            <w:pPr>
              <w:jc w:val="left"/>
              <w:rPr>
                <w:b/>
              </w:rPr>
            </w:pPr>
            <w:r w:rsidRPr="00AB3DED">
              <w:rPr>
                <w:b/>
              </w:rPr>
              <w:t>VL4</w:t>
            </w:r>
          </w:p>
          <w:p w:rsidR="00BF3DA0" w:rsidRDefault="00BF3DA0" w:rsidP="00BF3DA0">
            <w:pPr>
              <w:autoSpaceDE w:val="0"/>
              <w:autoSpaceDN w:val="0"/>
              <w:adjustRightInd w:val="0"/>
            </w:pPr>
            <w:r w:rsidRPr="00BF3DA0">
              <w:t xml:space="preserve">Se constató la construcción de túnel el cual cuenta con un avance de 1300 </w:t>
            </w:r>
            <w:r w:rsidR="005614AD">
              <w:t>m</w:t>
            </w:r>
            <w:r w:rsidRPr="00BF3DA0">
              <w:t xml:space="preserve">, correspondiente a túnel de acceso a caverna de central las lajas, cuenta con una altura de 6,9 </w:t>
            </w:r>
            <w:r w:rsidR="005614AD">
              <w:t>m</w:t>
            </w:r>
            <w:r w:rsidRPr="00BF3DA0">
              <w:t xml:space="preserve"> de forma cupular y aplicación de scrotchete en paredes para reforzamiento. Aproximadamente desde la entrada hasta los 980 </w:t>
            </w:r>
            <w:r w:rsidR="005614AD">
              <w:t>m</w:t>
            </w:r>
            <w:r w:rsidRPr="00BF3DA0">
              <w:t xml:space="preserve"> se observa afloramiento de agua desde las paredes, las que escurren por ambos costados del túnel, aproximadamente cada 200 </w:t>
            </w:r>
            <w:r w:rsidR="005614AD">
              <w:t>m</w:t>
            </w:r>
            <w:r w:rsidRPr="00BF3DA0">
              <w:t xml:space="preserve"> se observa la instalación de estanque móviles de acumulación de agua (se contaron 5). Las aguas afloradas, se extraen mediantes bombas conectadas en serie, las cuales se acumulan en los estanques y posteriormente son conducidas a la planta de tratamiento. Nelson </w:t>
            </w:r>
            <w:r w:rsidR="005614AD" w:rsidRPr="00BF3DA0">
              <w:t>Saieg</w:t>
            </w:r>
            <w:r w:rsidRPr="00BF3DA0">
              <w:t xml:space="preserve"> señala que para efectos de tratamiento y manejo de las aguas de afloramiento, se considera RIL aquellas que se encuentran dentro de los primeros 100 mts desde el frente de trabajo de construcción de los túneles, las aguas desde la entrada a los túneles hasta 100 </w:t>
            </w:r>
            <w:r w:rsidR="005614AD">
              <w:t>m</w:t>
            </w:r>
            <w:r w:rsidRPr="00BF3DA0">
              <w:t xml:space="preserve"> antes del frente de construcción de los túneles son consideradas aguas de afloramiento.</w:t>
            </w:r>
          </w:p>
          <w:p w:rsidR="00BF3DA0" w:rsidRDefault="00BF3DA0" w:rsidP="00BF3DA0">
            <w:pPr>
              <w:autoSpaceDE w:val="0"/>
              <w:autoSpaceDN w:val="0"/>
              <w:adjustRightInd w:val="0"/>
            </w:pPr>
          </w:p>
          <w:p w:rsidR="00BF3DA0" w:rsidRPr="00AB3DED" w:rsidRDefault="00BF3DA0" w:rsidP="00BF3DA0">
            <w:pPr>
              <w:autoSpaceDE w:val="0"/>
              <w:autoSpaceDN w:val="0"/>
              <w:adjustRightInd w:val="0"/>
              <w:rPr>
                <w:b/>
              </w:rPr>
            </w:pPr>
            <w:r w:rsidRPr="00AB3DED">
              <w:rPr>
                <w:b/>
              </w:rPr>
              <w:t>VL5</w:t>
            </w:r>
          </w:p>
          <w:p w:rsidR="00BF3DA0" w:rsidRDefault="00BF3DA0" w:rsidP="00BF3DA0">
            <w:pPr>
              <w:autoSpaceDE w:val="0"/>
              <w:autoSpaceDN w:val="0"/>
              <w:adjustRightInd w:val="0"/>
            </w:pPr>
            <w:r w:rsidRPr="00BF3DA0">
              <w:t>Se constató en túnel VL5 un avance de 450 metros aproximadamente (recorrido en terreno), con una altura máxima de 11 metros. Desde el portal hasta 250 metros de recorrido del túnel se constató afloramiento de agua desde las paredes y techo. No se observó extracción de agua debido a que las bombas habían sido retiradas por encontrarse en proceso de extracción de marinas. Dado lo anterior, se constató 450 metros desde el portal agua acumulada con una altura de 20 cm como mínimo, así también se constató agua acumulada en pique que se dirige hacia la caverna de cables. De acuerdo a lo indicado por Nelson Saieg, las aguas observadas corresponden a la acumulación de un día de trabajo de extracción de marinas, y por ende sin uso de bombas.</w:t>
            </w:r>
          </w:p>
          <w:p w:rsidR="00984D28" w:rsidRDefault="00984D28" w:rsidP="00BF3DA0">
            <w:pPr>
              <w:autoSpaceDE w:val="0"/>
              <w:autoSpaceDN w:val="0"/>
              <w:adjustRightInd w:val="0"/>
            </w:pPr>
          </w:p>
          <w:p w:rsidR="00984D28" w:rsidRPr="00AB3DED" w:rsidRDefault="00984D28" w:rsidP="00BF3DA0">
            <w:pPr>
              <w:autoSpaceDE w:val="0"/>
              <w:autoSpaceDN w:val="0"/>
              <w:adjustRightInd w:val="0"/>
              <w:rPr>
                <w:b/>
              </w:rPr>
            </w:pPr>
            <w:r w:rsidRPr="00AB3DED">
              <w:rPr>
                <w:b/>
              </w:rPr>
              <w:t>L1</w:t>
            </w:r>
          </w:p>
          <w:p w:rsidR="00984D28" w:rsidRPr="00984D28" w:rsidRDefault="00984D28" w:rsidP="00984D28">
            <w:pPr>
              <w:autoSpaceDE w:val="0"/>
              <w:autoSpaceDN w:val="0"/>
              <w:adjustRightInd w:val="0"/>
              <w:jc w:val="left"/>
            </w:pPr>
            <w:r w:rsidRPr="00984D28">
              <w:t>Se constató en túnel L1 un avance de 350 metros aproximadamente con una loza en preparación para el ingreso de la maquina TBM. Se constató afloramiento de agua desde las paredes, sin embargo en menor cantidad que VL4 y VL5, ya que se encontraba revestido con 3 capas.</w:t>
            </w:r>
          </w:p>
          <w:p w:rsidR="00984D28" w:rsidRDefault="00984D28" w:rsidP="00BF3DA0">
            <w:pPr>
              <w:autoSpaceDE w:val="0"/>
              <w:autoSpaceDN w:val="0"/>
              <w:adjustRightInd w:val="0"/>
            </w:pPr>
          </w:p>
          <w:p w:rsidR="00984D28" w:rsidRPr="00AB3DED" w:rsidRDefault="00C908B9" w:rsidP="00BF3DA0">
            <w:pPr>
              <w:autoSpaceDE w:val="0"/>
              <w:autoSpaceDN w:val="0"/>
              <w:adjustRightInd w:val="0"/>
              <w:rPr>
                <w:b/>
              </w:rPr>
            </w:pPr>
            <w:r w:rsidRPr="00AB3DED">
              <w:rPr>
                <w:b/>
              </w:rPr>
              <w:t>VL7</w:t>
            </w:r>
          </w:p>
          <w:p w:rsidR="00C908B9" w:rsidRDefault="00C908B9" w:rsidP="00C908B9">
            <w:pPr>
              <w:autoSpaceDE w:val="0"/>
              <w:autoSpaceDN w:val="0"/>
              <w:adjustRightInd w:val="0"/>
            </w:pPr>
            <w:r w:rsidRPr="00C908B9">
              <w:t xml:space="preserve">Se constató la construcción de túnel el cual cuenta con un avance de 2018 metros hacía VL10, correspondiente a túnel </w:t>
            </w:r>
            <w:r w:rsidR="005614AD" w:rsidRPr="00C908B9">
              <w:t>hidráulico</w:t>
            </w:r>
            <w:r w:rsidRPr="00C908B9">
              <w:t>, d</w:t>
            </w:r>
            <w:r>
              <w:t xml:space="preserve">e forma cupular y aplicación de </w:t>
            </w:r>
            <w:r w:rsidRPr="00C908B9">
              <w:t xml:space="preserve">scrotchete en paredes para reforzamiento. A lo </w:t>
            </w:r>
            <w:r>
              <w:t xml:space="preserve">largo del túnel se observa agua </w:t>
            </w:r>
            <w:r w:rsidRPr="00C908B9">
              <w:t>Y barro acumulada en el piso de una altura aproximada d</w:t>
            </w:r>
            <w:r>
              <w:t xml:space="preserve">e 10 cm, de acuerdo a lo </w:t>
            </w:r>
            <w:r w:rsidRPr="00C908B9">
              <w:t xml:space="preserve">indicado </w:t>
            </w:r>
            <w:r>
              <w:t xml:space="preserve">por Xavier Rojas Gerente de </w:t>
            </w:r>
            <w:r w:rsidRPr="00C908B9">
              <w:t>Medio Ambiente STRABAG, esto es debido a los trabajos al interior del túnel. Además, desde</w:t>
            </w:r>
            <w:r>
              <w:t xml:space="preserve"> el portal hasta los 510 metros </w:t>
            </w:r>
            <w:r w:rsidRPr="00C908B9">
              <w:t>de recorrido del túnel se constató un aumento en la humedad de las paredes del túnel, y a los 2014 metros desde la</w:t>
            </w:r>
            <w:r>
              <w:t xml:space="preserve"> </w:t>
            </w:r>
            <w:r w:rsidRPr="00C908B9">
              <w:t>entrada se obs</w:t>
            </w:r>
            <w:r>
              <w:t xml:space="preserve">ervó afloramiento de agua desde </w:t>
            </w:r>
            <w:r w:rsidRPr="00C908B9">
              <w:t xml:space="preserve">las </w:t>
            </w:r>
            <w:r w:rsidRPr="00C908B9">
              <w:lastRenderedPageBreak/>
              <w:t xml:space="preserve">paredes y techo, con un pH entre 7 y </w:t>
            </w:r>
            <w:r>
              <w:t xml:space="preserve">8, esto fue constado mediante </w:t>
            </w:r>
            <w:r w:rsidRPr="00C908B9">
              <w:t>"Papel indicador pH 1-14" marca MERCK. Dichas aguas, escurren por ambos costados d</w:t>
            </w:r>
            <w:r>
              <w:t xml:space="preserve">el túnel y se extraen mediantes </w:t>
            </w:r>
            <w:r w:rsidRPr="00C908B9">
              <w:t>bombas conectadas en serie, las cuales se acumulan en estanques con separador de sól</w:t>
            </w:r>
            <w:r>
              <w:t xml:space="preserve">idos y posteriormente las aguas </w:t>
            </w:r>
            <w:r w:rsidRPr="00C908B9">
              <w:t>claras son conducidas a la planta de tratamiento de r</w:t>
            </w:r>
            <w:r>
              <w:t xml:space="preserve">iles ubicada en VL8. </w:t>
            </w:r>
            <w:r w:rsidRPr="00C908B9">
              <w:t>Por último en flujómetro ubicado en el portal de entrada se r</w:t>
            </w:r>
            <w:r>
              <w:t xml:space="preserve">egistró un volumen acumulado de </w:t>
            </w:r>
            <w:r w:rsidRPr="00C908B9">
              <w:t xml:space="preserve">17618,99 m3 </w:t>
            </w:r>
            <w:r>
              <w:t xml:space="preserve">de agua </w:t>
            </w:r>
            <w:r w:rsidRPr="00C908B9">
              <w:t>extraída desde el portal hacía la planta de tratamiento de riles.</w:t>
            </w:r>
          </w:p>
          <w:p w:rsidR="00C908B9" w:rsidRDefault="00C908B9" w:rsidP="00BF3DA0">
            <w:pPr>
              <w:autoSpaceDE w:val="0"/>
              <w:autoSpaceDN w:val="0"/>
              <w:adjustRightInd w:val="0"/>
            </w:pPr>
          </w:p>
          <w:p w:rsidR="00C908B9" w:rsidRPr="00AB3DED" w:rsidRDefault="00C908B9" w:rsidP="00BF3DA0">
            <w:pPr>
              <w:autoSpaceDE w:val="0"/>
              <w:autoSpaceDN w:val="0"/>
              <w:adjustRightInd w:val="0"/>
              <w:rPr>
                <w:b/>
              </w:rPr>
            </w:pPr>
            <w:r w:rsidRPr="00AB3DED">
              <w:rPr>
                <w:b/>
              </w:rPr>
              <w:t>VA1</w:t>
            </w:r>
          </w:p>
          <w:p w:rsidR="00C908B9" w:rsidRPr="00C908B9" w:rsidRDefault="00C908B9" w:rsidP="002D7EF0">
            <w:pPr>
              <w:autoSpaceDE w:val="0"/>
              <w:autoSpaceDN w:val="0"/>
              <w:adjustRightInd w:val="0"/>
            </w:pPr>
            <w:r w:rsidRPr="00C908B9">
              <w:t>Se constató la construcción de túnel el que se dirige a caverna de máquinas, el que cuent</w:t>
            </w:r>
            <w:r>
              <w:t xml:space="preserve">a con un avance de 1720 metros, </w:t>
            </w:r>
            <w:r w:rsidRPr="00C908B9">
              <w:t>construido de forma cupular, aplicación de scrotchete y malla en paredes para reforzamie</w:t>
            </w:r>
            <w:r>
              <w:t xml:space="preserve">nto. A lo largo del túnel no se </w:t>
            </w:r>
            <w:r w:rsidRPr="00C908B9">
              <w:t>observa infiltración de aguas ni humectación desde paredes y techo al menos has</w:t>
            </w:r>
            <w:r>
              <w:t xml:space="preserve">ta los 1420 metros. El suelo se </w:t>
            </w:r>
            <w:r w:rsidRPr="00C908B9">
              <w:t xml:space="preserve">encontraba compactado y humectado por el tránsito de </w:t>
            </w:r>
            <w:r w:rsidR="005614AD" w:rsidRPr="00C908B9">
              <w:t>camiones.</w:t>
            </w:r>
          </w:p>
          <w:p w:rsidR="00C908B9" w:rsidRPr="00C908B9" w:rsidRDefault="00C908B9" w:rsidP="002D7EF0">
            <w:pPr>
              <w:autoSpaceDE w:val="0"/>
              <w:autoSpaceDN w:val="0"/>
              <w:adjustRightInd w:val="0"/>
            </w:pPr>
            <w:r w:rsidRPr="00C908B9">
              <w:t xml:space="preserve">De acuerdo a lo indicado por Raúl Cáceres, las aguas que se generaron y que posiblemente se generen al </w:t>
            </w:r>
            <w:r>
              <w:t xml:space="preserve">interior del túnel </w:t>
            </w:r>
            <w:r w:rsidRPr="00C908B9">
              <w:t>por afloramiento de agua y/o aguas de construcción, se extraen mediantes bombas conec</w:t>
            </w:r>
            <w:r>
              <w:t xml:space="preserve">tadas en serie (actualmente sin </w:t>
            </w:r>
            <w:r w:rsidRPr="00C908B9">
              <w:t xml:space="preserve">uso) y son derivadas a la planta de tratamiento de RILes ubicada en el camino </w:t>
            </w:r>
            <w:r>
              <w:t xml:space="preserve">a VA1, contemplando a futuro la </w:t>
            </w:r>
            <w:r w:rsidRPr="00C908B9">
              <w:t>construcción de una planta de aguas afloradas.</w:t>
            </w:r>
          </w:p>
          <w:p w:rsidR="00C908B9" w:rsidRPr="00C908B9" w:rsidRDefault="00C908B9" w:rsidP="002D7EF0">
            <w:pPr>
              <w:autoSpaceDE w:val="0"/>
              <w:autoSpaceDN w:val="0"/>
              <w:adjustRightInd w:val="0"/>
            </w:pPr>
            <w:r w:rsidRPr="00C908B9">
              <w:t xml:space="preserve">Por último en flujómetro ubicado en el portal de entrada, registró un volumen acumulado de 6244,15 m3 </w:t>
            </w:r>
            <w:r>
              <w:t xml:space="preserve">de agua extraída </w:t>
            </w:r>
            <w:r w:rsidRPr="00C908B9">
              <w:t>desde el portal hacía la planta de tratamiento de riles.</w:t>
            </w:r>
          </w:p>
          <w:p w:rsidR="00C908B9" w:rsidRPr="00C908B9" w:rsidRDefault="00C908B9" w:rsidP="00C908B9">
            <w:pPr>
              <w:autoSpaceDE w:val="0"/>
              <w:autoSpaceDN w:val="0"/>
              <w:adjustRightInd w:val="0"/>
            </w:pPr>
          </w:p>
          <w:p w:rsidR="00C908B9" w:rsidRPr="00AB3DED" w:rsidRDefault="00C908B9" w:rsidP="00C908B9">
            <w:pPr>
              <w:autoSpaceDE w:val="0"/>
              <w:autoSpaceDN w:val="0"/>
              <w:adjustRightInd w:val="0"/>
              <w:jc w:val="left"/>
              <w:rPr>
                <w:b/>
              </w:rPr>
            </w:pPr>
            <w:r w:rsidRPr="00AB3DED">
              <w:rPr>
                <w:b/>
              </w:rPr>
              <w:t>VA2</w:t>
            </w:r>
          </w:p>
          <w:p w:rsidR="00C908B9" w:rsidRPr="00C908B9" w:rsidRDefault="00C908B9" w:rsidP="002D7EF0">
            <w:pPr>
              <w:autoSpaceDE w:val="0"/>
              <w:autoSpaceDN w:val="0"/>
              <w:adjustRightInd w:val="0"/>
            </w:pPr>
            <w:r w:rsidRPr="00C908B9">
              <w:t xml:space="preserve">Se constató la construcción de túnel el cual cuenta con un avance de 350 metros, de forma cupular, de 6,9 metros </w:t>
            </w:r>
            <w:r>
              <w:t xml:space="preserve">de </w:t>
            </w:r>
            <w:r w:rsidRPr="00C908B9">
              <w:t xml:space="preserve">altura, aplicación de scrotchete, loza en su superficie y a su interior la maquina TBM de 4,5 </w:t>
            </w:r>
            <w:r>
              <w:t xml:space="preserve">metros de diámetro, ubicado </w:t>
            </w:r>
            <w:r w:rsidRPr="00C908B9">
              <w:t xml:space="preserve">en las coordenadas (UTM Huso 19, Datum WGS84) Norte: 6.285.401 y Este: 385.003 m. A lo largo </w:t>
            </w:r>
            <w:r>
              <w:t xml:space="preserve">del túnel no se observa </w:t>
            </w:r>
            <w:r w:rsidRPr="00C908B9">
              <w:t>infiltración ni humectación de aguas desde paredes y techo al menos hasta los 240 metros.</w:t>
            </w:r>
          </w:p>
          <w:p w:rsidR="00C908B9" w:rsidRDefault="00C908B9" w:rsidP="002D7EF0">
            <w:pPr>
              <w:autoSpaceDE w:val="0"/>
              <w:autoSpaceDN w:val="0"/>
              <w:adjustRightInd w:val="0"/>
            </w:pPr>
            <w:r w:rsidRPr="00C908B9">
              <w:t xml:space="preserve">De acuerdo a lo indicado por Raúl Cáceres, las aguas que se generaron y que posiblemente se generen al interior </w:t>
            </w:r>
            <w:r w:rsidR="002D7EF0">
              <w:t xml:space="preserve">del túnel </w:t>
            </w:r>
            <w:r w:rsidRPr="00C908B9">
              <w:t>por af</w:t>
            </w:r>
            <w:r w:rsidR="002D7EF0">
              <w:t xml:space="preserve">loramiento de agua y/o aguas de </w:t>
            </w:r>
            <w:r w:rsidRPr="00C908B9">
              <w:t>construcción, se extraerán mediantes bombas conec</w:t>
            </w:r>
            <w:r w:rsidR="002D7EF0">
              <w:t xml:space="preserve">tadas en serie (actualmente sin </w:t>
            </w:r>
            <w:r w:rsidRPr="00C908B9">
              <w:t>uso) y serán derivadas a la planta de tratamiento de RILes ubicada a un costado del portal del</w:t>
            </w:r>
            <w:r w:rsidR="002D7EF0">
              <w:t xml:space="preserve"> túnel en las coordenadas </w:t>
            </w:r>
            <w:r w:rsidRPr="00C908B9">
              <w:t xml:space="preserve">(UTM Huso 19, Datum WGS84) Norte: 6.285.424 m y Este: 384.840 m, proyectándose la construcción </w:t>
            </w:r>
            <w:r w:rsidR="002D7EF0">
              <w:t xml:space="preserve">de una planta de </w:t>
            </w:r>
            <w:r w:rsidRPr="00C908B9">
              <w:t>aguas afloradas.</w:t>
            </w:r>
          </w:p>
          <w:p w:rsidR="00D11EDE" w:rsidRDefault="00D11EDE" w:rsidP="002D7EF0">
            <w:pPr>
              <w:autoSpaceDE w:val="0"/>
              <w:autoSpaceDN w:val="0"/>
              <w:adjustRightInd w:val="0"/>
            </w:pPr>
          </w:p>
          <w:p w:rsidR="00D11EDE" w:rsidRPr="00D11EDE" w:rsidRDefault="00D11EDE" w:rsidP="00D11EDE">
            <w:pPr>
              <w:autoSpaceDE w:val="0"/>
              <w:autoSpaceDN w:val="0"/>
              <w:adjustRightInd w:val="0"/>
              <w:jc w:val="left"/>
              <w:rPr>
                <w:b/>
              </w:rPr>
            </w:pPr>
            <w:r w:rsidRPr="00D11EDE">
              <w:rPr>
                <w:b/>
              </w:rPr>
              <w:t>V5</w:t>
            </w:r>
          </w:p>
          <w:p w:rsidR="00D11EDE" w:rsidRPr="00D11EDE" w:rsidRDefault="00D11EDE" w:rsidP="00D11EDE">
            <w:pPr>
              <w:autoSpaceDE w:val="0"/>
              <w:autoSpaceDN w:val="0"/>
              <w:adjustRightInd w:val="0"/>
            </w:pPr>
            <w:r w:rsidRPr="00D11EDE">
              <w:t xml:space="preserve">Se constató la construcción de túnel el cual cuenta con un avance de 1051 metros desde </w:t>
            </w:r>
            <w:r>
              <w:t xml:space="preserve">la entrada, 160 primeros metros </w:t>
            </w:r>
            <w:r w:rsidRPr="00D11EDE">
              <w:t xml:space="preserve">construidos con sistema "drill and blasting" y los siguientes 891 m con sistema de "TBM", </w:t>
            </w:r>
            <w:r>
              <w:t>según lo indicado por Germ</w:t>
            </w:r>
            <w:r w:rsidR="004470F4">
              <w:t>á</w:t>
            </w:r>
            <w:r>
              <w:t xml:space="preserve">n </w:t>
            </w:r>
            <w:r w:rsidRPr="00D11EDE">
              <w:t>Carrasco</w:t>
            </w:r>
            <w:r w:rsidR="004470F4">
              <w:t>,</w:t>
            </w:r>
            <w:r w:rsidRPr="00D11EDE">
              <w:t xml:space="preserve"> Subgerente de Construcción Sector Yeso (AES Gener), la sección del túnel es de forma cilíndrica y </w:t>
            </w:r>
            <w:r>
              <w:t xml:space="preserve">aplicación de </w:t>
            </w:r>
            <w:r w:rsidRPr="00D11EDE">
              <w:t xml:space="preserve">scrotchete en paredes para reforzamiento, a partir de los 1000 </w:t>
            </w:r>
            <w:r w:rsidR="005614AD">
              <w:t>m</w:t>
            </w:r>
            <w:r w:rsidRPr="00D11EDE">
              <w:t xml:space="preserve"> desde la entrada se observa instalació</w:t>
            </w:r>
            <w:r>
              <w:t xml:space="preserve">n de TBM. A lo </w:t>
            </w:r>
            <w:r w:rsidRPr="00D11EDE">
              <w:t>largo del túnel se observa agua y barro acumulada en el piso, el agua de aflor</w:t>
            </w:r>
            <w:r>
              <w:t xml:space="preserve">amiento generada que se observa </w:t>
            </w:r>
            <w:r w:rsidRPr="00D11EDE">
              <w:t xml:space="preserve">escurriendo por las paredes laterales y techo a partir de los 1020 mts desde la entrada, </w:t>
            </w:r>
            <w:r>
              <w:t xml:space="preserve">es usada en parte como medio de </w:t>
            </w:r>
            <w:r w:rsidRPr="00D11EDE">
              <w:t>refrigeración de TBM</w:t>
            </w:r>
          </w:p>
          <w:p w:rsidR="00D11EDE" w:rsidRDefault="00D11EDE" w:rsidP="00D11EDE">
            <w:pPr>
              <w:autoSpaceDE w:val="0"/>
              <w:autoSpaceDN w:val="0"/>
              <w:adjustRightInd w:val="0"/>
              <w:rPr>
                <w:rFonts w:ascii="Helvetica" w:hAnsi="Helvetica" w:cs="Helvetica"/>
                <w:color w:val="2C2A2A"/>
                <w:sz w:val="17"/>
                <w:szCs w:val="17"/>
                <w:lang w:eastAsia="es-ES"/>
              </w:rPr>
            </w:pPr>
          </w:p>
          <w:p w:rsidR="00D11EDE" w:rsidRPr="00D11EDE" w:rsidRDefault="00D11EDE" w:rsidP="00D11EDE">
            <w:pPr>
              <w:autoSpaceDE w:val="0"/>
              <w:autoSpaceDN w:val="0"/>
              <w:adjustRightInd w:val="0"/>
              <w:jc w:val="left"/>
              <w:rPr>
                <w:b/>
              </w:rPr>
            </w:pPr>
            <w:r w:rsidRPr="00D11EDE">
              <w:rPr>
                <w:b/>
              </w:rPr>
              <w:t>VA4</w:t>
            </w:r>
          </w:p>
          <w:p w:rsidR="00D11EDE" w:rsidRPr="00C908B9" w:rsidRDefault="00D11EDE" w:rsidP="00D11EDE">
            <w:pPr>
              <w:autoSpaceDE w:val="0"/>
              <w:autoSpaceDN w:val="0"/>
              <w:adjustRightInd w:val="0"/>
            </w:pPr>
            <w:r w:rsidRPr="00D11EDE">
              <w:t xml:space="preserve">Se constató la construcción de túnel el que contaba con un avance de 582 metros (aprox), </w:t>
            </w:r>
            <w:r>
              <w:t xml:space="preserve">construido de forma cupular, </w:t>
            </w:r>
            <w:r w:rsidRPr="00D11EDE">
              <w:t xml:space="preserve">aplicación de shotcrete y malla en paredes para </w:t>
            </w:r>
            <w:r w:rsidR="005614AD" w:rsidRPr="00D11EDE">
              <w:t xml:space="preserve">reforzamiento. </w:t>
            </w:r>
            <w:r w:rsidRPr="00D11EDE">
              <w:t>A lo largo del túnel, aproximadamente a los 400 mts de</w:t>
            </w:r>
            <w:r>
              <w:t xml:space="preserve">sde </w:t>
            </w:r>
            <w:r w:rsidRPr="00D11EDE">
              <w:t>la entrada, se observaron escurrimientos superficiales y afloramientos de agua desde la ba</w:t>
            </w:r>
            <w:r>
              <w:t xml:space="preserve">se de las paredes del túnel. El </w:t>
            </w:r>
            <w:r w:rsidRPr="00D11EDE">
              <w:t>suelo se encontraba compactado y humectado por el tránsito de camiones.</w:t>
            </w:r>
          </w:p>
          <w:p w:rsidR="00C908B9" w:rsidRPr="00AB3DED" w:rsidRDefault="00C908B9" w:rsidP="00C908B9">
            <w:pPr>
              <w:autoSpaceDE w:val="0"/>
              <w:autoSpaceDN w:val="0"/>
              <w:adjustRightInd w:val="0"/>
              <w:rPr>
                <w:rFonts w:ascii="Helvetica" w:hAnsi="Helvetica" w:cs="Helvetica"/>
                <w:sz w:val="17"/>
                <w:szCs w:val="17"/>
                <w:lang w:eastAsia="es-ES"/>
              </w:rPr>
            </w:pPr>
          </w:p>
          <w:p w:rsidR="00C908B9" w:rsidRPr="00AB3DED" w:rsidRDefault="00FA05BF" w:rsidP="00C908B9">
            <w:pPr>
              <w:autoSpaceDE w:val="0"/>
              <w:autoSpaceDN w:val="0"/>
              <w:adjustRightInd w:val="0"/>
              <w:rPr>
                <w:b/>
              </w:rPr>
            </w:pPr>
            <w:r w:rsidRPr="00AB3DED">
              <w:rPr>
                <w:b/>
              </w:rPr>
              <w:t>V1</w:t>
            </w:r>
          </w:p>
          <w:p w:rsidR="00FA05BF" w:rsidRPr="00FA05BF" w:rsidRDefault="00FA05BF" w:rsidP="00AB3DED">
            <w:pPr>
              <w:autoSpaceDE w:val="0"/>
              <w:autoSpaceDN w:val="0"/>
              <w:adjustRightInd w:val="0"/>
            </w:pPr>
            <w:r w:rsidRPr="00FA05BF">
              <w:t>Se constató la construcción de túnel el cual cuenta con un avance de 813 metr</w:t>
            </w:r>
            <w:r w:rsidR="00AB3DED">
              <w:t xml:space="preserve">os desde la entrada, construido </w:t>
            </w:r>
            <w:r w:rsidRPr="00FA05BF">
              <w:t xml:space="preserve">íntegramente con sistema "drill and blasting", la sección del túnel es de forma cupular con </w:t>
            </w:r>
            <w:r w:rsidR="00AB3DED">
              <w:t xml:space="preserve">paredes verticales y aplicación </w:t>
            </w:r>
            <w:r w:rsidRPr="00FA05BF">
              <w:t xml:space="preserve">de scrotchete en paredes y techo para reforzamiento, a partir de los 690 </w:t>
            </w:r>
            <w:r w:rsidR="005614AD">
              <w:t>m</w:t>
            </w:r>
            <w:r w:rsidRPr="00FA05BF">
              <w:t xml:space="preserve"> desde la entrada se </w:t>
            </w:r>
            <w:r w:rsidRPr="00FA05BF">
              <w:lastRenderedPageBreak/>
              <w:t>ob</w:t>
            </w:r>
            <w:r w:rsidR="00AB3DED">
              <w:t xml:space="preserve">serva agua de </w:t>
            </w:r>
            <w:r w:rsidRPr="00FA05BF">
              <w:t>afloramiento en el piso y base de paredes laterales, la que escurre por pendiente hacia el int</w:t>
            </w:r>
            <w:r w:rsidR="00AB3DED">
              <w:t xml:space="preserve">erior del túnel. En PK 560 (560 </w:t>
            </w:r>
            <w:r w:rsidRPr="00FA05BF">
              <w:t xml:space="preserve">mts desde la entrada de túnel hacia el interior), se observa instalación de bombeo de agua generada al interior, la </w:t>
            </w:r>
            <w:r w:rsidR="00AB3DED">
              <w:t xml:space="preserve">que se </w:t>
            </w:r>
            <w:r w:rsidRPr="00FA05BF">
              <w:t>envía hacia planta de tratamiento. La Planta de tratamiento, consiste en piscina sedimentado</w:t>
            </w:r>
            <w:r w:rsidR="00AB3DED">
              <w:t xml:space="preserve">ra, la que tiene una división y </w:t>
            </w:r>
            <w:r w:rsidRPr="00FA05BF">
              <w:t>que a ella ingresa el efluente del túnel a través de dos tuberías ubicadas a los costados d</w:t>
            </w:r>
            <w:r w:rsidR="00AB3DED">
              <w:t xml:space="preserve">e la piscina, encontrándose una </w:t>
            </w:r>
            <w:r w:rsidRPr="00FA05BF">
              <w:t xml:space="preserve">operativa al momento de la </w:t>
            </w:r>
            <w:r w:rsidR="005614AD" w:rsidRPr="00FA05BF">
              <w:t xml:space="preserve">inspección. </w:t>
            </w:r>
            <w:r w:rsidRPr="00FA05BF">
              <w:t>Dicho líquido presenta un color negro, a lo que ind</w:t>
            </w:r>
            <w:r w:rsidR="00AB3DED">
              <w:t xml:space="preserve">icó Carolina Cerda, que era por motivo </w:t>
            </w:r>
            <w:r w:rsidRPr="00FA05BF">
              <w:t>de una beta de Lutita Bituminosa que apareció hace dos semanas aproximadamente</w:t>
            </w:r>
            <w:r w:rsidR="00AB3DED">
              <w:t xml:space="preserve"> en el túnel en construcción, y </w:t>
            </w:r>
            <w:r w:rsidRPr="00FA05BF">
              <w:t>que hace 10 días se sacó una muestra para su análisis, lo que fue solicitado al Labor</w:t>
            </w:r>
            <w:r w:rsidR="00AB3DED">
              <w:t xml:space="preserve">atorio Hidrolab. Carolina Cerda </w:t>
            </w:r>
            <w:r w:rsidRPr="00FA05BF">
              <w:t xml:space="preserve">Gerente de Medio Ambiente CNM (Constructora Nuevo Maipo), indicó que luego el líquido </w:t>
            </w:r>
            <w:r w:rsidR="00AB3DED">
              <w:t xml:space="preserve">ingresa a una cámara separadora </w:t>
            </w:r>
            <w:r w:rsidRPr="00FA05BF">
              <w:t xml:space="preserve">de grasas y aceites, la que se ubica al lado de la piscina sedimentadora, para luego ser </w:t>
            </w:r>
            <w:r w:rsidR="00AB3DED">
              <w:t xml:space="preserve">ingresada a una cámara para ser </w:t>
            </w:r>
            <w:r w:rsidRPr="00FA05BF">
              <w:t>tratada con soda y ácido para neutralizar su pH. al momento de la fiscalización el instrume</w:t>
            </w:r>
            <w:r w:rsidR="00AB3DED">
              <w:t xml:space="preserve">nto de registro de pH instalado </w:t>
            </w:r>
            <w:r w:rsidRPr="00FA05BF">
              <w:t>se encontraba desconectado, por lo que el operador de planta Don Demetrio Flores realizaba esta tarea en forma manual</w:t>
            </w:r>
            <w:r w:rsidR="00AB3DED">
              <w:t xml:space="preserve">, </w:t>
            </w:r>
            <w:r w:rsidRPr="00FA05BF">
              <w:t xml:space="preserve">registrando el pH y luego realizando la adición de estabilizadores. El </w:t>
            </w:r>
            <w:r w:rsidR="005614AD" w:rsidRPr="00FA05BF">
              <w:t>flujómetro</w:t>
            </w:r>
            <w:r w:rsidRPr="00FA05BF">
              <w:t xml:space="preserve"> a la entrada de captación al sistema de</w:t>
            </w:r>
            <w:r w:rsidR="00AB3DED">
              <w:t xml:space="preserve"> </w:t>
            </w:r>
            <w:r w:rsidRPr="00FA05BF">
              <w:t>ajuste de pH indicaba al momento de fiscalización un volumen acumulado de 27852 m3</w:t>
            </w:r>
            <w:r w:rsidR="00AB3DED">
              <w:t xml:space="preserve"> </w:t>
            </w:r>
            <w:r w:rsidRPr="00FA05BF">
              <w:t>Posteriormente el efluente es</w:t>
            </w:r>
            <w:r w:rsidR="00AB3DED">
              <w:t xml:space="preserve"> </w:t>
            </w:r>
            <w:r w:rsidRPr="00FA05BF">
              <w:t>acumulado en dos estanques. Al momento de la inspección solo se estaba utilizando un</w:t>
            </w:r>
            <w:r w:rsidR="00AB3DED">
              <w:t xml:space="preserve"> estanque ya que el otro estaba </w:t>
            </w:r>
            <w:r w:rsidRPr="00FA05BF">
              <w:t>siendo cambiado por motivo de una rotura.</w:t>
            </w:r>
          </w:p>
          <w:p w:rsidR="00C908B9" w:rsidRDefault="00FA05BF" w:rsidP="00AB3DED">
            <w:pPr>
              <w:autoSpaceDE w:val="0"/>
              <w:autoSpaceDN w:val="0"/>
              <w:adjustRightInd w:val="0"/>
            </w:pPr>
            <w:r w:rsidRPr="00FA05BF">
              <w:t xml:space="preserve">El efluente obtenido de la planta de tratamiento de RILES, es utilizado para la humectación de caminos, </w:t>
            </w:r>
            <w:r w:rsidR="00AB3DED">
              <w:t>humectación del SAM</w:t>
            </w:r>
            <w:r w:rsidRPr="00FA05BF">
              <w:t>1, preparación de hormigón, además de ser utilizado en los distintos procesos al interior del túnel, según lo indic</w:t>
            </w:r>
            <w:r w:rsidR="00AB3DED">
              <w:t xml:space="preserve">ado </w:t>
            </w:r>
            <w:r w:rsidRPr="00FA05BF">
              <w:t xml:space="preserve">por Carolina Cerda. </w:t>
            </w:r>
          </w:p>
          <w:p w:rsidR="00C908B9" w:rsidRDefault="00C908B9" w:rsidP="00BF3DA0">
            <w:pPr>
              <w:autoSpaceDE w:val="0"/>
              <w:autoSpaceDN w:val="0"/>
              <w:adjustRightInd w:val="0"/>
            </w:pPr>
          </w:p>
          <w:p w:rsidR="00AE542F" w:rsidRPr="008E34C9" w:rsidRDefault="00AE542F" w:rsidP="00871677">
            <w:pPr>
              <w:pStyle w:val="Prrafodelista"/>
              <w:ind w:left="284"/>
            </w:pPr>
          </w:p>
        </w:tc>
      </w:tr>
    </w:tbl>
    <w:p w:rsidR="00AE542F" w:rsidRPr="0025129B" w:rsidRDefault="00AE542F" w:rsidP="00AE542F">
      <w:pPr>
        <w:jc w:val="left"/>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5" name="Imagen 135" descr="C:\Users\jbastias\Pictures\2016-23-02-2016\DSC00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bastias\Pictures\2016-23-02-2016\DSC00360.JPG"/>
                          <pic:cNvPicPr>
                            <a:picLocks noChangeAspect="1" noChangeArrowheads="1"/>
                          </pic:cNvPicPr>
                        </pic:nvPicPr>
                        <pic:blipFill>
                          <a:blip r:embed="rId160"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6" name="Imagen 136" descr="C:\Users\jbastias\Pictures\2016-23-02-2016\DSC00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bastias\Pictures\2016-23-02-2016\DSC00367.JPG"/>
                          <pic:cNvPicPr>
                            <a:picLocks noChangeAspect="1" noChangeArrowheads="1"/>
                          </pic:cNvPicPr>
                        </pic:nvPicPr>
                        <pic:blipFill>
                          <a:blip r:embed="rId161"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78" w:name="_Toc45558381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29</w:t>
            </w:r>
            <w:r w:rsidRPr="0025129B">
              <w:fldChar w:fldCharType="end"/>
            </w:r>
            <w:r w:rsidRPr="0025129B">
              <w:rPr>
                <w:szCs w:val="18"/>
              </w:rPr>
              <w:t>.</w:t>
            </w:r>
            <w:bookmarkEnd w:id="278"/>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E94911">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79" w:name="_Toc455583817"/>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30</w:t>
            </w:r>
            <w:r w:rsidRPr="0025129B">
              <w:fldChar w:fldCharType="end"/>
            </w:r>
            <w:r w:rsidRPr="0025129B">
              <w:rPr>
                <w:szCs w:val="18"/>
              </w:rPr>
              <w:t>.</w:t>
            </w:r>
            <w:bookmarkEnd w:id="279"/>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E94911">
              <w:rPr>
                <w:rFonts w:eastAsia="Times New Roman"/>
                <w:color w:val="000000"/>
                <w:sz w:val="18"/>
                <w:szCs w:val="18"/>
                <w:lang w:eastAsia="es-CL"/>
              </w:rPr>
              <w:t xml:space="preserve"> 23-02-2016</w:t>
            </w:r>
          </w:p>
        </w:tc>
      </w:tr>
      <w:tr w:rsidR="00E9491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6.286.202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378.129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6.286.202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378.129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B7873">
              <w:rPr>
                <w:rFonts w:eastAsia="Times New Roman"/>
                <w:color w:val="000000"/>
                <w:sz w:val="18"/>
                <w:szCs w:val="18"/>
                <w:lang w:eastAsia="es-CL"/>
              </w:rPr>
              <w:t>VL4</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942E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B7873">
              <w:rPr>
                <w:rFonts w:eastAsia="Times New Roman"/>
                <w:color w:val="000000"/>
                <w:sz w:val="18"/>
                <w:szCs w:val="18"/>
                <w:lang w:eastAsia="es-CL"/>
              </w:rPr>
              <w:t>VL4</w:t>
            </w: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37" name="Imagen 137" descr="C:\Users\jbastias\Pictures\2016-23-02-2016\DSC00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bastias\Pictures\2016-23-02-2016\DSC00402.JPG"/>
                          <pic:cNvPicPr>
                            <a:picLocks noChangeAspect="1" noChangeArrowheads="1"/>
                          </pic:cNvPicPr>
                        </pic:nvPicPr>
                        <pic:blipFill>
                          <a:blip r:embed="rId162"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51" name="Imagen 151" descr="C:\Users\jbastias\Pictures\2016-23-02-2016\DSC00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jbastias\Pictures\2016-23-02-2016\DSC00408.JPG"/>
                          <pic:cNvPicPr>
                            <a:picLocks noChangeAspect="1" noChangeArrowheads="1"/>
                          </pic:cNvPicPr>
                        </pic:nvPicPr>
                        <pic:blipFill>
                          <a:blip r:embed="rId163"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80" w:name="_Toc45558381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31</w:t>
            </w:r>
            <w:r w:rsidRPr="0025129B">
              <w:fldChar w:fldCharType="end"/>
            </w:r>
            <w:r w:rsidRPr="0025129B">
              <w:rPr>
                <w:szCs w:val="18"/>
              </w:rPr>
              <w:t>.</w:t>
            </w:r>
            <w:bookmarkEnd w:id="280"/>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E94911">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81" w:name="_Toc455583819"/>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32</w:t>
            </w:r>
            <w:r w:rsidRPr="0025129B">
              <w:fldChar w:fldCharType="end"/>
            </w:r>
            <w:r w:rsidRPr="0025129B">
              <w:rPr>
                <w:szCs w:val="18"/>
              </w:rPr>
              <w:t>.</w:t>
            </w:r>
            <w:bookmarkEnd w:id="281"/>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E94911">
              <w:rPr>
                <w:rFonts w:eastAsia="Times New Roman"/>
                <w:color w:val="000000"/>
                <w:sz w:val="18"/>
                <w:szCs w:val="18"/>
                <w:lang w:eastAsia="es-CL"/>
              </w:rPr>
              <w:t xml:space="preserve"> 23-02-2016</w:t>
            </w:r>
          </w:p>
        </w:tc>
      </w:tr>
      <w:tr w:rsidR="00E9491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6.287.069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380.224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6.287.069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380.224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B7873">
              <w:rPr>
                <w:rFonts w:eastAsia="Times New Roman"/>
                <w:color w:val="000000"/>
                <w:sz w:val="18"/>
                <w:szCs w:val="18"/>
                <w:lang w:eastAsia="es-CL"/>
              </w:rPr>
              <w:t>VL5</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B7873">
              <w:rPr>
                <w:rFonts w:eastAsia="Times New Roman"/>
                <w:color w:val="000000"/>
                <w:sz w:val="18"/>
                <w:szCs w:val="18"/>
                <w:lang w:eastAsia="es-CL"/>
              </w:rPr>
              <w:t>VL5</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52" name="Imagen 152" descr="C:\Users\jbastias\Pictures\2016-23-02-2016\DSC00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jbastias\Pictures\2016-23-02-2016\DSC00434.JPG"/>
                          <pic:cNvPicPr>
                            <a:picLocks noChangeAspect="1" noChangeArrowheads="1"/>
                          </pic:cNvPicPr>
                        </pic:nvPicPr>
                        <pic:blipFill>
                          <a:blip r:embed="rId164"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DB7873"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53" name="Imagen 153" descr="C:\Users\jbastias\Pictures\2016-23-02-2016\DSC004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bastias\Pictures\2016-23-02-2016\DSC00436.JPG"/>
                          <pic:cNvPicPr>
                            <a:picLocks noChangeAspect="1" noChangeArrowheads="1"/>
                          </pic:cNvPicPr>
                        </pic:nvPicPr>
                        <pic:blipFill>
                          <a:blip r:embed="rId165"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82" w:name="_Toc45558382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33</w:t>
            </w:r>
            <w:r w:rsidRPr="0025129B">
              <w:fldChar w:fldCharType="end"/>
            </w:r>
            <w:r w:rsidRPr="0025129B">
              <w:rPr>
                <w:szCs w:val="18"/>
              </w:rPr>
              <w:t>.</w:t>
            </w:r>
            <w:bookmarkEnd w:id="282"/>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E94911">
              <w:rPr>
                <w:rFonts w:eastAsia="Times New Roman"/>
                <w:color w:val="000000"/>
                <w:sz w:val="18"/>
                <w:szCs w:val="18"/>
                <w:lang w:eastAsia="es-CL"/>
              </w:rPr>
              <w:t>23-02-2016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83" w:name="_Toc455583821"/>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34</w:t>
            </w:r>
            <w:r w:rsidRPr="0025129B">
              <w:fldChar w:fldCharType="end"/>
            </w:r>
            <w:r w:rsidRPr="0025129B">
              <w:rPr>
                <w:szCs w:val="18"/>
              </w:rPr>
              <w:t>.</w:t>
            </w:r>
            <w:bookmarkEnd w:id="283"/>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E94911">
              <w:rPr>
                <w:rFonts w:eastAsia="Times New Roman"/>
                <w:color w:val="000000"/>
                <w:sz w:val="18"/>
                <w:szCs w:val="18"/>
                <w:lang w:eastAsia="es-CL"/>
              </w:rPr>
              <w:t xml:space="preserve"> 23-02-2016</w:t>
            </w:r>
          </w:p>
        </w:tc>
      </w:tr>
      <w:tr w:rsidR="00E9491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6.283.711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367.824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6.283.711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E94911" w:rsidRPr="0025129B" w:rsidRDefault="00E94911" w:rsidP="00E949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367.824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5942EB">
              <w:rPr>
                <w:rFonts w:eastAsia="Times New Roman"/>
                <w:b/>
                <w:color w:val="000000"/>
                <w:sz w:val="18"/>
                <w:szCs w:val="18"/>
                <w:lang w:eastAsia="es-CL"/>
              </w:rPr>
              <w:t xml:space="preserve"> </w:t>
            </w:r>
            <w:r w:rsidR="005942EB">
              <w:rPr>
                <w:rFonts w:eastAsia="Times New Roman"/>
                <w:color w:val="000000"/>
                <w:sz w:val="18"/>
                <w:szCs w:val="18"/>
                <w:lang w:eastAsia="es-CL"/>
              </w:rPr>
              <w:t>Vista interior de túnel</w:t>
            </w:r>
            <w:r w:rsidRPr="0025129B">
              <w:rPr>
                <w:rFonts w:eastAsia="Times New Roman"/>
                <w:color w:val="000000"/>
                <w:sz w:val="18"/>
                <w:szCs w:val="18"/>
                <w:lang w:eastAsia="es-CL"/>
              </w:rPr>
              <w:t xml:space="preserve"> </w:t>
            </w:r>
            <w:r w:rsidR="00DB7873">
              <w:rPr>
                <w:rFonts w:eastAsia="Times New Roman"/>
                <w:color w:val="000000"/>
                <w:sz w:val="18"/>
                <w:szCs w:val="18"/>
                <w:lang w:eastAsia="es-CL"/>
              </w:rPr>
              <w:t>L1</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B7873">
              <w:rPr>
                <w:rFonts w:eastAsia="Times New Roman"/>
                <w:color w:val="000000"/>
                <w:sz w:val="18"/>
                <w:szCs w:val="18"/>
                <w:lang w:eastAsia="es-CL"/>
              </w:rPr>
              <w:t>L1</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80715"/>
                  <wp:effectExtent l="0" t="0" r="5080" b="635"/>
                  <wp:docPr id="154" name="Imagen 154" descr="C:\Users\jbastias\Pictures\2016-24-02-2016\IMG_0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jbastias\Pictures\2016-24-02-2016\IMG_0951.JPG"/>
                          <pic:cNvPicPr>
                            <a:picLocks noChangeAspect="1" noChangeArrowheads="1"/>
                          </pic:cNvPicPr>
                        </pic:nvPicPr>
                        <pic:blipFill>
                          <a:blip r:embed="rId166" cstate="print">
                            <a:extLst>
                              <a:ext uri="{28A0092B-C50C-407E-A947-70E740481C1C}">
                                <a14:useLocalDpi xmlns:a14="http://schemas.microsoft.com/office/drawing/2010/main"/>
                              </a:ext>
                            </a:extLst>
                          </a:blip>
                          <a:srcRect/>
                          <a:stretch>
                            <a:fillRect/>
                          </a:stretch>
                        </pic:blipFill>
                        <pic:spPr bwMode="auto">
                          <a:xfrm>
                            <a:off x="0" y="0"/>
                            <a:ext cx="4262120" cy="3180715"/>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6245" cy="3172460"/>
                  <wp:effectExtent l="0" t="0" r="1905" b="8890"/>
                  <wp:docPr id="155" name="Imagen 155" descr="C:\Users\jbastias\Pictures\2016-24-02-2016\IMG_0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bastias\Pictures\2016-24-02-2016\IMG_0953.JPG"/>
                          <pic:cNvPicPr>
                            <a:picLocks noChangeAspect="1" noChangeArrowheads="1"/>
                          </pic:cNvPicPr>
                        </pic:nvPicPr>
                        <pic:blipFill>
                          <a:blip r:embed="rId167"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84" w:name="_Toc45558382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35</w:t>
            </w:r>
            <w:r w:rsidRPr="0025129B">
              <w:fldChar w:fldCharType="end"/>
            </w:r>
            <w:r w:rsidRPr="0025129B">
              <w:rPr>
                <w:szCs w:val="18"/>
              </w:rPr>
              <w:t>.</w:t>
            </w:r>
            <w:bookmarkEnd w:id="284"/>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C33141">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85" w:name="_Toc455583823"/>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36</w:t>
            </w:r>
            <w:r w:rsidRPr="0025129B">
              <w:fldChar w:fldCharType="end"/>
            </w:r>
            <w:r w:rsidRPr="0025129B">
              <w:rPr>
                <w:szCs w:val="18"/>
              </w:rPr>
              <w:t>.</w:t>
            </w:r>
            <w:bookmarkEnd w:id="285"/>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33141" w:rsidRPr="0025129B">
              <w:rPr>
                <w:rFonts w:eastAsia="Times New Roman"/>
                <w:b/>
                <w:color w:val="000000"/>
                <w:sz w:val="18"/>
                <w:szCs w:val="18"/>
                <w:lang w:eastAsia="es-CL"/>
              </w:rPr>
              <w:t xml:space="preserve"> Fecha</w:t>
            </w:r>
            <w:r w:rsidR="00C33141" w:rsidRPr="007E2D5C">
              <w:rPr>
                <w:rFonts w:eastAsia="Times New Roman"/>
                <w:color w:val="000000"/>
                <w:sz w:val="18"/>
                <w:szCs w:val="18"/>
                <w:lang w:eastAsia="es-CL"/>
              </w:rPr>
              <w:t xml:space="preserve"> </w:t>
            </w:r>
            <w:r w:rsidR="00C33141">
              <w:rPr>
                <w:rFonts w:eastAsia="Times New Roman"/>
                <w:color w:val="000000"/>
                <w:sz w:val="18"/>
                <w:szCs w:val="18"/>
                <w:lang w:eastAsia="es-CL"/>
              </w:rPr>
              <w:t>24-02-2016</w:t>
            </w:r>
          </w:p>
        </w:tc>
      </w:tr>
      <w:tr w:rsidR="00C3314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6.290.406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386.224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6.290.406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386.224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VL7</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VL7</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80715"/>
                  <wp:effectExtent l="0" t="0" r="5080" b="635"/>
                  <wp:docPr id="156" name="Imagen 156" descr="C:\Users\jbastias\Pictures\2016-24-02-2016\IMG_0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jbastias\Pictures\2016-24-02-2016\IMG_0970.JPG"/>
                          <pic:cNvPicPr>
                            <a:picLocks noChangeAspect="1" noChangeArrowheads="1"/>
                          </pic:cNvPicPr>
                        </pic:nvPicPr>
                        <pic:blipFill>
                          <a:blip r:embed="rId168" cstate="print">
                            <a:extLst>
                              <a:ext uri="{28A0092B-C50C-407E-A947-70E740481C1C}">
                                <a14:useLocalDpi xmlns:a14="http://schemas.microsoft.com/office/drawing/2010/main"/>
                              </a:ext>
                            </a:extLst>
                          </a:blip>
                          <a:srcRect/>
                          <a:stretch>
                            <a:fillRect/>
                          </a:stretch>
                        </pic:blipFill>
                        <pic:spPr bwMode="auto">
                          <a:xfrm>
                            <a:off x="0" y="0"/>
                            <a:ext cx="4262120" cy="3180715"/>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6245" cy="3172460"/>
                  <wp:effectExtent l="0" t="0" r="1905" b="8890"/>
                  <wp:docPr id="157" name="Imagen 157" descr="C:\Users\jbastias\Pictures\2016-24-02-2016\IMG_09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jbastias\Pictures\2016-24-02-2016\IMG_0979.JPG"/>
                          <pic:cNvPicPr>
                            <a:picLocks noChangeAspect="1" noChangeArrowheads="1"/>
                          </pic:cNvPicPr>
                        </pic:nvPicPr>
                        <pic:blipFill>
                          <a:blip r:embed="rId169"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86" w:name="_Toc455583824"/>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37</w:t>
            </w:r>
            <w:r w:rsidRPr="0025129B">
              <w:fldChar w:fldCharType="end"/>
            </w:r>
            <w:r w:rsidRPr="0025129B">
              <w:rPr>
                <w:szCs w:val="18"/>
              </w:rPr>
              <w:t>.</w:t>
            </w:r>
            <w:bookmarkEnd w:id="286"/>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C33141">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87" w:name="_Toc455583825"/>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38</w:t>
            </w:r>
            <w:r w:rsidRPr="0025129B">
              <w:fldChar w:fldCharType="end"/>
            </w:r>
            <w:r w:rsidRPr="0025129B">
              <w:rPr>
                <w:szCs w:val="18"/>
              </w:rPr>
              <w:t>.</w:t>
            </w:r>
            <w:bookmarkEnd w:id="287"/>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C33141"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24-02-2016</w:t>
            </w:r>
          </w:p>
        </w:tc>
      </w:tr>
      <w:tr w:rsidR="00C3314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6.286.690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385.036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6.286.690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385.036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VA1</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VA1</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BA3151F" wp14:editId="5A6E0427">
                  <wp:extent cx="4246245" cy="3172460"/>
                  <wp:effectExtent l="0" t="0" r="1905" b="8890"/>
                  <wp:docPr id="159" name="Imagen 159" descr="C:\Users\jbastias\Pictures\2016-24-02-2016\IMG_1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jbastias\Pictures\2016-24-02-2016\IMG_1014.JPG"/>
                          <pic:cNvPicPr>
                            <a:picLocks noChangeAspect="1" noChangeArrowheads="1"/>
                          </pic:cNvPicPr>
                        </pic:nvPicPr>
                        <pic:blipFill>
                          <a:blip r:embed="rId170"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C33141"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6245" cy="3172460"/>
                  <wp:effectExtent l="0" t="0" r="1905" b="8890"/>
                  <wp:docPr id="160" name="Imagen 160" descr="C:\Users\jbastias\Pictures\2016-24-02-2016\IMG_1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jbastias\Pictures\2016-24-02-2016\IMG_1020.JPG"/>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88" w:name="_Toc455583826"/>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39</w:t>
            </w:r>
            <w:r w:rsidRPr="0025129B">
              <w:fldChar w:fldCharType="end"/>
            </w:r>
            <w:r w:rsidRPr="0025129B">
              <w:rPr>
                <w:szCs w:val="18"/>
              </w:rPr>
              <w:t>.</w:t>
            </w:r>
            <w:bookmarkEnd w:id="288"/>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C33141">
              <w:rPr>
                <w:rFonts w:eastAsia="Times New Roman"/>
                <w:color w:val="000000"/>
                <w:sz w:val="18"/>
                <w:szCs w:val="18"/>
                <w:lang w:eastAsia="es-CL"/>
              </w:rPr>
              <w:t>24-02-2016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89" w:name="_Toc455583827"/>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40</w:t>
            </w:r>
            <w:r w:rsidRPr="0025129B">
              <w:fldChar w:fldCharType="end"/>
            </w:r>
            <w:r w:rsidRPr="0025129B">
              <w:rPr>
                <w:szCs w:val="18"/>
              </w:rPr>
              <w:t>.</w:t>
            </w:r>
            <w:bookmarkEnd w:id="289"/>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C33141"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24-02-2016</w:t>
            </w:r>
          </w:p>
        </w:tc>
      </w:tr>
      <w:tr w:rsidR="00C33141"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6.285.376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385.029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6.285.376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C33141" w:rsidRPr="0025129B" w:rsidRDefault="00C33141" w:rsidP="00C3314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385.029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VA2</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C33141">
              <w:rPr>
                <w:rFonts w:eastAsia="Times New Roman"/>
                <w:color w:val="000000"/>
                <w:sz w:val="18"/>
                <w:szCs w:val="18"/>
                <w:lang w:eastAsia="es-CL"/>
              </w:rPr>
              <w:t>VA2</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245DC8"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61" name="Imagen 161" descr="C:\Users\jbastias\Pictures\2016-25-02-2016\DSC00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jbastias\Pictures\2016-25-02-2016\DSC00546.JPG"/>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A92377"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96590"/>
                  <wp:effectExtent l="0" t="0" r="5080" b="3810"/>
                  <wp:docPr id="162" name="Imagen 162" descr="C:\Users\jbastias\Pictures\2016-25-02-2016\DSC005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jbastias\Pictures\2016-25-02-2016\DSC00565.JPG"/>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4262120" cy="319659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90" w:name="_Toc455583828"/>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41</w:t>
            </w:r>
            <w:r w:rsidRPr="0025129B">
              <w:fldChar w:fldCharType="end"/>
            </w:r>
            <w:r w:rsidRPr="0025129B">
              <w:rPr>
                <w:szCs w:val="18"/>
              </w:rPr>
              <w:t>.</w:t>
            </w:r>
            <w:bookmarkEnd w:id="290"/>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A92377">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91" w:name="_Toc455583829"/>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42</w:t>
            </w:r>
            <w:r w:rsidRPr="0025129B">
              <w:fldChar w:fldCharType="end"/>
            </w:r>
            <w:r w:rsidRPr="0025129B">
              <w:rPr>
                <w:szCs w:val="18"/>
              </w:rPr>
              <w:t>.</w:t>
            </w:r>
            <w:bookmarkEnd w:id="291"/>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92377" w:rsidRPr="00A92377">
              <w:rPr>
                <w:rFonts w:eastAsia="Times New Roman"/>
                <w:color w:val="000000"/>
                <w:sz w:val="18"/>
                <w:szCs w:val="18"/>
                <w:lang w:eastAsia="es-CL"/>
              </w:rPr>
              <w:t>25-02-2016</w:t>
            </w:r>
          </w:p>
        </w:tc>
      </w:tr>
      <w:tr w:rsidR="00A9237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6.272.475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398.988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6.272.475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398.988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11EDE">
              <w:rPr>
                <w:rFonts w:eastAsia="Times New Roman"/>
                <w:color w:val="000000"/>
                <w:sz w:val="18"/>
                <w:szCs w:val="18"/>
                <w:lang w:eastAsia="es-CL"/>
              </w:rPr>
              <w:t>V5</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D11EDE">
              <w:rPr>
                <w:rFonts w:eastAsia="Times New Roman"/>
                <w:color w:val="000000"/>
                <w:sz w:val="18"/>
                <w:szCs w:val="18"/>
                <w:lang w:eastAsia="es-CL"/>
              </w:rPr>
              <w:t>V5</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A92377"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80715"/>
                  <wp:effectExtent l="0" t="0" r="5080" b="635"/>
                  <wp:docPr id="163" name="Imagen 163" descr="C:\Users\jbastias\Pictures\2016-25-02-2016\IMG_1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jbastias\Pictures\2016-25-02-2016\IMG_1034.JPG"/>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4262120" cy="3180715"/>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A92377"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6245" cy="3172460"/>
                  <wp:effectExtent l="0" t="0" r="1905" b="8890"/>
                  <wp:docPr id="164" name="Imagen 164" descr="C:\Users\jbastias\Pictures\2016-25-02-2016\IMG_1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jbastias\Pictures\2016-25-02-2016\IMG_1036.JPG"/>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92" w:name="_Toc455583830"/>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43</w:t>
            </w:r>
            <w:r w:rsidRPr="0025129B">
              <w:fldChar w:fldCharType="end"/>
            </w:r>
            <w:r w:rsidRPr="0025129B">
              <w:rPr>
                <w:szCs w:val="18"/>
              </w:rPr>
              <w:t>.</w:t>
            </w:r>
            <w:bookmarkEnd w:id="292"/>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A92377">
              <w:rPr>
                <w:rFonts w:eastAsia="Times New Roman"/>
                <w:color w:val="000000"/>
                <w:sz w:val="18"/>
                <w:szCs w:val="18"/>
                <w:lang w:eastAsia="es-CL"/>
              </w:rPr>
              <w:t>25-02-2016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93" w:name="_Toc455583831"/>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44</w:t>
            </w:r>
            <w:r w:rsidRPr="0025129B">
              <w:fldChar w:fldCharType="end"/>
            </w:r>
            <w:r w:rsidRPr="0025129B">
              <w:rPr>
                <w:szCs w:val="18"/>
              </w:rPr>
              <w:t>.</w:t>
            </w:r>
            <w:bookmarkEnd w:id="293"/>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A92377"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25-02-2016</w:t>
            </w:r>
          </w:p>
        </w:tc>
      </w:tr>
      <w:tr w:rsidR="00A92377"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6.272.018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394.818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6.272.018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A92377" w:rsidRPr="0025129B" w:rsidRDefault="00A92377" w:rsidP="00A9237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394.818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A92377">
              <w:rPr>
                <w:rFonts w:eastAsia="Times New Roman"/>
                <w:color w:val="000000"/>
                <w:sz w:val="18"/>
                <w:szCs w:val="18"/>
                <w:lang w:eastAsia="es-CL"/>
              </w:rPr>
              <w:t>VA4</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A92377">
              <w:rPr>
                <w:rFonts w:eastAsia="Times New Roman"/>
                <w:color w:val="000000"/>
                <w:sz w:val="18"/>
                <w:szCs w:val="18"/>
                <w:lang w:eastAsia="es-CL"/>
              </w:rPr>
              <w:t>VA4</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3116"/>
        <w:gridCol w:w="313"/>
        <w:gridCol w:w="1560"/>
        <w:gridCol w:w="1873"/>
        <w:gridCol w:w="3200"/>
        <w:gridCol w:w="228"/>
        <w:gridCol w:w="1596"/>
        <w:gridCol w:w="1826"/>
      </w:tblGrid>
      <w:tr w:rsidR="003434AB" w:rsidRPr="0025129B" w:rsidTr="005A79EF">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434AB" w:rsidRPr="0025129B" w:rsidTr="005A79EF">
        <w:trPr>
          <w:trHeight w:val="6079"/>
          <w:jc w:val="center"/>
        </w:trPr>
        <w:tc>
          <w:tcPr>
            <w:tcW w:w="2502" w:type="pct"/>
            <w:gridSpan w:val="4"/>
            <w:tcBorders>
              <w:top w:val="nil"/>
              <w:left w:val="single" w:sz="4" w:space="0" w:color="auto"/>
              <w:right w:val="single" w:sz="4" w:space="0" w:color="auto"/>
            </w:tcBorders>
            <w:shd w:val="clear" w:color="auto" w:fill="auto"/>
            <w:noWrap/>
            <w:vAlign w:val="center"/>
            <w:hideMark/>
          </w:tcPr>
          <w:p w:rsidR="003434AB" w:rsidRPr="0025129B" w:rsidRDefault="001A5F72"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62120" cy="3180715"/>
                  <wp:effectExtent l="0" t="0" r="5080" b="635"/>
                  <wp:docPr id="167" name="Imagen 167" descr="C:\Users\jbastias\Pictures\2016-26-02-2016\IMG_1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jbastias\Pictures\2016-26-02-2016\IMG_1074.JPG"/>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4262120" cy="3180715"/>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3434AB" w:rsidRPr="0025129B" w:rsidRDefault="001A5F72" w:rsidP="005A7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6245" cy="3172460"/>
                  <wp:effectExtent l="0" t="0" r="1905" b="8890"/>
                  <wp:docPr id="166" name="Imagen 166" descr="C:\Users\jbastias\Pictures\2016-26-02-2016\IMG_1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jbastias\Pictures\2016-26-02-2016\IMG_1075.JPG"/>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4246245" cy="3172460"/>
                          </a:xfrm>
                          <a:prstGeom prst="rect">
                            <a:avLst/>
                          </a:prstGeom>
                          <a:noFill/>
                          <a:ln>
                            <a:noFill/>
                          </a:ln>
                        </pic:spPr>
                      </pic:pic>
                    </a:graphicData>
                  </a:graphic>
                </wp:inline>
              </w:drawing>
            </w:r>
          </w:p>
        </w:tc>
      </w:tr>
      <w:tr w:rsidR="003434AB" w:rsidRPr="0025129B" w:rsidTr="005A79EF">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434AB" w:rsidRPr="0025129B" w:rsidRDefault="003434AB" w:rsidP="005A79EF">
            <w:pPr>
              <w:pStyle w:val="Descripcin"/>
              <w:rPr>
                <w:rFonts w:eastAsia="Times New Roman"/>
                <w:color w:val="000000"/>
                <w:szCs w:val="18"/>
                <w:lang w:eastAsia="es-CL"/>
              </w:rPr>
            </w:pPr>
            <w:bookmarkStart w:id="294" w:name="_Toc455583832"/>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45</w:t>
            </w:r>
            <w:r w:rsidRPr="0025129B">
              <w:fldChar w:fldCharType="end"/>
            </w:r>
            <w:r w:rsidRPr="0025129B">
              <w:rPr>
                <w:szCs w:val="18"/>
              </w:rPr>
              <w:t>.</w:t>
            </w:r>
            <w:bookmarkEnd w:id="294"/>
          </w:p>
        </w:tc>
        <w:tc>
          <w:tcPr>
            <w:tcW w:w="12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3434AB"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1A5F72">
              <w:rPr>
                <w:rFonts w:eastAsia="Times New Roman"/>
                <w:color w:val="000000"/>
                <w:sz w:val="18"/>
                <w:szCs w:val="18"/>
                <w:lang w:eastAsia="es-CL"/>
              </w:rPr>
              <w:t>26-02-2016</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434AB" w:rsidRPr="0025129B" w:rsidRDefault="003434AB" w:rsidP="005A79EF">
            <w:pPr>
              <w:pStyle w:val="Descripcin"/>
              <w:rPr>
                <w:szCs w:val="18"/>
              </w:rPr>
            </w:pPr>
            <w:bookmarkStart w:id="295" w:name="_Toc455583833"/>
            <w:r w:rsidRPr="0025129B">
              <w:t xml:space="preserve">Fotografía </w:t>
            </w:r>
            <w:r w:rsidRPr="0025129B">
              <w:fldChar w:fldCharType="begin"/>
            </w:r>
            <w:r w:rsidRPr="0025129B">
              <w:instrText xml:space="preserve"> SEQ Fotografía \* ARABIC </w:instrText>
            </w:r>
            <w:r w:rsidRPr="0025129B">
              <w:fldChar w:fldCharType="separate"/>
            </w:r>
            <w:r w:rsidR="00FB0F10">
              <w:rPr>
                <w:noProof/>
              </w:rPr>
              <w:t>46</w:t>
            </w:r>
            <w:r w:rsidRPr="0025129B">
              <w:fldChar w:fldCharType="end"/>
            </w:r>
            <w:r w:rsidRPr="0025129B">
              <w:rPr>
                <w:szCs w:val="18"/>
              </w:rPr>
              <w:t>.</w:t>
            </w:r>
            <w:bookmarkEnd w:id="295"/>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34AB" w:rsidRPr="0025129B" w:rsidRDefault="001A5F72" w:rsidP="005A79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26-02-2016</w:t>
            </w:r>
          </w:p>
        </w:tc>
      </w:tr>
      <w:tr w:rsidR="001A5F72" w:rsidRPr="0025129B" w:rsidTr="005A79EF">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6.260.505 m</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405.134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4A121C">
              <w:rPr>
                <w:rFonts w:eastAsia="Times New Roman"/>
                <w:b/>
                <w:sz w:val="18"/>
                <w:szCs w:val="18"/>
                <w:lang w:eastAsia="es-CL"/>
              </w:rPr>
              <w:t>19s</w:t>
            </w:r>
          </w:p>
        </w:tc>
        <w:tc>
          <w:tcPr>
            <w:tcW w:w="6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6.260.505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1A5F72" w:rsidRPr="0025129B" w:rsidRDefault="001A5F72" w:rsidP="001A5F7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405.134 m</w:t>
            </w:r>
          </w:p>
        </w:tc>
      </w:tr>
      <w:tr w:rsidR="003434AB" w:rsidRPr="0025129B" w:rsidTr="005A79EF">
        <w:trPr>
          <w:trHeight w:val="30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1A5F72">
              <w:rPr>
                <w:rFonts w:eastAsia="Times New Roman"/>
                <w:color w:val="000000"/>
                <w:sz w:val="18"/>
                <w:szCs w:val="18"/>
                <w:lang w:eastAsia="es-CL"/>
              </w:rPr>
              <w:t>V1</w:t>
            </w:r>
          </w:p>
          <w:p w:rsidR="003434AB" w:rsidRPr="0025129B" w:rsidRDefault="003434AB" w:rsidP="005A79EF">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434AB" w:rsidRPr="0025129B" w:rsidRDefault="003434AB" w:rsidP="005A79E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42EB">
              <w:rPr>
                <w:rFonts w:eastAsia="Times New Roman"/>
                <w:color w:val="000000"/>
                <w:sz w:val="18"/>
                <w:szCs w:val="18"/>
                <w:lang w:eastAsia="es-CL"/>
              </w:rPr>
              <w:t xml:space="preserve">Vista interior de túnel </w:t>
            </w:r>
            <w:r w:rsidR="001A5F72">
              <w:rPr>
                <w:rFonts w:eastAsia="Times New Roman"/>
                <w:color w:val="000000"/>
                <w:sz w:val="18"/>
                <w:szCs w:val="18"/>
                <w:lang w:eastAsia="es-CL"/>
              </w:rPr>
              <w:t>V1</w:t>
            </w:r>
          </w:p>
          <w:p w:rsidR="003434AB" w:rsidRPr="0025129B" w:rsidRDefault="003434AB" w:rsidP="005A79EF">
            <w:pPr>
              <w:jc w:val="left"/>
              <w:rPr>
                <w:rFonts w:eastAsia="Times New Roman"/>
                <w:color w:val="000000"/>
                <w:sz w:val="18"/>
                <w:szCs w:val="18"/>
                <w:lang w:eastAsia="es-CL"/>
              </w:rPr>
            </w:pPr>
          </w:p>
        </w:tc>
      </w:tr>
      <w:tr w:rsidR="003434AB" w:rsidRPr="0025129B" w:rsidTr="005A79EF">
        <w:trPr>
          <w:trHeight w:val="324"/>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3434AB" w:rsidRPr="0025129B" w:rsidRDefault="003434AB" w:rsidP="005A79EF">
            <w:pPr>
              <w:jc w:val="left"/>
              <w:rPr>
                <w:rFonts w:eastAsia="Times New Roman"/>
                <w:color w:val="000000"/>
                <w:sz w:val="20"/>
                <w:szCs w:val="20"/>
                <w:lang w:eastAsia="es-CL"/>
              </w:rPr>
            </w:pPr>
          </w:p>
        </w:tc>
      </w:tr>
    </w:tbl>
    <w:p w:rsidR="00BB1143" w:rsidRDefault="00BB1143" w:rsidP="00AE542F"/>
    <w:p w:rsidR="00BB1143" w:rsidRDefault="00BB1143">
      <w:pPr>
        <w:jc w:val="left"/>
      </w:pPr>
      <w:r>
        <w:br w:type="page"/>
      </w:r>
    </w:p>
    <w:p w:rsidR="00D53F6E" w:rsidRPr="0025129B" w:rsidRDefault="00D53F6E" w:rsidP="00D53F6E">
      <w:pPr>
        <w:pStyle w:val="Ttulo2"/>
      </w:pPr>
      <w:bookmarkStart w:id="296" w:name="_Toc455583834"/>
      <w:r>
        <w:lastRenderedPageBreak/>
        <w:t>Monitoreo de Ruido y Vibraciones</w:t>
      </w:r>
      <w:bookmarkEnd w:id="296"/>
    </w:p>
    <w:p w:rsidR="00D53F6E" w:rsidRPr="0025129B" w:rsidRDefault="00D53F6E" w:rsidP="00D53F6E"/>
    <w:tbl>
      <w:tblPr>
        <w:tblStyle w:val="Tablaconcuadrcula"/>
        <w:tblW w:w="5000" w:type="pct"/>
        <w:tblLook w:val="04A0" w:firstRow="1" w:lastRow="0" w:firstColumn="1" w:lastColumn="0" w:noHBand="0" w:noVBand="1"/>
      </w:tblPr>
      <w:tblGrid>
        <w:gridCol w:w="3768"/>
        <w:gridCol w:w="9794"/>
      </w:tblGrid>
      <w:tr w:rsidR="00D53F6E" w:rsidRPr="0025129B" w:rsidTr="00D53F6E">
        <w:trPr>
          <w:trHeight w:val="142"/>
        </w:trPr>
        <w:tc>
          <w:tcPr>
            <w:tcW w:w="1389" w:type="pct"/>
          </w:tcPr>
          <w:p w:rsidR="00D53F6E" w:rsidRPr="0025129B" w:rsidRDefault="00D53F6E" w:rsidP="00D53F6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71677">
              <w:rPr>
                <w:b/>
              </w:rPr>
              <w:t>7</w:t>
            </w:r>
          </w:p>
        </w:tc>
        <w:tc>
          <w:tcPr>
            <w:tcW w:w="3611" w:type="pct"/>
          </w:tcPr>
          <w:p w:rsidR="00D53F6E" w:rsidRPr="0025129B" w:rsidRDefault="00D53F6E" w:rsidP="00D53F6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F17D1">
              <w:rPr>
                <w:rFonts w:eastAsia="Times New Roman"/>
                <w:color w:val="000000"/>
                <w:lang w:eastAsia="es-CL"/>
              </w:rPr>
              <w:t>--</w:t>
            </w:r>
          </w:p>
        </w:tc>
      </w:tr>
      <w:tr w:rsidR="00D53F6E" w:rsidRPr="0025129B" w:rsidTr="00D53F6E">
        <w:trPr>
          <w:trHeight w:val="142"/>
        </w:trPr>
        <w:tc>
          <w:tcPr>
            <w:tcW w:w="5000" w:type="pct"/>
            <w:gridSpan w:val="2"/>
          </w:tcPr>
          <w:p w:rsidR="00D53F6E" w:rsidRPr="0025129B" w:rsidRDefault="005614AD" w:rsidP="004470F4">
            <w:pPr>
              <w:rPr>
                <w:rFonts w:eastAsia="Times New Roman"/>
                <w:b/>
                <w:bCs/>
                <w:color w:val="000000"/>
                <w:lang w:eastAsia="es-CL"/>
              </w:rPr>
            </w:pPr>
            <w:r>
              <w:rPr>
                <w:rFonts w:eastAsia="Times New Roman"/>
                <w:b/>
                <w:bCs/>
                <w:color w:val="000000"/>
                <w:lang w:eastAsia="es-CL"/>
              </w:rPr>
              <w:t>Documentación</w:t>
            </w:r>
            <w:r w:rsidR="00D53F6E">
              <w:rPr>
                <w:rFonts w:eastAsia="Times New Roman"/>
                <w:b/>
                <w:bCs/>
                <w:color w:val="000000"/>
                <w:lang w:eastAsia="es-CL"/>
              </w:rPr>
              <w:t xml:space="preserve"> solicitada y entregada: </w:t>
            </w:r>
            <w:r w:rsidR="004470F4" w:rsidRPr="00F43312">
              <w:rPr>
                <w:rFonts w:eastAsia="Times New Roman"/>
                <w:bCs/>
                <w:color w:val="000000"/>
                <w:lang w:eastAsia="es-CL"/>
              </w:rPr>
              <w:t>Se efectuó requerimiento de información mediante Resolución Exenta N°</w:t>
            </w:r>
            <w:r w:rsidR="004470F4">
              <w:rPr>
                <w:rFonts w:eastAsia="Times New Roman"/>
                <w:bCs/>
                <w:color w:val="000000"/>
                <w:lang w:eastAsia="es-CL"/>
              </w:rPr>
              <w:t>920</w:t>
            </w:r>
            <w:r w:rsidR="004470F4" w:rsidRPr="00F43312">
              <w:rPr>
                <w:rFonts w:eastAsia="Times New Roman"/>
                <w:bCs/>
                <w:color w:val="000000"/>
                <w:lang w:eastAsia="es-CL"/>
              </w:rPr>
              <w:t>, de 0</w:t>
            </w:r>
            <w:r w:rsidR="004470F4">
              <w:rPr>
                <w:rFonts w:eastAsia="Times New Roman"/>
                <w:bCs/>
                <w:color w:val="000000"/>
                <w:lang w:eastAsia="es-CL"/>
              </w:rPr>
              <w:t>6</w:t>
            </w:r>
            <w:r w:rsidR="004470F4" w:rsidRPr="00F43312">
              <w:rPr>
                <w:rFonts w:eastAsia="Times New Roman"/>
                <w:bCs/>
                <w:color w:val="000000"/>
                <w:lang w:eastAsia="es-CL"/>
              </w:rPr>
              <w:t xml:space="preserve"> de </w:t>
            </w:r>
            <w:r w:rsidR="004470F4">
              <w:rPr>
                <w:rFonts w:eastAsia="Times New Roman"/>
                <w:bCs/>
                <w:color w:val="000000"/>
                <w:lang w:eastAsia="es-CL"/>
              </w:rPr>
              <w:t xml:space="preserve">octubre </w:t>
            </w:r>
            <w:r w:rsidR="004470F4" w:rsidRPr="00F43312">
              <w:rPr>
                <w:rFonts w:eastAsia="Times New Roman"/>
                <w:bCs/>
                <w:color w:val="000000"/>
                <w:lang w:eastAsia="es-CL"/>
              </w:rPr>
              <w:t xml:space="preserve">de 2016, que fue respondido mediante Carta </w:t>
            </w:r>
            <w:r w:rsidR="004470F4" w:rsidRPr="00F43312">
              <w:rPr>
                <w:color w:val="000000" w:themeColor="text1"/>
              </w:rPr>
              <w:t>AM 2</w:t>
            </w:r>
            <w:r w:rsidR="004470F4">
              <w:rPr>
                <w:color w:val="000000" w:themeColor="text1"/>
              </w:rPr>
              <w:t>015</w:t>
            </w:r>
            <w:r w:rsidR="004470F4" w:rsidRPr="00F43312">
              <w:rPr>
                <w:color w:val="000000" w:themeColor="text1"/>
              </w:rPr>
              <w:t>/</w:t>
            </w:r>
            <w:r w:rsidR="004470F4">
              <w:rPr>
                <w:color w:val="000000" w:themeColor="text1"/>
              </w:rPr>
              <w:t>155</w:t>
            </w:r>
            <w:r w:rsidR="004470F4" w:rsidRPr="00F43312">
              <w:rPr>
                <w:color w:val="000000" w:themeColor="text1"/>
              </w:rPr>
              <w:t>, de 2</w:t>
            </w:r>
            <w:r w:rsidR="004470F4">
              <w:rPr>
                <w:color w:val="000000" w:themeColor="text1"/>
              </w:rPr>
              <w:t>3</w:t>
            </w:r>
            <w:r w:rsidR="004470F4" w:rsidRPr="00F43312">
              <w:rPr>
                <w:color w:val="000000" w:themeColor="text1"/>
              </w:rPr>
              <w:t xml:space="preserve"> de </w:t>
            </w:r>
            <w:r w:rsidR="004470F4">
              <w:rPr>
                <w:color w:val="000000" w:themeColor="text1"/>
              </w:rPr>
              <w:t>octubre</w:t>
            </w:r>
            <w:r w:rsidR="004470F4" w:rsidRPr="00F43312">
              <w:rPr>
                <w:color w:val="000000" w:themeColor="text1"/>
              </w:rPr>
              <w:t xml:space="preserve"> de 201</w:t>
            </w:r>
            <w:r w:rsidR="004470F4">
              <w:rPr>
                <w:color w:val="000000" w:themeColor="text1"/>
              </w:rPr>
              <w:t>5 y Carta AM 2015/170, de 11 de diciembre de 2015.</w:t>
            </w:r>
          </w:p>
        </w:tc>
      </w:tr>
      <w:tr w:rsidR="00D53F6E" w:rsidRPr="0025129B" w:rsidTr="00D53F6E">
        <w:trPr>
          <w:trHeight w:val="319"/>
        </w:trPr>
        <w:tc>
          <w:tcPr>
            <w:tcW w:w="5000" w:type="pct"/>
            <w:gridSpan w:val="2"/>
            <w:tcBorders>
              <w:bottom w:val="single" w:sz="4" w:space="0" w:color="auto"/>
            </w:tcBorders>
          </w:tcPr>
          <w:p w:rsidR="00D53F6E" w:rsidRDefault="00D53F6E" w:rsidP="00D53F6E">
            <w:pPr>
              <w:rPr>
                <w:b/>
              </w:rPr>
            </w:pPr>
            <w:r>
              <w:rPr>
                <w:b/>
              </w:rPr>
              <w:t>Exigencia (s)</w:t>
            </w:r>
            <w:r w:rsidRPr="0025129B">
              <w:rPr>
                <w:b/>
              </w:rPr>
              <w:t>:</w:t>
            </w:r>
            <w:r>
              <w:rPr>
                <w:b/>
              </w:rPr>
              <w:t xml:space="preserve"> </w:t>
            </w:r>
          </w:p>
          <w:p w:rsidR="00871677" w:rsidRDefault="00871677" w:rsidP="00871677">
            <w:pPr>
              <w:rPr>
                <w:b/>
              </w:rPr>
            </w:pPr>
            <w:r>
              <w:rPr>
                <w:b/>
              </w:rPr>
              <w:t>RCA 256/09</w:t>
            </w:r>
          </w:p>
          <w:p w:rsidR="00D53F6E" w:rsidRPr="00D53F6E" w:rsidRDefault="00D53F6E" w:rsidP="00D53F6E">
            <w:pPr>
              <w:autoSpaceDE w:val="0"/>
              <w:autoSpaceDN w:val="0"/>
              <w:adjustRightInd w:val="0"/>
              <w:jc w:val="left"/>
              <w:rPr>
                <w:b/>
              </w:rPr>
            </w:pPr>
            <w:r w:rsidRPr="00D53F6E">
              <w:rPr>
                <w:b/>
              </w:rPr>
              <w:t>7.3.5 Monumento Natural El Morado.</w:t>
            </w:r>
          </w:p>
          <w:p w:rsidR="00D53F6E" w:rsidRPr="00D53F6E" w:rsidRDefault="00D53F6E" w:rsidP="00D53F6E">
            <w:pPr>
              <w:autoSpaceDE w:val="0"/>
              <w:autoSpaceDN w:val="0"/>
              <w:adjustRightInd w:val="0"/>
            </w:pPr>
            <w:r w:rsidRPr="00D53F6E">
              <w:t xml:space="preserve">El titular deberá implementar un programa de </w:t>
            </w:r>
            <w:r w:rsidR="005614AD" w:rsidRPr="00D53F6E">
              <w:t>monitoreo</w:t>
            </w:r>
            <w:r w:rsidRPr="00D53F6E">
              <w:t xml:space="preserve"> de vibraciones de tronaduras, correspondientes al plan de seguimiento ambiental del proyecto, previo al inicio de la construcc</w:t>
            </w:r>
            <w:r>
              <w:t xml:space="preserve">ión del túnel bajo el Monumento </w:t>
            </w:r>
            <w:r w:rsidRPr="00D53F6E">
              <w:t>Natural El Morado, para su visación y aprobación por parte de los servici</w:t>
            </w:r>
            <w:r>
              <w:t xml:space="preserve">os con competencia ambiental en </w:t>
            </w:r>
            <w:r w:rsidRPr="00D53F6E">
              <w:t>recursos geológicos, hidrogeológicos y glaciar, esto es Servicio</w:t>
            </w:r>
            <w:r>
              <w:t xml:space="preserve"> Nacional de Geología y Minería </w:t>
            </w:r>
            <w:r w:rsidRPr="00D53F6E">
              <w:t>(</w:t>
            </w:r>
            <w:r w:rsidR="005614AD" w:rsidRPr="00D53F6E">
              <w:t>Sernageomin</w:t>
            </w:r>
            <w:r w:rsidRPr="00D53F6E">
              <w:t>) y Dirección Regional de Aguas RM (DGA RM), para que informen respecto del</w:t>
            </w:r>
            <w:r>
              <w:t xml:space="preserve"> </w:t>
            </w:r>
            <w:r w:rsidRPr="00D53F6E">
              <w:t>cumplimiento del programa de monitoreo a la Corporación Nacional F</w:t>
            </w:r>
            <w:r>
              <w:t xml:space="preserve">orestal RM, como administradora </w:t>
            </w:r>
            <w:r w:rsidRPr="00D53F6E">
              <w:t>del monumento y a Conama RM.</w:t>
            </w:r>
          </w:p>
          <w:p w:rsidR="00D53F6E" w:rsidRPr="0025129B" w:rsidRDefault="00D53F6E" w:rsidP="00D53F6E">
            <w:pPr>
              <w:rPr>
                <w:b/>
              </w:rPr>
            </w:pPr>
          </w:p>
        </w:tc>
      </w:tr>
      <w:tr w:rsidR="00D53F6E" w:rsidRPr="0025129B" w:rsidTr="00D53F6E">
        <w:trPr>
          <w:trHeight w:val="627"/>
        </w:trPr>
        <w:tc>
          <w:tcPr>
            <w:tcW w:w="5000" w:type="pct"/>
            <w:gridSpan w:val="2"/>
          </w:tcPr>
          <w:p w:rsidR="00871677" w:rsidRPr="00871677" w:rsidRDefault="00871677" w:rsidP="00871677">
            <w:pPr>
              <w:jc w:val="left"/>
            </w:pPr>
            <w:r w:rsidRPr="00871677">
              <w:rPr>
                <w:b/>
              </w:rPr>
              <w:t>Examen de información:</w:t>
            </w:r>
            <w:r w:rsidRPr="00871677">
              <w:t xml:space="preserve"> </w:t>
            </w:r>
          </w:p>
          <w:p w:rsidR="00871677" w:rsidRPr="00871677" w:rsidRDefault="00871677" w:rsidP="00871677">
            <w:pPr>
              <w:jc w:val="left"/>
            </w:pPr>
          </w:p>
          <w:p w:rsidR="00871677" w:rsidRPr="00871677" w:rsidRDefault="00871677" w:rsidP="00871677">
            <w:pPr>
              <w:pStyle w:val="Prrafodelista"/>
              <w:numPr>
                <w:ilvl w:val="0"/>
                <w:numId w:val="44"/>
              </w:numPr>
              <w:jc w:val="left"/>
            </w:pPr>
            <w:r w:rsidRPr="00871677">
              <w:t>Mediante Resolución Exenta N°920, de 06 de octubre de 2015, se efectuó un requerimiento de información al titular en cuanto a remitir el Programa de Monitoreo de Vibraciones de Tronaduras, de acuerdo al Considerando 7.3.5 de la Resolución Exenta N°256/09, e indicar si cuenta con la visación y aprobación del SERNAGEOMIN y Dirección Regional de Aguas.</w:t>
            </w:r>
          </w:p>
          <w:p w:rsidR="00871677" w:rsidRPr="00871677" w:rsidRDefault="00871677" w:rsidP="00871677">
            <w:pPr>
              <w:pStyle w:val="Prrafodelista"/>
              <w:jc w:val="left"/>
            </w:pPr>
          </w:p>
          <w:p w:rsidR="00871677" w:rsidRPr="00871677" w:rsidRDefault="00871677" w:rsidP="00871677">
            <w:pPr>
              <w:pStyle w:val="Prrafodelista"/>
              <w:numPr>
                <w:ilvl w:val="0"/>
                <w:numId w:val="44"/>
              </w:numPr>
              <w:jc w:val="left"/>
            </w:pPr>
            <w:r w:rsidRPr="00871677">
              <w:t>A través de Carta AM 2015/155, de 23 de octubre de 2015, el titular informa que aún no ha iniciado la construcción del túnel bajo el Monumento Natural El Morado que exige el programa de monitoreo solicitado. Sin perjuicio de ello, indica que se encuentra implementando un monitoreo de vibraciones por tronadura con atenuación temprana para el Túnel El Volcán, con el fin de evaluar tempranamente el nivel de vibraciones que pudieran alcanzar en superficie. Se aco</w:t>
            </w:r>
            <w:r w:rsidR="003913EE">
              <w:t>mpaña propuesta técnica (Anexo 8</w:t>
            </w:r>
            <w:r w:rsidRPr="00871677">
              <w:t>).</w:t>
            </w:r>
          </w:p>
          <w:p w:rsidR="00871677" w:rsidRPr="00871677" w:rsidRDefault="00871677" w:rsidP="00871677">
            <w:pPr>
              <w:pStyle w:val="Prrafodelista"/>
            </w:pPr>
          </w:p>
          <w:p w:rsidR="00871677" w:rsidRPr="00871677" w:rsidRDefault="00871677" w:rsidP="00871677">
            <w:pPr>
              <w:pStyle w:val="Prrafodelista"/>
              <w:numPr>
                <w:ilvl w:val="0"/>
                <w:numId w:val="44"/>
              </w:numPr>
              <w:jc w:val="left"/>
            </w:pPr>
            <w:r w:rsidRPr="00871677">
              <w:t>A través de Carta AM 2015/170, de 11 de diciembre de 2015, el titular acompaña cartas ingresadas a DGA y SERNAGEOMIN y acompaña Programa de Monitoreo de Vibraciones y Modelo de Atenuación Temprana Túnel El Volcán, de noviembre de 2015 (Anexo 7).</w:t>
            </w:r>
          </w:p>
          <w:p w:rsidR="00871677" w:rsidRPr="00871677" w:rsidRDefault="00871677" w:rsidP="00871677">
            <w:pPr>
              <w:pStyle w:val="Prrafodelista"/>
            </w:pPr>
          </w:p>
          <w:p w:rsidR="00871677" w:rsidRDefault="003913EE" w:rsidP="00871677">
            <w:pPr>
              <w:pStyle w:val="Prrafodelista"/>
              <w:numPr>
                <w:ilvl w:val="0"/>
                <w:numId w:val="44"/>
              </w:numPr>
              <w:jc w:val="left"/>
            </w:pPr>
            <w:r>
              <w:t>Por medio de Ord</w:t>
            </w:r>
            <w:r w:rsidR="004470F4">
              <w:t>s</w:t>
            </w:r>
            <w:r>
              <w:t xml:space="preserve"> SMA N°750</w:t>
            </w:r>
            <w:r w:rsidR="004470F4">
              <w:t xml:space="preserve"> y N°751, ambos de 04 de abril de 2016, </w:t>
            </w:r>
            <w:r>
              <w:t xml:space="preserve">se solicita a DGA y SERNAGEOMIN, </w:t>
            </w:r>
            <w:r w:rsidR="004470F4">
              <w:t xml:space="preserve">respectivamente, la </w:t>
            </w:r>
            <w:r>
              <w:rPr>
                <w:rFonts w:cstheme="minorHAnsi"/>
              </w:rPr>
              <w:t>revisión de</w:t>
            </w:r>
            <w:r w:rsidR="004470F4">
              <w:rPr>
                <w:rFonts w:cstheme="minorHAnsi"/>
              </w:rPr>
              <w:t>l</w:t>
            </w:r>
            <w:r>
              <w:rPr>
                <w:rFonts w:cstheme="minorHAnsi"/>
              </w:rPr>
              <w:t xml:space="preserve"> </w:t>
            </w:r>
            <w:r w:rsidR="004470F4">
              <w:rPr>
                <w:rFonts w:cstheme="minorHAnsi"/>
              </w:rPr>
              <w:t>“</w:t>
            </w:r>
            <w:r>
              <w:rPr>
                <w:rFonts w:cstheme="minorHAnsi"/>
              </w:rPr>
              <w:t>Programa de Monitor</w:t>
            </w:r>
            <w:r w:rsidR="004470F4">
              <w:rPr>
                <w:rFonts w:cstheme="minorHAnsi"/>
              </w:rPr>
              <w:t>e</w:t>
            </w:r>
            <w:r>
              <w:rPr>
                <w:rFonts w:cstheme="minorHAnsi"/>
              </w:rPr>
              <w:t xml:space="preserve">o y Modelo de </w:t>
            </w:r>
            <w:r w:rsidR="005614AD">
              <w:rPr>
                <w:rFonts w:cstheme="minorHAnsi"/>
              </w:rPr>
              <w:t>Atenuación</w:t>
            </w:r>
            <w:r>
              <w:rPr>
                <w:rFonts w:cstheme="minorHAnsi"/>
              </w:rPr>
              <w:t xml:space="preserve"> Tempra</w:t>
            </w:r>
            <w:r w:rsidR="005614AD">
              <w:rPr>
                <w:rFonts w:cstheme="minorHAnsi"/>
              </w:rPr>
              <w:t>na</w:t>
            </w:r>
            <w:r>
              <w:rPr>
                <w:rFonts w:cstheme="minorHAnsi"/>
              </w:rPr>
              <w:t xml:space="preserve"> </w:t>
            </w:r>
            <w:r w:rsidR="005614AD">
              <w:rPr>
                <w:rFonts w:cstheme="minorHAnsi"/>
              </w:rPr>
              <w:t>Túnel</w:t>
            </w:r>
            <w:r>
              <w:rPr>
                <w:rFonts w:cstheme="minorHAnsi"/>
              </w:rPr>
              <w:t xml:space="preserve"> El </w:t>
            </w:r>
            <w:r w:rsidR="005614AD">
              <w:rPr>
                <w:rFonts w:cstheme="minorHAnsi"/>
              </w:rPr>
              <w:t>Volcán</w:t>
            </w:r>
            <w:r w:rsidR="004470F4">
              <w:rPr>
                <w:rFonts w:cstheme="minorHAnsi"/>
              </w:rPr>
              <w:t>”</w:t>
            </w:r>
            <w:r>
              <w:t>.</w:t>
            </w:r>
          </w:p>
          <w:p w:rsidR="003913EE" w:rsidRPr="003913EE" w:rsidRDefault="003913EE" w:rsidP="003913EE">
            <w:pPr>
              <w:pStyle w:val="Prrafodelista"/>
            </w:pPr>
          </w:p>
          <w:p w:rsidR="003913EE" w:rsidRPr="00871677" w:rsidRDefault="003913EE" w:rsidP="00871677">
            <w:pPr>
              <w:pStyle w:val="Prrafodelista"/>
              <w:numPr>
                <w:ilvl w:val="0"/>
                <w:numId w:val="44"/>
              </w:numPr>
              <w:jc w:val="left"/>
            </w:pPr>
            <w:r>
              <w:t>La respuesta a dicho requerimiento se indica a continuación;</w:t>
            </w:r>
          </w:p>
          <w:p w:rsidR="00D53F6E" w:rsidRPr="003913EE" w:rsidRDefault="00D53F6E" w:rsidP="003913EE">
            <w:pPr>
              <w:jc w:val="left"/>
              <w:rPr>
                <w:b/>
                <w:color w:val="FF0000"/>
              </w:rPr>
            </w:pPr>
          </w:p>
          <w:p w:rsidR="00D53F6E" w:rsidRPr="008E34C9" w:rsidRDefault="00D53F6E" w:rsidP="00D53F6E">
            <w:pPr>
              <w:jc w:val="left"/>
              <w:rPr>
                <w:b/>
              </w:rPr>
            </w:pPr>
            <w:r w:rsidRPr="008E34C9">
              <w:rPr>
                <w:b/>
              </w:rPr>
              <w:t>Resultado</w:t>
            </w:r>
            <w:r>
              <w:rPr>
                <w:b/>
              </w:rPr>
              <w:t xml:space="preserve"> (s)</w:t>
            </w:r>
            <w:r w:rsidRPr="008E34C9">
              <w:rPr>
                <w:b/>
              </w:rPr>
              <w:t xml:space="preserve"> examen de Información: </w:t>
            </w:r>
          </w:p>
          <w:p w:rsidR="00D53F6E" w:rsidRPr="00311183" w:rsidRDefault="00D53F6E" w:rsidP="00D53F6E">
            <w:pPr>
              <w:jc w:val="left"/>
              <w:rPr>
                <w:b/>
                <w:color w:val="FF0000"/>
              </w:rPr>
            </w:pPr>
          </w:p>
          <w:p w:rsidR="00D53F6E" w:rsidRPr="001923EE" w:rsidRDefault="00C865F2" w:rsidP="00C865F2">
            <w:pPr>
              <w:rPr>
                <w:b/>
              </w:rPr>
            </w:pPr>
            <w:r w:rsidRPr="001923EE">
              <w:rPr>
                <w:b/>
              </w:rPr>
              <w:t xml:space="preserve">Respuesta DGA mediante ORD DGA N° 459 de 18 de </w:t>
            </w:r>
            <w:r w:rsidR="00D8633C">
              <w:rPr>
                <w:b/>
              </w:rPr>
              <w:t>abril 2016, indica lo siguiente:</w:t>
            </w:r>
          </w:p>
          <w:p w:rsidR="002B2E98" w:rsidRDefault="002B2E98" w:rsidP="00C865F2"/>
          <w:p w:rsidR="00C865F2" w:rsidRDefault="00C865F2" w:rsidP="00C865F2">
            <w:pPr>
              <w:pStyle w:val="Prrafodelista"/>
              <w:numPr>
                <w:ilvl w:val="0"/>
                <w:numId w:val="33"/>
              </w:numPr>
            </w:pPr>
            <w:r w:rsidRPr="00C865F2">
              <w:t>Primeramente, este Servicio considera necesario aclarar que el objeto de protección de</w:t>
            </w:r>
            <w:r>
              <w:t xml:space="preserve"> </w:t>
            </w:r>
            <w:r w:rsidRPr="00C865F2">
              <w:t>la obligación en cuestión, corresponde al "Monumento Natural El Morado", el que está</w:t>
            </w:r>
            <w:r>
              <w:t xml:space="preserve"> </w:t>
            </w:r>
            <w:r w:rsidRPr="00C865F2">
              <w:t>compuesto de diversos glaciares, entre otros, el Glaciar San Francisco y el Glaciar</w:t>
            </w:r>
            <w:r>
              <w:t xml:space="preserve"> </w:t>
            </w:r>
            <w:r w:rsidRPr="00C865F2">
              <w:t>Mirador del Morado.</w:t>
            </w:r>
          </w:p>
          <w:p w:rsidR="002B2E98" w:rsidRPr="00C865F2" w:rsidRDefault="002B2E98" w:rsidP="002B2E98">
            <w:pPr>
              <w:pStyle w:val="Prrafodelista"/>
            </w:pPr>
          </w:p>
          <w:p w:rsidR="00C865F2" w:rsidRDefault="00C865F2" w:rsidP="00C865F2">
            <w:pPr>
              <w:pStyle w:val="Prrafodelista"/>
              <w:numPr>
                <w:ilvl w:val="0"/>
                <w:numId w:val="33"/>
              </w:numPr>
            </w:pPr>
            <w:r w:rsidRPr="00C865F2">
              <w:t>En segundo lugar, se recuerda que en el ICE se establece de manera textual lo</w:t>
            </w:r>
            <w:r>
              <w:t xml:space="preserve"> </w:t>
            </w:r>
            <w:r w:rsidRPr="00C865F2">
              <w:t>siguiente: "En el caso específico de estos túneles, por razones de programa de</w:t>
            </w:r>
            <w:r>
              <w:t xml:space="preserve"> </w:t>
            </w:r>
            <w:r w:rsidRPr="00C865F2">
              <w:t>construcción y de modo de minimizar la intervención de superficie eliminando ventanas</w:t>
            </w:r>
            <w:r>
              <w:t xml:space="preserve"> </w:t>
            </w:r>
            <w:r w:rsidRPr="00C865F2">
              <w:t>(túneles) de acceso, el proyecto contempla la utilización de tecnología de construcción</w:t>
            </w:r>
            <w:r>
              <w:t xml:space="preserve"> </w:t>
            </w:r>
            <w:r w:rsidRPr="00C865F2">
              <w:t>de obras subterráneas mediante el empleo de una máquina tune/era denominada</w:t>
            </w:r>
            <w:r>
              <w:t xml:space="preserve"> </w:t>
            </w:r>
            <w:r w:rsidRPr="00C865F2">
              <w:t>Tunnel Boring Machine (TBM) la cual permite excavar sin el uso de explosivos. En el</w:t>
            </w:r>
            <w:r>
              <w:t xml:space="preserve"> </w:t>
            </w:r>
            <w:r w:rsidRPr="00C865F2">
              <w:t>caso particular del Monumento El Morado y el San</w:t>
            </w:r>
            <w:r w:rsidR="005614AD">
              <w:t>tuario San Francisco de Lagunill</w:t>
            </w:r>
            <w:r w:rsidRPr="00C865F2">
              <w:t>as,</w:t>
            </w:r>
            <w:r>
              <w:t xml:space="preserve"> </w:t>
            </w:r>
            <w:r w:rsidRPr="00C865F2">
              <w:t>se excavarán con este método.", es decir, el ICE estableció que no se usarían</w:t>
            </w:r>
            <w:r>
              <w:t xml:space="preserve"> </w:t>
            </w:r>
            <w:r w:rsidRPr="00C865F2">
              <w:t>explosivos.</w:t>
            </w:r>
          </w:p>
          <w:p w:rsidR="002B2E98" w:rsidRPr="002B2E98" w:rsidRDefault="002B2E98" w:rsidP="002B2E98"/>
          <w:p w:rsidR="00C865F2" w:rsidRDefault="00C865F2" w:rsidP="00C865F2">
            <w:pPr>
              <w:pStyle w:val="Prrafodelista"/>
              <w:numPr>
                <w:ilvl w:val="0"/>
                <w:numId w:val="33"/>
              </w:numPr>
            </w:pPr>
            <w:r w:rsidRPr="00C865F2">
              <w:t>Cabe hacer presente que de acuerdo a los antecedentes aportados por el Titular, el</w:t>
            </w:r>
            <w:r>
              <w:t xml:space="preserve"> </w:t>
            </w:r>
            <w:r w:rsidRPr="00C865F2">
              <w:t>"Programa de Monitoreo de Vibraciones y Modelo de Atenuación Temprano Túnel El</w:t>
            </w:r>
            <w:r>
              <w:t xml:space="preserve"> </w:t>
            </w:r>
            <w:r w:rsidRPr="00C865F2">
              <w:t>Volcán" correspondería a una primera etapa del cumplimiento de la RCA, y que debe</w:t>
            </w:r>
            <w:r>
              <w:t xml:space="preserve"> </w:t>
            </w:r>
            <w:r w:rsidRPr="00C865F2">
              <w:t xml:space="preserve">complementarse para su </w:t>
            </w:r>
            <w:r w:rsidR="005614AD" w:rsidRPr="00C865F2">
              <w:t>votación</w:t>
            </w:r>
            <w:r w:rsidRPr="00C865F2">
              <w:t xml:space="preserve"> con el Modelo de Atenuación de tronaduras. Junto</w:t>
            </w:r>
            <w:r>
              <w:t xml:space="preserve"> </w:t>
            </w:r>
            <w:r w:rsidRPr="00C865F2">
              <w:t>con ello, debe recalcarse que los antecedentes presentados por el Titular,</w:t>
            </w:r>
            <w:r>
              <w:t xml:space="preserve"> </w:t>
            </w:r>
            <w:r w:rsidRPr="00C865F2">
              <w:t>corresponden, tal como el mismo lo señala, a una "etapa de monitoreo temprana", por</w:t>
            </w:r>
            <w:r>
              <w:t xml:space="preserve"> </w:t>
            </w:r>
            <w:r w:rsidRPr="00C865F2">
              <w:t>lo que resulta necesario prever los objetivos y acciones que se proyectan para la fase</w:t>
            </w:r>
            <w:r>
              <w:t xml:space="preserve"> </w:t>
            </w:r>
            <w:r w:rsidRPr="00C865F2">
              <w:t>II del Programa, a fin de sugerir correcciones conforme los resultados obtenidos en</w:t>
            </w:r>
            <w:r>
              <w:t xml:space="preserve"> </w:t>
            </w:r>
            <w:r w:rsidRPr="00C865F2">
              <w:t>esta etapa.</w:t>
            </w:r>
          </w:p>
          <w:p w:rsidR="002B2E98" w:rsidRPr="002B2E98" w:rsidRDefault="002B2E98" w:rsidP="002B2E98"/>
          <w:p w:rsidR="00C865F2" w:rsidRDefault="00C865F2" w:rsidP="00C865F2">
            <w:pPr>
              <w:pStyle w:val="Prrafodelista"/>
              <w:numPr>
                <w:ilvl w:val="0"/>
                <w:numId w:val="33"/>
              </w:numPr>
            </w:pPr>
            <w:r w:rsidRPr="00C865F2">
              <w:t>En cuanto a los antecedentes aportados, este Servicio señala la necesidad de</w:t>
            </w:r>
            <w:r>
              <w:t xml:space="preserve"> </w:t>
            </w:r>
            <w:r w:rsidRPr="00C865F2">
              <w:t>documentar el estado actual de los glaciares en la zona de intervención, vale decir, los</w:t>
            </w:r>
            <w:r>
              <w:t xml:space="preserve"> </w:t>
            </w:r>
            <w:r w:rsidRPr="00C865F2">
              <w:t>glaciares presentes dentro del Monumento Natural El Morado y los glaciares</w:t>
            </w:r>
            <w:r>
              <w:t xml:space="preserve"> </w:t>
            </w:r>
            <w:r w:rsidRPr="00C865F2">
              <w:t>pertenecientes al Sitio Prioritario El Morado que comparten divisoria de cuenca con el</w:t>
            </w:r>
            <w:r>
              <w:t xml:space="preserve"> </w:t>
            </w:r>
            <w:r w:rsidRPr="00C865F2">
              <w:t>Monumento Natural, a fin de contrastar los eventuales cambios o impactos luego de los</w:t>
            </w:r>
            <w:r>
              <w:t xml:space="preserve"> </w:t>
            </w:r>
            <w:r w:rsidRPr="00C865F2">
              <w:t>trabajos. Asimismo, el monitoreo glaciológico propuesto por el Titular, debiera dar</w:t>
            </w:r>
            <w:r>
              <w:t xml:space="preserve"> </w:t>
            </w:r>
            <w:r w:rsidRPr="00C865F2">
              <w:t>cuenta tanto de la evolución de las características de superficie, como de los cambios</w:t>
            </w:r>
            <w:r>
              <w:t xml:space="preserve"> </w:t>
            </w:r>
            <w:r w:rsidRPr="00C865F2">
              <w:t>volumétricos de los glaciares, por lo que se recomienda realizar monitoreos en base a</w:t>
            </w:r>
            <w:r w:rsidR="002B2E98">
              <w:t xml:space="preserve"> </w:t>
            </w:r>
            <w:r w:rsidRPr="002B2E98">
              <w:t>levantamientos LIDAR (Light Detection And Ranging), puesto que cumple con ambos</w:t>
            </w:r>
            <w:r w:rsidR="002B2E98">
              <w:t xml:space="preserve"> </w:t>
            </w:r>
            <w:r w:rsidRPr="002B2E98">
              <w:t>requerimientos antes mencionados.</w:t>
            </w:r>
          </w:p>
          <w:p w:rsidR="002B2E98" w:rsidRPr="002B2E98" w:rsidRDefault="002B2E98" w:rsidP="002B2E98"/>
          <w:p w:rsidR="00C865F2" w:rsidRPr="002B2E98" w:rsidRDefault="00C865F2" w:rsidP="00C865F2">
            <w:pPr>
              <w:pStyle w:val="Prrafodelista"/>
              <w:numPr>
                <w:ilvl w:val="0"/>
                <w:numId w:val="33"/>
              </w:numPr>
            </w:pPr>
            <w:r w:rsidRPr="002B2E98">
              <w:t>Asimismo se estima que, considerando el objeto de protección, el plan de monitoreo en</w:t>
            </w:r>
            <w:r w:rsidR="002B2E98">
              <w:t xml:space="preserve"> </w:t>
            </w:r>
            <w:r w:rsidRPr="002B2E98">
              <w:t>su fase II debería incluir la medición de las vibraciones producto de las tronaduras a</w:t>
            </w:r>
            <w:r w:rsidR="002B2E98">
              <w:t xml:space="preserve"> </w:t>
            </w:r>
            <w:r w:rsidRPr="002B2E98">
              <w:t>una cota cercana al frente de los glaciares y medir de manera simultánea al momento</w:t>
            </w:r>
            <w:r w:rsidR="002B2E98">
              <w:t xml:space="preserve"> </w:t>
            </w:r>
            <w:r w:rsidRPr="002B2E98">
              <w:t>de las tronaduras. A modo de asegurar el nulo impacto de las vibraciones sobre los</w:t>
            </w:r>
            <w:r w:rsidR="002B2E98">
              <w:t xml:space="preserve"> </w:t>
            </w:r>
            <w:r w:rsidRPr="002B2E98">
              <w:t>glaciares.</w:t>
            </w:r>
          </w:p>
          <w:p w:rsidR="00C865F2" w:rsidRDefault="00C865F2" w:rsidP="00C865F2"/>
          <w:p w:rsidR="00C865F2" w:rsidRPr="002B2E98" w:rsidRDefault="00C865F2" w:rsidP="00C865F2">
            <w:pPr>
              <w:pStyle w:val="Prrafodelista"/>
              <w:numPr>
                <w:ilvl w:val="0"/>
                <w:numId w:val="33"/>
              </w:numPr>
            </w:pPr>
            <w:r w:rsidRPr="002B2E98">
              <w:t>Se solicita detallar el cronograma de ejecución, especificando excavaciones,</w:t>
            </w:r>
            <w:r w:rsidR="002B2E98">
              <w:t xml:space="preserve"> </w:t>
            </w:r>
            <w:r w:rsidRPr="002B2E98">
              <w:t>tronaduras, informes (de acuerdo a los objetivos), toda vez que el presentado no</w:t>
            </w:r>
            <w:r w:rsidR="002B2E98">
              <w:t xml:space="preserve"> </w:t>
            </w:r>
            <w:r w:rsidRPr="002B2E98">
              <w:t>permite determinar con exactitud las labores que se desarrollarán. Junto con ello, cabe</w:t>
            </w:r>
            <w:r w:rsidR="002B2E98">
              <w:t xml:space="preserve"> </w:t>
            </w:r>
            <w:r w:rsidRPr="002B2E98">
              <w:t>precisar que de acuerdo se informó en el Anexo 1 de la Carta AM 160/2015 de 12 de</w:t>
            </w:r>
            <w:r w:rsidR="002B2E98">
              <w:t xml:space="preserve"> </w:t>
            </w:r>
            <w:r w:rsidRPr="002B2E98">
              <w:t>noviembre de 2015, en la Tabla 6-1, el informe de febrero de 2016, correspondía a un</w:t>
            </w:r>
            <w:r w:rsidR="002B2E98">
              <w:t xml:space="preserve"> </w:t>
            </w:r>
            <w:r w:rsidRPr="002B2E98">
              <w:t>"Reporte de actividades al término de la etapa de Monitoreo Tramo 1". Sin embargo, la</w:t>
            </w:r>
            <w:r w:rsidR="002B2E98">
              <w:t xml:space="preserve"> </w:t>
            </w:r>
            <w:r w:rsidRPr="002B2E98">
              <w:t>Carta AM22/2016 de 12 de febrero de 2016 que responde al Oficio Ordinario N°0150,</w:t>
            </w:r>
            <w:r w:rsidR="002B2E98">
              <w:t xml:space="preserve"> </w:t>
            </w:r>
            <w:r w:rsidRPr="002B2E98">
              <w:t>de 22 de enero de 2016, de Sernageomin, no se hace cargo de lo comprometido en la</w:t>
            </w:r>
            <w:r w:rsidR="002B2E98">
              <w:t xml:space="preserve"> </w:t>
            </w:r>
            <w:r w:rsidRPr="002B2E98">
              <w:t>referida Tabla 6-1. El Informe de febrero 2016 se limita a reiterar mayoritariamente lo</w:t>
            </w:r>
            <w:r w:rsidR="002B2E98">
              <w:t xml:space="preserve"> </w:t>
            </w:r>
            <w:r w:rsidRPr="002B2E98">
              <w:t xml:space="preserve">expuesto en el Informe del mes de noviembre 2015, que lo </w:t>
            </w:r>
            <w:r w:rsidR="005614AD" w:rsidRPr="002B2E98">
              <w:t>antecedía.</w:t>
            </w:r>
          </w:p>
          <w:p w:rsidR="00C865F2" w:rsidRDefault="00C865F2" w:rsidP="00C865F2"/>
          <w:p w:rsidR="00C865F2" w:rsidRPr="002B2E98" w:rsidRDefault="00C865F2" w:rsidP="00C865F2">
            <w:pPr>
              <w:pStyle w:val="Prrafodelista"/>
              <w:numPr>
                <w:ilvl w:val="0"/>
                <w:numId w:val="33"/>
              </w:numPr>
            </w:pPr>
            <w:r w:rsidRPr="002B2E98">
              <w:t>En cuanto al punto 5.5 del Informe que acompaña a la Carta AM22/2016 de 12 de</w:t>
            </w:r>
            <w:r w:rsidR="002B2E98">
              <w:t xml:space="preserve"> </w:t>
            </w:r>
            <w:r w:rsidRPr="002B2E98">
              <w:t>febrero de 2016, relativo a la normativa aplicable, debe señalarse que en este el</w:t>
            </w:r>
            <w:r w:rsidR="002B2E98">
              <w:t xml:space="preserve"> </w:t>
            </w:r>
            <w:r w:rsidRPr="002B2E98">
              <w:t>Titular indica que "los niveles de tronaduras se contrastarán con los máximos</w:t>
            </w:r>
            <w:r w:rsidR="002B2E98">
              <w:t xml:space="preserve"> </w:t>
            </w:r>
            <w:r w:rsidRPr="002B2E98">
              <w:t>permitidos por la norma de referencia "Title 30: Mineral Resources; Part 816-</w:t>
            </w:r>
            <w:r w:rsidR="002B2E98">
              <w:t xml:space="preserve"> </w:t>
            </w:r>
            <w:r w:rsidRPr="002B2E98">
              <w:t>Permanent Program Performance Standars-Surface Mining Activities; § 816.67 Use of</w:t>
            </w:r>
            <w:r w:rsidR="002B2E98">
              <w:t xml:space="preserve"> </w:t>
            </w:r>
            <w:r w:rsidRPr="002B2E98">
              <w:t>explosives: Control of adverse effects". En ese contexto es necesario aclarar que el</w:t>
            </w:r>
            <w:r w:rsidR="002B2E98">
              <w:t xml:space="preserve"> </w:t>
            </w:r>
            <w:r w:rsidRPr="002B2E98">
              <w:t>Informe Consolidado de Evaluación (ICE), Capítulo IX Plan de Seguimiento de las</w:t>
            </w:r>
            <w:r w:rsidR="002B2E98">
              <w:t xml:space="preserve"> </w:t>
            </w:r>
            <w:r w:rsidRPr="002B2E98">
              <w:t>variables ambientales, sección 1.2, conforme lo indica la Tabla de Monitoreo de</w:t>
            </w:r>
            <w:r w:rsidR="002B2E98">
              <w:t xml:space="preserve"> </w:t>
            </w:r>
            <w:r w:rsidRPr="002B2E98">
              <w:t>Vibraciones de Tronaduras, se refiere al monitoreo que se realizará en los 8 puntos</w:t>
            </w:r>
            <w:r w:rsidR="002B2E98">
              <w:t xml:space="preserve"> </w:t>
            </w:r>
            <w:r w:rsidRPr="002B2E98">
              <w:t>identificados como sensibles al ruido por tronaduras de acuerdo a lo señalado en la</w:t>
            </w:r>
            <w:r w:rsidR="002B2E98">
              <w:t xml:space="preserve"> </w:t>
            </w:r>
            <w:r w:rsidRPr="002B2E98">
              <w:t>sección 6.4.1.3 del EIA, vinculado a domicilios particulares, materia que es tuición de</w:t>
            </w:r>
            <w:r w:rsidR="002B2E98">
              <w:t xml:space="preserve"> </w:t>
            </w:r>
            <w:r w:rsidRPr="002B2E98">
              <w:t>la SEREMI de Salud Región Metropolitana de Santiago (D.S N°146/97, vigente en esa</w:t>
            </w:r>
            <w:r w:rsidR="002B2E98">
              <w:t xml:space="preserve"> </w:t>
            </w:r>
            <w:r w:rsidRPr="002B2E98">
              <w:t>fecha).</w:t>
            </w:r>
          </w:p>
          <w:p w:rsidR="00C865F2" w:rsidRDefault="00C865F2" w:rsidP="00C865F2"/>
          <w:p w:rsidR="00C865F2" w:rsidRDefault="00C865F2" w:rsidP="00C865F2">
            <w:pPr>
              <w:pStyle w:val="Prrafodelista"/>
              <w:numPr>
                <w:ilvl w:val="0"/>
                <w:numId w:val="33"/>
              </w:numPr>
            </w:pPr>
            <w:r w:rsidRPr="002B2E98">
              <w:t>Al respecto, debe precisarse que es el punto 4.3 del ICE, dentro del títu lo 4, relativo a</w:t>
            </w:r>
            <w:r w:rsidR="002B2E98">
              <w:t xml:space="preserve"> </w:t>
            </w:r>
            <w:r w:rsidRPr="002B2E98">
              <w:t>la Evaluación de Impactos, el que determina la utilización de la normativa</w:t>
            </w:r>
            <w:r w:rsidR="002B2E98">
              <w:t xml:space="preserve"> </w:t>
            </w:r>
            <w:r w:rsidRPr="002B2E98">
              <w:t>estadounidense a la que se refiere el titular. Es precisamente en este párrafo donde se</w:t>
            </w:r>
            <w:r w:rsidR="002B2E98">
              <w:t xml:space="preserve"> </w:t>
            </w:r>
            <w:r w:rsidRPr="002B2E98">
              <w:t>menciona que "no se prevé efecto alguno en superficie producto de las vibraciones"</w:t>
            </w:r>
            <w:r w:rsidR="002B2E98">
              <w:t xml:space="preserve"> </w:t>
            </w:r>
            <w:r w:rsidRPr="002B2E98">
              <w:t>sobre el Monumento Natural El Morado. Al respecto, se manifiesta la absoluta</w:t>
            </w:r>
            <w:r w:rsidR="002B2E98">
              <w:t xml:space="preserve"> </w:t>
            </w:r>
            <w:r w:rsidRPr="002B2E98">
              <w:t>disconformidad de este Servicio respecto a la propuesta planteada por el Titular en el</w:t>
            </w:r>
            <w:r w:rsidR="002B2E98">
              <w:t xml:space="preserve"> </w:t>
            </w:r>
            <w:r w:rsidRPr="002B2E98">
              <w:t>punto 6. de la Carta AM22/2016 de 12 de febrero de 2016. El Plan de Acción deberá</w:t>
            </w:r>
            <w:r w:rsidR="002B2E98">
              <w:t xml:space="preserve"> </w:t>
            </w:r>
            <w:r w:rsidRPr="002B2E98">
              <w:t>iniciar con la paralización inmediata de las tronaduras para posteriormente evaluar</w:t>
            </w:r>
            <w:r w:rsidR="002B2E98">
              <w:t xml:space="preserve"> </w:t>
            </w:r>
            <w:r w:rsidRPr="002B2E98">
              <w:t xml:space="preserve">opciones de continuación atendiendo a los antecedentes que se tengan a la </w:t>
            </w:r>
            <w:r w:rsidR="005614AD" w:rsidRPr="002B2E98">
              <w:t>vista.</w:t>
            </w:r>
          </w:p>
          <w:p w:rsidR="002B2E98" w:rsidRPr="002B2E98" w:rsidRDefault="002B2E98" w:rsidP="002B2E98">
            <w:pPr>
              <w:pStyle w:val="Prrafodelista"/>
            </w:pPr>
          </w:p>
          <w:p w:rsidR="002B2E98" w:rsidRPr="001923EE" w:rsidRDefault="002B2E98" w:rsidP="002B2E98">
            <w:pPr>
              <w:rPr>
                <w:b/>
              </w:rPr>
            </w:pPr>
            <w:r w:rsidRPr="001923EE">
              <w:rPr>
                <w:b/>
              </w:rPr>
              <w:t xml:space="preserve">Respuesta SERNAGEOMIN mediante ORD SERNAGEOMIN N° 0863 de 26 de </w:t>
            </w:r>
            <w:r w:rsidR="00D8633C">
              <w:rPr>
                <w:b/>
              </w:rPr>
              <w:t>abril 2016, indica lo siguiente:</w:t>
            </w:r>
          </w:p>
          <w:p w:rsidR="001923EE" w:rsidRDefault="001923EE" w:rsidP="002B2E98"/>
          <w:p w:rsidR="001923EE" w:rsidRPr="001923EE" w:rsidRDefault="001923EE" w:rsidP="001923EE">
            <w:pPr>
              <w:pStyle w:val="Prrafodelista"/>
              <w:numPr>
                <w:ilvl w:val="0"/>
                <w:numId w:val="34"/>
              </w:numPr>
              <w:autoSpaceDE w:val="0"/>
              <w:autoSpaceDN w:val="0"/>
              <w:adjustRightInd w:val="0"/>
              <w:jc w:val="left"/>
            </w:pPr>
            <w:r w:rsidRPr="001923EE">
              <w:t>Con fecha 16 de noviembre de 2015,</w:t>
            </w:r>
            <w:r w:rsidR="005614AD">
              <w:t xml:space="preserve"> se recepcionó informe del titu</w:t>
            </w:r>
            <w:r w:rsidRPr="001923EE">
              <w:t>lar</w:t>
            </w:r>
            <w:r>
              <w:t xml:space="preserve"> </w:t>
            </w:r>
            <w:r w:rsidRPr="001923EE">
              <w:t xml:space="preserve">"Programa de Monitoreo de Vibraciones y Modelo de Atenuación </w:t>
            </w:r>
            <w:r w:rsidR="005614AD" w:rsidRPr="001923EE">
              <w:t>Temprano Túnel</w:t>
            </w:r>
            <w:r>
              <w:t xml:space="preserve"> </w:t>
            </w:r>
            <w:r w:rsidRPr="001923EE">
              <w:t>El Volcán", el cual fue evaluado y analizado en el contexto de las</w:t>
            </w:r>
            <w:r>
              <w:t xml:space="preserve"> </w:t>
            </w:r>
            <w:r w:rsidRPr="001923EE">
              <w:t>competencias sectoriales del servicio, las que permiten tener una opinión</w:t>
            </w:r>
            <w:r>
              <w:t xml:space="preserve"> </w:t>
            </w:r>
            <w:r w:rsidRPr="001923EE">
              <w:t>respecto al programa, no obstante estas competencias son en el ámbito de</w:t>
            </w:r>
            <w:r>
              <w:t xml:space="preserve"> </w:t>
            </w:r>
            <w:r w:rsidRPr="001923EE">
              <w:t>construcción de obras mineras no civiles.</w:t>
            </w:r>
          </w:p>
          <w:p w:rsidR="001923EE" w:rsidRPr="001923EE" w:rsidRDefault="001923EE" w:rsidP="001923EE">
            <w:pPr>
              <w:pStyle w:val="Prrafodelista"/>
            </w:pPr>
          </w:p>
          <w:p w:rsidR="001923EE" w:rsidRPr="001923EE" w:rsidRDefault="001923EE" w:rsidP="001923EE">
            <w:pPr>
              <w:pStyle w:val="Prrafodelista"/>
              <w:numPr>
                <w:ilvl w:val="0"/>
                <w:numId w:val="34"/>
              </w:numPr>
              <w:autoSpaceDE w:val="0"/>
              <w:autoSpaceDN w:val="0"/>
              <w:adjustRightInd w:val="0"/>
              <w:jc w:val="left"/>
            </w:pPr>
            <w:r w:rsidRPr="001923EE">
              <w:t>Con fecha 22 de enero 2016, mediante Of. Ord. N° 0150, este servicio</w:t>
            </w:r>
            <w:r>
              <w:t xml:space="preserve"> </w:t>
            </w:r>
            <w:r w:rsidRPr="001923EE">
              <w:t>solicitó al titular presentar una versión actualizada en función de la</w:t>
            </w:r>
            <w:r>
              <w:t xml:space="preserve"> </w:t>
            </w:r>
            <w:r w:rsidRPr="001923EE">
              <w:t>información solicitada y las observaciones efectuadas.</w:t>
            </w:r>
          </w:p>
          <w:p w:rsidR="001923EE" w:rsidRPr="001923EE" w:rsidRDefault="001923EE" w:rsidP="001923EE">
            <w:pPr>
              <w:pStyle w:val="Prrafodelista"/>
              <w:numPr>
                <w:ilvl w:val="0"/>
                <w:numId w:val="34"/>
              </w:numPr>
              <w:autoSpaceDE w:val="0"/>
              <w:autoSpaceDN w:val="0"/>
              <w:adjustRightInd w:val="0"/>
              <w:jc w:val="left"/>
            </w:pPr>
            <w:r w:rsidRPr="001923EE">
              <w:t>Con fecha 15 de febrero de 2016 presentó a este servicio el documento</w:t>
            </w:r>
            <w:r>
              <w:t xml:space="preserve"> </w:t>
            </w:r>
            <w:r w:rsidRPr="001923EE">
              <w:t>"Actualización Programa de Monitoreo de Vibraciones y Modelo de</w:t>
            </w:r>
            <w:r>
              <w:t xml:space="preserve"> </w:t>
            </w:r>
            <w:r w:rsidRPr="001923EE">
              <w:t>Atenuación Temprano - Túnel El Volcán".</w:t>
            </w:r>
          </w:p>
          <w:p w:rsidR="001923EE" w:rsidRPr="001923EE" w:rsidRDefault="001923EE" w:rsidP="001923EE"/>
          <w:p w:rsidR="001923EE" w:rsidRPr="001923EE" w:rsidRDefault="001923EE" w:rsidP="001923EE">
            <w:pPr>
              <w:pStyle w:val="Prrafodelista"/>
              <w:numPr>
                <w:ilvl w:val="0"/>
                <w:numId w:val="34"/>
              </w:numPr>
            </w:pPr>
            <w:r>
              <w:t xml:space="preserve">De la </w:t>
            </w:r>
            <w:r w:rsidR="005614AD">
              <w:t>revisi</w:t>
            </w:r>
            <w:r w:rsidR="005614AD" w:rsidRPr="001923EE">
              <w:t>ón</w:t>
            </w:r>
            <w:r w:rsidRPr="001923EE">
              <w:t xml:space="preserve"> y análisis del documento anterior, en el ámbito de aplicación</w:t>
            </w:r>
            <w:r>
              <w:t xml:space="preserve"> </w:t>
            </w:r>
            <w:r w:rsidRPr="001923EE">
              <w:t xml:space="preserve">de las competencias de este servicio, </w:t>
            </w:r>
            <w:r w:rsidRPr="001923EE">
              <w:rPr>
                <w:u w:val="single"/>
              </w:rPr>
              <w:t>se concluye que el programa de monitoreo presentado por Alto Maipo SpA, se encuentra aprobado</w:t>
            </w:r>
            <w:r w:rsidRPr="001923EE">
              <w:t>. Sin</w:t>
            </w:r>
            <w:r>
              <w:t xml:space="preserve"> </w:t>
            </w:r>
            <w:r w:rsidRPr="001923EE">
              <w:t>embargo es importante aclarar, que los aspectos analizados por el servicio</w:t>
            </w:r>
            <w:r>
              <w:t xml:space="preserve"> </w:t>
            </w:r>
            <w:r w:rsidRPr="001923EE">
              <w:t>corresponden a:</w:t>
            </w:r>
          </w:p>
          <w:p w:rsidR="001923EE" w:rsidRDefault="001923EE" w:rsidP="001923EE">
            <w:pPr>
              <w:ind w:left="708"/>
            </w:pPr>
            <w:r>
              <w:t>a. Aclaración de las coordenadas</w:t>
            </w:r>
          </w:p>
          <w:p w:rsidR="001923EE" w:rsidRDefault="001923EE" w:rsidP="001923EE">
            <w:pPr>
              <w:ind w:left="708"/>
            </w:pPr>
            <w:r>
              <w:t>b. Parámetros para la estimación de los límites de las vibraciones</w:t>
            </w:r>
          </w:p>
          <w:p w:rsidR="001923EE" w:rsidRDefault="001923EE" w:rsidP="001923EE">
            <w:pPr>
              <w:ind w:left="708"/>
            </w:pPr>
            <w:r>
              <w:t>c. Plan de acción en caso que se exceda el límite</w:t>
            </w:r>
          </w:p>
          <w:p w:rsidR="001923EE" w:rsidRDefault="001923EE" w:rsidP="001923EE"/>
          <w:p w:rsidR="001923EE" w:rsidRDefault="001923EE" w:rsidP="00CF129E">
            <w:pPr>
              <w:ind w:left="708"/>
            </w:pPr>
            <w:r>
              <w:t>Al tratarse, el proyecto en comento, de la construcción de una obra de ingeniería civil y no minera, sólo podemos aportar con una opinión técnica, basada en la experiencia de obras de minería.</w:t>
            </w:r>
          </w:p>
          <w:p w:rsidR="002B2E98" w:rsidRPr="002B2E98" w:rsidRDefault="002B2E98" w:rsidP="002B2E98"/>
        </w:tc>
      </w:tr>
    </w:tbl>
    <w:p w:rsidR="00D53F6E" w:rsidRPr="0025129B" w:rsidRDefault="00D53F6E" w:rsidP="00D53F6E">
      <w:pPr>
        <w:jc w:val="left"/>
        <w:rPr>
          <w:rFonts w:cstheme="minorHAnsi"/>
          <w:b/>
          <w:sz w:val="14"/>
          <w:szCs w:val="24"/>
        </w:rPr>
        <w:sectPr w:rsidR="00D53F6E" w:rsidRPr="0025129B" w:rsidSect="00A70F8F">
          <w:pgSz w:w="15840" w:h="12240" w:orient="landscape"/>
          <w:pgMar w:top="1134" w:right="1134" w:bottom="1134" w:left="1134" w:header="709" w:footer="709" w:gutter="0"/>
          <w:cols w:space="708"/>
          <w:docGrid w:linePitch="360"/>
        </w:sectPr>
      </w:pPr>
    </w:p>
    <w:p w:rsidR="00571F24" w:rsidRPr="0025129B" w:rsidRDefault="007C7490" w:rsidP="00C958D0">
      <w:pPr>
        <w:pStyle w:val="Ttulo1"/>
      </w:pPr>
      <w:bookmarkStart w:id="297" w:name="_Toc353998131"/>
      <w:bookmarkStart w:id="298" w:name="_Toc353998204"/>
      <w:bookmarkStart w:id="299" w:name="_Toc352840403"/>
      <w:bookmarkStart w:id="300" w:name="_Toc352841463"/>
      <w:bookmarkStart w:id="301" w:name="_Toc455583835"/>
      <w:bookmarkEnd w:id="297"/>
      <w:bookmarkEnd w:id="298"/>
      <w:r w:rsidRPr="0025129B">
        <w:lastRenderedPageBreak/>
        <w:t>OTROS HECHOS.</w:t>
      </w:r>
      <w:bookmarkEnd w:id="299"/>
      <w:bookmarkEnd w:id="300"/>
      <w:bookmarkEnd w:id="301"/>
    </w:p>
    <w:p w:rsidR="00CE010E" w:rsidRPr="0025129B" w:rsidRDefault="00CE010E" w:rsidP="00893A4E">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417C3" w:rsidRPr="0025129B" w:rsidTr="008B3319">
        <w:trPr>
          <w:trHeight w:val="300"/>
          <w:jc w:val="center"/>
        </w:trPr>
        <w:tc>
          <w:tcPr>
            <w:tcW w:w="5000" w:type="pct"/>
            <w:shd w:val="clear" w:color="auto" w:fill="auto"/>
            <w:noWrap/>
            <w:vAlign w:val="center"/>
            <w:hideMark/>
          </w:tcPr>
          <w:p w:rsidR="00B417C3" w:rsidRPr="0025129B" w:rsidRDefault="00F64DF2" w:rsidP="0086304B">
            <w:pPr>
              <w:jc w:val="left"/>
              <w:rPr>
                <w:rFonts w:eastAsia="Times New Roman"/>
                <w:b/>
                <w:bCs/>
                <w:color w:val="000000"/>
                <w:sz w:val="20"/>
                <w:szCs w:val="20"/>
                <w:lang w:eastAsia="es-CL"/>
              </w:rPr>
            </w:pPr>
            <w:r>
              <w:rPr>
                <w:rFonts w:eastAsia="Times New Roman"/>
                <w:b/>
                <w:bCs/>
                <w:color w:val="000000"/>
                <w:sz w:val="20"/>
                <w:szCs w:val="20"/>
                <w:lang w:eastAsia="es-CL"/>
              </w:rPr>
              <w:t>Otro h</w:t>
            </w:r>
            <w:r w:rsidR="00B417C3" w:rsidRPr="0025129B">
              <w:rPr>
                <w:rFonts w:eastAsia="Times New Roman"/>
                <w:b/>
                <w:bCs/>
                <w:color w:val="000000"/>
                <w:sz w:val="20"/>
                <w:szCs w:val="20"/>
                <w:lang w:eastAsia="es-CL"/>
              </w:rPr>
              <w:t>echo N°1</w:t>
            </w:r>
          </w:p>
        </w:tc>
      </w:tr>
      <w:tr w:rsidR="00B417C3" w:rsidRPr="0025129B" w:rsidTr="008B3319">
        <w:trPr>
          <w:trHeight w:val="1686"/>
          <w:jc w:val="center"/>
        </w:trPr>
        <w:tc>
          <w:tcPr>
            <w:tcW w:w="5000" w:type="pct"/>
            <w:shd w:val="clear" w:color="auto" w:fill="auto"/>
            <w:noWrap/>
            <w:hideMark/>
          </w:tcPr>
          <w:p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334F3F" w:rsidRDefault="00334F3F" w:rsidP="00334F3F">
            <w:pPr>
              <w:jc w:val="left"/>
              <w:rPr>
                <w:b/>
              </w:rPr>
            </w:pPr>
          </w:p>
          <w:p w:rsidR="00334F3F" w:rsidRDefault="00334F3F" w:rsidP="00334F3F">
            <w:pPr>
              <w:rPr>
                <w:sz w:val="20"/>
                <w:szCs w:val="20"/>
              </w:rPr>
            </w:pPr>
            <w:r w:rsidRPr="00423AC3">
              <w:rPr>
                <w:sz w:val="20"/>
                <w:szCs w:val="20"/>
              </w:rPr>
              <w:t xml:space="preserve">Durante </w:t>
            </w:r>
            <w:r>
              <w:rPr>
                <w:sz w:val="20"/>
                <w:szCs w:val="20"/>
              </w:rPr>
              <w:t xml:space="preserve">el mes de </w:t>
            </w:r>
            <w:r w:rsidRPr="00423AC3">
              <w:rPr>
                <w:sz w:val="20"/>
                <w:szCs w:val="20"/>
              </w:rPr>
              <w:t>febrero de 2016</w:t>
            </w:r>
            <w:r>
              <w:rPr>
                <w:sz w:val="20"/>
                <w:szCs w:val="20"/>
              </w:rPr>
              <w:t>,</w:t>
            </w:r>
            <w:r w:rsidRPr="00423AC3">
              <w:rPr>
                <w:sz w:val="20"/>
                <w:szCs w:val="20"/>
              </w:rPr>
              <w:t xml:space="preserve"> la ciudadanía remitió a la Superintendencia del Medio Ambiente el documento: “Informe Aguas del Cajón del Maipo y Alto Maipo – Muestras CMA”, mediante el cual presenta los resultados de cuantificación de metales realizados a aguas subterráneas, agua de consumo humano y de cuerpos superficiales en cinco puntos del Cajón del Maipo, identificados en </w:t>
            </w:r>
            <w:r w:rsidRPr="00423AC3">
              <w:rPr>
                <w:b/>
                <w:sz w:val="20"/>
                <w:szCs w:val="20"/>
              </w:rPr>
              <w:fldChar w:fldCharType="begin"/>
            </w:r>
            <w:r w:rsidRPr="00423AC3">
              <w:rPr>
                <w:b/>
                <w:sz w:val="20"/>
                <w:szCs w:val="20"/>
              </w:rPr>
              <w:instrText xml:space="preserve"> REF _Ref454545280 \h  \* MERGEFORMAT </w:instrText>
            </w:r>
            <w:r w:rsidRPr="00423AC3">
              <w:rPr>
                <w:b/>
                <w:sz w:val="20"/>
                <w:szCs w:val="20"/>
              </w:rPr>
            </w:r>
            <w:r w:rsidRPr="00423AC3">
              <w:rPr>
                <w:b/>
                <w:sz w:val="20"/>
                <w:szCs w:val="20"/>
              </w:rPr>
              <w:fldChar w:fldCharType="separate"/>
            </w:r>
            <w:r w:rsidR="00FB0F10" w:rsidRPr="00FB0F10">
              <w:rPr>
                <w:b/>
                <w:sz w:val="20"/>
                <w:szCs w:val="20"/>
              </w:rPr>
              <w:t xml:space="preserve">Tabla </w:t>
            </w:r>
            <w:r w:rsidR="00FB0F10" w:rsidRPr="00FB0F10">
              <w:rPr>
                <w:b/>
                <w:noProof/>
                <w:sz w:val="20"/>
                <w:szCs w:val="20"/>
              </w:rPr>
              <w:t>4</w:t>
            </w:r>
            <w:r w:rsidRPr="00423AC3">
              <w:rPr>
                <w:b/>
                <w:sz w:val="20"/>
                <w:szCs w:val="20"/>
              </w:rPr>
              <w:fldChar w:fldCharType="end"/>
            </w:r>
            <w:r w:rsidRPr="00423AC3">
              <w:rPr>
                <w:sz w:val="20"/>
                <w:szCs w:val="20"/>
              </w:rPr>
              <w:t>, y que se geo-referenciaron según se señala en</w:t>
            </w:r>
            <w:r w:rsidRPr="00423AC3">
              <w:rPr>
                <w:b/>
                <w:sz w:val="20"/>
                <w:szCs w:val="20"/>
              </w:rPr>
              <w:t xml:space="preserve"> </w:t>
            </w:r>
            <w:r w:rsidRPr="00423AC3">
              <w:rPr>
                <w:b/>
                <w:sz w:val="20"/>
                <w:szCs w:val="20"/>
              </w:rPr>
              <w:fldChar w:fldCharType="begin"/>
            </w:r>
            <w:r w:rsidRPr="00423AC3">
              <w:rPr>
                <w:b/>
                <w:sz w:val="20"/>
                <w:szCs w:val="20"/>
              </w:rPr>
              <w:instrText xml:space="preserve"> REF _Ref454548102 \h  \* MERGEFORMAT </w:instrText>
            </w:r>
            <w:r w:rsidRPr="00423AC3">
              <w:rPr>
                <w:b/>
                <w:sz w:val="20"/>
                <w:szCs w:val="20"/>
              </w:rPr>
            </w:r>
            <w:r w:rsidRPr="00423AC3">
              <w:rPr>
                <w:b/>
                <w:sz w:val="20"/>
                <w:szCs w:val="20"/>
              </w:rPr>
              <w:fldChar w:fldCharType="separate"/>
            </w:r>
            <w:r w:rsidR="00FB0F10" w:rsidRPr="00FB0F10">
              <w:rPr>
                <w:b/>
                <w:sz w:val="20"/>
                <w:szCs w:val="20"/>
              </w:rPr>
              <w:t xml:space="preserve">Figura </w:t>
            </w:r>
            <w:r w:rsidR="00FB0F10" w:rsidRPr="00FB0F10">
              <w:rPr>
                <w:b/>
                <w:noProof/>
                <w:sz w:val="20"/>
                <w:szCs w:val="20"/>
              </w:rPr>
              <w:t>4</w:t>
            </w:r>
            <w:r w:rsidRPr="00423AC3">
              <w:rPr>
                <w:b/>
                <w:sz w:val="20"/>
                <w:szCs w:val="20"/>
              </w:rPr>
              <w:fldChar w:fldCharType="end"/>
            </w:r>
            <w:r w:rsidRPr="00423AC3">
              <w:rPr>
                <w:sz w:val="20"/>
                <w:szCs w:val="20"/>
              </w:rPr>
              <w:t>. El informe indica que las concentraciones medidas sobrepasaron lo autorizado en la NCh409.2Of2005 para consumo humano en hierro, manganeso, mercurio en varios de los puntos muestreados, a la vez que se sobrepasó lo establecido en la normativa para su uso en riego, NCh1333.Of1978 para los parámetros Molibdeno y Manganeso, además de los parámetros Arsénico, Plomo, Cadmio y Níquel que excedieron lo sugerido por la OMS para consumo humano en alguno de los puntos de muestreo (</w:t>
            </w:r>
            <w:r w:rsidRPr="00423AC3">
              <w:rPr>
                <w:b/>
                <w:sz w:val="20"/>
                <w:szCs w:val="20"/>
              </w:rPr>
              <w:fldChar w:fldCharType="begin"/>
            </w:r>
            <w:r w:rsidRPr="00423AC3">
              <w:rPr>
                <w:b/>
                <w:sz w:val="20"/>
                <w:szCs w:val="20"/>
              </w:rPr>
              <w:instrText xml:space="preserve"> REF _Ref454545889 \h  \* MERGEFORMAT </w:instrText>
            </w:r>
            <w:r w:rsidRPr="00423AC3">
              <w:rPr>
                <w:b/>
                <w:sz w:val="20"/>
                <w:szCs w:val="20"/>
              </w:rPr>
            </w:r>
            <w:r w:rsidRPr="00423AC3">
              <w:rPr>
                <w:b/>
                <w:sz w:val="20"/>
                <w:szCs w:val="20"/>
              </w:rPr>
              <w:fldChar w:fldCharType="separate"/>
            </w:r>
            <w:r w:rsidR="00FB0F10" w:rsidRPr="00FB0F10">
              <w:rPr>
                <w:b/>
                <w:sz w:val="20"/>
                <w:szCs w:val="20"/>
              </w:rPr>
              <w:t xml:space="preserve">Tabla </w:t>
            </w:r>
            <w:r w:rsidR="00FB0F10" w:rsidRPr="00FB0F10">
              <w:rPr>
                <w:b/>
                <w:noProof/>
                <w:sz w:val="20"/>
                <w:szCs w:val="20"/>
              </w:rPr>
              <w:t>5</w:t>
            </w:r>
            <w:r w:rsidRPr="00423AC3">
              <w:rPr>
                <w:b/>
                <w:sz w:val="20"/>
                <w:szCs w:val="20"/>
              </w:rPr>
              <w:fldChar w:fldCharType="end"/>
            </w:r>
            <w:r w:rsidRPr="00423AC3">
              <w:rPr>
                <w:sz w:val="20"/>
                <w:szCs w:val="20"/>
              </w:rPr>
              <w:t>).</w:t>
            </w:r>
          </w:p>
          <w:p w:rsidR="00334F3F" w:rsidRPr="00423AC3" w:rsidRDefault="00334F3F" w:rsidP="00334F3F">
            <w:pPr>
              <w:rPr>
                <w:sz w:val="20"/>
                <w:szCs w:val="20"/>
              </w:rPr>
            </w:pPr>
          </w:p>
          <w:p w:rsidR="00334F3F" w:rsidRPr="00423AC3" w:rsidRDefault="00334F3F" w:rsidP="00462220">
            <w:pPr>
              <w:pStyle w:val="Descripcin"/>
              <w:jc w:val="center"/>
              <w:rPr>
                <w:b w:val="0"/>
                <w:sz w:val="20"/>
              </w:rPr>
            </w:pPr>
            <w:bookmarkStart w:id="302" w:name="_Ref454545280"/>
            <w:bookmarkStart w:id="303" w:name="_Toc455583836"/>
            <w:r w:rsidRPr="00423AC3">
              <w:rPr>
                <w:sz w:val="20"/>
              </w:rPr>
              <w:t xml:space="preserve">Tabla </w:t>
            </w:r>
            <w:r w:rsidRPr="00423AC3">
              <w:rPr>
                <w:sz w:val="20"/>
              </w:rPr>
              <w:fldChar w:fldCharType="begin"/>
            </w:r>
            <w:r w:rsidRPr="00423AC3">
              <w:rPr>
                <w:sz w:val="20"/>
              </w:rPr>
              <w:instrText xml:space="preserve"> SEQ Tabla \* ARABIC </w:instrText>
            </w:r>
            <w:r w:rsidRPr="00423AC3">
              <w:rPr>
                <w:sz w:val="20"/>
              </w:rPr>
              <w:fldChar w:fldCharType="separate"/>
            </w:r>
            <w:r w:rsidR="00FB0F10">
              <w:rPr>
                <w:noProof/>
                <w:sz w:val="20"/>
              </w:rPr>
              <w:t>4</w:t>
            </w:r>
            <w:r w:rsidRPr="00423AC3">
              <w:rPr>
                <w:sz w:val="20"/>
              </w:rPr>
              <w:fldChar w:fldCharType="end"/>
            </w:r>
            <w:bookmarkEnd w:id="302"/>
            <w:r w:rsidRPr="00423AC3">
              <w:rPr>
                <w:sz w:val="20"/>
              </w:rPr>
              <w:t>.</w:t>
            </w:r>
            <w:r w:rsidRPr="00423AC3">
              <w:rPr>
                <w:b w:val="0"/>
                <w:sz w:val="20"/>
              </w:rPr>
              <w:t xml:space="preserve"> Lugares de medición de metales en agua, cuenca del Maipo</w:t>
            </w:r>
            <w:bookmarkEnd w:id="303"/>
          </w:p>
          <w:tbl>
            <w:tblPr>
              <w:tblStyle w:val="Tablaconcuadrcula"/>
              <w:tblW w:w="3617" w:type="pct"/>
              <w:jc w:val="center"/>
              <w:tblLook w:val="04A0" w:firstRow="1" w:lastRow="0" w:firstColumn="1" w:lastColumn="0" w:noHBand="0" w:noVBand="1"/>
            </w:tblPr>
            <w:tblGrid>
              <w:gridCol w:w="1620"/>
              <w:gridCol w:w="1985"/>
              <w:gridCol w:w="2835"/>
              <w:gridCol w:w="3262"/>
            </w:tblGrid>
            <w:tr w:rsidR="00334F3F" w:rsidRPr="008313C9" w:rsidTr="00462220">
              <w:trPr>
                <w:trHeight w:val="312"/>
                <w:jc w:val="center"/>
              </w:trPr>
              <w:tc>
                <w:tcPr>
                  <w:tcW w:w="835" w:type="pct"/>
                  <w:shd w:val="clear" w:color="auto" w:fill="F2F2F2" w:themeFill="background1" w:themeFillShade="F2"/>
                  <w:vAlign w:val="center"/>
                </w:tcPr>
                <w:p w:rsidR="00334F3F" w:rsidRPr="008313C9" w:rsidRDefault="00334F3F" w:rsidP="00334F3F">
                  <w:pPr>
                    <w:jc w:val="center"/>
                    <w:rPr>
                      <w:b/>
                    </w:rPr>
                  </w:pPr>
                  <w:r w:rsidRPr="008313C9">
                    <w:rPr>
                      <w:b/>
                    </w:rPr>
                    <w:t>N° Muestra</w:t>
                  </w:r>
                </w:p>
              </w:tc>
              <w:tc>
                <w:tcPr>
                  <w:tcW w:w="1023" w:type="pct"/>
                  <w:shd w:val="clear" w:color="auto" w:fill="F2F2F2" w:themeFill="background1" w:themeFillShade="F2"/>
                  <w:vAlign w:val="center"/>
                </w:tcPr>
                <w:p w:rsidR="00334F3F" w:rsidRPr="008313C9" w:rsidRDefault="00334F3F" w:rsidP="00334F3F">
                  <w:pPr>
                    <w:jc w:val="center"/>
                    <w:rPr>
                      <w:b/>
                    </w:rPr>
                  </w:pPr>
                  <w:r w:rsidRPr="008313C9">
                    <w:rPr>
                      <w:b/>
                    </w:rPr>
                    <w:t>Composición</w:t>
                  </w:r>
                </w:p>
              </w:tc>
              <w:tc>
                <w:tcPr>
                  <w:tcW w:w="1461" w:type="pct"/>
                  <w:shd w:val="clear" w:color="auto" w:fill="F2F2F2" w:themeFill="background1" w:themeFillShade="F2"/>
                  <w:vAlign w:val="center"/>
                </w:tcPr>
                <w:p w:rsidR="00334F3F" w:rsidRPr="008313C9" w:rsidRDefault="00334F3F" w:rsidP="00334F3F">
                  <w:pPr>
                    <w:jc w:val="center"/>
                    <w:rPr>
                      <w:b/>
                    </w:rPr>
                  </w:pPr>
                  <w:r w:rsidRPr="008313C9">
                    <w:rPr>
                      <w:b/>
                    </w:rPr>
                    <w:t>Identificación</w:t>
                  </w:r>
                </w:p>
              </w:tc>
              <w:tc>
                <w:tcPr>
                  <w:tcW w:w="1681" w:type="pct"/>
                  <w:shd w:val="clear" w:color="auto" w:fill="F2F2F2" w:themeFill="background1" w:themeFillShade="F2"/>
                  <w:vAlign w:val="center"/>
                </w:tcPr>
                <w:p w:rsidR="00334F3F" w:rsidRPr="008313C9" w:rsidRDefault="00334F3F" w:rsidP="00334F3F">
                  <w:pPr>
                    <w:jc w:val="center"/>
                    <w:rPr>
                      <w:b/>
                    </w:rPr>
                  </w:pPr>
                  <w:r w:rsidRPr="008313C9">
                    <w:rPr>
                      <w:b/>
                    </w:rPr>
                    <w:t>Localización</w:t>
                  </w:r>
                </w:p>
              </w:tc>
            </w:tr>
            <w:tr w:rsidR="00334F3F" w:rsidRPr="008313C9" w:rsidTr="00462220">
              <w:trPr>
                <w:trHeight w:val="312"/>
                <w:jc w:val="center"/>
              </w:trPr>
              <w:tc>
                <w:tcPr>
                  <w:tcW w:w="835" w:type="pct"/>
                  <w:vAlign w:val="center"/>
                </w:tcPr>
                <w:p w:rsidR="00334F3F" w:rsidRPr="000E7C6C" w:rsidRDefault="00334F3F" w:rsidP="00334F3F">
                  <w:pPr>
                    <w:jc w:val="center"/>
                  </w:pPr>
                  <w:r w:rsidRPr="000E7C6C">
                    <w:t>CMA-259</w:t>
                  </w:r>
                </w:p>
              </w:tc>
              <w:tc>
                <w:tcPr>
                  <w:tcW w:w="1023" w:type="pct"/>
                  <w:vAlign w:val="center"/>
                </w:tcPr>
                <w:p w:rsidR="00334F3F" w:rsidRPr="000E7C6C" w:rsidRDefault="00334F3F" w:rsidP="00334F3F">
                  <w:pPr>
                    <w:jc w:val="center"/>
                  </w:pPr>
                  <w:r w:rsidRPr="000E7C6C">
                    <w:t>Agua superficial</w:t>
                  </w:r>
                </w:p>
              </w:tc>
              <w:tc>
                <w:tcPr>
                  <w:tcW w:w="1461" w:type="pct"/>
                  <w:vAlign w:val="center"/>
                </w:tcPr>
                <w:p w:rsidR="00334F3F" w:rsidRPr="000E7C6C" w:rsidRDefault="00334F3F" w:rsidP="00334F3F">
                  <w:pPr>
                    <w:jc w:val="center"/>
                  </w:pPr>
                  <w:r w:rsidRPr="000E7C6C">
                    <w:t>Alto Volcán C Morado</w:t>
                  </w:r>
                </w:p>
              </w:tc>
              <w:tc>
                <w:tcPr>
                  <w:tcW w:w="1681" w:type="pct"/>
                  <w:vAlign w:val="center"/>
                </w:tcPr>
                <w:p w:rsidR="00334F3F" w:rsidRPr="000E7C6C" w:rsidRDefault="00334F3F" w:rsidP="00334F3F">
                  <w:pPr>
                    <w:jc w:val="center"/>
                  </w:pPr>
                  <w:r w:rsidRPr="000E7C6C">
                    <w:t>Ventana 1 afloramiento</w:t>
                  </w:r>
                </w:p>
              </w:tc>
            </w:tr>
            <w:tr w:rsidR="00334F3F" w:rsidRPr="008313C9" w:rsidTr="00462220">
              <w:trPr>
                <w:trHeight w:val="312"/>
                <w:jc w:val="center"/>
              </w:trPr>
              <w:tc>
                <w:tcPr>
                  <w:tcW w:w="835" w:type="pct"/>
                  <w:vAlign w:val="center"/>
                </w:tcPr>
                <w:p w:rsidR="00334F3F" w:rsidRPr="000E7C6C" w:rsidRDefault="00334F3F" w:rsidP="00334F3F">
                  <w:pPr>
                    <w:jc w:val="center"/>
                  </w:pPr>
                  <w:r w:rsidRPr="000E7C6C">
                    <w:t>CMA-2</w:t>
                  </w:r>
                  <w:r>
                    <w:t>60</w:t>
                  </w:r>
                </w:p>
              </w:tc>
              <w:tc>
                <w:tcPr>
                  <w:tcW w:w="1023" w:type="pct"/>
                  <w:vAlign w:val="center"/>
                </w:tcPr>
                <w:p w:rsidR="00334F3F" w:rsidRPr="000E7C6C" w:rsidRDefault="00334F3F" w:rsidP="00334F3F">
                  <w:pPr>
                    <w:jc w:val="center"/>
                  </w:pPr>
                  <w:r w:rsidRPr="000E7C6C">
                    <w:t>Agua superficial</w:t>
                  </w:r>
                </w:p>
              </w:tc>
              <w:tc>
                <w:tcPr>
                  <w:tcW w:w="1461" w:type="pct"/>
                  <w:vAlign w:val="center"/>
                </w:tcPr>
                <w:p w:rsidR="00334F3F" w:rsidRPr="000E7C6C" w:rsidRDefault="00334F3F" w:rsidP="00334F3F">
                  <w:pPr>
                    <w:jc w:val="center"/>
                  </w:pPr>
                  <w:r w:rsidRPr="000E7C6C">
                    <w:t>Alto Volcán C Morado</w:t>
                  </w:r>
                </w:p>
              </w:tc>
              <w:tc>
                <w:tcPr>
                  <w:tcW w:w="1681" w:type="pct"/>
                  <w:vAlign w:val="center"/>
                </w:tcPr>
                <w:p w:rsidR="00334F3F" w:rsidRPr="000E7C6C" w:rsidRDefault="00334F3F" w:rsidP="00334F3F">
                  <w:pPr>
                    <w:jc w:val="center"/>
                  </w:pPr>
                  <w:r w:rsidRPr="000E7C6C">
                    <w:t xml:space="preserve">Ventana 1 </w:t>
                  </w:r>
                  <w:r>
                    <w:t>charco laguna</w:t>
                  </w:r>
                </w:p>
              </w:tc>
            </w:tr>
            <w:tr w:rsidR="00334F3F" w:rsidRPr="008313C9" w:rsidTr="00462220">
              <w:trPr>
                <w:trHeight w:val="312"/>
                <w:jc w:val="center"/>
              </w:trPr>
              <w:tc>
                <w:tcPr>
                  <w:tcW w:w="835" w:type="pct"/>
                  <w:vAlign w:val="center"/>
                </w:tcPr>
                <w:p w:rsidR="00334F3F" w:rsidRPr="000E7C6C" w:rsidRDefault="00334F3F" w:rsidP="00334F3F">
                  <w:pPr>
                    <w:jc w:val="center"/>
                  </w:pPr>
                  <w:r w:rsidRPr="000E7C6C">
                    <w:t>CMA-2</w:t>
                  </w:r>
                  <w:r>
                    <w:t>61</w:t>
                  </w:r>
                </w:p>
              </w:tc>
              <w:tc>
                <w:tcPr>
                  <w:tcW w:w="1023" w:type="pct"/>
                  <w:vAlign w:val="center"/>
                </w:tcPr>
                <w:p w:rsidR="00334F3F" w:rsidRPr="000E7C6C" w:rsidRDefault="00334F3F" w:rsidP="00334F3F">
                  <w:pPr>
                    <w:jc w:val="center"/>
                  </w:pPr>
                  <w:r w:rsidRPr="000E7C6C">
                    <w:t>Agua superficial</w:t>
                  </w:r>
                </w:p>
              </w:tc>
              <w:tc>
                <w:tcPr>
                  <w:tcW w:w="1461" w:type="pct"/>
                  <w:vAlign w:val="center"/>
                </w:tcPr>
                <w:p w:rsidR="00334F3F" w:rsidRPr="000E7C6C" w:rsidRDefault="00334F3F" w:rsidP="00334F3F">
                  <w:pPr>
                    <w:jc w:val="center"/>
                  </w:pPr>
                  <w:r>
                    <w:t>Los Maitenes</w:t>
                  </w:r>
                  <w:r w:rsidRPr="000E7C6C">
                    <w:t xml:space="preserve"> C </w:t>
                  </w:r>
                  <w:r>
                    <w:t>Colorado</w:t>
                  </w:r>
                </w:p>
              </w:tc>
              <w:tc>
                <w:tcPr>
                  <w:tcW w:w="1681" w:type="pct"/>
                  <w:vAlign w:val="center"/>
                </w:tcPr>
                <w:p w:rsidR="00334F3F" w:rsidRPr="000E7C6C" w:rsidRDefault="00334F3F" w:rsidP="00334F3F">
                  <w:pPr>
                    <w:jc w:val="center"/>
                  </w:pPr>
                  <w:r>
                    <w:t>Canal Aucayes</w:t>
                  </w:r>
                </w:p>
              </w:tc>
            </w:tr>
            <w:tr w:rsidR="00334F3F" w:rsidRPr="008313C9" w:rsidTr="00462220">
              <w:trPr>
                <w:trHeight w:val="312"/>
                <w:jc w:val="center"/>
              </w:trPr>
              <w:tc>
                <w:tcPr>
                  <w:tcW w:w="835" w:type="pct"/>
                  <w:vAlign w:val="center"/>
                </w:tcPr>
                <w:p w:rsidR="00334F3F" w:rsidRPr="000E7C6C" w:rsidRDefault="00334F3F" w:rsidP="00334F3F">
                  <w:pPr>
                    <w:jc w:val="center"/>
                  </w:pPr>
                  <w:r w:rsidRPr="000E7C6C">
                    <w:t>CMA-2</w:t>
                  </w:r>
                  <w:r>
                    <w:t>62</w:t>
                  </w:r>
                </w:p>
              </w:tc>
              <w:tc>
                <w:tcPr>
                  <w:tcW w:w="1023" w:type="pct"/>
                  <w:vAlign w:val="center"/>
                </w:tcPr>
                <w:p w:rsidR="00334F3F" w:rsidRPr="000E7C6C" w:rsidRDefault="00334F3F" w:rsidP="00334F3F">
                  <w:pPr>
                    <w:jc w:val="center"/>
                  </w:pPr>
                  <w:r w:rsidRPr="000E7C6C">
                    <w:t xml:space="preserve">Agua </w:t>
                  </w:r>
                  <w:r>
                    <w:t>potable</w:t>
                  </w:r>
                </w:p>
              </w:tc>
              <w:tc>
                <w:tcPr>
                  <w:tcW w:w="1461" w:type="pct"/>
                  <w:vAlign w:val="center"/>
                </w:tcPr>
                <w:p w:rsidR="00334F3F" w:rsidRPr="000E7C6C" w:rsidRDefault="00334F3F" w:rsidP="00334F3F">
                  <w:pPr>
                    <w:jc w:val="center"/>
                  </w:pPr>
                  <w:r>
                    <w:t>Los Maitenes</w:t>
                  </w:r>
                  <w:r w:rsidRPr="000E7C6C">
                    <w:t xml:space="preserve"> C </w:t>
                  </w:r>
                  <w:r>
                    <w:t>Colorado</w:t>
                  </w:r>
                </w:p>
              </w:tc>
              <w:tc>
                <w:tcPr>
                  <w:tcW w:w="1681" w:type="pct"/>
                  <w:vAlign w:val="center"/>
                </w:tcPr>
                <w:p w:rsidR="00334F3F" w:rsidRPr="000E7C6C" w:rsidRDefault="00334F3F" w:rsidP="00334F3F">
                  <w:pPr>
                    <w:jc w:val="center"/>
                  </w:pPr>
                  <w:r>
                    <w:t>Centro Recreacional Carabineros</w:t>
                  </w:r>
                </w:p>
              </w:tc>
            </w:tr>
            <w:tr w:rsidR="00334F3F" w:rsidRPr="008313C9" w:rsidTr="00462220">
              <w:trPr>
                <w:trHeight w:val="312"/>
                <w:jc w:val="center"/>
              </w:trPr>
              <w:tc>
                <w:tcPr>
                  <w:tcW w:w="835" w:type="pct"/>
                  <w:vAlign w:val="center"/>
                </w:tcPr>
                <w:p w:rsidR="00334F3F" w:rsidRPr="000E7C6C" w:rsidRDefault="00334F3F" w:rsidP="00334F3F">
                  <w:pPr>
                    <w:jc w:val="center"/>
                  </w:pPr>
                  <w:r w:rsidRPr="000E7C6C">
                    <w:t>CMA-2</w:t>
                  </w:r>
                  <w:r>
                    <w:t>63</w:t>
                  </w:r>
                </w:p>
              </w:tc>
              <w:tc>
                <w:tcPr>
                  <w:tcW w:w="1023" w:type="pct"/>
                  <w:vAlign w:val="center"/>
                </w:tcPr>
                <w:p w:rsidR="00334F3F" w:rsidRPr="000E7C6C" w:rsidRDefault="00334F3F" w:rsidP="00334F3F">
                  <w:pPr>
                    <w:jc w:val="center"/>
                  </w:pPr>
                  <w:r w:rsidRPr="000E7C6C">
                    <w:t xml:space="preserve">Agua </w:t>
                  </w:r>
                  <w:r>
                    <w:t>pozo</w:t>
                  </w:r>
                </w:p>
              </w:tc>
              <w:tc>
                <w:tcPr>
                  <w:tcW w:w="1461" w:type="pct"/>
                  <w:vAlign w:val="center"/>
                </w:tcPr>
                <w:p w:rsidR="00334F3F" w:rsidRPr="000E7C6C" w:rsidRDefault="00334F3F" w:rsidP="00334F3F">
                  <w:pPr>
                    <w:jc w:val="center"/>
                  </w:pPr>
                  <w:r>
                    <w:t>El Manzano</w:t>
                  </w:r>
                </w:p>
              </w:tc>
              <w:tc>
                <w:tcPr>
                  <w:tcW w:w="1681" w:type="pct"/>
                  <w:vAlign w:val="center"/>
                </w:tcPr>
                <w:p w:rsidR="00334F3F" w:rsidRPr="000E7C6C" w:rsidRDefault="00334F3F" w:rsidP="00334F3F">
                  <w:pPr>
                    <w:jc w:val="center"/>
                  </w:pPr>
                  <w:r>
                    <w:t>Comunidad Lomas del Manzano</w:t>
                  </w:r>
                </w:p>
              </w:tc>
            </w:tr>
          </w:tbl>
          <w:p w:rsidR="00B417C3" w:rsidRDefault="00B417C3" w:rsidP="00334F3F">
            <w:pPr>
              <w:autoSpaceDE w:val="0"/>
              <w:autoSpaceDN w:val="0"/>
              <w:adjustRightInd w:val="0"/>
              <w:rPr>
                <w:rFonts w:eastAsia="Times New Roman"/>
                <w:color w:val="000000"/>
                <w:sz w:val="20"/>
                <w:szCs w:val="20"/>
                <w:lang w:val="es-ES_tradnl" w:eastAsia="es-CL"/>
              </w:rPr>
            </w:pPr>
          </w:p>
          <w:p w:rsidR="00462220" w:rsidRPr="00423AC3" w:rsidRDefault="00462220" w:rsidP="00462220"/>
          <w:p w:rsidR="00462220" w:rsidRDefault="00462220" w:rsidP="00462220">
            <w:pPr>
              <w:jc w:val="center"/>
              <w:rPr>
                <w:b/>
              </w:rPr>
            </w:pPr>
            <w:r>
              <w:rPr>
                <w:noProof/>
                <w:lang w:eastAsia="es-CL"/>
              </w:rPr>
              <w:lastRenderedPageBreak/>
              <w:drawing>
                <wp:inline distT="0" distB="0" distL="0" distR="0" wp14:anchorId="115792D2" wp14:editId="67A848B8">
                  <wp:extent cx="5382895" cy="3101003"/>
                  <wp:effectExtent l="0" t="0" r="8255" b="4445"/>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8"/>
                          <a:stretch>
                            <a:fillRect/>
                          </a:stretch>
                        </pic:blipFill>
                        <pic:spPr>
                          <a:xfrm>
                            <a:off x="0" y="0"/>
                            <a:ext cx="5396224" cy="3108682"/>
                          </a:xfrm>
                          <a:prstGeom prst="rect">
                            <a:avLst/>
                          </a:prstGeom>
                        </pic:spPr>
                      </pic:pic>
                    </a:graphicData>
                  </a:graphic>
                </wp:inline>
              </w:drawing>
            </w:r>
          </w:p>
          <w:p w:rsidR="00462220" w:rsidRPr="00620E7A" w:rsidRDefault="00462220" w:rsidP="00462220">
            <w:pPr>
              <w:pStyle w:val="Descripcin"/>
              <w:jc w:val="center"/>
              <w:rPr>
                <w:b w:val="0"/>
                <w:sz w:val="20"/>
              </w:rPr>
            </w:pPr>
            <w:bookmarkStart w:id="304" w:name="_Ref454548102"/>
            <w:bookmarkStart w:id="305" w:name="_Toc455583837"/>
            <w:r w:rsidRPr="00620E7A">
              <w:rPr>
                <w:sz w:val="20"/>
              </w:rPr>
              <w:t xml:space="preserve">Figura </w:t>
            </w:r>
            <w:r w:rsidRPr="00620E7A">
              <w:rPr>
                <w:sz w:val="20"/>
              </w:rPr>
              <w:fldChar w:fldCharType="begin"/>
            </w:r>
            <w:r w:rsidRPr="00620E7A">
              <w:rPr>
                <w:sz w:val="20"/>
              </w:rPr>
              <w:instrText xml:space="preserve"> SEQ Figura \* ARABIC </w:instrText>
            </w:r>
            <w:r w:rsidRPr="00620E7A">
              <w:rPr>
                <w:sz w:val="20"/>
              </w:rPr>
              <w:fldChar w:fldCharType="separate"/>
            </w:r>
            <w:r w:rsidR="00FB0F10">
              <w:rPr>
                <w:noProof/>
                <w:sz w:val="20"/>
              </w:rPr>
              <w:t>4</w:t>
            </w:r>
            <w:r w:rsidRPr="00620E7A">
              <w:rPr>
                <w:sz w:val="20"/>
              </w:rPr>
              <w:fldChar w:fldCharType="end"/>
            </w:r>
            <w:bookmarkEnd w:id="304"/>
            <w:r w:rsidRPr="00620E7A">
              <w:rPr>
                <w:sz w:val="20"/>
              </w:rPr>
              <w:t>.</w:t>
            </w:r>
            <w:r w:rsidRPr="00620E7A">
              <w:rPr>
                <w:b w:val="0"/>
                <w:sz w:val="20"/>
              </w:rPr>
              <w:t xml:space="preserve"> Área de emplazamiento de lo</w:t>
            </w:r>
            <w:r>
              <w:rPr>
                <w:b w:val="0"/>
                <w:sz w:val="20"/>
              </w:rPr>
              <w:t xml:space="preserve">s puntos de muestreo informados, </w:t>
            </w:r>
            <w:r w:rsidRPr="008F6C93">
              <w:rPr>
                <w:b w:val="0"/>
                <w:sz w:val="20"/>
              </w:rPr>
              <w:t>según informe de</w:t>
            </w:r>
            <w:r>
              <w:rPr>
                <w:b w:val="0"/>
                <w:sz w:val="20"/>
              </w:rPr>
              <w:t xml:space="preserve"> la parte denunciante.</w:t>
            </w:r>
            <w:bookmarkEnd w:id="305"/>
          </w:p>
          <w:p w:rsidR="00462220" w:rsidRDefault="00462220" w:rsidP="00462220">
            <w:pPr>
              <w:rPr>
                <w:b/>
              </w:rPr>
            </w:pPr>
          </w:p>
          <w:p w:rsidR="00462220" w:rsidRPr="00423AC3" w:rsidRDefault="00462220" w:rsidP="00462220">
            <w:pPr>
              <w:pStyle w:val="Descripcin"/>
              <w:jc w:val="center"/>
              <w:rPr>
                <w:b w:val="0"/>
                <w:sz w:val="20"/>
              </w:rPr>
            </w:pPr>
            <w:bookmarkStart w:id="306" w:name="_Ref454545889"/>
            <w:bookmarkStart w:id="307" w:name="_Toc455583838"/>
            <w:r w:rsidRPr="00423AC3">
              <w:rPr>
                <w:sz w:val="20"/>
              </w:rPr>
              <w:t xml:space="preserve">Tabla </w:t>
            </w:r>
            <w:r w:rsidRPr="00423AC3">
              <w:rPr>
                <w:sz w:val="20"/>
              </w:rPr>
              <w:fldChar w:fldCharType="begin"/>
            </w:r>
            <w:r w:rsidRPr="00423AC3">
              <w:rPr>
                <w:sz w:val="20"/>
              </w:rPr>
              <w:instrText xml:space="preserve"> SEQ Tabla \* ARABIC </w:instrText>
            </w:r>
            <w:r w:rsidRPr="00423AC3">
              <w:rPr>
                <w:sz w:val="20"/>
              </w:rPr>
              <w:fldChar w:fldCharType="separate"/>
            </w:r>
            <w:r w:rsidR="00FB0F10">
              <w:rPr>
                <w:noProof/>
                <w:sz w:val="20"/>
              </w:rPr>
              <w:t>5</w:t>
            </w:r>
            <w:r w:rsidRPr="00423AC3">
              <w:rPr>
                <w:sz w:val="20"/>
              </w:rPr>
              <w:fldChar w:fldCharType="end"/>
            </w:r>
            <w:bookmarkEnd w:id="306"/>
            <w:r w:rsidRPr="00423AC3">
              <w:rPr>
                <w:sz w:val="20"/>
              </w:rPr>
              <w:t>.</w:t>
            </w:r>
            <w:r w:rsidRPr="00423AC3">
              <w:rPr>
                <w:b w:val="0"/>
                <w:sz w:val="20"/>
              </w:rPr>
              <w:t xml:space="preserve"> Resultados del muestreo realizado por la ciudadanía</w:t>
            </w:r>
            <w:bookmarkEnd w:id="307"/>
          </w:p>
          <w:tbl>
            <w:tblPr>
              <w:tblW w:w="28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7"/>
              <w:gridCol w:w="765"/>
              <w:gridCol w:w="702"/>
              <w:gridCol w:w="784"/>
              <w:gridCol w:w="783"/>
              <w:gridCol w:w="783"/>
              <w:gridCol w:w="783"/>
              <w:gridCol w:w="783"/>
              <w:gridCol w:w="783"/>
            </w:tblGrid>
            <w:tr w:rsidR="00462220" w:rsidRPr="00A11E5D" w:rsidTr="00462220">
              <w:trPr>
                <w:trHeight w:val="227"/>
                <w:tblHeader/>
                <w:jc w:val="center"/>
              </w:trPr>
              <w:tc>
                <w:tcPr>
                  <w:tcW w:w="934"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Metal</w:t>
                  </w:r>
                </w:p>
              </w:tc>
              <w:tc>
                <w:tcPr>
                  <w:tcW w:w="504" w:type="pct"/>
                  <w:shd w:val="clear" w:color="000000" w:fill="F2F2F2"/>
                  <w:vAlign w:val="center"/>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Unidades</w:t>
                  </w:r>
                </w:p>
              </w:tc>
              <w:tc>
                <w:tcPr>
                  <w:tcW w:w="463" w:type="pct"/>
                  <w:shd w:val="clear" w:color="000000" w:fill="F2F2F2"/>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b/>
                      <w:bCs/>
                      <w:color w:val="000000"/>
                      <w:sz w:val="16"/>
                      <w:szCs w:val="16"/>
                      <w:lang w:eastAsia="es-CL"/>
                    </w:rPr>
                    <w:t>NCh.409</w:t>
                  </w:r>
                </w:p>
              </w:tc>
              <w:tc>
                <w:tcPr>
                  <w:tcW w:w="517" w:type="pct"/>
                  <w:shd w:val="clear" w:color="000000" w:fill="F2F2F2"/>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b/>
                      <w:bCs/>
                      <w:color w:val="000000"/>
                      <w:sz w:val="16"/>
                      <w:szCs w:val="16"/>
                      <w:lang w:eastAsia="es-CL"/>
                    </w:rPr>
                    <w:t>NCh.1333</w:t>
                  </w:r>
                </w:p>
              </w:tc>
              <w:tc>
                <w:tcPr>
                  <w:tcW w:w="516"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CMA-259</w:t>
                  </w:r>
                </w:p>
              </w:tc>
              <w:tc>
                <w:tcPr>
                  <w:tcW w:w="516"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CMA-260</w:t>
                  </w:r>
                </w:p>
              </w:tc>
              <w:tc>
                <w:tcPr>
                  <w:tcW w:w="516"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CMA-261</w:t>
                  </w:r>
                </w:p>
              </w:tc>
              <w:tc>
                <w:tcPr>
                  <w:tcW w:w="516"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CMA-262</w:t>
                  </w:r>
                </w:p>
              </w:tc>
              <w:tc>
                <w:tcPr>
                  <w:tcW w:w="516" w:type="pct"/>
                  <w:shd w:val="clear" w:color="000000" w:fill="F2F2F2"/>
                  <w:noWrap/>
                  <w:vAlign w:val="center"/>
                  <w:hideMark/>
                </w:tcPr>
                <w:p w:rsidR="00462220" w:rsidRPr="00203D54" w:rsidRDefault="00462220" w:rsidP="00462220">
                  <w:pPr>
                    <w:jc w:val="center"/>
                    <w:rPr>
                      <w:rFonts w:eastAsia="Times New Roman"/>
                      <w:b/>
                      <w:sz w:val="16"/>
                      <w:szCs w:val="16"/>
                      <w:lang w:eastAsia="es-CL"/>
                    </w:rPr>
                  </w:pPr>
                  <w:r w:rsidRPr="00203D54">
                    <w:rPr>
                      <w:rFonts w:eastAsia="Times New Roman"/>
                      <w:b/>
                      <w:sz w:val="16"/>
                      <w:szCs w:val="16"/>
                      <w:lang w:eastAsia="es-CL"/>
                    </w:rPr>
                    <w:t>CMA-263</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Aluminio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13,22</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13,57</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7,987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1,637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0,084</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Aluminio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4,935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3,299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3,671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0,791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0,015</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Antimonio Total</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7"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Antimonio Soluble</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7"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0,012</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Arsénico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0,01</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0,1</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Arsénico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&lt;0,015</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vertAlign w:val="superscript"/>
                      <w:lang w:eastAsia="es-CL"/>
                    </w:rPr>
                  </w:pPr>
                  <w:r w:rsidRPr="00203D54">
                    <w:rPr>
                      <w:rFonts w:eastAsia="Times New Roman"/>
                      <w:sz w:val="16"/>
                      <w:szCs w:val="16"/>
                      <w:lang w:eastAsia="es-CL"/>
                    </w:rPr>
                    <w:t>Arsénico</w:t>
                  </w:r>
                  <w:r w:rsidRPr="00203D54">
                    <w:rPr>
                      <w:rFonts w:eastAsia="Times New Roman"/>
                      <w:sz w:val="16"/>
                      <w:szCs w:val="16"/>
                      <w:vertAlign w:val="superscript"/>
                      <w:lang w:eastAsia="es-CL"/>
                    </w:rPr>
                    <w:t xml:space="preserve"> (1)</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0,01</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0,0045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0,0105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0,0037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0,0026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0,0028</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Bario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0,045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0,048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0,056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0,018</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Bario Soluble</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7"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0,033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0,027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0,042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0,013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0,018</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Berilio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Berilio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w w:val="83"/>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&lt;0,0003</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Boro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0,75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Boro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&lt;0,104</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Cadmio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0,01</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Cadmio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lastRenderedPageBreak/>
                    <w:t>Cobalto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Cobalto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w:t>
                  </w:r>
                  <w:r w:rsidRPr="00423AC3">
                    <w:rPr>
                      <w:rFonts w:eastAsia="Times New Roman"/>
                      <w:i/>
                      <w:iCs/>
                      <w:sz w:val="16"/>
                      <w:szCs w:val="16"/>
                      <w:lang w:eastAsia="es-CL"/>
                    </w:rPr>
                    <w:t>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Cobre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2</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0,027</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Cobre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Cromo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0,05</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Cromo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&lt;0,006</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Hierro Total</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0,3</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18,01</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16,31</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8,702</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0,926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&lt;0,100</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Hierro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10,82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4,717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3,512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0,834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&lt;0,100</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Manganeso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0,1</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0,2</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0,289</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0,245</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0,34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Manganeso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0,242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0,235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0,312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0,068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Mercurio</w:t>
                  </w:r>
                  <w:r w:rsidRPr="00203D54">
                    <w:rPr>
                      <w:rFonts w:eastAsia="Times New Roman"/>
                      <w:sz w:val="16"/>
                      <w:szCs w:val="16"/>
                      <w:vertAlign w:val="superscript"/>
                      <w:lang w:eastAsia="es-CL"/>
                    </w:rPr>
                    <w:t xml:space="preserve"> (2)</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0,001</w:t>
                  </w:r>
                </w:p>
              </w:tc>
              <w:tc>
                <w:tcPr>
                  <w:tcW w:w="517" w:type="pct"/>
                  <w:vAlign w:val="center"/>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0,00012</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Molibdeno Total</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0,01</w:t>
                  </w:r>
                </w:p>
              </w:tc>
              <w:tc>
                <w:tcPr>
                  <w:tcW w:w="516" w:type="pct"/>
                  <w:shd w:val="clear" w:color="auto" w:fill="FDE9D9" w:themeFill="accent6" w:themeFillTint="33"/>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Molibdeno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position w:val="1"/>
                      <w:sz w:val="16"/>
                      <w:szCs w:val="16"/>
                      <w:lang w:eastAsia="es-CL"/>
                    </w:rPr>
                    <w:t>0,002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Níquel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0,092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Níquel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&lt;0,032</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Plata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Plata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&lt;0,001</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Plomo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0,05</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0,027</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&lt;0,008</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Plomo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&lt;0,008</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Selenio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0,01</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Selenio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&lt;0,010</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Selenio</w:t>
                  </w:r>
                  <w:r w:rsidRPr="00203D54">
                    <w:rPr>
                      <w:rFonts w:eastAsia="Times New Roman"/>
                      <w:sz w:val="16"/>
                      <w:szCs w:val="16"/>
                      <w:vertAlign w:val="superscript"/>
                      <w:lang w:eastAsia="es-CL"/>
                    </w:rPr>
                    <w:t xml:space="preserve"> (1)</w:t>
                  </w:r>
                </w:p>
              </w:tc>
              <w:tc>
                <w:tcPr>
                  <w:tcW w:w="504" w:type="pct"/>
                  <w:vAlign w:val="center"/>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0,01</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0,0066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0,0073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&lt; 0,0006</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Vanadio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0,054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0,043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0,003</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Vanadio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0,028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0,004</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Zinc Total</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3</w:t>
                  </w:r>
                </w:p>
              </w:tc>
              <w:tc>
                <w:tcPr>
                  <w:tcW w:w="517" w:type="pct"/>
                  <w:vAlign w:val="center"/>
                </w:tcPr>
                <w:p w:rsidR="00462220" w:rsidRPr="00203D54" w:rsidRDefault="00462220" w:rsidP="00462220">
                  <w:pPr>
                    <w:jc w:val="center"/>
                    <w:rPr>
                      <w:rFonts w:ascii="Times New Roman" w:eastAsia="Times New Roman" w:hAnsi="Times New Roman"/>
                      <w:sz w:val="16"/>
                      <w:szCs w:val="16"/>
                      <w:lang w:eastAsia="es-CL"/>
                    </w:rPr>
                  </w:pPr>
                  <w:r w:rsidRPr="00203D54">
                    <w:rPr>
                      <w:rFonts w:ascii="Calibri" w:eastAsia="Times New Roman" w:hAnsi="Calibri"/>
                      <w:color w:val="000000"/>
                      <w:sz w:val="16"/>
                      <w:szCs w:val="16"/>
                      <w:lang w:eastAsia="es-CL"/>
                    </w:rPr>
                    <w:t>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0,072</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0,104</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0,031</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0,036</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0,127</w:t>
                  </w:r>
                </w:p>
              </w:tc>
            </w:tr>
            <w:tr w:rsidR="00462220" w:rsidRPr="00A11E5D" w:rsidTr="00462220">
              <w:trPr>
                <w:trHeight w:val="227"/>
                <w:jc w:val="center"/>
              </w:trPr>
              <w:tc>
                <w:tcPr>
                  <w:tcW w:w="934"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203D54">
                    <w:rPr>
                      <w:rFonts w:eastAsia="Times New Roman"/>
                      <w:sz w:val="16"/>
                      <w:szCs w:val="16"/>
                      <w:lang w:eastAsia="es-CL"/>
                    </w:rPr>
                    <w:t>Zinc Soluble</w:t>
                  </w:r>
                </w:p>
              </w:tc>
              <w:tc>
                <w:tcPr>
                  <w:tcW w:w="504"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mg/L</w:t>
                  </w:r>
                </w:p>
              </w:tc>
              <w:tc>
                <w:tcPr>
                  <w:tcW w:w="463"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7" w:type="pct"/>
                  <w:vAlign w:val="center"/>
                </w:tcPr>
                <w:p w:rsidR="00462220" w:rsidRPr="00423AC3" w:rsidRDefault="00462220" w:rsidP="00462220">
                  <w:pPr>
                    <w:jc w:val="center"/>
                    <w:rPr>
                      <w:rFonts w:eastAsia="Times New Roman"/>
                      <w:sz w:val="16"/>
                      <w:szCs w:val="16"/>
                      <w:lang w:eastAsia="es-CL"/>
                    </w:rPr>
                  </w:pPr>
                  <w:r w:rsidRPr="00423AC3">
                    <w:rPr>
                      <w:rFonts w:eastAsia="Times New Roman"/>
                      <w:sz w:val="16"/>
                      <w:szCs w:val="16"/>
                      <w:lang w:eastAsia="es-CL"/>
                    </w:rPr>
                    <w:t>-</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0,03</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0,059</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0,018</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0,015</w:t>
                  </w:r>
                </w:p>
              </w:tc>
              <w:tc>
                <w:tcPr>
                  <w:tcW w:w="516" w:type="pct"/>
                  <w:shd w:val="clear" w:color="auto" w:fill="auto"/>
                  <w:noWrap/>
                  <w:vAlign w:val="center"/>
                  <w:hideMark/>
                </w:tcPr>
                <w:p w:rsidR="00462220" w:rsidRPr="00203D54" w:rsidRDefault="00462220" w:rsidP="00462220">
                  <w:pPr>
                    <w:jc w:val="center"/>
                    <w:rPr>
                      <w:rFonts w:eastAsia="Times New Roman"/>
                      <w:sz w:val="16"/>
                      <w:szCs w:val="16"/>
                      <w:lang w:eastAsia="es-CL"/>
                    </w:rPr>
                  </w:pPr>
                  <w:r w:rsidRPr="00423AC3">
                    <w:rPr>
                      <w:rFonts w:eastAsia="Times New Roman"/>
                      <w:sz w:val="16"/>
                      <w:szCs w:val="16"/>
                      <w:lang w:eastAsia="es-CL"/>
                    </w:rPr>
                    <w:t>0,102</w:t>
                  </w:r>
                </w:p>
              </w:tc>
            </w:tr>
          </w:tbl>
          <w:p w:rsidR="00462220" w:rsidRPr="0010042E" w:rsidRDefault="00462220" w:rsidP="00462220">
            <w:pPr>
              <w:pStyle w:val="Sinespaciado"/>
              <w:ind w:left="2832"/>
              <w:rPr>
                <w:rFonts w:cs="Arial"/>
                <w:sz w:val="16"/>
                <w:szCs w:val="16"/>
              </w:rPr>
            </w:pPr>
            <w:r w:rsidRPr="0010042E">
              <w:rPr>
                <w:rFonts w:cs="Arial"/>
                <w:sz w:val="16"/>
                <w:szCs w:val="16"/>
                <w:vertAlign w:val="superscript"/>
              </w:rPr>
              <w:t xml:space="preserve">(1) </w:t>
            </w:r>
            <w:r w:rsidRPr="0010042E">
              <w:rPr>
                <w:rFonts w:cs="Arial"/>
                <w:sz w:val="16"/>
                <w:szCs w:val="16"/>
              </w:rPr>
              <w:t>Parámetros cuantificados a través del método de espectroscopía de absorción atómica, basado en USEPA, Method 3114B</w:t>
            </w:r>
          </w:p>
          <w:p w:rsidR="00462220" w:rsidRPr="0010042E" w:rsidRDefault="00462220" w:rsidP="00462220">
            <w:pPr>
              <w:pStyle w:val="Sinespaciado"/>
              <w:ind w:left="2832"/>
              <w:rPr>
                <w:rFonts w:cs="Arial"/>
                <w:sz w:val="16"/>
                <w:szCs w:val="16"/>
              </w:rPr>
            </w:pPr>
            <w:r w:rsidRPr="0010042E">
              <w:rPr>
                <w:rFonts w:cs="Arial"/>
                <w:sz w:val="16"/>
                <w:szCs w:val="16"/>
                <w:vertAlign w:val="superscript"/>
              </w:rPr>
              <w:t xml:space="preserve">(2) </w:t>
            </w:r>
            <w:r w:rsidRPr="0010042E">
              <w:rPr>
                <w:rFonts w:cs="Arial"/>
                <w:sz w:val="16"/>
                <w:szCs w:val="16"/>
              </w:rPr>
              <w:t>Parámetro cuantificado a través del método de espectroscopía de absorción atómica con Vapor Frío.</w:t>
            </w:r>
          </w:p>
          <w:p w:rsidR="00462220" w:rsidRPr="0010042E" w:rsidRDefault="00462220" w:rsidP="00462220">
            <w:pPr>
              <w:pStyle w:val="Sinespaciado"/>
              <w:ind w:left="2832"/>
              <w:rPr>
                <w:rFonts w:cs="Arial"/>
                <w:sz w:val="16"/>
                <w:szCs w:val="16"/>
              </w:rPr>
            </w:pPr>
            <w:r w:rsidRPr="0010042E">
              <w:rPr>
                <w:rFonts w:cs="Arial"/>
                <w:sz w:val="16"/>
                <w:szCs w:val="16"/>
              </w:rPr>
              <w:t>* El resto de los parámetros se cuantificaron mediante ICP/OES para barrido de metales totales.</w:t>
            </w:r>
          </w:p>
          <w:p w:rsidR="00462220" w:rsidRDefault="00462220" w:rsidP="00462220">
            <w:pPr>
              <w:jc w:val="left"/>
              <w:rPr>
                <w:b/>
              </w:rPr>
            </w:pPr>
          </w:p>
          <w:p w:rsidR="00462220" w:rsidRPr="000C50AE" w:rsidRDefault="00462220" w:rsidP="00462220">
            <w:pPr>
              <w:spacing w:after="200" w:line="276" w:lineRule="auto"/>
              <w:jc w:val="left"/>
              <w:rPr>
                <w:b/>
                <w:sz w:val="20"/>
                <w:szCs w:val="20"/>
              </w:rPr>
            </w:pPr>
            <w:r>
              <w:rPr>
                <w:b/>
                <w:sz w:val="20"/>
                <w:szCs w:val="20"/>
              </w:rPr>
              <w:t>E</w:t>
            </w:r>
            <w:r w:rsidRPr="000C50AE">
              <w:rPr>
                <w:b/>
                <w:sz w:val="20"/>
                <w:szCs w:val="20"/>
              </w:rPr>
              <w:t>xamen de información:</w:t>
            </w:r>
          </w:p>
          <w:p w:rsidR="00462220" w:rsidRPr="000C50AE" w:rsidRDefault="00462220" w:rsidP="00462220">
            <w:pPr>
              <w:spacing w:after="200" w:line="276" w:lineRule="auto"/>
              <w:jc w:val="left"/>
              <w:rPr>
                <w:b/>
                <w:sz w:val="20"/>
                <w:szCs w:val="20"/>
              </w:rPr>
            </w:pPr>
            <w:r>
              <w:rPr>
                <w:b/>
                <w:sz w:val="20"/>
                <w:szCs w:val="20"/>
              </w:rPr>
              <w:t xml:space="preserve">1.- </w:t>
            </w:r>
            <w:r w:rsidRPr="000C50AE">
              <w:rPr>
                <w:b/>
                <w:sz w:val="20"/>
                <w:szCs w:val="20"/>
              </w:rPr>
              <w:t>Validación de datos</w:t>
            </w:r>
          </w:p>
          <w:p w:rsidR="00462220" w:rsidRDefault="00462220" w:rsidP="00462220">
            <w:pPr>
              <w:ind w:left="708"/>
              <w:rPr>
                <w:sz w:val="20"/>
                <w:szCs w:val="20"/>
              </w:rPr>
            </w:pPr>
            <w:r w:rsidRPr="000C50AE">
              <w:rPr>
                <w:sz w:val="20"/>
                <w:szCs w:val="20"/>
              </w:rPr>
              <w:t>Respecto a la validez de los datos entregados, se puede indicar que pese a que el informe señala que se siguió los protocolos de toma de muestra del Centro Nacional de Medio Ambiente (CENMA), no acompaña antecedentes de la toma de muestra emitido por una entidad certificada para dicha labor, por lo que el informe remitido no asegura la validez de los datos.</w:t>
            </w:r>
          </w:p>
          <w:p w:rsidR="00462220" w:rsidRPr="000C50AE" w:rsidRDefault="00462220" w:rsidP="00462220">
            <w:pPr>
              <w:rPr>
                <w:sz w:val="20"/>
                <w:szCs w:val="20"/>
              </w:rPr>
            </w:pPr>
          </w:p>
          <w:p w:rsidR="00462220" w:rsidRDefault="00462220" w:rsidP="00462220">
            <w:pPr>
              <w:ind w:left="708"/>
              <w:rPr>
                <w:sz w:val="20"/>
                <w:szCs w:val="20"/>
              </w:rPr>
            </w:pPr>
            <w:r w:rsidRPr="000C50AE">
              <w:rPr>
                <w:sz w:val="20"/>
                <w:szCs w:val="20"/>
              </w:rPr>
              <w:lastRenderedPageBreak/>
              <w:t>Adicionalmente, la revisión permite identificar que de los datos remitidos se señalan datos inciertos en cuanto se informan valores bajo el límite de cuantificación, tales como Cadmio, Zinc, Níquel, Plomo, Aluminio y Vanadio; y se observan casos en que la fracción soluble es mayor que la fracción total, lo cual no resultaría físicamente posible. Esto es apreciable en metales como Cromo, Cobre, Plomo, Manganeso y Vanadio.</w:t>
            </w:r>
          </w:p>
          <w:p w:rsidR="00462220" w:rsidRDefault="00462220" w:rsidP="00462220">
            <w:pPr>
              <w:rPr>
                <w:sz w:val="20"/>
                <w:szCs w:val="20"/>
              </w:rPr>
            </w:pPr>
          </w:p>
          <w:p w:rsidR="00462220" w:rsidRPr="000C50AE" w:rsidRDefault="00462220" w:rsidP="00462220">
            <w:pPr>
              <w:spacing w:after="200" w:line="276" w:lineRule="auto"/>
              <w:jc w:val="left"/>
              <w:rPr>
                <w:b/>
                <w:sz w:val="20"/>
                <w:szCs w:val="20"/>
              </w:rPr>
            </w:pPr>
            <w:r w:rsidRPr="000C50AE">
              <w:rPr>
                <w:b/>
                <w:sz w:val="20"/>
                <w:szCs w:val="20"/>
              </w:rPr>
              <w:t>2.-</w:t>
            </w:r>
            <w:r w:rsidRPr="000C50AE">
              <w:rPr>
                <w:sz w:val="20"/>
                <w:szCs w:val="20"/>
              </w:rPr>
              <w:t xml:space="preserve"> </w:t>
            </w:r>
            <w:r w:rsidRPr="000C50AE">
              <w:rPr>
                <w:b/>
                <w:sz w:val="20"/>
                <w:szCs w:val="20"/>
              </w:rPr>
              <w:t>Comparación Histórica.</w:t>
            </w:r>
          </w:p>
          <w:p w:rsidR="00462220" w:rsidRPr="000C50AE" w:rsidRDefault="00462220" w:rsidP="00462220">
            <w:pPr>
              <w:ind w:left="708"/>
              <w:rPr>
                <w:sz w:val="20"/>
                <w:szCs w:val="20"/>
              </w:rPr>
            </w:pPr>
            <w:r w:rsidRPr="000C50AE">
              <w:rPr>
                <w:sz w:val="20"/>
                <w:szCs w:val="20"/>
              </w:rPr>
              <w:t>Analizado el informe “Diagn</w:t>
            </w:r>
            <w:r>
              <w:rPr>
                <w:sz w:val="20"/>
                <w:szCs w:val="20"/>
              </w:rPr>
              <w:t>ó</w:t>
            </w:r>
            <w:r w:rsidRPr="000C50AE">
              <w:rPr>
                <w:sz w:val="20"/>
                <w:szCs w:val="20"/>
              </w:rPr>
              <w:t>stico y Clasificación de los Cursos y Cuerpos de Agua según Objetivos de Calidad, Cuenca del río Maipo” (Cade-Idepe Consultores, 2004), el cual presenta antecedentes utilizados como línea de base del proyecto Alto Maipo, es posible observar lo siguiente:</w:t>
            </w:r>
          </w:p>
          <w:p w:rsidR="00462220" w:rsidRPr="000C50AE" w:rsidRDefault="00462220" w:rsidP="00462220">
            <w:pPr>
              <w:pStyle w:val="Prrafodelista"/>
              <w:numPr>
                <w:ilvl w:val="0"/>
                <w:numId w:val="38"/>
              </w:numPr>
              <w:spacing w:after="200" w:line="276" w:lineRule="auto"/>
              <w:rPr>
                <w:sz w:val="20"/>
                <w:szCs w:val="20"/>
              </w:rPr>
            </w:pPr>
            <w:r w:rsidRPr="000C50AE">
              <w:rPr>
                <w:sz w:val="20"/>
                <w:szCs w:val="20"/>
              </w:rPr>
              <w:t>El aluminio registra valores de entre 1 y 14 mg/L en los distintos períodos estacionales y puntos de control en forma previa</w:t>
            </w:r>
            <w:r w:rsidR="00CF129E">
              <w:rPr>
                <w:sz w:val="20"/>
                <w:szCs w:val="20"/>
              </w:rPr>
              <w:t xml:space="preserve"> </w:t>
            </w:r>
            <w:r w:rsidRPr="000C50AE">
              <w:rPr>
                <w:sz w:val="20"/>
                <w:szCs w:val="20"/>
              </w:rPr>
              <w:t>al año 2004.</w:t>
            </w:r>
          </w:p>
          <w:p w:rsidR="00462220" w:rsidRPr="000C50AE" w:rsidRDefault="00462220" w:rsidP="00462220">
            <w:pPr>
              <w:pStyle w:val="Prrafodelista"/>
              <w:numPr>
                <w:ilvl w:val="0"/>
                <w:numId w:val="38"/>
              </w:numPr>
              <w:spacing w:after="200" w:line="276" w:lineRule="auto"/>
              <w:rPr>
                <w:sz w:val="20"/>
                <w:szCs w:val="20"/>
              </w:rPr>
            </w:pPr>
            <w:r w:rsidRPr="000C50AE">
              <w:rPr>
                <w:sz w:val="20"/>
                <w:szCs w:val="20"/>
              </w:rPr>
              <w:t>El parámetro manganeso registra, en forma previa al año 2004, valores por sobre los 0.2mg/l, alcanzando los 0,6 mg/L durante el período estival, en el sector  Manzano.</w:t>
            </w:r>
          </w:p>
          <w:p w:rsidR="00462220" w:rsidRPr="000C50AE" w:rsidRDefault="00462220" w:rsidP="00462220">
            <w:pPr>
              <w:pStyle w:val="Prrafodelista"/>
              <w:numPr>
                <w:ilvl w:val="0"/>
                <w:numId w:val="38"/>
              </w:numPr>
              <w:spacing w:after="200" w:line="276" w:lineRule="auto"/>
              <w:rPr>
                <w:sz w:val="20"/>
                <w:szCs w:val="20"/>
              </w:rPr>
            </w:pPr>
            <w:r w:rsidRPr="000C50AE">
              <w:rPr>
                <w:sz w:val="20"/>
                <w:szCs w:val="20"/>
              </w:rPr>
              <w:t>Durante el verano, se registran concentraciones de Hierro por sobre los 10 mg/L en los sectores melosas, Manzano y Los Morros, con máximos que superan los 18 mg/L, en forma previa al año 2004.</w:t>
            </w:r>
          </w:p>
          <w:p w:rsidR="00462220" w:rsidRPr="000C50AE" w:rsidRDefault="00462220" w:rsidP="00462220">
            <w:pPr>
              <w:pStyle w:val="Prrafodelista"/>
              <w:numPr>
                <w:ilvl w:val="0"/>
                <w:numId w:val="38"/>
              </w:numPr>
              <w:spacing w:after="200" w:line="276" w:lineRule="auto"/>
              <w:rPr>
                <w:sz w:val="20"/>
                <w:szCs w:val="20"/>
              </w:rPr>
            </w:pPr>
            <w:r w:rsidRPr="000C50AE">
              <w:rPr>
                <w:sz w:val="20"/>
                <w:szCs w:val="20"/>
              </w:rPr>
              <w:t>Respecto al molibdeno, en el período invernal previo al año 2004, se observan valores de 0.03 y 0.02 mg/L  en el sector Manzano y Los Morros.</w:t>
            </w:r>
          </w:p>
          <w:p w:rsidR="00462220" w:rsidRPr="000C50AE" w:rsidRDefault="00462220" w:rsidP="00462220">
            <w:pPr>
              <w:pStyle w:val="Prrafodelista"/>
              <w:numPr>
                <w:ilvl w:val="0"/>
                <w:numId w:val="38"/>
              </w:numPr>
              <w:spacing w:after="200" w:line="276" w:lineRule="auto"/>
              <w:rPr>
                <w:sz w:val="20"/>
                <w:szCs w:val="20"/>
              </w:rPr>
            </w:pPr>
            <w:r w:rsidRPr="000C50AE">
              <w:rPr>
                <w:sz w:val="20"/>
                <w:szCs w:val="20"/>
              </w:rPr>
              <w:t>Respecto al arsénico, se presentan reiterados registros en forma previa al 2004 que superan los 0.01 mg/L.</w:t>
            </w:r>
          </w:p>
          <w:p w:rsidR="00462220" w:rsidRDefault="00462220" w:rsidP="00462220">
            <w:pPr>
              <w:ind w:left="708"/>
              <w:rPr>
                <w:sz w:val="20"/>
                <w:szCs w:val="20"/>
              </w:rPr>
            </w:pPr>
            <w:r w:rsidRPr="000C50AE">
              <w:rPr>
                <w:sz w:val="20"/>
                <w:szCs w:val="20"/>
              </w:rPr>
              <w:t>Lo anterior evidencia que las concentraciones cuantificadas por la comunidad, y que eventualmente sobrepasarían los límites normativos, han sido observadas en magnitudes similares o superiores en forma previa a la instalación del proyecto, por lo que no se entrega evidencia suficiente para establecer una relación causal entre el proyecto y las superaciones informadas, debiéndose efectuar nuevos análisis en la medida que se cuente con un mayor volumen de información.</w:t>
            </w:r>
          </w:p>
          <w:p w:rsidR="00462220" w:rsidRDefault="00462220" w:rsidP="00462220">
            <w:pPr>
              <w:rPr>
                <w:sz w:val="20"/>
                <w:szCs w:val="20"/>
              </w:rPr>
            </w:pPr>
          </w:p>
          <w:p w:rsidR="00462220" w:rsidRPr="000C50AE" w:rsidRDefault="00462220" w:rsidP="00462220">
            <w:pPr>
              <w:spacing w:after="200" w:line="276" w:lineRule="auto"/>
              <w:rPr>
                <w:b/>
                <w:sz w:val="20"/>
                <w:szCs w:val="20"/>
              </w:rPr>
            </w:pPr>
            <w:r w:rsidRPr="000C50AE">
              <w:rPr>
                <w:b/>
                <w:sz w:val="20"/>
                <w:szCs w:val="20"/>
              </w:rPr>
              <w:t>3.- Actividad de Medición y Análisis de la SMA</w:t>
            </w:r>
          </w:p>
          <w:p w:rsidR="00462220" w:rsidRDefault="00462220" w:rsidP="00462220">
            <w:pPr>
              <w:ind w:left="708"/>
              <w:rPr>
                <w:sz w:val="20"/>
                <w:szCs w:val="20"/>
              </w:rPr>
            </w:pPr>
            <w:r w:rsidRPr="000C50AE">
              <w:rPr>
                <w:sz w:val="20"/>
                <w:szCs w:val="20"/>
              </w:rPr>
              <w:t xml:space="preserve">Dados los antecedentes presentados por la ciudadanía, la Superintendencia del Medio encomendó al laboratorio de ensayos Biodiversa S.A. realizar una actividad de medición y análisis, consistente en una réplica del monitoreo antes indicado, el que se detalla en </w:t>
            </w:r>
            <w:r w:rsidRPr="000C50AE">
              <w:rPr>
                <w:sz w:val="20"/>
                <w:szCs w:val="20"/>
              </w:rPr>
              <w:fldChar w:fldCharType="begin"/>
            </w:r>
            <w:r w:rsidRPr="000C50AE">
              <w:rPr>
                <w:sz w:val="20"/>
                <w:szCs w:val="20"/>
              </w:rPr>
              <w:instrText xml:space="preserve"> REF _Ref454545280 \h </w:instrText>
            </w:r>
            <w:r>
              <w:rPr>
                <w:sz w:val="20"/>
                <w:szCs w:val="20"/>
              </w:rPr>
              <w:instrText xml:space="preserve"> \* MERGEFORMAT </w:instrText>
            </w:r>
            <w:r w:rsidRPr="000C50AE">
              <w:rPr>
                <w:sz w:val="20"/>
                <w:szCs w:val="20"/>
              </w:rPr>
            </w:r>
            <w:r w:rsidRPr="000C50AE">
              <w:rPr>
                <w:sz w:val="20"/>
                <w:szCs w:val="20"/>
              </w:rPr>
              <w:fldChar w:fldCharType="separate"/>
            </w:r>
            <w:r w:rsidR="00FB0F10" w:rsidRPr="00FB0F10">
              <w:rPr>
                <w:sz w:val="20"/>
                <w:szCs w:val="20"/>
              </w:rPr>
              <w:t xml:space="preserve">Tabla </w:t>
            </w:r>
            <w:r w:rsidR="00FB0F10" w:rsidRPr="00FB0F10">
              <w:rPr>
                <w:noProof/>
                <w:sz w:val="20"/>
                <w:szCs w:val="20"/>
              </w:rPr>
              <w:t>4</w:t>
            </w:r>
            <w:r w:rsidRPr="000C50AE">
              <w:rPr>
                <w:sz w:val="20"/>
                <w:szCs w:val="20"/>
              </w:rPr>
              <w:fldChar w:fldCharType="end"/>
            </w:r>
            <w:r w:rsidRPr="000C50AE">
              <w:rPr>
                <w:sz w:val="20"/>
                <w:szCs w:val="20"/>
              </w:rPr>
              <w:t xml:space="preserve"> y </w:t>
            </w:r>
            <w:r w:rsidRPr="000C50AE">
              <w:rPr>
                <w:sz w:val="20"/>
                <w:szCs w:val="20"/>
              </w:rPr>
              <w:fldChar w:fldCharType="begin"/>
            </w:r>
            <w:r w:rsidRPr="000C50AE">
              <w:rPr>
                <w:sz w:val="20"/>
                <w:szCs w:val="20"/>
              </w:rPr>
              <w:instrText xml:space="preserve"> REF _Ref454982521 \h </w:instrText>
            </w:r>
            <w:r>
              <w:rPr>
                <w:sz w:val="20"/>
                <w:szCs w:val="20"/>
              </w:rPr>
              <w:instrText xml:space="preserve"> \* MERGEFORMAT </w:instrText>
            </w:r>
            <w:r w:rsidRPr="000C50AE">
              <w:rPr>
                <w:sz w:val="20"/>
                <w:szCs w:val="20"/>
              </w:rPr>
            </w:r>
            <w:r w:rsidRPr="000C50AE">
              <w:rPr>
                <w:sz w:val="20"/>
                <w:szCs w:val="20"/>
              </w:rPr>
              <w:fldChar w:fldCharType="separate"/>
            </w:r>
            <w:r w:rsidR="00FB0F10" w:rsidRPr="00FB0F10">
              <w:rPr>
                <w:sz w:val="20"/>
                <w:szCs w:val="20"/>
              </w:rPr>
              <w:t xml:space="preserve">Tabla </w:t>
            </w:r>
            <w:r w:rsidR="00FB0F10" w:rsidRPr="00FB0F10">
              <w:rPr>
                <w:noProof/>
                <w:sz w:val="20"/>
                <w:szCs w:val="20"/>
              </w:rPr>
              <w:t>6</w:t>
            </w:r>
            <w:r w:rsidRPr="000C50AE">
              <w:rPr>
                <w:sz w:val="20"/>
                <w:szCs w:val="20"/>
              </w:rPr>
              <w:fldChar w:fldCharType="end"/>
            </w:r>
            <w:r w:rsidRPr="000C50AE">
              <w:rPr>
                <w:sz w:val="20"/>
                <w:szCs w:val="20"/>
              </w:rPr>
              <w:t>.</w:t>
            </w:r>
          </w:p>
          <w:p w:rsidR="00462220" w:rsidRPr="000C50AE" w:rsidRDefault="00462220" w:rsidP="00462220">
            <w:pPr>
              <w:rPr>
                <w:sz w:val="20"/>
                <w:szCs w:val="20"/>
              </w:rPr>
            </w:pPr>
          </w:p>
          <w:p w:rsidR="00462220" w:rsidRDefault="00462220" w:rsidP="00462220">
            <w:pPr>
              <w:ind w:left="708"/>
              <w:rPr>
                <w:sz w:val="20"/>
                <w:szCs w:val="20"/>
              </w:rPr>
            </w:pPr>
            <w:r w:rsidRPr="000C50AE">
              <w:rPr>
                <w:sz w:val="20"/>
                <w:szCs w:val="20"/>
              </w:rPr>
              <w:t>De los puntos muestreados, no fue posible obtener una muestra en el punto CMA-263 correspondiente a la Comunidad Lomas del Manzano</w:t>
            </w:r>
            <w:r>
              <w:rPr>
                <w:sz w:val="20"/>
                <w:szCs w:val="20"/>
              </w:rPr>
              <w:t>,</w:t>
            </w:r>
            <w:r w:rsidRPr="000C50AE">
              <w:rPr>
                <w:sz w:val="20"/>
                <w:szCs w:val="20"/>
              </w:rPr>
              <w:t xml:space="preserve"> dada la negativa del Administrador al desarrollo de dicha actividad.</w:t>
            </w:r>
          </w:p>
          <w:p w:rsidR="00D8633C" w:rsidRPr="000C50AE" w:rsidRDefault="00D8633C" w:rsidP="00462220">
            <w:pPr>
              <w:ind w:left="708"/>
              <w:rPr>
                <w:sz w:val="20"/>
                <w:szCs w:val="20"/>
              </w:rPr>
            </w:pPr>
          </w:p>
          <w:p w:rsidR="00462220" w:rsidRPr="000C50AE" w:rsidRDefault="00462220" w:rsidP="00462220">
            <w:pPr>
              <w:ind w:left="708"/>
              <w:rPr>
                <w:sz w:val="20"/>
                <w:szCs w:val="20"/>
              </w:rPr>
            </w:pPr>
            <w:r w:rsidRPr="000C50AE">
              <w:rPr>
                <w:sz w:val="20"/>
                <w:szCs w:val="20"/>
              </w:rPr>
              <w:t>Los resultados obtenidos indican la excedencia del parámetro Hierro respecto de la referencia normativa de agua potable NCh409.2</w:t>
            </w:r>
            <w:r>
              <w:rPr>
                <w:sz w:val="20"/>
                <w:szCs w:val="20"/>
              </w:rPr>
              <w:t xml:space="preserve"> </w:t>
            </w:r>
            <w:r w:rsidRPr="000C50AE">
              <w:rPr>
                <w:sz w:val="20"/>
                <w:szCs w:val="20"/>
              </w:rPr>
              <w:t>Of2005, en la muestra de agua potable en el punto CMA-262</w:t>
            </w:r>
            <w:r>
              <w:rPr>
                <w:sz w:val="20"/>
                <w:szCs w:val="20"/>
              </w:rPr>
              <w:t>,</w:t>
            </w:r>
            <w:r w:rsidRPr="000C50AE">
              <w:rPr>
                <w:sz w:val="20"/>
                <w:szCs w:val="20"/>
              </w:rPr>
              <w:t xml:space="preserve"> correspondiente al Centro Recreacional de Carabineros</w:t>
            </w:r>
            <w:r>
              <w:rPr>
                <w:sz w:val="20"/>
                <w:szCs w:val="20"/>
              </w:rPr>
              <w:t>,</w:t>
            </w:r>
            <w:r w:rsidRPr="000C50AE">
              <w:rPr>
                <w:sz w:val="20"/>
                <w:szCs w:val="20"/>
              </w:rPr>
              <w:t xml:space="preserve"> en el sector de los Maitenes. Sobre el parámetro</w:t>
            </w:r>
            <w:r>
              <w:t xml:space="preserve"> </w:t>
            </w:r>
            <w:r w:rsidRPr="000C50AE">
              <w:rPr>
                <w:sz w:val="20"/>
                <w:szCs w:val="20"/>
              </w:rPr>
              <w:t>Molibdeno</w:t>
            </w:r>
            <w:r>
              <w:rPr>
                <w:sz w:val="20"/>
                <w:szCs w:val="20"/>
              </w:rPr>
              <w:t>,</w:t>
            </w:r>
            <w:r w:rsidRPr="000C50AE">
              <w:rPr>
                <w:sz w:val="20"/>
                <w:szCs w:val="20"/>
              </w:rPr>
              <w:t xml:space="preserve"> los da</w:t>
            </w:r>
            <w:r>
              <w:rPr>
                <w:sz w:val="20"/>
                <w:szCs w:val="20"/>
              </w:rPr>
              <w:t>t</w:t>
            </w:r>
            <w:r w:rsidRPr="000C50AE">
              <w:rPr>
                <w:sz w:val="20"/>
                <w:szCs w:val="20"/>
              </w:rPr>
              <w:t>os se determinan como no válidos</w:t>
            </w:r>
            <w:r>
              <w:rPr>
                <w:sz w:val="20"/>
                <w:szCs w:val="20"/>
              </w:rPr>
              <w:t>,</w:t>
            </w:r>
            <w:r w:rsidRPr="000C50AE">
              <w:rPr>
                <w:sz w:val="20"/>
                <w:szCs w:val="20"/>
              </w:rPr>
              <w:t xml:space="preserve"> pues el límite de detección del ensayo es mayor a la referencia normativa de la NCh1333.Of1978 y por ende no es posible determinar una real excedencia del parámetro.</w:t>
            </w:r>
          </w:p>
          <w:p w:rsidR="00462220" w:rsidRDefault="00462220" w:rsidP="00462220">
            <w:pPr>
              <w:rPr>
                <w:sz w:val="20"/>
                <w:szCs w:val="20"/>
              </w:rPr>
            </w:pPr>
          </w:p>
          <w:p w:rsidR="00462220" w:rsidRDefault="00462220" w:rsidP="00462220">
            <w:pPr>
              <w:rPr>
                <w:sz w:val="20"/>
                <w:szCs w:val="20"/>
              </w:rPr>
            </w:pPr>
          </w:p>
          <w:p w:rsidR="00462220" w:rsidRDefault="00462220" w:rsidP="00462220">
            <w:pPr>
              <w:rPr>
                <w:sz w:val="20"/>
                <w:szCs w:val="20"/>
              </w:rPr>
            </w:pPr>
          </w:p>
          <w:p w:rsidR="00462220" w:rsidRDefault="00462220" w:rsidP="00462220">
            <w:pPr>
              <w:rPr>
                <w:sz w:val="20"/>
                <w:szCs w:val="20"/>
              </w:rPr>
            </w:pPr>
          </w:p>
          <w:p w:rsidR="00462220" w:rsidRDefault="00462220" w:rsidP="00462220">
            <w:pPr>
              <w:rPr>
                <w:sz w:val="20"/>
                <w:szCs w:val="20"/>
              </w:rPr>
            </w:pPr>
          </w:p>
          <w:p w:rsidR="00462220" w:rsidRDefault="00462220" w:rsidP="00462220">
            <w:pPr>
              <w:rPr>
                <w:sz w:val="20"/>
                <w:szCs w:val="20"/>
              </w:rPr>
            </w:pPr>
          </w:p>
          <w:p w:rsidR="00462220" w:rsidRPr="000C50AE" w:rsidRDefault="00462220" w:rsidP="00462220">
            <w:pPr>
              <w:pStyle w:val="Descripcin"/>
              <w:jc w:val="center"/>
              <w:rPr>
                <w:b w:val="0"/>
                <w:sz w:val="20"/>
              </w:rPr>
            </w:pPr>
            <w:bookmarkStart w:id="308" w:name="_Ref454982521"/>
            <w:bookmarkStart w:id="309" w:name="_Toc455583839"/>
            <w:r w:rsidRPr="000C50AE">
              <w:rPr>
                <w:sz w:val="20"/>
              </w:rPr>
              <w:t xml:space="preserve">Tabla </w:t>
            </w:r>
            <w:r w:rsidRPr="000C50AE">
              <w:rPr>
                <w:sz w:val="20"/>
              </w:rPr>
              <w:fldChar w:fldCharType="begin"/>
            </w:r>
            <w:r w:rsidRPr="000C50AE">
              <w:rPr>
                <w:sz w:val="20"/>
              </w:rPr>
              <w:instrText xml:space="preserve"> SEQ Tabla \* ARABIC </w:instrText>
            </w:r>
            <w:r w:rsidRPr="000C50AE">
              <w:rPr>
                <w:sz w:val="20"/>
              </w:rPr>
              <w:fldChar w:fldCharType="separate"/>
            </w:r>
            <w:r w:rsidR="00FB0F10">
              <w:rPr>
                <w:noProof/>
                <w:sz w:val="20"/>
              </w:rPr>
              <w:t>6</w:t>
            </w:r>
            <w:r w:rsidRPr="000C50AE">
              <w:rPr>
                <w:sz w:val="20"/>
              </w:rPr>
              <w:fldChar w:fldCharType="end"/>
            </w:r>
            <w:bookmarkEnd w:id="308"/>
            <w:r w:rsidRPr="000C50AE">
              <w:rPr>
                <w:sz w:val="20"/>
              </w:rPr>
              <w:t>.</w:t>
            </w:r>
            <w:r w:rsidRPr="000C50AE">
              <w:rPr>
                <w:b w:val="0"/>
                <w:sz w:val="20"/>
              </w:rPr>
              <w:t xml:space="preserve"> Resultados del muestreo realizado por la SMA</w:t>
            </w:r>
            <w:bookmarkEnd w:id="309"/>
          </w:p>
          <w:tbl>
            <w:tblPr>
              <w:tblW w:w="32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7"/>
              <w:gridCol w:w="921"/>
              <w:gridCol w:w="843"/>
              <w:gridCol w:w="945"/>
              <w:gridCol w:w="908"/>
              <w:gridCol w:w="908"/>
              <w:gridCol w:w="908"/>
              <w:gridCol w:w="908"/>
              <w:gridCol w:w="908"/>
            </w:tblGrid>
            <w:tr w:rsidR="00462220" w:rsidRPr="00A11E5D" w:rsidTr="00462220">
              <w:trPr>
                <w:trHeight w:val="300"/>
                <w:tblHeader/>
                <w:jc w:val="center"/>
              </w:trPr>
              <w:tc>
                <w:tcPr>
                  <w:tcW w:w="879"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Metal</w:t>
                  </w:r>
                </w:p>
              </w:tc>
              <w:tc>
                <w:tcPr>
                  <w:tcW w:w="524" w:type="pct"/>
                  <w:shd w:val="clear" w:color="000000" w:fill="F2F2F2"/>
                  <w:vAlign w:val="center"/>
                </w:tcPr>
                <w:p w:rsidR="00462220" w:rsidRPr="00A11E5D" w:rsidRDefault="00462220" w:rsidP="00462220">
                  <w:pPr>
                    <w:jc w:val="center"/>
                    <w:rPr>
                      <w:rFonts w:eastAsia="Times New Roman"/>
                      <w:b/>
                      <w:sz w:val="20"/>
                      <w:szCs w:val="20"/>
                      <w:lang w:eastAsia="es-CL"/>
                    </w:rPr>
                  </w:pPr>
                  <w:r>
                    <w:rPr>
                      <w:rFonts w:eastAsia="Times New Roman"/>
                      <w:b/>
                      <w:sz w:val="20"/>
                      <w:szCs w:val="20"/>
                      <w:lang w:eastAsia="es-CL"/>
                    </w:rPr>
                    <w:t>Unidades</w:t>
                  </w:r>
                </w:p>
              </w:tc>
              <w:tc>
                <w:tcPr>
                  <w:tcW w:w="479" w:type="pct"/>
                  <w:shd w:val="clear" w:color="000000" w:fill="F2F2F2"/>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b/>
                      <w:bCs/>
                      <w:color w:val="000000"/>
                      <w:sz w:val="20"/>
                      <w:szCs w:val="20"/>
                      <w:lang w:eastAsia="es-CL"/>
                    </w:rPr>
                    <w:t>NCh.409</w:t>
                  </w:r>
                </w:p>
              </w:tc>
              <w:tc>
                <w:tcPr>
                  <w:tcW w:w="537" w:type="pct"/>
                  <w:shd w:val="clear" w:color="000000" w:fill="F2F2F2"/>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b/>
                      <w:bCs/>
                      <w:color w:val="000000"/>
                      <w:sz w:val="20"/>
                      <w:szCs w:val="20"/>
                      <w:lang w:eastAsia="es-CL"/>
                    </w:rPr>
                    <w:t>NCh.1333</w:t>
                  </w:r>
                </w:p>
              </w:tc>
              <w:tc>
                <w:tcPr>
                  <w:tcW w:w="516"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CMA-259</w:t>
                  </w:r>
                </w:p>
              </w:tc>
              <w:tc>
                <w:tcPr>
                  <w:tcW w:w="516"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CMA-260</w:t>
                  </w:r>
                </w:p>
              </w:tc>
              <w:tc>
                <w:tcPr>
                  <w:tcW w:w="516"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CMA-261</w:t>
                  </w:r>
                </w:p>
              </w:tc>
              <w:tc>
                <w:tcPr>
                  <w:tcW w:w="516"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CMA-262</w:t>
                  </w:r>
                </w:p>
              </w:tc>
              <w:tc>
                <w:tcPr>
                  <w:tcW w:w="516" w:type="pct"/>
                  <w:shd w:val="clear" w:color="000000" w:fill="F2F2F2"/>
                  <w:noWrap/>
                  <w:vAlign w:val="center"/>
                  <w:hideMark/>
                </w:tcPr>
                <w:p w:rsidR="00462220" w:rsidRPr="00A11E5D" w:rsidRDefault="00462220" w:rsidP="00462220">
                  <w:pPr>
                    <w:jc w:val="center"/>
                    <w:rPr>
                      <w:rFonts w:eastAsia="Times New Roman"/>
                      <w:b/>
                      <w:sz w:val="20"/>
                      <w:szCs w:val="20"/>
                      <w:lang w:eastAsia="es-CL"/>
                    </w:rPr>
                  </w:pPr>
                  <w:r w:rsidRPr="00A11E5D">
                    <w:rPr>
                      <w:rFonts w:eastAsia="Times New Roman"/>
                      <w:b/>
                      <w:sz w:val="20"/>
                      <w:szCs w:val="20"/>
                      <w:lang w:eastAsia="es-CL"/>
                    </w:rPr>
                    <w:t>CMA-263</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Aluminio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0,6</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vertAlign w:val="superscript"/>
                      <w:lang w:eastAsia="es-CL"/>
                    </w:rPr>
                  </w:pPr>
                  <w:r w:rsidRPr="00A11E5D">
                    <w:rPr>
                      <w:rFonts w:eastAsia="Times New Roman"/>
                      <w:sz w:val="20"/>
                      <w:szCs w:val="20"/>
                      <w:lang w:eastAsia="es-CL"/>
                    </w:rPr>
                    <w:t>Arsénico</w:t>
                  </w:r>
                  <w:r w:rsidRPr="00A11E5D">
                    <w:rPr>
                      <w:rFonts w:eastAsia="Times New Roman"/>
                      <w:sz w:val="20"/>
                      <w:szCs w:val="20"/>
                      <w:vertAlign w:val="superscript"/>
                      <w:lang w:eastAsia="es-CL"/>
                    </w:rPr>
                    <w:t xml:space="preserve"> </w:t>
                  </w:r>
                  <w:r w:rsidRPr="00A11E5D">
                    <w:rPr>
                      <w:rFonts w:eastAsia="Times New Roman"/>
                      <w:sz w:val="20"/>
                      <w:szCs w:val="20"/>
                      <w:lang w:eastAsia="es-CL"/>
                    </w:rPr>
                    <w:t>Total</w:t>
                  </w:r>
                </w:p>
              </w:tc>
              <w:tc>
                <w:tcPr>
                  <w:tcW w:w="524" w:type="pct"/>
                  <w:vAlign w:val="center"/>
                </w:tcPr>
                <w:p w:rsidR="00462220" w:rsidRPr="00A11E5D"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0,01</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0,0012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0,0036</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0,0027</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0,0036</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Bario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4</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Cadmio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0,01</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&lt;0,003</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&lt;0,003</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&lt;0,003</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&lt;0,003</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Cobalto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&lt;0,05</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Cobre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2</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&lt;0,004</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&lt;0,004</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&lt;0,004</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0,076</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Hierro Total</w:t>
                  </w:r>
                </w:p>
              </w:tc>
              <w:tc>
                <w:tcPr>
                  <w:tcW w:w="524" w:type="pct"/>
                  <w:vAlign w:val="center"/>
                </w:tcPr>
                <w:p w:rsidR="00462220" w:rsidRPr="00A11E5D"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0,3</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0,02</w:t>
                  </w:r>
                </w:p>
              </w:tc>
              <w:tc>
                <w:tcPr>
                  <w:tcW w:w="516" w:type="pct"/>
                  <w:shd w:val="clear" w:color="auto" w:fill="FDE9D9" w:themeFill="accent6" w:themeFillTint="33"/>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0,44</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Manganeso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0,1</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0,09</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Molibdeno Total</w:t>
                  </w:r>
                </w:p>
              </w:tc>
              <w:tc>
                <w:tcPr>
                  <w:tcW w:w="524" w:type="pct"/>
                  <w:vAlign w:val="center"/>
                </w:tcPr>
                <w:p w:rsidR="00462220" w:rsidRPr="00A11E5D"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0,01</w:t>
                  </w:r>
                </w:p>
              </w:tc>
              <w:tc>
                <w:tcPr>
                  <w:tcW w:w="516" w:type="pct"/>
                  <w:shd w:val="clear" w:color="auto" w:fill="FDE9D9" w:themeFill="accent6" w:themeFillTint="33"/>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FDE9D9" w:themeFill="accent6" w:themeFillTint="33"/>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FDE9D9" w:themeFill="accent6" w:themeFillTint="33"/>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FDE9D9" w:themeFill="accent6" w:themeFillTint="33"/>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Níquel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&lt;0,02</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Plomo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0,05</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5</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&lt;0,012</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Vanadio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&lt;0,1</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r w:rsidR="00462220" w:rsidRPr="00A11E5D" w:rsidTr="00462220">
              <w:trPr>
                <w:trHeight w:val="300"/>
                <w:jc w:val="center"/>
              </w:trPr>
              <w:tc>
                <w:tcPr>
                  <w:tcW w:w="879" w:type="pct"/>
                  <w:shd w:val="clear" w:color="auto" w:fill="auto"/>
                  <w:noWrap/>
                  <w:vAlign w:val="center"/>
                  <w:hideMark/>
                </w:tcPr>
                <w:p w:rsidR="00462220" w:rsidRPr="00A11E5D" w:rsidRDefault="00462220" w:rsidP="00462220">
                  <w:pPr>
                    <w:jc w:val="center"/>
                    <w:rPr>
                      <w:rFonts w:eastAsia="Times New Roman"/>
                      <w:sz w:val="20"/>
                      <w:szCs w:val="20"/>
                      <w:lang w:eastAsia="es-CL"/>
                    </w:rPr>
                  </w:pPr>
                  <w:r w:rsidRPr="00A11E5D">
                    <w:rPr>
                      <w:rFonts w:eastAsia="Times New Roman"/>
                      <w:sz w:val="20"/>
                      <w:szCs w:val="20"/>
                      <w:lang w:eastAsia="es-CL"/>
                    </w:rPr>
                    <w:t>Zinc Total</w:t>
                  </w:r>
                </w:p>
              </w:tc>
              <w:tc>
                <w:tcPr>
                  <w:tcW w:w="524" w:type="pct"/>
                  <w:vAlign w:val="center"/>
                </w:tcPr>
                <w:p w:rsidR="00462220" w:rsidRPr="00462220" w:rsidRDefault="00462220" w:rsidP="00462220">
                  <w:pPr>
                    <w:jc w:val="center"/>
                    <w:rPr>
                      <w:rFonts w:eastAsia="Times New Roman"/>
                      <w:sz w:val="20"/>
                      <w:szCs w:val="20"/>
                      <w:lang w:eastAsia="es-CL"/>
                    </w:rPr>
                  </w:pPr>
                  <w:r w:rsidRPr="00462220">
                    <w:rPr>
                      <w:rFonts w:eastAsia="Times New Roman"/>
                      <w:sz w:val="20"/>
                      <w:szCs w:val="20"/>
                      <w:lang w:eastAsia="es-CL"/>
                    </w:rPr>
                    <w:t>mg/L</w:t>
                  </w:r>
                </w:p>
              </w:tc>
              <w:tc>
                <w:tcPr>
                  <w:tcW w:w="479"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3</w:t>
                  </w:r>
                </w:p>
              </w:tc>
              <w:tc>
                <w:tcPr>
                  <w:tcW w:w="537" w:type="pct"/>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0,016</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0,007</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&lt;0,002</w:t>
                  </w:r>
                </w:p>
              </w:tc>
              <w:tc>
                <w:tcPr>
                  <w:tcW w:w="516" w:type="pct"/>
                  <w:shd w:val="clear" w:color="auto" w:fill="auto"/>
                  <w:noWrap/>
                  <w:vAlign w:val="center"/>
                  <w:hideMark/>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0,009</w:t>
                  </w:r>
                </w:p>
              </w:tc>
              <w:tc>
                <w:tcPr>
                  <w:tcW w:w="516" w:type="pct"/>
                  <w:shd w:val="clear" w:color="auto" w:fill="auto"/>
                  <w:noWrap/>
                  <w:vAlign w:val="center"/>
                </w:tcPr>
                <w:p w:rsidR="00462220" w:rsidRPr="00A11E5D" w:rsidRDefault="00462220" w:rsidP="00462220">
                  <w:pPr>
                    <w:jc w:val="center"/>
                    <w:rPr>
                      <w:rFonts w:ascii="Times New Roman" w:eastAsia="Times New Roman" w:hAnsi="Times New Roman"/>
                      <w:sz w:val="24"/>
                      <w:szCs w:val="24"/>
                      <w:lang w:eastAsia="es-CL"/>
                    </w:rPr>
                  </w:pPr>
                  <w:r w:rsidRPr="00A11E5D">
                    <w:rPr>
                      <w:rFonts w:ascii="Calibri" w:eastAsia="Times New Roman" w:hAnsi="Calibri"/>
                      <w:color w:val="000000"/>
                      <w:sz w:val="20"/>
                      <w:szCs w:val="20"/>
                      <w:lang w:eastAsia="es-CL"/>
                    </w:rPr>
                    <w:t>-</w:t>
                  </w:r>
                </w:p>
              </w:tc>
            </w:tr>
          </w:tbl>
          <w:p w:rsidR="00462220" w:rsidRPr="000C50AE" w:rsidRDefault="00462220" w:rsidP="00462220"/>
          <w:p w:rsidR="00462220" w:rsidRPr="000C50AE" w:rsidRDefault="00462220" w:rsidP="00462220">
            <w:pPr>
              <w:rPr>
                <w:b/>
                <w:sz w:val="20"/>
                <w:szCs w:val="20"/>
              </w:rPr>
            </w:pPr>
            <w:r w:rsidRPr="000C50AE">
              <w:rPr>
                <w:b/>
                <w:sz w:val="20"/>
                <w:szCs w:val="20"/>
              </w:rPr>
              <w:t>Resultado examen de información:</w:t>
            </w:r>
          </w:p>
          <w:p w:rsidR="00462220" w:rsidRPr="000C50AE" w:rsidRDefault="00462220" w:rsidP="00462220">
            <w:pPr>
              <w:rPr>
                <w:sz w:val="20"/>
                <w:szCs w:val="20"/>
              </w:rPr>
            </w:pPr>
          </w:p>
          <w:p w:rsidR="00462220" w:rsidRDefault="00462220" w:rsidP="00462220">
            <w:pPr>
              <w:pStyle w:val="Prrafodelista"/>
              <w:numPr>
                <w:ilvl w:val="0"/>
                <w:numId w:val="38"/>
              </w:numPr>
              <w:spacing w:after="200" w:line="276" w:lineRule="auto"/>
              <w:rPr>
                <w:sz w:val="20"/>
                <w:szCs w:val="20"/>
              </w:rPr>
            </w:pPr>
            <w:r w:rsidRPr="000C50AE">
              <w:rPr>
                <w:sz w:val="20"/>
                <w:szCs w:val="20"/>
              </w:rPr>
              <w:t xml:space="preserve">Respecto de los </w:t>
            </w:r>
            <w:r w:rsidR="005614AD" w:rsidRPr="000C50AE">
              <w:rPr>
                <w:sz w:val="20"/>
                <w:szCs w:val="20"/>
              </w:rPr>
              <w:t>monitoreo</w:t>
            </w:r>
            <w:r w:rsidR="00D8633C">
              <w:rPr>
                <w:sz w:val="20"/>
                <w:szCs w:val="20"/>
              </w:rPr>
              <w:t>s</w:t>
            </w:r>
            <w:r w:rsidRPr="000C50AE">
              <w:rPr>
                <w:sz w:val="20"/>
                <w:szCs w:val="20"/>
              </w:rPr>
              <w:t xml:space="preserve"> proporcionados por la ciudadanía, se observan algunas inconsistencias en cuanto a las concentraciones reportadas, en relación a los límites de detección y las fracciones solubles y totales de ciertos parámetros.</w:t>
            </w:r>
          </w:p>
          <w:p w:rsidR="00871677" w:rsidRPr="000C50AE" w:rsidRDefault="00871677" w:rsidP="00871677">
            <w:pPr>
              <w:pStyle w:val="Prrafodelista"/>
              <w:spacing w:after="200" w:line="276" w:lineRule="auto"/>
              <w:rPr>
                <w:sz w:val="20"/>
                <w:szCs w:val="20"/>
              </w:rPr>
            </w:pPr>
          </w:p>
          <w:p w:rsidR="00462220" w:rsidRPr="00462220" w:rsidRDefault="00462220" w:rsidP="00462220">
            <w:pPr>
              <w:pStyle w:val="Prrafodelista"/>
              <w:numPr>
                <w:ilvl w:val="0"/>
                <w:numId w:val="38"/>
              </w:numPr>
              <w:autoSpaceDE w:val="0"/>
              <w:autoSpaceDN w:val="0"/>
              <w:adjustRightInd w:val="0"/>
              <w:rPr>
                <w:rFonts w:eastAsia="Times New Roman"/>
                <w:color w:val="000000"/>
                <w:sz w:val="20"/>
                <w:szCs w:val="20"/>
                <w:lang w:val="es-ES_tradnl" w:eastAsia="es-CL"/>
              </w:rPr>
            </w:pPr>
            <w:r w:rsidRPr="00462220">
              <w:rPr>
                <w:sz w:val="20"/>
                <w:szCs w:val="20"/>
              </w:rPr>
              <w:t>Se indican superaciones en 5 parámetros respecto a las normas NCh N°409 y NCh N° 1333. Los parámetros que de acuerdo a la información reportada han superado las concentraciones máximas de dichas normas, se han presentado en magnitudes similares en forma previa a la instalación del proyecto</w:t>
            </w:r>
          </w:p>
          <w:p w:rsidR="00462220" w:rsidRPr="00462220" w:rsidRDefault="00462220" w:rsidP="00462220">
            <w:pPr>
              <w:pStyle w:val="Prrafodelista"/>
              <w:autoSpaceDE w:val="0"/>
              <w:autoSpaceDN w:val="0"/>
              <w:adjustRightInd w:val="0"/>
              <w:rPr>
                <w:rFonts w:eastAsia="Times New Roman"/>
                <w:color w:val="000000"/>
                <w:sz w:val="20"/>
                <w:szCs w:val="20"/>
                <w:lang w:val="es-ES_tradnl" w:eastAsia="es-CL"/>
              </w:rPr>
            </w:pPr>
          </w:p>
        </w:tc>
      </w:tr>
    </w:tbl>
    <w:p w:rsidR="007015BE" w:rsidRPr="0025129B" w:rsidRDefault="007015BE">
      <w:pPr>
        <w:jc w:val="left"/>
        <w:rPr>
          <w:rFonts w:cstheme="minorHAnsi"/>
          <w:b/>
          <w:sz w:val="14"/>
          <w:szCs w:val="24"/>
        </w:rPr>
      </w:pPr>
    </w:p>
    <w:p w:rsidR="00AE542F" w:rsidRDefault="00AE542F" w:rsidP="00893A4E">
      <w:pPr>
        <w:pStyle w:val="Prrafodelista"/>
        <w:ind w:left="0"/>
        <w:rPr>
          <w:rFonts w:cstheme="minorHAnsi"/>
          <w:b/>
          <w:sz w:val="14"/>
          <w:szCs w:val="24"/>
        </w:rPr>
      </w:pPr>
    </w:p>
    <w:p w:rsidR="00AE542F" w:rsidRPr="0025129B" w:rsidRDefault="00AE542F" w:rsidP="00893A4E">
      <w:pPr>
        <w:pStyle w:val="Prrafodelista"/>
        <w:ind w:left="0"/>
        <w:rPr>
          <w:rFonts w:cstheme="minorHAnsi"/>
          <w:b/>
          <w:sz w:val="14"/>
          <w:szCs w:val="24"/>
        </w:rPr>
        <w:sectPr w:rsidR="00AE542F"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310" w:name="_Toc352840404"/>
      <w:bookmarkStart w:id="311" w:name="_Toc352841464"/>
      <w:bookmarkStart w:id="312" w:name="_Toc455583840"/>
      <w:r w:rsidRPr="0025129B">
        <w:lastRenderedPageBreak/>
        <w:t>CONCLUSIONES.</w:t>
      </w:r>
      <w:bookmarkEnd w:id="310"/>
      <w:bookmarkEnd w:id="311"/>
      <w:bookmarkEnd w:id="312"/>
    </w:p>
    <w:p w:rsidR="00CE010E" w:rsidRDefault="00CE010E" w:rsidP="00893A4E">
      <w:pPr>
        <w:pStyle w:val="Prrafodelista"/>
        <w:ind w:left="0"/>
        <w:rPr>
          <w:rFonts w:cstheme="minorHAnsi"/>
          <w:b/>
          <w:sz w:val="14"/>
          <w:szCs w:val="24"/>
        </w:rPr>
      </w:pPr>
    </w:p>
    <w:p w:rsidR="00F36F7C" w:rsidRPr="0025129B" w:rsidRDefault="00E0059E" w:rsidP="00694B31">
      <w:pPr>
        <w:rPr>
          <w:rFonts w:cstheme="minorHAnsi"/>
          <w:sz w:val="20"/>
          <w:szCs w:val="20"/>
        </w:rPr>
      </w:pPr>
      <w:r>
        <w:rPr>
          <w:rFonts w:cstheme="minorHAnsi"/>
          <w:sz w:val="20"/>
          <w:szCs w:val="20"/>
        </w:rPr>
        <w:t>D</w:t>
      </w:r>
      <w:r w:rsidR="008D6661">
        <w:rPr>
          <w:rFonts w:cstheme="minorHAnsi"/>
          <w:sz w:val="20"/>
          <w:szCs w:val="20"/>
        </w:rPr>
        <w:t>e los resultados de las actividades de fiscalización, asociados los Instrumentos de Gestión Ambiental indicados en el punto 3, se puede indicar que l</w:t>
      </w:r>
      <w:r>
        <w:rPr>
          <w:rFonts w:cstheme="minorHAnsi"/>
          <w:sz w:val="20"/>
          <w:szCs w:val="20"/>
        </w:rPr>
        <w:t>o</w:t>
      </w:r>
      <w:r w:rsidR="008D6661">
        <w:rPr>
          <w:rFonts w:cstheme="minorHAnsi"/>
          <w:sz w:val="20"/>
          <w:szCs w:val="20"/>
        </w:rPr>
        <w:t xml:space="preserve">s principales </w:t>
      </w:r>
      <w:r w:rsidR="004470F4">
        <w:rPr>
          <w:rFonts w:cstheme="minorHAnsi"/>
          <w:sz w:val="20"/>
          <w:szCs w:val="20"/>
        </w:rPr>
        <w:t>hallazgos</w:t>
      </w:r>
      <w:r w:rsidR="008D6661">
        <w:rPr>
          <w:rFonts w:cstheme="minorHAnsi"/>
          <w:sz w:val="20"/>
          <w:szCs w:val="20"/>
        </w:rPr>
        <w:t xml:space="preserve"> </w:t>
      </w:r>
      <w:r w:rsidR="00DE7039">
        <w:rPr>
          <w:rFonts w:cstheme="minorHAnsi"/>
          <w:sz w:val="20"/>
          <w:szCs w:val="20"/>
        </w:rPr>
        <w:t>detectad</w:t>
      </w:r>
      <w:r w:rsidR="004470F4">
        <w:rPr>
          <w:rFonts w:cstheme="minorHAnsi"/>
          <w:sz w:val="20"/>
          <w:szCs w:val="20"/>
        </w:rPr>
        <w:t>o</w:t>
      </w:r>
      <w:r w:rsidR="00DE7039">
        <w:rPr>
          <w:rFonts w:cstheme="minorHAnsi"/>
          <w:sz w:val="20"/>
          <w:szCs w:val="20"/>
        </w:rPr>
        <w:t>s</w:t>
      </w:r>
      <w:r w:rsidR="008D6661">
        <w:rPr>
          <w:rFonts w:cstheme="minorHAnsi"/>
          <w:sz w:val="20"/>
          <w:szCs w:val="20"/>
        </w:rPr>
        <w:t xml:space="preserve"> se presentan a continuación. Al respecto de</w:t>
      </w:r>
      <w:r w:rsidR="00DE7039">
        <w:rPr>
          <w:rFonts w:cstheme="minorHAnsi"/>
          <w:sz w:val="20"/>
          <w:szCs w:val="20"/>
        </w:rPr>
        <w:t xml:space="preserve"> los hechos que constituyen</w:t>
      </w:r>
      <w:r w:rsidR="008D6661">
        <w:rPr>
          <w:rFonts w:cstheme="minorHAnsi"/>
          <w:sz w:val="20"/>
          <w:szCs w:val="20"/>
        </w:rPr>
        <w:t xml:space="preserve"> las conformidades, estas se </w:t>
      </w:r>
      <w:r w:rsidR="005614AD">
        <w:rPr>
          <w:rFonts w:cstheme="minorHAnsi"/>
          <w:sz w:val="20"/>
          <w:szCs w:val="20"/>
        </w:rPr>
        <w:t>encuentran</w:t>
      </w:r>
      <w:r w:rsidR="008D6661">
        <w:rPr>
          <w:rFonts w:cstheme="minorHAnsi"/>
          <w:sz w:val="20"/>
          <w:szCs w:val="20"/>
        </w:rPr>
        <w:t xml:space="preserve"> descritas en l</w:t>
      </w:r>
      <w:r w:rsidR="00303C26">
        <w:rPr>
          <w:rFonts w:cstheme="minorHAnsi"/>
          <w:sz w:val="20"/>
          <w:szCs w:val="20"/>
        </w:rPr>
        <w:t>as</w:t>
      </w:r>
      <w:r w:rsidR="008D6661">
        <w:rPr>
          <w:rFonts w:cstheme="minorHAnsi"/>
          <w:sz w:val="20"/>
          <w:szCs w:val="20"/>
        </w:rPr>
        <w:t xml:space="preserve"> acta</w:t>
      </w:r>
      <w:r w:rsidR="00303C26">
        <w:rPr>
          <w:rFonts w:cstheme="minorHAnsi"/>
          <w:sz w:val="20"/>
          <w:szCs w:val="20"/>
        </w:rPr>
        <w:t>s</w:t>
      </w:r>
      <w:r w:rsidR="008D6661">
        <w:rPr>
          <w:rFonts w:cstheme="minorHAnsi"/>
          <w:sz w:val="20"/>
          <w:szCs w:val="20"/>
        </w:rPr>
        <w:t xml:space="preserve">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1682"/>
        <w:gridCol w:w="8227"/>
        <w:gridCol w:w="2506"/>
      </w:tblGrid>
      <w:tr w:rsidR="008D6661" w:rsidRPr="0025129B" w:rsidTr="000861E6">
        <w:trPr>
          <w:trHeight w:val="395"/>
          <w:tblHeader/>
          <w:jc w:val="center"/>
        </w:trPr>
        <w:tc>
          <w:tcPr>
            <w:tcW w:w="42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620"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303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924" w:type="pct"/>
            <w:shd w:val="clear" w:color="auto" w:fill="D9D9D9" w:themeFill="background1" w:themeFillShade="D9"/>
            <w:vAlign w:val="center"/>
          </w:tcPr>
          <w:p w:rsidR="008D6661" w:rsidRPr="0025129B" w:rsidRDefault="004470F4" w:rsidP="008D6661">
            <w:pPr>
              <w:jc w:val="center"/>
              <w:rPr>
                <w:rFonts w:cstheme="minorHAnsi"/>
                <w:b/>
              </w:rPr>
            </w:pPr>
            <w:r>
              <w:rPr>
                <w:rFonts w:cstheme="minorHAnsi"/>
                <w:b/>
              </w:rPr>
              <w:t>Hallazgos</w:t>
            </w:r>
          </w:p>
        </w:tc>
      </w:tr>
      <w:tr w:rsidR="008D6661" w:rsidRPr="0025129B" w:rsidTr="000861E6">
        <w:trPr>
          <w:jc w:val="center"/>
        </w:trPr>
        <w:tc>
          <w:tcPr>
            <w:tcW w:w="423" w:type="pct"/>
            <w:vAlign w:val="center"/>
          </w:tcPr>
          <w:p w:rsidR="008D6661" w:rsidRPr="00AB7705" w:rsidRDefault="00AB7705" w:rsidP="009F2BD4">
            <w:pPr>
              <w:widowControl w:val="0"/>
              <w:overflowPunct w:val="0"/>
              <w:autoSpaceDE w:val="0"/>
              <w:autoSpaceDN w:val="0"/>
              <w:adjustRightInd w:val="0"/>
              <w:spacing w:after="120" w:line="285" w:lineRule="auto"/>
              <w:jc w:val="center"/>
              <w:rPr>
                <w:rFonts w:eastAsia="Times New Roman" w:cstheme="minorHAnsi"/>
                <w:lang w:val="es-ES_tradnl" w:eastAsia="es-CL"/>
              </w:rPr>
            </w:pPr>
            <w:r w:rsidRPr="00AB7705">
              <w:rPr>
                <w:rFonts w:eastAsia="Times New Roman" w:cstheme="minorHAnsi"/>
                <w:lang w:val="es-ES_tradnl" w:eastAsia="es-CL"/>
              </w:rPr>
              <w:t>1</w:t>
            </w:r>
          </w:p>
        </w:tc>
        <w:tc>
          <w:tcPr>
            <w:tcW w:w="620" w:type="pct"/>
            <w:vAlign w:val="center"/>
          </w:tcPr>
          <w:p w:rsidR="008D6661" w:rsidRPr="009F2BD4" w:rsidRDefault="00AB7705" w:rsidP="009F2BD4">
            <w:pPr>
              <w:widowControl w:val="0"/>
              <w:overflowPunct w:val="0"/>
              <w:autoSpaceDE w:val="0"/>
              <w:autoSpaceDN w:val="0"/>
              <w:adjustRightInd w:val="0"/>
              <w:spacing w:after="120" w:line="285" w:lineRule="auto"/>
              <w:jc w:val="center"/>
              <w:rPr>
                <w:rFonts w:cstheme="minorHAnsi"/>
                <w:iCs/>
                <w:sz w:val="16"/>
                <w:szCs w:val="16"/>
              </w:rPr>
            </w:pPr>
            <w:r w:rsidRPr="00AB7705">
              <w:rPr>
                <w:rFonts w:eastAsia="Times New Roman" w:cstheme="minorHAnsi"/>
                <w:lang w:val="es-ES_tradnl" w:eastAsia="es-CL"/>
              </w:rPr>
              <w:t>Manejo de Aguas Lluvias en Marinas</w:t>
            </w:r>
          </w:p>
        </w:tc>
        <w:tc>
          <w:tcPr>
            <w:tcW w:w="3033" w:type="pct"/>
            <w:vAlign w:val="center"/>
          </w:tcPr>
          <w:p w:rsidR="00AB7705" w:rsidRPr="00E564DB" w:rsidRDefault="00AB7705" w:rsidP="00AB7705">
            <w:pPr>
              <w:jc w:val="left"/>
              <w:rPr>
                <w:rFonts w:eastAsia="Times New Roman" w:cstheme="minorHAnsi"/>
                <w:b/>
                <w:lang w:val="es-ES_tradnl" w:eastAsia="es-CL"/>
              </w:rPr>
            </w:pPr>
            <w:r w:rsidRPr="00E564DB">
              <w:rPr>
                <w:rFonts w:eastAsia="Times New Roman" w:cstheme="minorHAnsi"/>
                <w:b/>
                <w:lang w:val="es-ES_tradnl" w:eastAsia="es-CL"/>
              </w:rPr>
              <w:t xml:space="preserve">Considerando 7.2. 7 </w:t>
            </w:r>
          </w:p>
          <w:p w:rsidR="00AB7705" w:rsidRPr="00E564DB" w:rsidRDefault="00AB7705" w:rsidP="00AB7705">
            <w:pPr>
              <w:rPr>
                <w:rFonts w:eastAsia="Times New Roman" w:cstheme="minorHAnsi"/>
                <w:lang w:val="es-ES_tradnl" w:eastAsia="es-CL"/>
              </w:rPr>
            </w:pPr>
            <w:r w:rsidRPr="00E564DB">
              <w:rPr>
                <w:rFonts w:eastAsia="Times New Roman" w:cstheme="minorHAnsi"/>
                <w:lang w:val="es-ES_tradnl" w:eastAsia="es-CL"/>
              </w:rPr>
              <w:t>Respecto de los impactos derivados de la implementación de acopios de marinas,</w:t>
            </w:r>
            <w:r>
              <w:rPr>
                <w:rFonts w:eastAsia="Times New Roman" w:cstheme="minorHAnsi"/>
                <w:lang w:val="es-ES_tradnl" w:eastAsia="es-CL"/>
              </w:rPr>
              <w:t xml:space="preserve"> esta Comisión establece que el </w:t>
            </w:r>
            <w:r w:rsidRPr="00E564DB">
              <w:rPr>
                <w:rFonts w:eastAsia="Times New Roman" w:cstheme="minorHAnsi"/>
                <w:lang w:val="es-ES_tradnl" w:eastAsia="es-CL"/>
              </w:rPr>
              <w:t>titular deberá implementar las siguientes medidas:</w:t>
            </w:r>
          </w:p>
          <w:p w:rsidR="00AB7705" w:rsidRPr="00E564DB" w:rsidRDefault="00AB7705" w:rsidP="00AB7705">
            <w:pPr>
              <w:jc w:val="left"/>
              <w:rPr>
                <w:rFonts w:eastAsia="Times New Roman" w:cstheme="minorHAnsi"/>
                <w:b/>
                <w:lang w:val="es-ES_tradnl" w:eastAsia="es-CL"/>
              </w:rPr>
            </w:pPr>
            <w:r w:rsidRPr="00E564DB">
              <w:rPr>
                <w:rFonts w:eastAsia="Times New Roman" w:cstheme="minorHAnsi"/>
                <w:b/>
                <w:lang w:val="es-ES_tradnl" w:eastAsia="es-CL"/>
              </w:rPr>
              <w:t>FASE DE CONSTRUCCION:</w:t>
            </w:r>
          </w:p>
          <w:p w:rsidR="00AB7705" w:rsidRPr="00E564DB" w:rsidRDefault="00AB7705" w:rsidP="00AB7705">
            <w:pPr>
              <w:jc w:val="left"/>
              <w:rPr>
                <w:rFonts w:eastAsia="Times New Roman" w:cstheme="minorHAnsi"/>
                <w:b/>
                <w:lang w:val="es-ES_tradnl" w:eastAsia="es-CL"/>
              </w:rPr>
            </w:pPr>
            <w:r w:rsidRPr="00E564DB">
              <w:rPr>
                <w:rFonts w:eastAsia="Times New Roman" w:cstheme="minorHAnsi"/>
                <w:b/>
                <w:lang w:val="es-ES_tradnl" w:eastAsia="es-CL"/>
              </w:rPr>
              <w:t xml:space="preserve">Considerando 7.2.7.5 </w:t>
            </w:r>
          </w:p>
          <w:p w:rsidR="00AB7705" w:rsidRPr="00E564DB" w:rsidRDefault="00AB7705" w:rsidP="00AB7705">
            <w:pPr>
              <w:rPr>
                <w:rFonts w:eastAsia="Times New Roman" w:cstheme="minorHAnsi"/>
                <w:lang w:val="es-ES_tradnl" w:eastAsia="es-CL"/>
              </w:rPr>
            </w:pPr>
            <w:r w:rsidRPr="00E564DB">
              <w:rPr>
                <w:rFonts w:eastAsia="Times New Roman" w:cstheme="minorHAnsi"/>
                <w:lang w:val="es-ES_tradnl" w:eastAsia="es-CL"/>
              </w:rPr>
              <w:t>Las obras de saneamiento pluvial (contrafosos u otros) y su entorno, deberán</w:t>
            </w:r>
            <w:r>
              <w:rPr>
                <w:rFonts w:eastAsia="Times New Roman" w:cstheme="minorHAnsi"/>
                <w:lang w:val="es-ES_tradnl" w:eastAsia="es-CL"/>
              </w:rPr>
              <w:t xml:space="preserve"> estar sujetas a un programa de </w:t>
            </w:r>
            <w:r w:rsidRPr="00E564DB">
              <w:rPr>
                <w:rFonts w:eastAsia="Times New Roman" w:cstheme="minorHAnsi"/>
                <w:lang w:val="es-ES_tradnl" w:eastAsia="es-CL"/>
              </w:rPr>
              <w:t>mantenimiento y monitoreo permanente durante toda la vida útil del proyecto, p</w:t>
            </w:r>
            <w:r>
              <w:rPr>
                <w:rFonts w:eastAsia="Times New Roman" w:cstheme="minorHAnsi"/>
                <w:lang w:val="es-ES_tradnl" w:eastAsia="es-CL"/>
              </w:rPr>
              <w:t xml:space="preserve">ara evitar posibles procesos de </w:t>
            </w:r>
            <w:r w:rsidRPr="00E564DB">
              <w:rPr>
                <w:rFonts w:eastAsia="Times New Roman" w:cstheme="minorHAnsi"/>
                <w:lang w:val="es-ES_tradnl" w:eastAsia="es-CL"/>
              </w:rPr>
              <w:t>erosión en laderas y garantizar la estabilidad de los depósitos de marina.</w:t>
            </w:r>
          </w:p>
          <w:p w:rsidR="00AB7705" w:rsidRPr="00E564DB" w:rsidRDefault="00AB7705" w:rsidP="00AB7705">
            <w:pPr>
              <w:jc w:val="left"/>
              <w:rPr>
                <w:rFonts w:eastAsia="Times New Roman" w:cstheme="minorHAnsi"/>
                <w:lang w:val="es-ES_tradnl" w:eastAsia="es-CL"/>
              </w:rPr>
            </w:pPr>
          </w:p>
          <w:p w:rsidR="00AB7705" w:rsidRPr="00E564DB" w:rsidRDefault="00AB7705" w:rsidP="00AB7705">
            <w:pPr>
              <w:jc w:val="left"/>
              <w:rPr>
                <w:rFonts w:eastAsia="Times New Roman" w:cstheme="minorHAnsi"/>
                <w:b/>
                <w:lang w:val="es-ES_tradnl" w:eastAsia="es-CL"/>
              </w:rPr>
            </w:pPr>
            <w:r w:rsidRPr="00E564DB">
              <w:rPr>
                <w:rFonts w:eastAsia="Times New Roman" w:cstheme="minorHAnsi"/>
                <w:b/>
                <w:lang w:val="es-ES_tradnl" w:eastAsia="es-CL"/>
              </w:rPr>
              <w:t>EIA ANEXO 6 PLAN DE MANEJO AMBIENTAL PARA SITIOS DE ACOPIO DE MARINA</w:t>
            </w:r>
          </w:p>
          <w:p w:rsidR="00AB7705" w:rsidRPr="00E564DB" w:rsidRDefault="00AB7705" w:rsidP="00AB7705">
            <w:pPr>
              <w:jc w:val="left"/>
              <w:rPr>
                <w:rFonts w:eastAsia="Times New Roman" w:cstheme="minorHAnsi"/>
                <w:b/>
                <w:lang w:val="es-ES_tradnl" w:eastAsia="es-CL"/>
              </w:rPr>
            </w:pPr>
            <w:r w:rsidRPr="00E564DB">
              <w:rPr>
                <w:rFonts w:eastAsia="Times New Roman" w:cstheme="minorHAnsi"/>
                <w:b/>
                <w:lang w:val="es-ES_tradnl" w:eastAsia="es-CL"/>
              </w:rPr>
              <w:t>5. MANEJO DE AGUAS LLUVIAS</w:t>
            </w:r>
          </w:p>
          <w:p w:rsidR="00AB7705" w:rsidRPr="00E564DB" w:rsidRDefault="00AB7705" w:rsidP="00AB7705">
            <w:pPr>
              <w:rPr>
                <w:rFonts w:eastAsia="Times New Roman" w:cstheme="minorHAnsi"/>
                <w:lang w:val="es-ES_tradnl" w:eastAsia="es-CL"/>
              </w:rPr>
            </w:pPr>
            <w:r w:rsidRPr="00E564DB">
              <w:rPr>
                <w:rFonts w:eastAsia="Times New Roman" w:cstheme="minorHAnsi"/>
                <w:lang w:val="es-ES_tradnl" w:eastAsia="es-CL"/>
              </w:rPr>
              <w:t>A pesar de que el material proveniente de la excavación de los túneles será inerte2 , las aguas residuales que pudiesen generarse tras el contacto de las marinas con aguas lluvias o nieve serán controladas de la siguiente forma:</w:t>
            </w:r>
          </w:p>
          <w:p w:rsidR="00AB7705" w:rsidRPr="00E564DB" w:rsidRDefault="00AB7705" w:rsidP="00AB7705">
            <w:pPr>
              <w:rPr>
                <w:rFonts w:eastAsia="Times New Roman" w:cstheme="minorHAnsi"/>
                <w:lang w:val="es-ES_tradnl" w:eastAsia="es-CL"/>
              </w:rPr>
            </w:pPr>
            <w:r>
              <w:rPr>
                <w:rFonts w:eastAsia="Times New Roman" w:cstheme="minorHAnsi"/>
                <w:lang w:val="es-ES_tradnl" w:eastAsia="es-CL"/>
              </w:rPr>
              <w:t>(</w:t>
            </w:r>
            <w:r w:rsidRPr="00E564DB">
              <w:rPr>
                <w:rFonts w:eastAsia="Times New Roman" w:cstheme="minorHAnsi"/>
                <w:i/>
                <w:lang w:val="es-ES_tradnl" w:eastAsia="es-CL"/>
              </w:rPr>
              <w:t>…</w:t>
            </w:r>
            <w:r>
              <w:rPr>
                <w:rFonts w:eastAsia="Times New Roman" w:cstheme="minorHAnsi"/>
                <w:lang w:val="es-ES_tradnl" w:eastAsia="es-CL"/>
              </w:rPr>
              <w:t>)</w:t>
            </w:r>
          </w:p>
          <w:p w:rsidR="00AB7705" w:rsidRPr="001008A0" w:rsidRDefault="00AB7705" w:rsidP="00AB7705">
            <w:pPr>
              <w:rPr>
                <w:rFonts w:eastAsia="Times New Roman" w:cstheme="minorHAnsi"/>
                <w:i/>
                <w:lang w:val="es-ES_tradnl" w:eastAsia="es-CL"/>
              </w:rPr>
            </w:pPr>
            <w:r w:rsidRPr="001008A0">
              <w:rPr>
                <w:rFonts w:ascii="Cambria Math" w:eastAsia="Times New Roman" w:hAnsi="Cambria Math" w:cs="Cambria Math"/>
                <w:i/>
                <w:lang w:val="es-ES_tradnl" w:eastAsia="es-CL"/>
              </w:rPr>
              <w:t>“⎯</w:t>
            </w:r>
            <w:r w:rsidRPr="001008A0">
              <w:rPr>
                <w:rFonts w:eastAsia="Times New Roman" w:cstheme="minorHAnsi"/>
                <w:i/>
                <w:lang w:val="es-ES_tradnl" w:eastAsia="es-CL"/>
              </w:rPr>
              <w:t xml:space="preserve"> Para impedir el acceso de aguas lluvias provenientes de terrenos aledaños, se construirán fosos y contrafosos que serán habilitados en todo el perímetro de contacto del acopio con la superficie del suelo (ver detalle en planos adjuntos en el Apéndice 2 de este Anexo).”</w:t>
            </w:r>
          </w:p>
          <w:p w:rsidR="008D6661" w:rsidRPr="009F2BD4" w:rsidRDefault="00AB7705" w:rsidP="00AB7705">
            <w:pPr>
              <w:widowControl w:val="0"/>
              <w:overflowPunct w:val="0"/>
              <w:autoSpaceDE w:val="0"/>
              <w:autoSpaceDN w:val="0"/>
              <w:adjustRightInd w:val="0"/>
              <w:spacing w:after="120"/>
              <w:rPr>
                <w:rFonts w:cstheme="minorHAnsi"/>
                <w:sz w:val="16"/>
                <w:szCs w:val="16"/>
              </w:rPr>
            </w:pPr>
            <w:r>
              <w:rPr>
                <w:rFonts w:eastAsia="Times New Roman" w:cstheme="minorHAnsi"/>
                <w:lang w:val="es-ES_tradnl" w:eastAsia="es-CL"/>
              </w:rPr>
              <w:t>(</w:t>
            </w:r>
            <w:r w:rsidRPr="00E564DB">
              <w:rPr>
                <w:rFonts w:eastAsia="Times New Roman" w:cstheme="minorHAnsi"/>
                <w:i/>
                <w:lang w:val="es-ES_tradnl" w:eastAsia="es-CL"/>
              </w:rPr>
              <w:t>…</w:t>
            </w:r>
            <w:r>
              <w:rPr>
                <w:rFonts w:eastAsia="Times New Roman" w:cstheme="minorHAnsi"/>
                <w:lang w:val="es-ES_tradnl" w:eastAsia="es-CL"/>
              </w:rPr>
              <w:t>)</w:t>
            </w:r>
          </w:p>
        </w:tc>
        <w:tc>
          <w:tcPr>
            <w:tcW w:w="924" w:type="pct"/>
            <w:vAlign w:val="center"/>
          </w:tcPr>
          <w:p w:rsidR="008D6661" w:rsidRPr="009F2BD4" w:rsidRDefault="00AB7705" w:rsidP="00303C26">
            <w:pPr>
              <w:widowControl w:val="0"/>
              <w:overflowPunct w:val="0"/>
              <w:autoSpaceDE w:val="0"/>
              <w:autoSpaceDN w:val="0"/>
              <w:adjustRightInd w:val="0"/>
              <w:spacing w:after="120" w:line="285" w:lineRule="auto"/>
              <w:rPr>
                <w:rFonts w:cstheme="minorHAnsi"/>
                <w:sz w:val="16"/>
                <w:szCs w:val="16"/>
              </w:rPr>
            </w:pPr>
            <w:r w:rsidRPr="00AB7705">
              <w:rPr>
                <w:rFonts w:eastAsia="Times New Roman" w:cstheme="minorHAnsi"/>
                <w:lang w:val="es-ES_tradnl" w:eastAsia="es-CL"/>
              </w:rPr>
              <w:t xml:space="preserve">No se han </w:t>
            </w:r>
            <w:r w:rsidR="005614AD" w:rsidRPr="00AB7705">
              <w:rPr>
                <w:rFonts w:eastAsia="Times New Roman" w:cstheme="minorHAnsi"/>
                <w:lang w:val="es-ES_tradnl" w:eastAsia="es-CL"/>
              </w:rPr>
              <w:t>implementado</w:t>
            </w:r>
            <w:r w:rsidRPr="00AB7705">
              <w:rPr>
                <w:rFonts w:eastAsia="Times New Roman" w:cstheme="minorHAnsi"/>
                <w:lang w:val="es-ES_tradnl" w:eastAsia="es-CL"/>
              </w:rPr>
              <w:t xml:space="preserve"> las </w:t>
            </w:r>
            <w:r w:rsidR="00303C26">
              <w:rPr>
                <w:rFonts w:eastAsia="Times New Roman" w:cstheme="minorHAnsi"/>
                <w:lang w:val="es-ES_tradnl" w:eastAsia="es-CL"/>
              </w:rPr>
              <w:t>o</w:t>
            </w:r>
            <w:r w:rsidRPr="00AB7705">
              <w:rPr>
                <w:rFonts w:eastAsia="Times New Roman" w:cstheme="minorHAnsi"/>
                <w:lang w:val="es-ES_tradnl" w:eastAsia="es-CL"/>
              </w:rPr>
              <w:t>bras de saneamiento pluvial en sitios de acopio de marina 1, 2</w:t>
            </w:r>
            <w:r w:rsidR="005614AD" w:rsidRPr="00AB7705">
              <w:rPr>
                <w:rFonts w:eastAsia="Times New Roman" w:cstheme="minorHAnsi"/>
                <w:lang w:val="es-ES_tradnl" w:eastAsia="es-CL"/>
              </w:rPr>
              <w:t>, 3, 4, 7,8</w:t>
            </w:r>
            <w:r w:rsidRPr="00AB7705">
              <w:rPr>
                <w:rFonts w:eastAsia="Times New Roman" w:cstheme="minorHAnsi"/>
                <w:lang w:val="es-ES_tradnl" w:eastAsia="es-CL"/>
              </w:rPr>
              <w:t xml:space="preserve"> 10, 11, 12 y 14</w:t>
            </w:r>
            <w:r w:rsidR="004470F4">
              <w:rPr>
                <w:rFonts w:eastAsia="Times New Roman" w:cstheme="minorHAnsi"/>
                <w:lang w:val="es-ES_tradnl" w:eastAsia="es-CL"/>
              </w:rPr>
              <w:t>, o</w:t>
            </w:r>
            <w:r>
              <w:rPr>
                <w:rFonts w:eastAsia="Times New Roman" w:cstheme="minorHAnsi"/>
                <w:lang w:val="es-ES_tradnl" w:eastAsia="es-CL"/>
              </w:rPr>
              <w:t>bras que según lo estipulado en RCA debieron estar construidas en etapa de construcción.</w:t>
            </w:r>
          </w:p>
        </w:tc>
      </w:tr>
      <w:tr w:rsidR="008D6661" w:rsidRPr="0025129B" w:rsidTr="000861E6">
        <w:trPr>
          <w:jc w:val="center"/>
        </w:trPr>
        <w:tc>
          <w:tcPr>
            <w:tcW w:w="423" w:type="pct"/>
            <w:vAlign w:val="center"/>
          </w:tcPr>
          <w:p w:rsidR="008D6661" w:rsidRPr="0083797E" w:rsidRDefault="0083797E" w:rsidP="00F36F7C">
            <w:pPr>
              <w:widowControl w:val="0"/>
              <w:overflowPunct w:val="0"/>
              <w:autoSpaceDE w:val="0"/>
              <w:autoSpaceDN w:val="0"/>
              <w:adjustRightInd w:val="0"/>
              <w:spacing w:after="120" w:line="285" w:lineRule="auto"/>
              <w:jc w:val="center"/>
              <w:rPr>
                <w:rFonts w:eastAsia="Times New Roman" w:cstheme="minorHAnsi"/>
                <w:lang w:val="es-ES_tradnl" w:eastAsia="es-CL"/>
              </w:rPr>
            </w:pPr>
            <w:r w:rsidRPr="0083797E">
              <w:rPr>
                <w:rFonts w:eastAsia="Times New Roman" w:cstheme="minorHAnsi"/>
                <w:lang w:val="es-ES_tradnl" w:eastAsia="es-CL"/>
              </w:rPr>
              <w:t>2</w:t>
            </w:r>
          </w:p>
        </w:tc>
        <w:tc>
          <w:tcPr>
            <w:tcW w:w="620" w:type="pct"/>
            <w:vAlign w:val="center"/>
          </w:tcPr>
          <w:p w:rsidR="008D6661" w:rsidRPr="0083797E" w:rsidRDefault="005614AD" w:rsidP="00F36F7C">
            <w:pPr>
              <w:widowControl w:val="0"/>
              <w:overflowPunct w:val="0"/>
              <w:autoSpaceDE w:val="0"/>
              <w:autoSpaceDN w:val="0"/>
              <w:adjustRightInd w:val="0"/>
              <w:spacing w:after="120" w:line="285" w:lineRule="auto"/>
              <w:jc w:val="center"/>
              <w:rPr>
                <w:rFonts w:eastAsia="Times New Roman" w:cstheme="minorHAnsi"/>
                <w:lang w:val="es-ES_tradnl" w:eastAsia="es-CL"/>
              </w:rPr>
            </w:pPr>
            <w:r w:rsidRPr="0083797E">
              <w:rPr>
                <w:rFonts w:eastAsia="Times New Roman" w:cstheme="minorHAnsi"/>
                <w:lang w:val="es-ES_tradnl" w:eastAsia="es-CL"/>
              </w:rPr>
              <w:t>Instalación</w:t>
            </w:r>
            <w:r w:rsidR="0083797E" w:rsidRPr="0083797E">
              <w:rPr>
                <w:rFonts w:eastAsia="Times New Roman" w:cstheme="minorHAnsi"/>
                <w:lang w:val="es-ES_tradnl" w:eastAsia="es-CL"/>
              </w:rPr>
              <w:t xml:space="preserve"> de Plantas de tratamiento de Riles</w:t>
            </w:r>
          </w:p>
        </w:tc>
        <w:tc>
          <w:tcPr>
            <w:tcW w:w="3033" w:type="pct"/>
            <w:vAlign w:val="center"/>
          </w:tcPr>
          <w:p w:rsidR="0083797E" w:rsidRPr="00A6729C" w:rsidRDefault="0083797E" w:rsidP="0083797E">
            <w:pPr>
              <w:autoSpaceDE w:val="0"/>
              <w:autoSpaceDN w:val="0"/>
              <w:adjustRightInd w:val="0"/>
              <w:rPr>
                <w:rFonts w:eastAsia="Times New Roman" w:cstheme="minorHAnsi"/>
                <w:lang w:val="es-ES_tradnl" w:eastAsia="es-CL"/>
              </w:rPr>
            </w:pPr>
            <w:r w:rsidRPr="0095253D">
              <w:rPr>
                <w:rFonts w:eastAsia="Times New Roman" w:cstheme="minorHAnsi"/>
                <w:b/>
                <w:lang w:val="es-ES_tradnl" w:eastAsia="es-CL"/>
              </w:rPr>
              <w:t>7.2.3.8</w:t>
            </w:r>
            <w:r w:rsidRPr="00A6729C">
              <w:rPr>
                <w:rFonts w:eastAsia="Times New Roman" w:cstheme="minorHAnsi"/>
                <w:lang w:val="es-ES_tradnl" w:eastAsia="es-CL"/>
              </w:rPr>
              <w:t xml:space="preserve"> Las aguas servidas y residuales tratadas provenientes de cada uno de los campamento</w:t>
            </w:r>
            <w:r>
              <w:rPr>
                <w:rFonts w:eastAsia="Times New Roman" w:cstheme="minorHAnsi"/>
                <w:lang w:val="es-ES_tradnl" w:eastAsia="es-CL"/>
              </w:rPr>
              <w:t xml:space="preserve">s de trabajo e instalaciones de </w:t>
            </w:r>
            <w:r w:rsidRPr="00A6729C">
              <w:rPr>
                <w:rFonts w:eastAsia="Times New Roman" w:cstheme="minorHAnsi"/>
                <w:lang w:val="es-ES_tradnl" w:eastAsia="es-CL"/>
              </w:rPr>
              <w:t>faenas, serán reutilizadas en los procesos de construcción o bien, empleadas p</w:t>
            </w:r>
            <w:r>
              <w:rPr>
                <w:rFonts w:eastAsia="Times New Roman" w:cstheme="minorHAnsi"/>
                <w:lang w:val="es-ES_tradnl" w:eastAsia="es-CL"/>
              </w:rPr>
              <w:t xml:space="preserve">ara el riego de superficies. La </w:t>
            </w:r>
            <w:r w:rsidRPr="00A6729C">
              <w:rPr>
                <w:rFonts w:eastAsia="Times New Roman" w:cstheme="minorHAnsi"/>
                <w:lang w:val="es-ES_tradnl" w:eastAsia="es-CL"/>
              </w:rPr>
              <w:t>disposición de las aguas residuales tratadas en los puntos identificados en la evalua</w:t>
            </w:r>
            <w:r>
              <w:rPr>
                <w:rFonts w:eastAsia="Times New Roman" w:cstheme="minorHAnsi"/>
                <w:lang w:val="es-ES_tradnl" w:eastAsia="es-CL"/>
              </w:rPr>
              <w:t xml:space="preserve">ción, se hará exclusivamente en </w:t>
            </w:r>
            <w:r w:rsidRPr="00A6729C">
              <w:rPr>
                <w:rFonts w:eastAsia="Times New Roman" w:cstheme="minorHAnsi"/>
                <w:lang w:val="es-ES_tradnl" w:eastAsia="es-CL"/>
              </w:rPr>
              <w:t>temporada invernal, pues se prevé que el resto del año, dichas aguas serán reutilizadas</w:t>
            </w:r>
            <w:r>
              <w:rPr>
                <w:rFonts w:eastAsia="Times New Roman" w:cstheme="minorHAnsi"/>
                <w:lang w:val="es-ES_tradnl" w:eastAsia="es-CL"/>
              </w:rPr>
              <w:t xml:space="preserve">. Este sistema de manejo de las </w:t>
            </w:r>
            <w:r w:rsidRPr="00A6729C">
              <w:rPr>
                <w:rFonts w:eastAsia="Times New Roman" w:cstheme="minorHAnsi"/>
                <w:lang w:val="es-ES_tradnl" w:eastAsia="es-CL"/>
              </w:rPr>
              <w:t>aguas servidas y residuales tratadas será sometido a la aprobación de la Autoridad San</w:t>
            </w:r>
            <w:r>
              <w:rPr>
                <w:rFonts w:eastAsia="Times New Roman" w:cstheme="minorHAnsi"/>
                <w:lang w:val="es-ES_tradnl" w:eastAsia="es-CL"/>
              </w:rPr>
              <w:t xml:space="preserve">itaria previa implementación, a </w:t>
            </w:r>
            <w:r w:rsidRPr="00A6729C">
              <w:rPr>
                <w:rFonts w:eastAsia="Times New Roman" w:cstheme="minorHAnsi"/>
                <w:lang w:val="es-ES_tradnl" w:eastAsia="es-CL"/>
              </w:rPr>
              <w:t>través de la vía técnica- administrativa correspondiente. Al respeto los eflue</w:t>
            </w:r>
            <w:r>
              <w:rPr>
                <w:rFonts w:eastAsia="Times New Roman" w:cstheme="minorHAnsi"/>
                <w:lang w:val="es-ES_tradnl" w:eastAsia="es-CL"/>
              </w:rPr>
              <w:t xml:space="preserve">ntes tratados cumplirán con los </w:t>
            </w:r>
            <w:r w:rsidRPr="00A6729C">
              <w:rPr>
                <w:rFonts w:eastAsia="Times New Roman" w:cstheme="minorHAnsi"/>
                <w:lang w:val="es-ES_tradnl" w:eastAsia="es-CL"/>
              </w:rPr>
              <w:t>parámetros del D.S. 90/00.</w:t>
            </w:r>
          </w:p>
          <w:p w:rsidR="0083797E" w:rsidRPr="00CA1643" w:rsidRDefault="0083797E" w:rsidP="0083797E">
            <w:pPr>
              <w:rPr>
                <w:b/>
              </w:rPr>
            </w:pPr>
            <w:r w:rsidRPr="00CA1643">
              <w:rPr>
                <w:b/>
              </w:rPr>
              <w:t xml:space="preserve">EIA </w:t>
            </w:r>
          </w:p>
          <w:p w:rsidR="0083797E" w:rsidRPr="00CA1643" w:rsidRDefault="0083797E" w:rsidP="0083797E">
            <w:pPr>
              <w:rPr>
                <w:b/>
              </w:rPr>
            </w:pPr>
            <w:r w:rsidRPr="00CA1643">
              <w:rPr>
                <w:b/>
              </w:rPr>
              <w:lastRenderedPageBreak/>
              <w:t>CAPÍTULO 3 PLAN DE CUMPLIMIENTO DE LA LEGISLACIÓN AMBIENTAL APLICABLE</w:t>
            </w:r>
          </w:p>
          <w:p w:rsidR="0083797E" w:rsidRPr="00CA1643" w:rsidRDefault="0083797E" w:rsidP="0083797E">
            <w:pPr>
              <w:rPr>
                <w:rFonts w:ascii="Times" w:hAnsi="Times" w:cs="Times"/>
                <w:b/>
                <w:lang w:eastAsia="es-ES"/>
              </w:rPr>
            </w:pPr>
            <w:r w:rsidRPr="00CA1643">
              <w:rPr>
                <w:b/>
              </w:rPr>
              <w:t>3.3.2 Permiso Ambiental Sectorial del artículo 91</w:t>
            </w:r>
          </w:p>
          <w:p w:rsidR="0083797E" w:rsidRPr="00CA1643" w:rsidRDefault="0083797E" w:rsidP="0083797E">
            <w:pPr>
              <w:rPr>
                <w:b/>
              </w:rPr>
            </w:pPr>
            <w:r w:rsidRPr="00CA1643">
              <w:rPr>
                <w:b/>
              </w:rPr>
              <w:t xml:space="preserve">c.2 El caudal a tratar: </w:t>
            </w:r>
          </w:p>
          <w:p w:rsidR="0083797E" w:rsidRDefault="0083797E" w:rsidP="0083797E">
            <w:r>
              <w:t>Durante la fase de construcción, se</w:t>
            </w:r>
            <w:r w:rsidR="005614AD">
              <w:t xml:space="preserve"> generará, un promedio de 68 m3</w:t>
            </w:r>
            <w:r>
              <w:t>/día por campamento, considerando un contingente máximo de 400 t</w:t>
            </w:r>
            <w:r w:rsidR="005614AD">
              <w:t>rabajadores</w:t>
            </w:r>
            <w:r>
              <w:t xml:space="preserve"> con una generación media de 200 L/día/</w:t>
            </w:r>
            <w:r w:rsidR="005614AD">
              <w:t xml:space="preserve">trabajador. </w:t>
            </w:r>
          </w:p>
          <w:p w:rsidR="0083797E" w:rsidRDefault="0083797E" w:rsidP="0083797E">
            <w:r>
              <w:t xml:space="preserve">Por su parte, en la etapa de operación, el proyecto utilizará las instalaciones del edificio de control existente en la Central Alfalfal, por lo que no se generarán aguas servidas que deban ser tratadas. </w:t>
            </w:r>
          </w:p>
          <w:p w:rsidR="0083797E" w:rsidRDefault="0083797E" w:rsidP="0083797E">
            <w:r>
              <w:t xml:space="preserve">El residuo líquido generado durante la etapa de construcción del PHAM, consistirá básicamente en agua con sólidos suspendidos, entre ellos, arenas, arcillas y restos de residuos de hormigón y cementos. </w:t>
            </w:r>
          </w:p>
          <w:p w:rsidR="0083797E" w:rsidRDefault="0083797E" w:rsidP="0083797E">
            <w:r>
              <w:t xml:space="preserve">A continuación se precisan las coordenadas aproximadas y cauces donde se realizarán las descargas de aguas tratadas en las diferentes instalaciones: </w:t>
            </w:r>
          </w:p>
          <w:p w:rsidR="0083797E" w:rsidRPr="00A6729C" w:rsidRDefault="0083797E" w:rsidP="0083797E">
            <w:pPr>
              <w:jc w:val="center"/>
              <w:rPr>
                <w:b/>
              </w:rPr>
            </w:pPr>
            <w:r w:rsidRPr="00A6729C">
              <w:rPr>
                <w:b/>
              </w:rPr>
              <w:t>Tabla 3.3.2.2</w:t>
            </w:r>
          </w:p>
          <w:p w:rsidR="0083797E" w:rsidRPr="00A6729C" w:rsidRDefault="0083797E" w:rsidP="0083797E">
            <w:pPr>
              <w:jc w:val="center"/>
              <w:rPr>
                <w:b/>
              </w:rPr>
            </w:pPr>
            <w:r w:rsidRPr="00A6729C">
              <w:rPr>
                <w:b/>
              </w:rPr>
              <w:t>Coordenadas y Cauces de Descargas de Aguas Tratadas</w:t>
            </w:r>
          </w:p>
          <w:tbl>
            <w:tblPr>
              <w:tblStyle w:val="Tablaconcuadrcula"/>
              <w:tblW w:w="0" w:type="auto"/>
              <w:tblInd w:w="168" w:type="dxa"/>
              <w:tblLook w:val="04A0" w:firstRow="1" w:lastRow="0" w:firstColumn="1" w:lastColumn="0" w:noHBand="0" w:noVBand="1"/>
            </w:tblPr>
            <w:tblGrid>
              <w:gridCol w:w="2332"/>
              <w:gridCol w:w="830"/>
              <w:gridCol w:w="986"/>
              <w:gridCol w:w="875"/>
              <w:gridCol w:w="1027"/>
              <w:gridCol w:w="1210"/>
            </w:tblGrid>
            <w:tr w:rsidR="0083797E" w:rsidRPr="00A6729C" w:rsidTr="0083797E">
              <w:tc>
                <w:tcPr>
                  <w:tcW w:w="2332" w:type="dxa"/>
                  <w:vMerge w:val="restart"/>
                </w:tcPr>
                <w:p w:rsidR="0083797E" w:rsidRPr="00A6729C" w:rsidRDefault="0083797E" w:rsidP="0083797E">
                  <w:pPr>
                    <w:rPr>
                      <w:b/>
                    </w:rPr>
                  </w:pPr>
                  <w:r w:rsidRPr="00A6729C">
                    <w:rPr>
                      <w:b/>
                    </w:rPr>
                    <w:t>Coordenadas Planta de Tratamiento / Sistema de Sedimentación</w:t>
                  </w:r>
                </w:p>
              </w:tc>
              <w:tc>
                <w:tcPr>
                  <w:tcW w:w="830" w:type="dxa"/>
                  <w:vMerge w:val="restart"/>
                </w:tcPr>
                <w:p w:rsidR="0083797E" w:rsidRPr="00A6729C" w:rsidRDefault="0083797E" w:rsidP="0083797E">
                  <w:pPr>
                    <w:rPr>
                      <w:b/>
                    </w:rPr>
                  </w:pPr>
                  <w:r w:rsidRPr="00A6729C">
                    <w:rPr>
                      <w:b/>
                    </w:rPr>
                    <w:t>Tipo de agua tratada</w:t>
                  </w:r>
                </w:p>
              </w:tc>
              <w:tc>
                <w:tcPr>
                  <w:tcW w:w="986" w:type="dxa"/>
                  <w:vMerge w:val="restart"/>
                </w:tcPr>
                <w:p w:rsidR="0083797E" w:rsidRPr="00A6729C" w:rsidRDefault="0083797E" w:rsidP="0083797E">
                  <w:pPr>
                    <w:rPr>
                      <w:b/>
                    </w:rPr>
                  </w:pPr>
                  <w:r w:rsidRPr="00A6729C">
                    <w:rPr>
                      <w:b/>
                    </w:rPr>
                    <w:t>Cauce de descarga</w:t>
                  </w:r>
                </w:p>
              </w:tc>
              <w:tc>
                <w:tcPr>
                  <w:tcW w:w="1902" w:type="dxa"/>
                  <w:gridSpan w:val="2"/>
                </w:tcPr>
                <w:p w:rsidR="0083797E" w:rsidRPr="00A6729C" w:rsidRDefault="0083797E" w:rsidP="0083797E">
                  <w:pPr>
                    <w:rPr>
                      <w:b/>
                    </w:rPr>
                  </w:pPr>
                  <w:r w:rsidRPr="00A6729C">
                    <w:rPr>
                      <w:b/>
                    </w:rPr>
                    <w:t>Coordenadas</w:t>
                  </w:r>
                </w:p>
              </w:tc>
              <w:tc>
                <w:tcPr>
                  <w:tcW w:w="1210" w:type="dxa"/>
                  <w:vMerge w:val="restart"/>
                </w:tcPr>
                <w:p w:rsidR="0083797E" w:rsidRPr="00A6729C" w:rsidRDefault="0083797E" w:rsidP="0083797E">
                  <w:pPr>
                    <w:rPr>
                      <w:b/>
                    </w:rPr>
                  </w:pPr>
                  <w:r w:rsidRPr="00A6729C">
                    <w:rPr>
                      <w:b/>
                    </w:rPr>
                    <w:t>Distancia aproximada al cauce (m)</w:t>
                  </w:r>
                </w:p>
              </w:tc>
            </w:tr>
            <w:tr w:rsidR="0083797E" w:rsidTr="0083797E">
              <w:tc>
                <w:tcPr>
                  <w:tcW w:w="2332" w:type="dxa"/>
                  <w:vMerge/>
                </w:tcPr>
                <w:p w:rsidR="0083797E" w:rsidRDefault="0083797E" w:rsidP="0083797E"/>
              </w:tc>
              <w:tc>
                <w:tcPr>
                  <w:tcW w:w="830" w:type="dxa"/>
                  <w:vMerge/>
                </w:tcPr>
                <w:p w:rsidR="0083797E" w:rsidRDefault="0083797E" w:rsidP="0083797E"/>
              </w:tc>
              <w:tc>
                <w:tcPr>
                  <w:tcW w:w="986" w:type="dxa"/>
                  <w:vMerge/>
                </w:tcPr>
                <w:p w:rsidR="0083797E" w:rsidRDefault="0083797E" w:rsidP="0083797E"/>
              </w:tc>
              <w:tc>
                <w:tcPr>
                  <w:tcW w:w="875" w:type="dxa"/>
                </w:tcPr>
                <w:p w:rsidR="0083797E" w:rsidRPr="00A6729C" w:rsidRDefault="0083797E" w:rsidP="0083797E">
                  <w:pPr>
                    <w:rPr>
                      <w:b/>
                    </w:rPr>
                  </w:pPr>
                  <w:r w:rsidRPr="00A6729C">
                    <w:rPr>
                      <w:b/>
                    </w:rPr>
                    <w:t>Este</w:t>
                  </w:r>
                </w:p>
              </w:tc>
              <w:tc>
                <w:tcPr>
                  <w:tcW w:w="1027" w:type="dxa"/>
                </w:tcPr>
                <w:p w:rsidR="0083797E" w:rsidRPr="00A6729C" w:rsidRDefault="0083797E" w:rsidP="0083797E">
                  <w:pPr>
                    <w:rPr>
                      <w:b/>
                    </w:rPr>
                  </w:pPr>
                  <w:r w:rsidRPr="00A6729C">
                    <w:rPr>
                      <w:b/>
                    </w:rPr>
                    <w:t>Norte</w:t>
                  </w:r>
                </w:p>
              </w:tc>
              <w:tc>
                <w:tcPr>
                  <w:tcW w:w="1210" w:type="dxa"/>
                  <w:vMerge/>
                </w:tcPr>
                <w:p w:rsidR="0083797E" w:rsidRDefault="0083797E" w:rsidP="0083797E"/>
              </w:tc>
            </w:tr>
            <w:tr w:rsidR="0083797E" w:rsidTr="0083797E">
              <w:tc>
                <w:tcPr>
                  <w:tcW w:w="2332" w:type="dxa"/>
                </w:tcPr>
                <w:p w:rsidR="0083797E" w:rsidRDefault="0083797E" w:rsidP="0083797E">
                  <w:r>
                    <w:t>Nº 1 Sector El Volcán</w:t>
                  </w:r>
                </w:p>
              </w:tc>
              <w:tc>
                <w:tcPr>
                  <w:tcW w:w="830" w:type="dxa"/>
                </w:tcPr>
                <w:p w:rsidR="0083797E" w:rsidRDefault="0083797E" w:rsidP="0083797E">
                  <w:r>
                    <w:t>Servida y RIL</w:t>
                  </w:r>
                </w:p>
              </w:tc>
              <w:tc>
                <w:tcPr>
                  <w:tcW w:w="986" w:type="dxa"/>
                </w:tcPr>
                <w:p w:rsidR="0083797E" w:rsidRDefault="0083797E" w:rsidP="0083797E">
                  <w:r>
                    <w:t>Estero El Morado</w:t>
                  </w:r>
                </w:p>
              </w:tc>
              <w:tc>
                <w:tcPr>
                  <w:tcW w:w="875" w:type="dxa"/>
                </w:tcPr>
                <w:p w:rsidR="0083797E" w:rsidRDefault="0083797E" w:rsidP="0083797E">
                  <w:r>
                    <w:t>406.318</w:t>
                  </w:r>
                </w:p>
              </w:tc>
              <w:tc>
                <w:tcPr>
                  <w:tcW w:w="1027" w:type="dxa"/>
                </w:tcPr>
                <w:p w:rsidR="0083797E" w:rsidRDefault="0083797E" w:rsidP="0083797E">
                  <w:r>
                    <w:t>6.260.237</w:t>
                  </w:r>
                </w:p>
              </w:tc>
              <w:tc>
                <w:tcPr>
                  <w:tcW w:w="1210" w:type="dxa"/>
                </w:tcPr>
                <w:p w:rsidR="0083797E" w:rsidRDefault="0083797E" w:rsidP="0083797E">
                  <w:r>
                    <w:t>904</w:t>
                  </w:r>
                </w:p>
              </w:tc>
            </w:tr>
            <w:tr w:rsidR="0083797E" w:rsidTr="0083797E">
              <w:tc>
                <w:tcPr>
                  <w:tcW w:w="2332" w:type="dxa"/>
                </w:tcPr>
                <w:p w:rsidR="0083797E" w:rsidRDefault="0083797E" w:rsidP="0083797E">
                  <w:r>
                    <w:t>Nº 2, sector El Yeso</w:t>
                  </w:r>
                </w:p>
              </w:tc>
              <w:tc>
                <w:tcPr>
                  <w:tcW w:w="830" w:type="dxa"/>
                </w:tcPr>
                <w:p w:rsidR="0083797E" w:rsidRDefault="0083797E" w:rsidP="0083797E">
                  <w:r>
                    <w:t>Servida y RIL</w:t>
                  </w:r>
                </w:p>
              </w:tc>
              <w:tc>
                <w:tcPr>
                  <w:tcW w:w="986" w:type="dxa"/>
                </w:tcPr>
                <w:p w:rsidR="0083797E" w:rsidRDefault="0083797E" w:rsidP="0083797E">
                  <w:r>
                    <w:t>Río Yeso</w:t>
                  </w:r>
                </w:p>
              </w:tc>
              <w:tc>
                <w:tcPr>
                  <w:tcW w:w="875" w:type="dxa"/>
                </w:tcPr>
                <w:p w:rsidR="0083797E" w:rsidRDefault="0083797E" w:rsidP="0083797E">
                  <w:r>
                    <w:t>398.485</w:t>
                  </w:r>
                </w:p>
              </w:tc>
              <w:tc>
                <w:tcPr>
                  <w:tcW w:w="1027" w:type="dxa"/>
                </w:tcPr>
                <w:p w:rsidR="0083797E" w:rsidRDefault="0083797E" w:rsidP="0083797E">
                  <w:r>
                    <w:t>6.273.314</w:t>
                  </w:r>
                </w:p>
              </w:tc>
              <w:tc>
                <w:tcPr>
                  <w:tcW w:w="1210" w:type="dxa"/>
                </w:tcPr>
                <w:p w:rsidR="0083797E" w:rsidRDefault="0083797E" w:rsidP="0083797E">
                  <w:r>
                    <w:t>551</w:t>
                  </w:r>
                </w:p>
              </w:tc>
            </w:tr>
            <w:tr w:rsidR="0083797E" w:rsidTr="0083797E">
              <w:tc>
                <w:tcPr>
                  <w:tcW w:w="2332" w:type="dxa"/>
                </w:tcPr>
                <w:p w:rsidR="0083797E" w:rsidRDefault="0083797E" w:rsidP="0083797E">
                  <w:r>
                    <w:t>Nº 3, sector Aucayes Alto</w:t>
                  </w:r>
                </w:p>
              </w:tc>
              <w:tc>
                <w:tcPr>
                  <w:tcW w:w="830" w:type="dxa"/>
                </w:tcPr>
                <w:p w:rsidR="0083797E" w:rsidRDefault="0083797E" w:rsidP="0083797E">
                  <w:r>
                    <w:t>Servida y RIL</w:t>
                  </w:r>
                </w:p>
              </w:tc>
              <w:tc>
                <w:tcPr>
                  <w:tcW w:w="986" w:type="dxa"/>
                </w:tcPr>
                <w:p w:rsidR="0083797E" w:rsidRDefault="0083797E" w:rsidP="0083797E">
                  <w:r>
                    <w:t>Estero Aucayes*</w:t>
                  </w:r>
                </w:p>
              </w:tc>
              <w:tc>
                <w:tcPr>
                  <w:tcW w:w="875" w:type="dxa"/>
                </w:tcPr>
                <w:p w:rsidR="0083797E" w:rsidRDefault="0083797E" w:rsidP="0083797E">
                  <w:r>
                    <w:t>368.115</w:t>
                  </w:r>
                </w:p>
              </w:tc>
              <w:tc>
                <w:tcPr>
                  <w:tcW w:w="1027" w:type="dxa"/>
                </w:tcPr>
                <w:p w:rsidR="0083797E" w:rsidRDefault="0083797E" w:rsidP="0083797E">
                  <w:r>
                    <w:t>6.284.027</w:t>
                  </w:r>
                </w:p>
              </w:tc>
              <w:tc>
                <w:tcPr>
                  <w:tcW w:w="1210" w:type="dxa"/>
                </w:tcPr>
                <w:p w:rsidR="0083797E" w:rsidRDefault="0083797E" w:rsidP="0083797E">
                  <w:r>
                    <w:t>3.300</w:t>
                  </w:r>
                </w:p>
              </w:tc>
            </w:tr>
            <w:tr w:rsidR="0083797E" w:rsidTr="0083797E">
              <w:tc>
                <w:tcPr>
                  <w:tcW w:w="2332" w:type="dxa"/>
                </w:tcPr>
                <w:p w:rsidR="0083797E" w:rsidRDefault="0083797E" w:rsidP="0083797E">
                  <w:r>
                    <w:t>Nº 4, sector Aucayes Bajo</w:t>
                  </w:r>
                </w:p>
              </w:tc>
              <w:tc>
                <w:tcPr>
                  <w:tcW w:w="830" w:type="dxa"/>
                </w:tcPr>
                <w:p w:rsidR="0083797E" w:rsidRDefault="0083797E" w:rsidP="0083797E">
                  <w:r>
                    <w:t>Servida y RIL</w:t>
                  </w:r>
                </w:p>
              </w:tc>
              <w:tc>
                <w:tcPr>
                  <w:tcW w:w="986" w:type="dxa"/>
                </w:tcPr>
                <w:p w:rsidR="0083797E" w:rsidRDefault="0083797E" w:rsidP="0083797E">
                  <w:r>
                    <w:t>Río Colorado</w:t>
                  </w:r>
                </w:p>
              </w:tc>
              <w:tc>
                <w:tcPr>
                  <w:tcW w:w="875" w:type="dxa"/>
                </w:tcPr>
                <w:p w:rsidR="0083797E" w:rsidRDefault="0083797E" w:rsidP="0083797E">
                  <w:r>
                    <w:t>384.754</w:t>
                  </w:r>
                </w:p>
              </w:tc>
              <w:tc>
                <w:tcPr>
                  <w:tcW w:w="1027" w:type="dxa"/>
                </w:tcPr>
                <w:p w:rsidR="0083797E" w:rsidRDefault="0083797E" w:rsidP="0083797E">
                  <w:r>
                    <w:t>6.289.884</w:t>
                  </w:r>
                </w:p>
              </w:tc>
              <w:tc>
                <w:tcPr>
                  <w:tcW w:w="1210" w:type="dxa"/>
                </w:tcPr>
                <w:p w:rsidR="0083797E" w:rsidRDefault="0083797E" w:rsidP="0083797E">
                  <w:r>
                    <w:t>423</w:t>
                  </w:r>
                </w:p>
              </w:tc>
            </w:tr>
            <w:tr w:rsidR="0083797E" w:rsidTr="0083797E">
              <w:tc>
                <w:tcPr>
                  <w:tcW w:w="2332" w:type="dxa"/>
                </w:tcPr>
                <w:p w:rsidR="0083797E" w:rsidRDefault="0083797E" w:rsidP="0083797E">
                  <w:r>
                    <w:t>Nº 5, sector subestación (o túnel Las Lajas)</w:t>
                  </w:r>
                </w:p>
              </w:tc>
              <w:tc>
                <w:tcPr>
                  <w:tcW w:w="830" w:type="dxa"/>
                </w:tcPr>
                <w:p w:rsidR="0083797E" w:rsidRDefault="0083797E" w:rsidP="0083797E">
                  <w:r>
                    <w:t>Servida y RIL</w:t>
                  </w:r>
                </w:p>
              </w:tc>
              <w:tc>
                <w:tcPr>
                  <w:tcW w:w="986" w:type="dxa"/>
                </w:tcPr>
                <w:p w:rsidR="0083797E" w:rsidRDefault="0083797E" w:rsidP="0083797E">
                  <w:r>
                    <w:t>Río Colorado</w:t>
                  </w:r>
                </w:p>
              </w:tc>
              <w:tc>
                <w:tcPr>
                  <w:tcW w:w="875" w:type="dxa"/>
                </w:tcPr>
                <w:p w:rsidR="0083797E" w:rsidRDefault="0083797E" w:rsidP="0083797E">
                  <w:r>
                    <w:t>379.801</w:t>
                  </w:r>
                </w:p>
              </w:tc>
              <w:tc>
                <w:tcPr>
                  <w:tcW w:w="1027" w:type="dxa"/>
                </w:tcPr>
                <w:p w:rsidR="0083797E" w:rsidRDefault="0083797E" w:rsidP="0083797E">
                  <w:r>
                    <w:t>6.287.377</w:t>
                  </w:r>
                </w:p>
              </w:tc>
              <w:tc>
                <w:tcPr>
                  <w:tcW w:w="1210" w:type="dxa"/>
                </w:tcPr>
                <w:p w:rsidR="0083797E" w:rsidRDefault="0083797E" w:rsidP="0083797E">
                  <w:r>
                    <w:t>20</w:t>
                  </w:r>
                </w:p>
              </w:tc>
            </w:tr>
            <w:tr w:rsidR="0083797E" w:rsidTr="0083797E">
              <w:tc>
                <w:tcPr>
                  <w:tcW w:w="2332" w:type="dxa"/>
                </w:tcPr>
                <w:p w:rsidR="0083797E" w:rsidRDefault="0083797E" w:rsidP="0083797E">
                  <w:r>
                    <w:t>Nº 6 - Sector Caballo Muerto</w:t>
                  </w:r>
                </w:p>
              </w:tc>
              <w:tc>
                <w:tcPr>
                  <w:tcW w:w="830" w:type="dxa"/>
                </w:tcPr>
                <w:p w:rsidR="0083797E" w:rsidRDefault="0083797E" w:rsidP="0083797E">
                  <w:r>
                    <w:t>RIL</w:t>
                  </w:r>
                </w:p>
              </w:tc>
              <w:tc>
                <w:tcPr>
                  <w:tcW w:w="986" w:type="dxa"/>
                </w:tcPr>
                <w:p w:rsidR="0083797E" w:rsidRDefault="0083797E" w:rsidP="0083797E">
                  <w:r>
                    <w:t>Río Colorado</w:t>
                  </w:r>
                </w:p>
              </w:tc>
              <w:tc>
                <w:tcPr>
                  <w:tcW w:w="875" w:type="dxa"/>
                </w:tcPr>
                <w:p w:rsidR="0083797E" w:rsidRDefault="0083797E" w:rsidP="0083797E">
                  <w:r>
                    <w:t>387.580</w:t>
                  </w:r>
                </w:p>
              </w:tc>
              <w:tc>
                <w:tcPr>
                  <w:tcW w:w="1027" w:type="dxa"/>
                </w:tcPr>
                <w:p w:rsidR="0083797E" w:rsidRDefault="0083797E" w:rsidP="0083797E">
                  <w:r>
                    <w:t>6.291.532</w:t>
                  </w:r>
                </w:p>
              </w:tc>
              <w:tc>
                <w:tcPr>
                  <w:tcW w:w="1210" w:type="dxa"/>
                </w:tcPr>
                <w:p w:rsidR="0083797E" w:rsidRDefault="0083797E" w:rsidP="0083797E">
                  <w:r>
                    <w:t>20</w:t>
                  </w:r>
                </w:p>
              </w:tc>
            </w:tr>
            <w:tr w:rsidR="0083797E" w:rsidTr="0083797E">
              <w:tc>
                <w:tcPr>
                  <w:tcW w:w="2332" w:type="dxa"/>
                </w:tcPr>
                <w:p w:rsidR="0083797E" w:rsidRDefault="0083797E" w:rsidP="0083797E">
                  <w:r>
                    <w:t>Nº 7 – Sector descarga río Maipo</w:t>
                  </w:r>
                </w:p>
              </w:tc>
              <w:tc>
                <w:tcPr>
                  <w:tcW w:w="830" w:type="dxa"/>
                </w:tcPr>
                <w:p w:rsidR="0083797E" w:rsidRDefault="0083797E" w:rsidP="0083797E">
                  <w:r>
                    <w:t>RIL</w:t>
                  </w:r>
                </w:p>
              </w:tc>
              <w:tc>
                <w:tcPr>
                  <w:tcW w:w="986" w:type="dxa"/>
                </w:tcPr>
                <w:p w:rsidR="0083797E" w:rsidRDefault="0083797E" w:rsidP="0083797E">
                  <w:r>
                    <w:t>Río Maipo</w:t>
                  </w:r>
                </w:p>
              </w:tc>
              <w:tc>
                <w:tcPr>
                  <w:tcW w:w="875" w:type="dxa"/>
                </w:tcPr>
                <w:p w:rsidR="0083797E" w:rsidRDefault="0083797E" w:rsidP="0083797E">
                  <w:r>
                    <w:t>368.110</w:t>
                  </w:r>
                </w:p>
              </w:tc>
              <w:tc>
                <w:tcPr>
                  <w:tcW w:w="1027" w:type="dxa"/>
                </w:tcPr>
                <w:p w:rsidR="0083797E" w:rsidRDefault="0083797E" w:rsidP="0083797E">
                  <w:r>
                    <w:t>6.284.026</w:t>
                  </w:r>
                </w:p>
              </w:tc>
              <w:tc>
                <w:tcPr>
                  <w:tcW w:w="1210" w:type="dxa"/>
                </w:tcPr>
                <w:p w:rsidR="0083797E" w:rsidRDefault="0083797E" w:rsidP="0083797E">
                  <w:r>
                    <w:t xml:space="preserve">22 </w:t>
                  </w:r>
                </w:p>
              </w:tc>
            </w:tr>
          </w:tbl>
          <w:p w:rsidR="0083797E" w:rsidRDefault="0083797E" w:rsidP="0083797E">
            <w:r>
              <w:t xml:space="preserve">                                           *</w:t>
            </w:r>
            <w:r w:rsidRPr="00A6729C">
              <w:rPr>
                <w:sz w:val="16"/>
                <w:szCs w:val="16"/>
              </w:rPr>
              <w:t>Aguas abajo de la captación de agua para consumo humano.</w:t>
            </w:r>
            <w:r>
              <w:t xml:space="preserve"> </w:t>
            </w:r>
          </w:p>
          <w:p w:rsidR="0083797E" w:rsidRDefault="0083797E" w:rsidP="0083797E"/>
          <w:p w:rsidR="0083797E" w:rsidRDefault="0083797E" w:rsidP="0083797E">
            <w:pPr>
              <w:rPr>
                <w:b/>
              </w:rPr>
            </w:pPr>
            <w:r>
              <w:lastRenderedPageBreak/>
              <w:t>Todas las descargas a cauces que contempla el Proyecto, contarán con un registro de parámetros y frecuencia de medición, conforme a lo establecido por el DS N° 90/2000. Los informes de monitoreo serán presentados a la Autoridad en forma regular.</w:t>
            </w:r>
          </w:p>
          <w:p w:rsidR="008D6661" w:rsidRPr="003E490F" w:rsidRDefault="008D6661" w:rsidP="003E490F">
            <w:pPr>
              <w:rPr>
                <w:rFonts w:cstheme="minorHAnsi"/>
                <w:sz w:val="24"/>
                <w:szCs w:val="24"/>
              </w:rPr>
            </w:pPr>
          </w:p>
        </w:tc>
        <w:tc>
          <w:tcPr>
            <w:tcW w:w="924" w:type="pct"/>
            <w:vAlign w:val="center"/>
          </w:tcPr>
          <w:p w:rsidR="008D6661" w:rsidRPr="003E490F" w:rsidRDefault="0083797E" w:rsidP="004470F4">
            <w:pPr>
              <w:widowControl w:val="0"/>
              <w:overflowPunct w:val="0"/>
              <w:autoSpaceDE w:val="0"/>
              <w:autoSpaceDN w:val="0"/>
              <w:adjustRightInd w:val="0"/>
              <w:spacing w:after="120"/>
              <w:rPr>
                <w:rFonts w:cstheme="minorHAnsi"/>
                <w:sz w:val="24"/>
                <w:szCs w:val="24"/>
              </w:rPr>
            </w:pPr>
            <w:r w:rsidRPr="0083797E">
              <w:rPr>
                <w:rFonts w:eastAsia="Times New Roman" w:cstheme="minorHAnsi"/>
                <w:lang w:val="es-ES_tradnl" w:eastAsia="es-CL"/>
              </w:rPr>
              <w:lastRenderedPageBreak/>
              <w:t xml:space="preserve">Se </w:t>
            </w:r>
            <w:r w:rsidR="005614AD" w:rsidRPr="0083797E">
              <w:rPr>
                <w:rFonts w:eastAsia="Times New Roman" w:cstheme="minorHAnsi"/>
                <w:lang w:val="es-ES_tradnl" w:eastAsia="es-CL"/>
              </w:rPr>
              <w:t>constató</w:t>
            </w:r>
            <w:r w:rsidRPr="0083797E">
              <w:rPr>
                <w:rFonts w:eastAsia="Times New Roman" w:cstheme="minorHAnsi"/>
                <w:lang w:val="es-ES_tradnl" w:eastAsia="es-CL"/>
              </w:rPr>
              <w:t xml:space="preserve"> la existencia de dos plantas de tratamiento, destinadas a tratar las aguas de afloramiento producto de la construcción de los </w:t>
            </w:r>
            <w:r w:rsidR="005614AD" w:rsidRPr="0083797E">
              <w:rPr>
                <w:rFonts w:eastAsia="Times New Roman" w:cstheme="minorHAnsi"/>
                <w:lang w:val="es-ES_tradnl" w:eastAsia="es-CL"/>
              </w:rPr>
              <w:t>túneles</w:t>
            </w:r>
            <w:r w:rsidR="004470F4">
              <w:rPr>
                <w:rFonts w:eastAsia="Times New Roman" w:cstheme="minorHAnsi"/>
                <w:lang w:val="es-ES_tradnl" w:eastAsia="es-CL"/>
              </w:rPr>
              <w:t xml:space="preserve"> cercanas a portales VL4 y VL5;</w:t>
            </w:r>
            <w:r w:rsidRPr="0083797E">
              <w:rPr>
                <w:rFonts w:eastAsia="Times New Roman" w:cstheme="minorHAnsi"/>
                <w:lang w:val="es-ES_tradnl" w:eastAsia="es-CL"/>
              </w:rPr>
              <w:t xml:space="preserve"> ambas instalaciones no fueron </w:t>
            </w:r>
            <w:r w:rsidRPr="0083797E">
              <w:rPr>
                <w:rFonts w:eastAsia="Times New Roman" w:cstheme="minorHAnsi"/>
                <w:lang w:val="es-ES_tradnl" w:eastAsia="es-CL"/>
              </w:rPr>
              <w:lastRenderedPageBreak/>
              <w:t>evaluadas ambientalmente.</w:t>
            </w:r>
          </w:p>
        </w:tc>
      </w:tr>
      <w:tr w:rsidR="00296BFA" w:rsidRPr="0025129B" w:rsidTr="000861E6">
        <w:trPr>
          <w:jc w:val="center"/>
        </w:trPr>
        <w:tc>
          <w:tcPr>
            <w:tcW w:w="423" w:type="pct"/>
            <w:vAlign w:val="center"/>
          </w:tcPr>
          <w:p w:rsidR="00296BFA" w:rsidRPr="0083797E" w:rsidRDefault="000861E6" w:rsidP="00F36F7C">
            <w:pPr>
              <w:widowControl w:val="0"/>
              <w:overflowPunct w:val="0"/>
              <w:autoSpaceDE w:val="0"/>
              <w:autoSpaceDN w:val="0"/>
              <w:adjustRightInd w:val="0"/>
              <w:spacing w:after="120" w:line="285" w:lineRule="auto"/>
              <w:jc w:val="center"/>
              <w:rPr>
                <w:rFonts w:eastAsia="Times New Roman" w:cstheme="minorHAnsi"/>
                <w:lang w:val="es-ES_tradnl" w:eastAsia="es-CL"/>
              </w:rPr>
            </w:pPr>
            <w:r>
              <w:rPr>
                <w:rFonts w:eastAsia="Times New Roman" w:cstheme="minorHAnsi"/>
                <w:lang w:val="es-ES_tradnl" w:eastAsia="es-CL"/>
              </w:rPr>
              <w:lastRenderedPageBreak/>
              <w:t>3</w:t>
            </w:r>
          </w:p>
        </w:tc>
        <w:tc>
          <w:tcPr>
            <w:tcW w:w="620" w:type="pct"/>
            <w:vAlign w:val="center"/>
          </w:tcPr>
          <w:p w:rsidR="00296BFA" w:rsidRPr="0083797E" w:rsidRDefault="000861E6" w:rsidP="00F36F7C">
            <w:pPr>
              <w:widowControl w:val="0"/>
              <w:overflowPunct w:val="0"/>
              <w:autoSpaceDE w:val="0"/>
              <w:autoSpaceDN w:val="0"/>
              <w:adjustRightInd w:val="0"/>
              <w:spacing w:after="120" w:line="285" w:lineRule="auto"/>
              <w:jc w:val="center"/>
              <w:rPr>
                <w:rFonts w:eastAsia="Times New Roman" w:cstheme="minorHAnsi"/>
                <w:lang w:val="es-ES_tradnl" w:eastAsia="es-CL"/>
              </w:rPr>
            </w:pPr>
            <w:r>
              <w:rPr>
                <w:rFonts w:eastAsia="Times New Roman" w:cstheme="minorHAnsi"/>
                <w:lang w:val="es-ES_tradnl" w:eastAsia="es-CL"/>
              </w:rPr>
              <w:t>Monitoreo de Calidad de Agua</w:t>
            </w:r>
          </w:p>
        </w:tc>
        <w:tc>
          <w:tcPr>
            <w:tcW w:w="3033" w:type="pct"/>
            <w:vAlign w:val="center"/>
          </w:tcPr>
          <w:p w:rsidR="000861E6" w:rsidRPr="00BB1143" w:rsidRDefault="000861E6" w:rsidP="000861E6">
            <w:pPr>
              <w:rPr>
                <w:b/>
              </w:rPr>
            </w:pPr>
            <w:r w:rsidRPr="00BB1143">
              <w:rPr>
                <w:b/>
              </w:rPr>
              <w:t>8 Plan de Seguimiento Ambiental Propuesto en el E.I.A. y sus Adendas</w:t>
            </w:r>
          </w:p>
          <w:p w:rsidR="000861E6" w:rsidRPr="00BB1143" w:rsidRDefault="000861E6" w:rsidP="000861E6">
            <w:pPr>
              <w:rPr>
                <w:b/>
              </w:rPr>
            </w:pPr>
            <w:r w:rsidRPr="00BB1143">
              <w:rPr>
                <w:b/>
              </w:rPr>
              <w:t>8.4 Programa de Monitoreo de Calidad del Agua en la Etapa de Construcción</w:t>
            </w:r>
          </w:p>
          <w:p w:rsidR="000861E6" w:rsidRDefault="000861E6" w:rsidP="000861E6">
            <w:r w:rsidRPr="00BB1143">
              <w:rPr>
                <w:b/>
              </w:rPr>
              <w:t>8.4.1</w:t>
            </w:r>
            <w:r>
              <w:t xml:space="preserve"> Que, durante la etapa de construcción, la calidad físico-química del agua de algunos cauces puede verse alterada por los trabajos de construcción de bocatomas, defensas fluviales y sifones. El objetivo del programa de monitoreo de calidad del agua es verificar la efectividad de las medidas de control ambiental referidas a la construcción de estas obras y tendientes a minimizar sus efectos.</w:t>
            </w:r>
          </w:p>
          <w:p w:rsidR="000861E6" w:rsidRDefault="000861E6" w:rsidP="000861E6">
            <w:r w:rsidRPr="00BB1143">
              <w:rPr>
                <w:b/>
              </w:rPr>
              <w:t>8.4.2</w:t>
            </w:r>
            <w:r>
              <w:t xml:space="preserve"> Que, la siguiente tabla describe el Programa de Monitoreo, el cual se prolongará por el plazo que demore la construcción de obras en cada sector.</w:t>
            </w:r>
          </w:p>
          <w:p w:rsidR="000861E6" w:rsidRPr="00B172CC" w:rsidRDefault="000861E6" w:rsidP="000861E6">
            <w:pPr>
              <w:jc w:val="center"/>
              <w:rPr>
                <w:b/>
              </w:rPr>
            </w:pPr>
            <w:r w:rsidRPr="00B172CC">
              <w:rPr>
                <w:b/>
              </w:rPr>
              <w:t>Tabla</w:t>
            </w:r>
          </w:p>
          <w:p w:rsidR="000861E6" w:rsidRPr="00B172CC" w:rsidRDefault="000861E6" w:rsidP="000861E6">
            <w:pPr>
              <w:jc w:val="center"/>
              <w:rPr>
                <w:b/>
              </w:rPr>
            </w:pPr>
            <w:r w:rsidRPr="00B172CC">
              <w:rPr>
                <w:b/>
              </w:rPr>
              <w:t>Síntesis del Programa de Monitoreo Calidad del Agua en la Etapa de Construcción</w:t>
            </w:r>
          </w:p>
          <w:tbl>
            <w:tblPr>
              <w:tblStyle w:val="Tablaconcuadrcula"/>
              <w:tblW w:w="0" w:type="auto"/>
              <w:tblInd w:w="2009" w:type="dxa"/>
              <w:tblLook w:val="04A0" w:firstRow="1" w:lastRow="0" w:firstColumn="1" w:lastColumn="0" w:noHBand="0" w:noVBand="1"/>
            </w:tblPr>
            <w:tblGrid>
              <w:gridCol w:w="2150"/>
              <w:gridCol w:w="3842"/>
            </w:tblGrid>
            <w:tr w:rsidR="000861E6" w:rsidTr="00B04F27">
              <w:tc>
                <w:tcPr>
                  <w:tcW w:w="9213" w:type="dxa"/>
                  <w:gridSpan w:val="2"/>
                </w:tcPr>
                <w:p w:rsidR="000861E6" w:rsidRPr="00B172CC" w:rsidRDefault="000861E6" w:rsidP="000861E6">
                  <w:pPr>
                    <w:jc w:val="center"/>
                    <w:rPr>
                      <w:b/>
                    </w:rPr>
                  </w:pPr>
                  <w:r w:rsidRPr="00B172CC">
                    <w:rPr>
                      <w:b/>
                    </w:rPr>
                    <w:t>Monitoreo de Calidad del Agua</w:t>
                  </w:r>
                </w:p>
              </w:tc>
            </w:tr>
            <w:tr w:rsidR="000861E6" w:rsidTr="00B04F27">
              <w:tc>
                <w:tcPr>
                  <w:tcW w:w="2976" w:type="dxa"/>
                </w:tcPr>
                <w:p w:rsidR="000861E6" w:rsidRDefault="000861E6" w:rsidP="000861E6">
                  <w:r>
                    <w:t xml:space="preserve">Lugares de </w:t>
                  </w:r>
                  <w:r w:rsidR="005614AD">
                    <w:t>Medición</w:t>
                  </w:r>
                </w:p>
              </w:tc>
              <w:tc>
                <w:tcPr>
                  <w:tcW w:w="6237" w:type="dxa"/>
                </w:tcPr>
                <w:p w:rsidR="000861E6" w:rsidRDefault="000861E6" w:rsidP="000861E6">
                  <w:r>
                    <w:t>Obras en cauces: las mediciones se realizarán, 100 m aguas arriba y 100 m aguas abajo de las áreas de construcción de obras, en los esteros Colina, La Engorda, El Morado, Las Placas, en el río Yeso y descarga Las Lajas</w:t>
                  </w:r>
                </w:p>
              </w:tc>
            </w:tr>
            <w:tr w:rsidR="000861E6" w:rsidTr="00B04F27">
              <w:tc>
                <w:tcPr>
                  <w:tcW w:w="2976" w:type="dxa"/>
                </w:tcPr>
                <w:p w:rsidR="000861E6" w:rsidRDefault="000861E6" w:rsidP="000861E6">
                  <w:r>
                    <w:t xml:space="preserve">Frecuencia y procedimiento de </w:t>
                  </w:r>
                  <w:r w:rsidR="005614AD">
                    <w:t>medición</w:t>
                  </w:r>
                </w:p>
              </w:tc>
              <w:tc>
                <w:tcPr>
                  <w:tcW w:w="6237" w:type="dxa"/>
                </w:tcPr>
                <w:p w:rsidR="000861E6" w:rsidRDefault="000861E6" w:rsidP="000861E6">
                  <w:r>
                    <w:t>Las mediciones de calidad del agua se efectuarán durante todo el periodo que dure la construcción, en cada uno de los cauces, desde el inicio de las actividades, con una frecuencia mensual.</w:t>
                  </w:r>
                </w:p>
              </w:tc>
            </w:tr>
            <w:tr w:rsidR="000861E6" w:rsidTr="00B04F27">
              <w:tc>
                <w:tcPr>
                  <w:tcW w:w="2976" w:type="dxa"/>
                </w:tcPr>
                <w:p w:rsidR="000861E6" w:rsidRDefault="005614AD" w:rsidP="000861E6">
                  <w:r>
                    <w:t>Parámetros</w:t>
                  </w:r>
                  <w:r w:rsidR="000861E6">
                    <w:t xml:space="preserve"> a Medir</w:t>
                  </w:r>
                </w:p>
              </w:tc>
              <w:tc>
                <w:tcPr>
                  <w:tcW w:w="6237" w:type="dxa"/>
                </w:tcPr>
                <w:p w:rsidR="000861E6" w:rsidRDefault="000861E6" w:rsidP="000861E6">
                  <w:r>
                    <w:t>Los parámetros a medir en los cauces son:</w:t>
                  </w:r>
                </w:p>
                <w:p w:rsidR="000861E6" w:rsidRDefault="000861E6" w:rsidP="000861E6">
                  <w:r>
                    <w:t>- Temperatura</w:t>
                  </w:r>
                </w:p>
                <w:p w:rsidR="000861E6" w:rsidRDefault="000861E6" w:rsidP="000861E6">
                  <w:r>
                    <w:t>- pH</w:t>
                  </w:r>
                </w:p>
                <w:p w:rsidR="000861E6" w:rsidRDefault="000861E6" w:rsidP="000861E6">
                  <w:r>
                    <w:t>- Conductividad específica</w:t>
                  </w:r>
                </w:p>
                <w:p w:rsidR="000861E6" w:rsidRDefault="000861E6" w:rsidP="000861E6">
                  <w:r>
                    <w:t>- Oxígeno disuelto</w:t>
                  </w:r>
                </w:p>
                <w:p w:rsidR="000861E6" w:rsidRDefault="000861E6" w:rsidP="000861E6">
                  <w:r>
                    <w:t>- Nitrito (N-NOz)</w:t>
                  </w:r>
                </w:p>
                <w:p w:rsidR="000861E6" w:rsidRDefault="000861E6" w:rsidP="000861E6">
                  <w:r>
                    <w:t>- Nitrato (N-N03)</w:t>
                  </w:r>
                </w:p>
                <w:p w:rsidR="000861E6" w:rsidRDefault="000861E6" w:rsidP="000861E6">
                  <w:r>
                    <w:t>- Amonio (N-NIL,)</w:t>
                  </w:r>
                </w:p>
                <w:p w:rsidR="000861E6" w:rsidRDefault="000861E6" w:rsidP="000861E6">
                  <w:r>
                    <w:t>- Nitrógeno orgánico total (N-Ntotal)</w:t>
                  </w:r>
                </w:p>
                <w:p w:rsidR="000861E6" w:rsidRDefault="000861E6" w:rsidP="000861E6">
                  <w:r>
                    <w:lastRenderedPageBreak/>
                    <w:t>- Ortofosfato (P-P04)</w:t>
                  </w:r>
                </w:p>
                <w:p w:rsidR="000861E6" w:rsidRDefault="000861E6" w:rsidP="000861E6">
                  <w:r>
                    <w:t>- Fósforo total (P-Ptotal)</w:t>
                  </w:r>
                </w:p>
                <w:p w:rsidR="000861E6" w:rsidRDefault="000861E6" w:rsidP="000861E6">
                  <w:r>
                    <w:t>- Sólidos totales disueltos</w:t>
                  </w:r>
                </w:p>
                <w:p w:rsidR="000861E6" w:rsidRDefault="000861E6" w:rsidP="000861E6">
                  <w:r>
                    <w:t>- Sólidos totales suspendidos</w:t>
                  </w:r>
                </w:p>
                <w:p w:rsidR="000861E6" w:rsidRDefault="000861E6" w:rsidP="000861E6">
                  <w:r>
                    <w:t>- Alcalinidad fenolftaleina</w:t>
                  </w:r>
                </w:p>
                <w:p w:rsidR="000861E6" w:rsidRDefault="000861E6" w:rsidP="000861E6">
                  <w:r>
                    <w:t>- Alcalinidad total</w:t>
                  </w:r>
                </w:p>
                <w:p w:rsidR="000861E6" w:rsidRDefault="000861E6" w:rsidP="000861E6">
                  <w:r>
                    <w:t>- Sulfato</w:t>
                  </w:r>
                </w:p>
                <w:p w:rsidR="000861E6" w:rsidRDefault="000861E6" w:rsidP="000861E6">
                  <w:r>
                    <w:t>- Demanda bioquímica de oxigeno (DBO5)</w:t>
                  </w:r>
                </w:p>
                <w:p w:rsidR="000861E6" w:rsidRDefault="000861E6" w:rsidP="000861E6">
                  <w:r>
                    <w:t>- Elementos metálicos</w:t>
                  </w:r>
                </w:p>
                <w:p w:rsidR="000861E6" w:rsidRDefault="000861E6" w:rsidP="000861E6">
                  <w:r>
                    <w:t>Se incluyen los parámetros hidrocarburos, aceites y grasas.</w:t>
                  </w:r>
                </w:p>
              </w:tc>
            </w:tr>
            <w:tr w:rsidR="000861E6" w:rsidTr="00B04F27">
              <w:tc>
                <w:tcPr>
                  <w:tcW w:w="2976" w:type="dxa"/>
                </w:tcPr>
                <w:p w:rsidR="000861E6" w:rsidRDefault="000861E6" w:rsidP="000861E6">
                  <w:r>
                    <w:lastRenderedPageBreak/>
                    <w:t>Contenido de los informes</w:t>
                  </w:r>
                </w:p>
                <w:p w:rsidR="000861E6" w:rsidRDefault="000861E6" w:rsidP="000861E6"/>
              </w:tc>
              <w:tc>
                <w:tcPr>
                  <w:tcW w:w="6237" w:type="dxa"/>
                </w:tcPr>
                <w:p w:rsidR="000861E6" w:rsidRDefault="000861E6" w:rsidP="000861E6">
                  <w:r>
                    <w:t>- Metodología de medición, indicando fecha y procedimiento de medición para cada parámetro.</w:t>
                  </w:r>
                </w:p>
                <w:p w:rsidR="000861E6" w:rsidRDefault="000861E6" w:rsidP="000861E6">
                  <w:r>
                    <w:t>- Características del equipamiento utilizado para la medición de cada parámetro, indicando marca, modelo, etc.</w:t>
                  </w:r>
                </w:p>
                <w:p w:rsidR="000861E6" w:rsidRDefault="000861E6" w:rsidP="000861E6">
                  <w:r>
                    <w:t>- Localización de los sitios de medición, con sus coordenadas y un croquis de ubicación general.</w:t>
                  </w:r>
                </w:p>
                <w:p w:rsidR="000861E6" w:rsidRDefault="000861E6" w:rsidP="000861E6">
                  <w:r>
                    <w:t>- Análisis de resultados en función de los parámetros medidos, como columna de agua y sedimento.</w:t>
                  </w:r>
                </w:p>
                <w:p w:rsidR="000861E6" w:rsidRDefault="000861E6" w:rsidP="000861E6">
                  <w:r>
                    <w:t>- Conclusiones y recomendaciones.</w:t>
                  </w:r>
                </w:p>
                <w:p w:rsidR="000861E6" w:rsidRDefault="000861E6" w:rsidP="000861E6">
                  <w:r>
                    <w:t>Los resultados de estos análisis serán incluidos en un informe técnico presentado a la Dirección General de Aguas y CONAMA RM con una frecuencia semestral.</w:t>
                  </w:r>
                </w:p>
              </w:tc>
            </w:tr>
            <w:tr w:rsidR="000861E6" w:rsidTr="00B04F27">
              <w:tc>
                <w:tcPr>
                  <w:tcW w:w="2976" w:type="dxa"/>
                </w:tcPr>
                <w:p w:rsidR="000861E6" w:rsidRDefault="000861E6" w:rsidP="000861E6">
                  <w:r>
                    <w:t>Verificador de Cumplimiento</w:t>
                  </w:r>
                </w:p>
              </w:tc>
              <w:tc>
                <w:tcPr>
                  <w:tcW w:w="6237" w:type="dxa"/>
                </w:tcPr>
                <w:p w:rsidR="000861E6" w:rsidRDefault="000861E6" w:rsidP="000861E6">
                  <w:r>
                    <w:t>Para el caso de las actividades de construcción que se ejecutarán en cauces, se contrastarán los valores de los parámetros de calidad indicados, obtenidos aguas arriba y aguas abajo del área de ejecución de las obras.</w:t>
                  </w:r>
                </w:p>
              </w:tc>
            </w:tr>
            <w:tr w:rsidR="000861E6" w:rsidTr="00B04F27">
              <w:tc>
                <w:tcPr>
                  <w:tcW w:w="2976" w:type="dxa"/>
                </w:tcPr>
                <w:p w:rsidR="000861E6" w:rsidRDefault="000861E6" w:rsidP="000861E6">
                  <w:r>
                    <w:lastRenderedPageBreak/>
                    <w:t>Impacto no previsto</w:t>
                  </w:r>
                </w:p>
              </w:tc>
              <w:tc>
                <w:tcPr>
                  <w:tcW w:w="6237" w:type="dxa"/>
                </w:tcPr>
                <w:p w:rsidR="000861E6" w:rsidRDefault="000861E6" w:rsidP="000861E6">
                  <w:r>
                    <w:t>En caso de detectarse diferencias importantes entre los valores contrastados, se reforzarán las medidas de control ambiental.</w:t>
                  </w:r>
                </w:p>
              </w:tc>
            </w:tr>
          </w:tbl>
          <w:p w:rsidR="00296BFA" w:rsidRPr="000861E6" w:rsidRDefault="00296BFA" w:rsidP="0083797E">
            <w:pPr>
              <w:autoSpaceDE w:val="0"/>
              <w:autoSpaceDN w:val="0"/>
              <w:adjustRightInd w:val="0"/>
              <w:rPr>
                <w:rFonts w:eastAsia="Times New Roman" w:cstheme="minorHAnsi"/>
                <w:b/>
                <w:lang w:eastAsia="es-CL"/>
              </w:rPr>
            </w:pPr>
          </w:p>
        </w:tc>
        <w:tc>
          <w:tcPr>
            <w:tcW w:w="924" w:type="pct"/>
            <w:vAlign w:val="center"/>
          </w:tcPr>
          <w:p w:rsidR="00296BFA" w:rsidRDefault="00296BFA" w:rsidP="000861E6">
            <w:pPr>
              <w:spacing w:after="200" w:line="276" w:lineRule="auto"/>
            </w:pPr>
            <w:r w:rsidRPr="000861E6">
              <w:lastRenderedPageBreak/>
              <w:t xml:space="preserve">Los reportes de monitoreo entregados por el titular en el marco del Seguimiento </w:t>
            </w:r>
            <w:r w:rsidR="00D8633C">
              <w:t>A</w:t>
            </w:r>
            <w:r w:rsidRPr="000861E6">
              <w:t>mbiental comprometido presentan</w:t>
            </w:r>
            <w:r w:rsidR="00D8633C">
              <w:t>,</w:t>
            </w:r>
            <w:r w:rsidRPr="000861E6">
              <w:t xml:space="preserve"> inconsistencias en cuanto a las metodologías analíticas implementadas, utilizándose métodos analíticos no acreditados, o métodos desarrollados para aguas residuales.</w:t>
            </w:r>
          </w:p>
          <w:p w:rsidR="00D8633C" w:rsidRDefault="00D8633C" w:rsidP="000861E6">
            <w:pPr>
              <w:spacing w:after="200" w:line="276" w:lineRule="auto"/>
            </w:pPr>
          </w:p>
          <w:p w:rsidR="00D8633C" w:rsidRPr="000861E6" w:rsidRDefault="00D8633C" w:rsidP="000861E6">
            <w:pPr>
              <w:spacing w:after="200" w:line="276" w:lineRule="auto"/>
              <w:rPr>
                <w:rFonts w:ascii="Calibri" w:hAnsi="Calibri"/>
              </w:rPr>
            </w:pPr>
          </w:p>
          <w:p w:rsidR="00296BFA" w:rsidRPr="00296BFA" w:rsidRDefault="00296BFA" w:rsidP="00F36F7C">
            <w:pPr>
              <w:widowControl w:val="0"/>
              <w:overflowPunct w:val="0"/>
              <w:autoSpaceDE w:val="0"/>
              <w:autoSpaceDN w:val="0"/>
              <w:adjustRightInd w:val="0"/>
              <w:spacing w:after="120"/>
              <w:rPr>
                <w:rFonts w:eastAsia="Times New Roman" w:cstheme="minorHAnsi"/>
                <w:lang w:eastAsia="es-CL"/>
              </w:rPr>
            </w:pPr>
          </w:p>
        </w:tc>
      </w:tr>
      <w:tr w:rsidR="008D6661" w:rsidRPr="0025129B" w:rsidTr="000861E6">
        <w:trPr>
          <w:jc w:val="center"/>
        </w:trPr>
        <w:tc>
          <w:tcPr>
            <w:tcW w:w="423" w:type="pct"/>
            <w:vAlign w:val="center"/>
          </w:tcPr>
          <w:p w:rsidR="008D6661" w:rsidRPr="0025129B" w:rsidRDefault="00FE5A45"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620" w:type="pct"/>
            <w:vAlign w:val="center"/>
          </w:tcPr>
          <w:p w:rsidR="008D6661" w:rsidRPr="0025129B" w:rsidRDefault="00FE5A45" w:rsidP="00F36F7C">
            <w:pPr>
              <w:widowControl w:val="0"/>
              <w:overflowPunct w:val="0"/>
              <w:autoSpaceDE w:val="0"/>
              <w:autoSpaceDN w:val="0"/>
              <w:adjustRightInd w:val="0"/>
              <w:spacing w:after="120" w:line="285" w:lineRule="auto"/>
              <w:jc w:val="center"/>
              <w:rPr>
                <w:rFonts w:cstheme="minorHAnsi"/>
                <w:iCs/>
              </w:rPr>
            </w:pPr>
            <w:r w:rsidRPr="00FE5A45">
              <w:rPr>
                <w:rFonts w:cstheme="minorHAnsi"/>
                <w:iCs/>
              </w:rPr>
              <w:t>Monitoreo de Descargas de Plantas de Tratamiento</w:t>
            </w:r>
          </w:p>
        </w:tc>
        <w:tc>
          <w:tcPr>
            <w:tcW w:w="3033" w:type="pct"/>
            <w:vAlign w:val="center"/>
          </w:tcPr>
          <w:p w:rsidR="00296BFA" w:rsidRDefault="00296BFA" w:rsidP="00296BFA">
            <w:pPr>
              <w:rPr>
                <w:color w:val="FF0000"/>
              </w:rPr>
            </w:pPr>
            <w:r>
              <w:rPr>
                <w:b/>
              </w:rPr>
              <w:t>RCA 256/09</w:t>
            </w:r>
          </w:p>
          <w:p w:rsidR="00296BFA" w:rsidRPr="00BB1143" w:rsidRDefault="00296BFA" w:rsidP="00296BFA">
            <w:pPr>
              <w:rPr>
                <w:b/>
              </w:rPr>
            </w:pPr>
            <w:r w:rsidRPr="00BB1143">
              <w:rPr>
                <w:b/>
              </w:rPr>
              <w:t>8 Plan de Seguimiento Ambiental Propuesto en el E.I.A. y sus Adendas</w:t>
            </w:r>
          </w:p>
          <w:p w:rsidR="00296BFA" w:rsidRPr="00BB1143" w:rsidRDefault="00296BFA" w:rsidP="00296BFA">
            <w:pPr>
              <w:rPr>
                <w:b/>
              </w:rPr>
            </w:pPr>
            <w:r w:rsidRPr="00BB1143">
              <w:rPr>
                <w:b/>
              </w:rPr>
              <w:t>8.5 Programa de Monitoreo de Descarga de Aguas en la Etapa de Construcción</w:t>
            </w:r>
          </w:p>
          <w:p w:rsidR="00296BFA" w:rsidRPr="005614AD" w:rsidRDefault="00296BFA" w:rsidP="00296BFA">
            <w:r w:rsidRPr="00BB1143">
              <w:rPr>
                <w:b/>
              </w:rPr>
              <w:t>8.5.1</w:t>
            </w:r>
            <w:r>
              <w:t xml:space="preserve"> Las descargas de las plantas de tratamiento de aguas servidas y de RILes serán monitore</w:t>
            </w:r>
            <w:r w:rsidR="005614AD">
              <w:t xml:space="preserve">adas para verificar que se </w:t>
            </w:r>
            <w:r>
              <w:t>cumpla con la calidad del a</w:t>
            </w:r>
            <w:r w:rsidR="005614AD">
              <w:t xml:space="preserve">gua estipulada en la normativa. </w:t>
            </w:r>
            <w:r>
              <w:t>En la tabla siguiente, se propone el Programa de Monitoreo, el cual se prolongará al p</w:t>
            </w:r>
            <w:r w:rsidR="005614AD">
              <w:t xml:space="preserve">lazo que demore la construcción </w:t>
            </w:r>
            <w:r>
              <w:t>de obras en cada sector.</w:t>
            </w:r>
            <w:r w:rsidRPr="0025129B">
              <w:rPr>
                <w:b/>
              </w:rPr>
              <w:t xml:space="preserve"> </w:t>
            </w:r>
          </w:p>
          <w:p w:rsidR="00296BFA" w:rsidRDefault="00296BFA" w:rsidP="00296BFA">
            <w:pPr>
              <w:jc w:val="center"/>
              <w:rPr>
                <w:b/>
              </w:rPr>
            </w:pPr>
            <w:r w:rsidRPr="00C30738">
              <w:rPr>
                <w:b/>
              </w:rPr>
              <w:t xml:space="preserve">Tabla Síntesis del Programa de Monitoreo de Descarga de Agua Residual en la Etapa de </w:t>
            </w:r>
            <w:r w:rsidR="005614AD" w:rsidRPr="00C30738">
              <w:rPr>
                <w:b/>
              </w:rPr>
              <w:t>Constr</w:t>
            </w:r>
            <w:r w:rsidR="005614AD">
              <w:rPr>
                <w:b/>
              </w:rPr>
              <w:t>ucción</w:t>
            </w:r>
          </w:p>
          <w:tbl>
            <w:tblPr>
              <w:tblStyle w:val="Tablaconcuadrcula"/>
              <w:tblW w:w="0" w:type="auto"/>
              <w:tblInd w:w="1300" w:type="dxa"/>
              <w:tblLook w:val="04A0" w:firstRow="1" w:lastRow="0" w:firstColumn="1" w:lastColumn="0" w:noHBand="0" w:noVBand="1"/>
            </w:tblPr>
            <w:tblGrid>
              <w:gridCol w:w="2268"/>
              <w:gridCol w:w="4433"/>
            </w:tblGrid>
            <w:tr w:rsidR="00296BFA" w:rsidTr="00B04F27">
              <w:tc>
                <w:tcPr>
                  <w:tcW w:w="9639" w:type="dxa"/>
                  <w:gridSpan w:val="2"/>
                </w:tcPr>
                <w:p w:rsidR="00296BFA" w:rsidRPr="00C30738" w:rsidRDefault="00296BFA" w:rsidP="00296BFA">
                  <w:pPr>
                    <w:jc w:val="center"/>
                    <w:rPr>
                      <w:b/>
                    </w:rPr>
                  </w:pPr>
                  <w:r w:rsidRPr="00C30738">
                    <w:rPr>
                      <w:b/>
                    </w:rPr>
                    <w:t>Monitoreo de Descarga De Aguas Residuales</w:t>
                  </w:r>
                </w:p>
              </w:tc>
            </w:tr>
            <w:tr w:rsidR="00296BFA" w:rsidTr="00B04F27">
              <w:tc>
                <w:tcPr>
                  <w:tcW w:w="2977" w:type="dxa"/>
                </w:tcPr>
                <w:p w:rsidR="00296BFA" w:rsidRPr="00C30738" w:rsidRDefault="00296BFA" w:rsidP="00296BFA">
                  <w:r>
                    <w:t>Lugares de Medición</w:t>
                  </w:r>
                </w:p>
              </w:tc>
              <w:tc>
                <w:tcPr>
                  <w:tcW w:w="6662" w:type="dxa"/>
                </w:tcPr>
                <w:p w:rsidR="00296BFA" w:rsidRDefault="00296BFA" w:rsidP="00296BFA">
                  <w:r>
                    <w:t>Descarga de residuos líquidos tratados:</w:t>
                  </w:r>
                </w:p>
                <w:p w:rsidR="00296BFA" w:rsidRDefault="00296BFA" w:rsidP="00296BFA">
                  <w:r>
                    <w:t>- Descarga de RILes tratados:</w:t>
                  </w:r>
                </w:p>
                <w:p w:rsidR="00296BFA" w:rsidRDefault="00296BFA" w:rsidP="00296BFA">
                  <w:pPr>
                    <w:ind w:left="708"/>
                  </w:pPr>
                  <w:r>
                    <w:t>• Sector El Volcán: Estero El Morado</w:t>
                  </w:r>
                </w:p>
                <w:p w:rsidR="00296BFA" w:rsidRDefault="00296BFA" w:rsidP="00296BFA">
                  <w:pPr>
                    <w:ind w:left="708"/>
                  </w:pPr>
                  <w:r>
                    <w:t xml:space="preserve">• Sector El Yeso: </w:t>
                  </w:r>
                  <w:r w:rsidR="005614AD">
                    <w:t>Río</w:t>
                  </w:r>
                  <w:r>
                    <w:t xml:space="preserve"> Yeso</w:t>
                  </w:r>
                </w:p>
                <w:p w:rsidR="00296BFA" w:rsidRDefault="00296BFA" w:rsidP="00296BFA">
                  <w:pPr>
                    <w:ind w:left="708"/>
                  </w:pPr>
                  <w:r>
                    <w:t>• Sector Aucayes Alto: Estero Aucayes (Aguas abajo captación existente de agua potable de la localidad Maitenes)</w:t>
                  </w:r>
                </w:p>
                <w:p w:rsidR="00296BFA" w:rsidRDefault="00296BFA" w:rsidP="00296BFA">
                  <w:pPr>
                    <w:ind w:left="708"/>
                  </w:pPr>
                  <w:r>
                    <w:t>• Sector Aucayes Bajo: Canal l Maitenes</w:t>
                  </w:r>
                </w:p>
                <w:p w:rsidR="00296BFA" w:rsidRDefault="00296BFA" w:rsidP="00296BFA">
                  <w:pPr>
                    <w:ind w:left="708"/>
                  </w:pPr>
                  <w:r>
                    <w:t>• Sector Km. JO de la Ruta G-345, Río Colorado</w:t>
                  </w:r>
                </w:p>
                <w:p w:rsidR="00296BFA" w:rsidRDefault="00296BFA" w:rsidP="00296BFA">
                  <w:pPr>
                    <w:ind w:left="708"/>
                  </w:pPr>
                  <w:r>
                    <w:t>• Sector Caballo Muerto: Río Colorado</w:t>
                  </w:r>
                </w:p>
                <w:p w:rsidR="00296BFA" w:rsidRDefault="00296BFA" w:rsidP="00296BFA">
                  <w:pPr>
                    <w:ind w:left="708"/>
                  </w:pPr>
                  <w:r>
                    <w:t>• Sector descarga Río Maipo: Río Maipo</w:t>
                  </w:r>
                </w:p>
                <w:p w:rsidR="00296BFA" w:rsidRDefault="00296BFA" w:rsidP="00296BFA">
                  <w:r>
                    <w:t>- Descarga de aguas servidas tratadas:</w:t>
                  </w:r>
                </w:p>
                <w:p w:rsidR="00296BFA" w:rsidRDefault="00296BFA" w:rsidP="00296BFA">
                  <w:pPr>
                    <w:ind w:left="708"/>
                  </w:pPr>
                  <w:r>
                    <w:t>• Sector El Volcán: Estero El Morado</w:t>
                  </w:r>
                </w:p>
                <w:p w:rsidR="00296BFA" w:rsidRDefault="00296BFA" w:rsidP="00296BFA">
                  <w:pPr>
                    <w:ind w:left="708"/>
                  </w:pPr>
                  <w:r>
                    <w:t>• Sector El Yeso: Río Yeso</w:t>
                  </w:r>
                </w:p>
                <w:p w:rsidR="00296BFA" w:rsidRDefault="00296BFA" w:rsidP="00296BFA">
                  <w:pPr>
                    <w:ind w:left="708"/>
                  </w:pPr>
                  <w:r>
                    <w:t>• Sector Aucayes Alto: Estero Aucayes (Aguas abajo captación existente de agua potable de la localidad Maitenes)</w:t>
                  </w:r>
                </w:p>
                <w:p w:rsidR="00296BFA" w:rsidRDefault="00296BFA" w:rsidP="00296BFA">
                  <w:pPr>
                    <w:ind w:left="708"/>
                  </w:pPr>
                  <w:r>
                    <w:t>• Sector Aucayes Bajo: Río Colorado</w:t>
                  </w:r>
                </w:p>
                <w:p w:rsidR="00296BFA" w:rsidRPr="00C30738" w:rsidRDefault="00296BFA" w:rsidP="00296BFA">
                  <w:pPr>
                    <w:ind w:left="708"/>
                  </w:pPr>
                  <w:r>
                    <w:t>• Sector Km. 10 Ruta G-345, Río Colorado</w:t>
                  </w:r>
                </w:p>
              </w:tc>
            </w:tr>
            <w:tr w:rsidR="00296BFA" w:rsidTr="00B04F27">
              <w:tc>
                <w:tcPr>
                  <w:tcW w:w="2977" w:type="dxa"/>
                </w:tcPr>
                <w:p w:rsidR="00296BFA" w:rsidRPr="00C30738" w:rsidRDefault="00296BFA" w:rsidP="00296BFA">
                  <w:r>
                    <w:lastRenderedPageBreak/>
                    <w:t>Frecuencia y procedimiento de medición</w:t>
                  </w:r>
                </w:p>
              </w:tc>
              <w:tc>
                <w:tcPr>
                  <w:tcW w:w="6662" w:type="dxa"/>
                </w:tcPr>
                <w:p w:rsidR="00296BFA" w:rsidRPr="00C30738" w:rsidRDefault="00296BFA" w:rsidP="005614AD">
                  <w:r>
                    <w:t xml:space="preserve">Respecto del monitoreo permanente de las descargas de agua provenientes del tratamiento de RILes y de la planta de tratamiento de aguas servidas, éste se realizará sólo en temporada invernal, ya que el resto del </w:t>
                  </w:r>
                  <w:r w:rsidR="005614AD">
                    <w:t>año</w:t>
                  </w:r>
                  <w:r>
                    <w:t xml:space="preserve"> serán utilizadas como parte del proceso de construcción.</w:t>
                  </w:r>
                </w:p>
              </w:tc>
            </w:tr>
            <w:tr w:rsidR="00296BFA" w:rsidTr="00B04F27">
              <w:tc>
                <w:tcPr>
                  <w:tcW w:w="2977" w:type="dxa"/>
                </w:tcPr>
                <w:p w:rsidR="00296BFA" w:rsidRPr="00C30738" w:rsidRDefault="005614AD" w:rsidP="00296BFA">
                  <w:r>
                    <w:t>Parámetros</w:t>
                  </w:r>
                  <w:r w:rsidR="00296BFA">
                    <w:t xml:space="preserve"> a Medir</w:t>
                  </w:r>
                </w:p>
              </w:tc>
              <w:tc>
                <w:tcPr>
                  <w:tcW w:w="6662" w:type="dxa"/>
                </w:tcPr>
                <w:p w:rsidR="00296BFA" w:rsidRPr="00C30738" w:rsidRDefault="00296BFA" w:rsidP="00296BFA">
                  <w:r w:rsidRPr="00C30738">
                    <w:t>Para las descargas se medirán los parámetros que indica el D.S. 90/2001</w:t>
                  </w:r>
                </w:p>
              </w:tc>
            </w:tr>
            <w:tr w:rsidR="00296BFA" w:rsidTr="00B04F27">
              <w:tc>
                <w:tcPr>
                  <w:tcW w:w="2977" w:type="dxa"/>
                </w:tcPr>
                <w:p w:rsidR="00296BFA" w:rsidRPr="00C30738" w:rsidRDefault="00296BFA" w:rsidP="00296BFA">
                  <w:r>
                    <w:t>Contenido de los informes</w:t>
                  </w:r>
                </w:p>
              </w:tc>
              <w:tc>
                <w:tcPr>
                  <w:tcW w:w="6662" w:type="dxa"/>
                </w:tcPr>
                <w:p w:rsidR="00296BFA" w:rsidRDefault="00296BFA" w:rsidP="00296BFA">
                  <w:r>
                    <w:t>- Metodología de medición, indicando fecha y procedimiento de medición para cada parámetro.</w:t>
                  </w:r>
                </w:p>
                <w:p w:rsidR="00296BFA" w:rsidRDefault="00296BFA" w:rsidP="00296BFA">
                  <w:r>
                    <w:t>- Características del equipamiento utilizado para la medición de cada parámetro, indicando marca, modelo, etc.</w:t>
                  </w:r>
                </w:p>
                <w:p w:rsidR="00296BFA" w:rsidRDefault="00296BFA" w:rsidP="00296BFA">
                  <w:r>
                    <w:t>- Localización de los sitios de medición, con sus coordenadas y un croquis de ubicación general.</w:t>
                  </w:r>
                </w:p>
                <w:p w:rsidR="00296BFA" w:rsidRDefault="00296BFA" w:rsidP="00296BFA">
                  <w:r>
                    <w:t>- Análisis de resultados en función de los parámetros medidos, como columna de agua y sedimento.</w:t>
                  </w:r>
                </w:p>
                <w:p w:rsidR="00296BFA" w:rsidRDefault="00296BFA" w:rsidP="00296BFA">
                  <w:r>
                    <w:t>- Conclusiones y recomendaciones.</w:t>
                  </w:r>
                </w:p>
                <w:p w:rsidR="00296BFA" w:rsidRPr="00C30738" w:rsidRDefault="00296BFA" w:rsidP="00296BFA">
                  <w:r>
                    <w:t>Los resultados de estos análisis serán incluidos en un informe técnico presentado a la Autoridad Sanitaria con una frecuencia semestral.</w:t>
                  </w:r>
                </w:p>
              </w:tc>
            </w:tr>
            <w:tr w:rsidR="00296BFA" w:rsidTr="00B04F27">
              <w:tc>
                <w:tcPr>
                  <w:tcW w:w="2977" w:type="dxa"/>
                </w:tcPr>
                <w:p w:rsidR="00296BFA" w:rsidRPr="00C30738" w:rsidRDefault="00296BFA" w:rsidP="00296BFA">
                  <w:r>
                    <w:t>Verificador de Cumplimiento</w:t>
                  </w:r>
                </w:p>
              </w:tc>
              <w:tc>
                <w:tcPr>
                  <w:tcW w:w="6662" w:type="dxa"/>
                </w:tcPr>
                <w:p w:rsidR="00296BFA" w:rsidRDefault="00296BFA" w:rsidP="00296BFA">
                  <w:r>
                    <w:t>Se confirma que el proyecto contempla un monitoreo permanente de las descargas de aguas tratadas, de manera de garantizar o acreditar el cumplimiento obligatorio de la norma DS N'90/2001.</w:t>
                  </w:r>
                </w:p>
                <w:p w:rsidR="00296BFA" w:rsidRPr="00C30738" w:rsidRDefault="00296BFA" w:rsidP="00296BFA">
                  <w:r>
                    <w:t xml:space="preserve">Parte de las aguas tratadas podrán ser utilizadas para la humectación de caminos u otras superficies al interior de las faenas, en tanto que la eficiencia en el tratamiento garantizará parámetros de calidad bajo los límites permisibles establecidos en la NCh 1333. La humectación de caminos u otras superficies al interior de las faenas contribuirá a la disminución </w:t>
                  </w:r>
                  <w:r>
                    <w:lastRenderedPageBreak/>
                    <w:t>de las emisiones de polvo o material particulado resuspendido.</w:t>
                  </w:r>
                </w:p>
              </w:tc>
            </w:tr>
            <w:tr w:rsidR="00296BFA" w:rsidTr="00B04F27">
              <w:tc>
                <w:tcPr>
                  <w:tcW w:w="2977" w:type="dxa"/>
                </w:tcPr>
                <w:p w:rsidR="00296BFA" w:rsidRPr="00C30738" w:rsidRDefault="00296BFA" w:rsidP="00296BFA">
                  <w:r>
                    <w:lastRenderedPageBreak/>
                    <w:t>Impacto no previsto</w:t>
                  </w:r>
                </w:p>
              </w:tc>
              <w:tc>
                <w:tcPr>
                  <w:tcW w:w="6662" w:type="dxa"/>
                </w:tcPr>
                <w:p w:rsidR="00296BFA" w:rsidRPr="00C30738" w:rsidRDefault="00296BFA" w:rsidP="00296BFA">
                  <w:r>
                    <w:t>En caso de detectarse diferencias importantes entre los valores contrastados, se reforzarán las medidas de control ambiental.</w:t>
                  </w:r>
                </w:p>
              </w:tc>
            </w:tr>
          </w:tbl>
          <w:p w:rsidR="008D6661" w:rsidRPr="0025129B" w:rsidRDefault="008D6661" w:rsidP="00F36F7C">
            <w:pPr>
              <w:rPr>
                <w:rFonts w:cstheme="minorHAnsi"/>
              </w:rPr>
            </w:pPr>
          </w:p>
        </w:tc>
        <w:tc>
          <w:tcPr>
            <w:tcW w:w="924" w:type="pct"/>
            <w:vAlign w:val="center"/>
          </w:tcPr>
          <w:p w:rsidR="00296BFA" w:rsidRPr="000861E6" w:rsidRDefault="00296BFA" w:rsidP="000861E6">
            <w:pPr>
              <w:spacing w:after="200" w:line="276" w:lineRule="auto"/>
            </w:pPr>
            <w:r w:rsidRPr="000861E6">
              <w:lastRenderedPageBreak/>
              <w:t xml:space="preserve">Se han informado descargas de aguas servidas y </w:t>
            </w:r>
            <w:r w:rsidR="004470F4">
              <w:t>R</w:t>
            </w:r>
            <w:r w:rsidRPr="000861E6">
              <w:t>iles en 3 puntos considerados en la RCA. Se observa superación de parámetros pH, Aluminio, Coliformes Fecales, Manganeso y Solidos Suspendidos Totales, en algunos casos mayor al 100% del límite normativo, sin que se hayan efectuado los remuestreos correspondientes.</w:t>
            </w:r>
          </w:p>
          <w:p w:rsidR="008D6661" w:rsidRPr="0025129B" w:rsidRDefault="008D6661" w:rsidP="00F36F7C">
            <w:pPr>
              <w:widowControl w:val="0"/>
              <w:overflowPunct w:val="0"/>
              <w:autoSpaceDE w:val="0"/>
              <w:autoSpaceDN w:val="0"/>
              <w:adjustRightInd w:val="0"/>
              <w:spacing w:after="120"/>
              <w:rPr>
                <w:rFonts w:cstheme="minorHAnsi"/>
              </w:rPr>
            </w:pPr>
          </w:p>
        </w:tc>
      </w:tr>
    </w:tbl>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313" w:name="_Toc352840405"/>
      <w:bookmarkStart w:id="314" w:name="_Toc352841465"/>
      <w:bookmarkStart w:id="315" w:name="_Toc455583842"/>
      <w:r w:rsidRPr="0025129B">
        <w:lastRenderedPageBreak/>
        <w:t>ANEXOS.</w:t>
      </w:r>
      <w:bookmarkEnd w:id="313"/>
      <w:bookmarkEnd w:id="314"/>
      <w:bookmarkEnd w:id="31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271"/>
        <w:gridCol w:w="8691"/>
      </w:tblGrid>
      <w:tr w:rsidR="005B38F1" w:rsidRPr="0025129B" w:rsidTr="00854FA8">
        <w:trPr>
          <w:trHeight w:val="286"/>
          <w:jc w:val="center"/>
        </w:trPr>
        <w:tc>
          <w:tcPr>
            <w:tcW w:w="6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3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854FA8">
        <w:trPr>
          <w:trHeight w:val="286"/>
          <w:jc w:val="center"/>
        </w:trPr>
        <w:tc>
          <w:tcPr>
            <w:tcW w:w="638" w:type="pct"/>
            <w:vAlign w:val="center"/>
          </w:tcPr>
          <w:p w:rsidR="005B38F1" w:rsidRPr="0025129B" w:rsidRDefault="005B38F1" w:rsidP="00995411">
            <w:pPr>
              <w:jc w:val="center"/>
              <w:rPr>
                <w:rFonts w:cstheme="minorHAnsi"/>
              </w:rPr>
            </w:pPr>
            <w:r w:rsidRPr="0025129B">
              <w:rPr>
                <w:rFonts w:cstheme="minorHAnsi"/>
              </w:rPr>
              <w:t>1</w:t>
            </w:r>
          </w:p>
        </w:tc>
        <w:tc>
          <w:tcPr>
            <w:tcW w:w="4362" w:type="pct"/>
            <w:vAlign w:val="center"/>
          </w:tcPr>
          <w:p w:rsidR="005B38F1" w:rsidRPr="0025129B" w:rsidRDefault="00D870E1" w:rsidP="00854FA8">
            <w:pPr>
              <w:rPr>
                <w:rFonts w:cstheme="minorHAnsi"/>
              </w:rPr>
            </w:pPr>
            <w:r>
              <w:rPr>
                <w:rFonts w:cstheme="minorHAnsi"/>
              </w:rPr>
              <w:t xml:space="preserve">Actas de </w:t>
            </w:r>
            <w:r w:rsidR="000616D3">
              <w:rPr>
                <w:rFonts w:cstheme="minorHAnsi"/>
              </w:rPr>
              <w:t>Fiscalización</w:t>
            </w:r>
          </w:p>
        </w:tc>
      </w:tr>
      <w:tr w:rsidR="00D870E1" w:rsidRPr="0025129B" w:rsidTr="00854FA8">
        <w:trPr>
          <w:trHeight w:val="286"/>
          <w:jc w:val="center"/>
        </w:trPr>
        <w:tc>
          <w:tcPr>
            <w:tcW w:w="638" w:type="pct"/>
            <w:vAlign w:val="center"/>
          </w:tcPr>
          <w:p w:rsidR="00D870E1" w:rsidRPr="0025129B" w:rsidRDefault="00D870E1" w:rsidP="00995411">
            <w:pPr>
              <w:jc w:val="center"/>
              <w:rPr>
                <w:rFonts w:cstheme="minorHAnsi"/>
              </w:rPr>
            </w:pPr>
            <w:r>
              <w:rPr>
                <w:rFonts w:cstheme="minorHAnsi"/>
              </w:rPr>
              <w:t>2</w:t>
            </w:r>
          </w:p>
        </w:tc>
        <w:tc>
          <w:tcPr>
            <w:tcW w:w="4362" w:type="pct"/>
            <w:vAlign w:val="center"/>
          </w:tcPr>
          <w:p w:rsidR="00D870E1" w:rsidRDefault="00D870E1" w:rsidP="00854FA8">
            <w:pPr>
              <w:rPr>
                <w:rFonts w:cstheme="minorHAnsi"/>
              </w:rPr>
            </w:pPr>
            <w:r>
              <w:rPr>
                <w:rFonts w:cstheme="minorHAnsi"/>
              </w:rPr>
              <w:t xml:space="preserve">RES EX SMA N° 300 del 7 de abril de 2016 Solicita a titular </w:t>
            </w:r>
            <w:r w:rsidR="000616D3">
              <w:rPr>
                <w:rFonts w:cstheme="minorHAnsi"/>
              </w:rPr>
              <w:t>Análisis</w:t>
            </w:r>
            <w:r>
              <w:rPr>
                <w:rFonts w:cstheme="minorHAnsi"/>
              </w:rPr>
              <w:t xml:space="preserve"> de </w:t>
            </w:r>
            <w:r w:rsidR="000616D3">
              <w:rPr>
                <w:rFonts w:cstheme="minorHAnsi"/>
              </w:rPr>
              <w:t>monitoreo</w:t>
            </w:r>
            <w:r>
              <w:rPr>
                <w:rFonts w:cstheme="minorHAnsi"/>
              </w:rPr>
              <w:t xml:space="preserve"> de aguas realizados</w:t>
            </w:r>
          </w:p>
        </w:tc>
      </w:tr>
      <w:tr w:rsidR="005B38F1" w:rsidRPr="0025129B" w:rsidTr="00854FA8">
        <w:trPr>
          <w:trHeight w:val="264"/>
          <w:jc w:val="center"/>
        </w:trPr>
        <w:tc>
          <w:tcPr>
            <w:tcW w:w="638" w:type="pct"/>
            <w:vAlign w:val="center"/>
          </w:tcPr>
          <w:p w:rsidR="005B38F1" w:rsidRPr="0025129B" w:rsidRDefault="00D870E1" w:rsidP="00995411">
            <w:pPr>
              <w:jc w:val="center"/>
              <w:rPr>
                <w:rFonts w:cstheme="minorHAnsi"/>
              </w:rPr>
            </w:pPr>
            <w:r>
              <w:rPr>
                <w:rFonts w:cstheme="minorHAnsi"/>
              </w:rPr>
              <w:t>3</w:t>
            </w:r>
          </w:p>
        </w:tc>
        <w:tc>
          <w:tcPr>
            <w:tcW w:w="4362" w:type="pct"/>
            <w:vAlign w:val="center"/>
          </w:tcPr>
          <w:p w:rsidR="005B38F1" w:rsidRPr="0025129B" w:rsidRDefault="005E4BC5" w:rsidP="00854FA8">
            <w:pPr>
              <w:rPr>
                <w:rFonts w:cstheme="minorHAnsi"/>
              </w:rPr>
            </w:pPr>
            <w:r>
              <w:rPr>
                <w:rFonts w:cstheme="minorHAnsi"/>
              </w:rPr>
              <w:t>ORD SMA</w:t>
            </w:r>
            <w:r w:rsidR="00854FA8">
              <w:rPr>
                <w:rFonts w:cstheme="minorHAnsi"/>
              </w:rPr>
              <w:t xml:space="preserve"> 844 del 13 de abril de2016</w:t>
            </w:r>
            <w:r>
              <w:rPr>
                <w:rFonts w:cstheme="minorHAnsi"/>
              </w:rPr>
              <w:t xml:space="preserve"> A DGA</w:t>
            </w:r>
            <w:r w:rsidR="00A41260">
              <w:rPr>
                <w:rFonts w:cstheme="minorHAnsi"/>
              </w:rPr>
              <w:t>,</w:t>
            </w:r>
            <w:r w:rsidR="00854FA8">
              <w:rPr>
                <w:rFonts w:cstheme="minorHAnsi"/>
              </w:rPr>
              <w:t xml:space="preserve"> solicita </w:t>
            </w:r>
            <w:r w:rsidR="000616D3">
              <w:rPr>
                <w:rFonts w:cstheme="minorHAnsi"/>
              </w:rPr>
              <w:t>análisis</w:t>
            </w:r>
            <w:r>
              <w:rPr>
                <w:rFonts w:cstheme="minorHAnsi"/>
              </w:rPr>
              <w:t xml:space="preserve"> de </w:t>
            </w:r>
            <w:r w:rsidR="000616D3">
              <w:rPr>
                <w:rFonts w:cstheme="minorHAnsi"/>
              </w:rPr>
              <w:t>monitoreo</w:t>
            </w:r>
            <w:r>
              <w:rPr>
                <w:rFonts w:cstheme="minorHAnsi"/>
              </w:rPr>
              <w:t xml:space="preserve"> realizados por el titular y otros antecentes que pueda tener el servicio</w:t>
            </w:r>
          </w:p>
        </w:tc>
      </w:tr>
      <w:tr w:rsidR="005B38F1" w:rsidRPr="0025129B" w:rsidTr="00854FA8">
        <w:trPr>
          <w:trHeight w:val="286"/>
          <w:jc w:val="center"/>
        </w:trPr>
        <w:tc>
          <w:tcPr>
            <w:tcW w:w="638" w:type="pct"/>
            <w:vAlign w:val="center"/>
          </w:tcPr>
          <w:p w:rsidR="005B38F1" w:rsidRPr="0025129B" w:rsidRDefault="00D870E1" w:rsidP="00995411">
            <w:pPr>
              <w:jc w:val="center"/>
              <w:rPr>
                <w:rFonts w:cstheme="minorHAnsi"/>
              </w:rPr>
            </w:pPr>
            <w:r>
              <w:rPr>
                <w:rFonts w:cstheme="minorHAnsi"/>
              </w:rPr>
              <w:t>4</w:t>
            </w:r>
          </w:p>
        </w:tc>
        <w:tc>
          <w:tcPr>
            <w:tcW w:w="4362" w:type="pct"/>
            <w:vAlign w:val="center"/>
          </w:tcPr>
          <w:p w:rsidR="005B38F1" w:rsidRPr="0025129B" w:rsidRDefault="005C752C" w:rsidP="00E0059E">
            <w:pPr>
              <w:rPr>
                <w:rFonts w:cstheme="minorHAnsi"/>
              </w:rPr>
            </w:pPr>
            <w:r>
              <w:rPr>
                <w:rFonts w:cstheme="minorHAnsi"/>
              </w:rPr>
              <w:t xml:space="preserve">Carta AM 2016/037 27 de abril de 2016 </w:t>
            </w:r>
            <w:r w:rsidR="00E0059E">
              <w:rPr>
                <w:rFonts w:cstheme="minorHAnsi"/>
              </w:rPr>
              <w:t>d</w:t>
            </w:r>
            <w:r>
              <w:rPr>
                <w:rFonts w:cstheme="minorHAnsi"/>
              </w:rPr>
              <w:t xml:space="preserve">a respuesta a requerimiento RES EX 300/2016 </w:t>
            </w:r>
          </w:p>
        </w:tc>
      </w:tr>
      <w:tr w:rsidR="005B38F1" w:rsidRPr="0025129B" w:rsidTr="00854FA8">
        <w:trPr>
          <w:trHeight w:val="286"/>
          <w:jc w:val="center"/>
        </w:trPr>
        <w:tc>
          <w:tcPr>
            <w:tcW w:w="638" w:type="pct"/>
            <w:vAlign w:val="center"/>
          </w:tcPr>
          <w:p w:rsidR="005B38F1" w:rsidRPr="0025129B" w:rsidRDefault="00D870E1" w:rsidP="00995411">
            <w:pPr>
              <w:jc w:val="center"/>
              <w:rPr>
                <w:rFonts w:cstheme="minorHAnsi"/>
              </w:rPr>
            </w:pPr>
            <w:r>
              <w:rPr>
                <w:rFonts w:cstheme="minorHAnsi"/>
              </w:rPr>
              <w:t>5</w:t>
            </w:r>
          </w:p>
        </w:tc>
        <w:tc>
          <w:tcPr>
            <w:tcW w:w="4362" w:type="pct"/>
            <w:vAlign w:val="center"/>
          </w:tcPr>
          <w:p w:rsidR="005B38F1" w:rsidRPr="0025129B" w:rsidRDefault="005C752C" w:rsidP="00995411">
            <w:pPr>
              <w:rPr>
                <w:rFonts w:cstheme="minorHAnsi"/>
              </w:rPr>
            </w:pPr>
            <w:r>
              <w:rPr>
                <w:rFonts w:cstheme="minorHAnsi"/>
              </w:rPr>
              <w:t>ORD DGA N° 729 de 13 de junio de 2016, da respuesta a ORD SMA 844/2016</w:t>
            </w:r>
          </w:p>
        </w:tc>
      </w:tr>
      <w:tr w:rsidR="005E4BC5" w:rsidRPr="0025129B" w:rsidTr="00854FA8">
        <w:trPr>
          <w:trHeight w:val="286"/>
          <w:jc w:val="center"/>
        </w:trPr>
        <w:tc>
          <w:tcPr>
            <w:tcW w:w="638" w:type="pct"/>
            <w:vAlign w:val="center"/>
          </w:tcPr>
          <w:p w:rsidR="005E4BC5" w:rsidRPr="0025129B" w:rsidRDefault="00D870E1" w:rsidP="00995411">
            <w:pPr>
              <w:jc w:val="center"/>
              <w:rPr>
                <w:rFonts w:cstheme="minorHAnsi"/>
              </w:rPr>
            </w:pPr>
            <w:r>
              <w:rPr>
                <w:rFonts w:cstheme="minorHAnsi"/>
              </w:rPr>
              <w:t>6</w:t>
            </w:r>
          </w:p>
        </w:tc>
        <w:tc>
          <w:tcPr>
            <w:tcW w:w="4362" w:type="pct"/>
            <w:vAlign w:val="center"/>
          </w:tcPr>
          <w:p w:rsidR="005E4BC5" w:rsidRDefault="005E4BC5" w:rsidP="00347C28">
            <w:pPr>
              <w:rPr>
                <w:rFonts w:cstheme="minorHAnsi"/>
              </w:rPr>
            </w:pPr>
            <w:r>
              <w:rPr>
                <w:rFonts w:cstheme="minorHAnsi"/>
              </w:rPr>
              <w:t>ORD SMA</w:t>
            </w:r>
            <w:r w:rsidR="00347C28">
              <w:rPr>
                <w:rFonts w:cstheme="minorHAnsi"/>
              </w:rPr>
              <w:t xml:space="preserve"> 920 06 de octubre de 2015, instruye a titular remitir Programa de monitoreo de vibraciones de tronaduras, de acuerdo a </w:t>
            </w:r>
            <w:r w:rsidR="000616D3">
              <w:rPr>
                <w:rFonts w:cstheme="minorHAnsi"/>
              </w:rPr>
              <w:t>considerando</w:t>
            </w:r>
            <w:r w:rsidR="00347C28">
              <w:rPr>
                <w:rFonts w:cstheme="minorHAnsi"/>
              </w:rPr>
              <w:t xml:space="preserve"> 7.3.5 de RES N° 256/2009</w:t>
            </w:r>
          </w:p>
        </w:tc>
      </w:tr>
      <w:tr w:rsidR="005E4BC5" w:rsidRPr="0025129B" w:rsidTr="00854FA8">
        <w:trPr>
          <w:trHeight w:val="286"/>
          <w:jc w:val="center"/>
        </w:trPr>
        <w:tc>
          <w:tcPr>
            <w:tcW w:w="638" w:type="pct"/>
            <w:vAlign w:val="center"/>
          </w:tcPr>
          <w:p w:rsidR="005E4BC5" w:rsidRPr="0025129B" w:rsidRDefault="00D870E1" w:rsidP="00995411">
            <w:pPr>
              <w:jc w:val="center"/>
              <w:rPr>
                <w:rFonts w:cstheme="minorHAnsi"/>
              </w:rPr>
            </w:pPr>
            <w:r>
              <w:rPr>
                <w:rFonts w:cstheme="minorHAnsi"/>
              </w:rPr>
              <w:t>7</w:t>
            </w:r>
          </w:p>
        </w:tc>
        <w:tc>
          <w:tcPr>
            <w:tcW w:w="4362" w:type="pct"/>
            <w:vAlign w:val="center"/>
          </w:tcPr>
          <w:p w:rsidR="005E4BC5" w:rsidRDefault="005C752C" w:rsidP="00995411">
            <w:pPr>
              <w:rPr>
                <w:rFonts w:cstheme="minorHAnsi"/>
              </w:rPr>
            </w:pPr>
            <w:r>
              <w:rPr>
                <w:rFonts w:cstheme="minorHAnsi"/>
              </w:rPr>
              <w:t xml:space="preserve">Carta AM2015/170 señala remisión de Programa de </w:t>
            </w:r>
            <w:r w:rsidR="000616D3">
              <w:rPr>
                <w:rFonts w:cstheme="minorHAnsi"/>
              </w:rPr>
              <w:t>Monitoreo</w:t>
            </w:r>
            <w:r>
              <w:rPr>
                <w:rFonts w:cstheme="minorHAnsi"/>
              </w:rPr>
              <w:t xml:space="preserve"> y Modelo de </w:t>
            </w:r>
            <w:r w:rsidR="000616D3">
              <w:rPr>
                <w:rFonts w:cstheme="minorHAnsi"/>
              </w:rPr>
              <w:t>Atenuación</w:t>
            </w:r>
            <w:r>
              <w:rPr>
                <w:rFonts w:cstheme="minorHAnsi"/>
              </w:rPr>
              <w:t xml:space="preserve"> Tempra</w:t>
            </w:r>
            <w:r w:rsidR="000616D3">
              <w:rPr>
                <w:rFonts w:cstheme="minorHAnsi"/>
              </w:rPr>
              <w:t>na</w:t>
            </w:r>
            <w:r>
              <w:rPr>
                <w:rFonts w:cstheme="minorHAnsi"/>
              </w:rPr>
              <w:t xml:space="preserve"> </w:t>
            </w:r>
            <w:r w:rsidR="000616D3">
              <w:rPr>
                <w:rFonts w:cstheme="minorHAnsi"/>
              </w:rPr>
              <w:t>Túnel</w:t>
            </w:r>
            <w:r>
              <w:rPr>
                <w:rFonts w:cstheme="minorHAnsi"/>
              </w:rPr>
              <w:t xml:space="preserve"> El </w:t>
            </w:r>
            <w:r w:rsidR="000616D3">
              <w:rPr>
                <w:rFonts w:cstheme="minorHAnsi"/>
              </w:rPr>
              <w:t>Volcán</w:t>
            </w:r>
            <w:r>
              <w:rPr>
                <w:rFonts w:cstheme="minorHAnsi"/>
              </w:rPr>
              <w:t xml:space="preserve"> </w:t>
            </w:r>
            <w:r w:rsidR="00110647">
              <w:rPr>
                <w:rFonts w:cstheme="minorHAnsi"/>
              </w:rPr>
              <w:t>a DGA y SERNAGEOMIN</w:t>
            </w:r>
          </w:p>
        </w:tc>
      </w:tr>
      <w:tr w:rsidR="00347C28" w:rsidRPr="0025129B" w:rsidTr="00854FA8">
        <w:trPr>
          <w:trHeight w:val="286"/>
          <w:jc w:val="center"/>
        </w:trPr>
        <w:tc>
          <w:tcPr>
            <w:tcW w:w="638" w:type="pct"/>
            <w:vAlign w:val="center"/>
          </w:tcPr>
          <w:p w:rsidR="00347C28" w:rsidRDefault="00D870E1" w:rsidP="00995411">
            <w:pPr>
              <w:jc w:val="center"/>
              <w:rPr>
                <w:rFonts w:cstheme="minorHAnsi"/>
              </w:rPr>
            </w:pPr>
            <w:r>
              <w:rPr>
                <w:rFonts w:cstheme="minorHAnsi"/>
              </w:rPr>
              <w:t>8</w:t>
            </w:r>
          </w:p>
        </w:tc>
        <w:tc>
          <w:tcPr>
            <w:tcW w:w="4362" w:type="pct"/>
            <w:vAlign w:val="center"/>
          </w:tcPr>
          <w:p w:rsidR="00347C28" w:rsidRDefault="00110647" w:rsidP="00995411">
            <w:pPr>
              <w:rPr>
                <w:rFonts w:cstheme="minorHAnsi"/>
              </w:rPr>
            </w:pPr>
            <w:r>
              <w:rPr>
                <w:rFonts w:cstheme="minorHAnsi"/>
              </w:rPr>
              <w:t>Carta AM2015/155, responde requerimiento de RES EX N° 920/215</w:t>
            </w:r>
          </w:p>
        </w:tc>
      </w:tr>
      <w:tr w:rsidR="00D870E1" w:rsidRPr="0025129B" w:rsidTr="00854FA8">
        <w:trPr>
          <w:trHeight w:val="286"/>
          <w:jc w:val="center"/>
        </w:trPr>
        <w:tc>
          <w:tcPr>
            <w:tcW w:w="638" w:type="pct"/>
            <w:vAlign w:val="center"/>
          </w:tcPr>
          <w:p w:rsidR="00D870E1" w:rsidRDefault="00D870E1" w:rsidP="00995411">
            <w:pPr>
              <w:jc w:val="center"/>
              <w:rPr>
                <w:rFonts w:cstheme="minorHAnsi"/>
              </w:rPr>
            </w:pPr>
            <w:r>
              <w:rPr>
                <w:rFonts w:cstheme="minorHAnsi"/>
              </w:rPr>
              <w:t>9</w:t>
            </w:r>
          </w:p>
        </w:tc>
        <w:tc>
          <w:tcPr>
            <w:tcW w:w="4362" w:type="pct"/>
            <w:vAlign w:val="center"/>
          </w:tcPr>
          <w:p w:rsidR="00D870E1" w:rsidRDefault="00110647" w:rsidP="00995411">
            <w:pPr>
              <w:rPr>
                <w:rFonts w:cstheme="minorHAnsi"/>
              </w:rPr>
            </w:pPr>
            <w:r>
              <w:rPr>
                <w:rFonts w:cstheme="minorHAnsi"/>
              </w:rPr>
              <w:t>ORD SMA N° 750</w:t>
            </w:r>
            <w:r w:rsidR="00E0059E">
              <w:rPr>
                <w:rFonts w:cstheme="minorHAnsi"/>
              </w:rPr>
              <w:t>,</w:t>
            </w:r>
            <w:r>
              <w:rPr>
                <w:rFonts w:cstheme="minorHAnsi"/>
              </w:rPr>
              <w:t xml:space="preserve"> de 04 de abril de 2016, </w:t>
            </w:r>
            <w:r w:rsidR="009100C2">
              <w:rPr>
                <w:rFonts w:cstheme="minorHAnsi"/>
              </w:rPr>
              <w:t xml:space="preserve">solicita a DGA revisión de Programa de </w:t>
            </w:r>
            <w:r w:rsidR="000616D3">
              <w:rPr>
                <w:rFonts w:cstheme="minorHAnsi"/>
              </w:rPr>
              <w:t>Monitoreo</w:t>
            </w:r>
            <w:r w:rsidR="009100C2">
              <w:rPr>
                <w:rFonts w:cstheme="minorHAnsi"/>
              </w:rPr>
              <w:t xml:space="preserve"> y Modelo de </w:t>
            </w:r>
            <w:r w:rsidR="000616D3">
              <w:rPr>
                <w:rFonts w:cstheme="minorHAnsi"/>
              </w:rPr>
              <w:t>Atenuación</w:t>
            </w:r>
            <w:r w:rsidR="009100C2">
              <w:rPr>
                <w:rFonts w:cstheme="minorHAnsi"/>
              </w:rPr>
              <w:t xml:space="preserve"> Tempra</w:t>
            </w:r>
            <w:r w:rsidR="000616D3">
              <w:rPr>
                <w:rFonts w:cstheme="minorHAnsi"/>
              </w:rPr>
              <w:t>na</w:t>
            </w:r>
            <w:r w:rsidR="009100C2">
              <w:rPr>
                <w:rFonts w:cstheme="minorHAnsi"/>
              </w:rPr>
              <w:t xml:space="preserve"> </w:t>
            </w:r>
            <w:r w:rsidR="000616D3">
              <w:rPr>
                <w:rFonts w:cstheme="minorHAnsi"/>
              </w:rPr>
              <w:t>Túnel</w:t>
            </w:r>
            <w:r w:rsidR="009100C2">
              <w:rPr>
                <w:rFonts w:cstheme="minorHAnsi"/>
              </w:rPr>
              <w:t xml:space="preserve"> El </w:t>
            </w:r>
            <w:r w:rsidR="000616D3">
              <w:rPr>
                <w:rFonts w:cstheme="minorHAnsi"/>
              </w:rPr>
              <w:t>Volcán</w:t>
            </w:r>
          </w:p>
        </w:tc>
      </w:tr>
      <w:tr w:rsidR="00110647" w:rsidRPr="0025129B" w:rsidTr="00854FA8">
        <w:trPr>
          <w:trHeight w:val="286"/>
          <w:jc w:val="center"/>
        </w:trPr>
        <w:tc>
          <w:tcPr>
            <w:tcW w:w="638" w:type="pct"/>
            <w:vAlign w:val="center"/>
          </w:tcPr>
          <w:p w:rsidR="00110647" w:rsidRDefault="00110647" w:rsidP="00995411">
            <w:pPr>
              <w:jc w:val="center"/>
              <w:rPr>
                <w:rFonts w:cstheme="minorHAnsi"/>
              </w:rPr>
            </w:pPr>
            <w:r>
              <w:rPr>
                <w:rFonts w:cstheme="minorHAnsi"/>
              </w:rPr>
              <w:t>10</w:t>
            </w:r>
          </w:p>
        </w:tc>
        <w:tc>
          <w:tcPr>
            <w:tcW w:w="4362" w:type="pct"/>
            <w:vAlign w:val="center"/>
          </w:tcPr>
          <w:p w:rsidR="00110647" w:rsidRDefault="009100C2" w:rsidP="009100C2">
            <w:pPr>
              <w:rPr>
                <w:rFonts w:cstheme="minorHAnsi"/>
              </w:rPr>
            </w:pPr>
            <w:r>
              <w:rPr>
                <w:rFonts w:cstheme="minorHAnsi"/>
              </w:rPr>
              <w:t>ORD SMA N° 751</w:t>
            </w:r>
            <w:r w:rsidR="00E0059E">
              <w:rPr>
                <w:rFonts w:cstheme="minorHAnsi"/>
              </w:rPr>
              <w:t>,</w:t>
            </w:r>
            <w:r>
              <w:rPr>
                <w:rFonts w:cstheme="minorHAnsi"/>
              </w:rPr>
              <w:t xml:space="preserve"> de 04 de abril de 2016, solicita a SERNAGEOMIN revisión de Programa de </w:t>
            </w:r>
            <w:r w:rsidR="000616D3">
              <w:rPr>
                <w:rFonts w:cstheme="minorHAnsi"/>
              </w:rPr>
              <w:t>Monitoreo</w:t>
            </w:r>
            <w:r>
              <w:rPr>
                <w:rFonts w:cstheme="minorHAnsi"/>
              </w:rPr>
              <w:t xml:space="preserve"> y Modelo de </w:t>
            </w:r>
            <w:r w:rsidR="000616D3">
              <w:rPr>
                <w:rFonts w:cstheme="minorHAnsi"/>
              </w:rPr>
              <w:t>Atenuación</w:t>
            </w:r>
            <w:r>
              <w:rPr>
                <w:rFonts w:cstheme="minorHAnsi"/>
              </w:rPr>
              <w:t xml:space="preserve"> Tempra</w:t>
            </w:r>
            <w:r w:rsidR="000616D3">
              <w:rPr>
                <w:rFonts w:cstheme="minorHAnsi"/>
              </w:rPr>
              <w:t>na</w:t>
            </w:r>
            <w:r>
              <w:rPr>
                <w:rFonts w:cstheme="minorHAnsi"/>
              </w:rPr>
              <w:t xml:space="preserve"> </w:t>
            </w:r>
            <w:r w:rsidR="000616D3">
              <w:rPr>
                <w:rFonts w:cstheme="minorHAnsi"/>
              </w:rPr>
              <w:t>Túnel</w:t>
            </w:r>
            <w:r>
              <w:rPr>
                <w:rFonts w:cstheme="minorHAnsi"/>
              </w:rPr>
              <w:t xml:space="preserve"> El </w:t>
            </w:r>
            <w:r w:rsidR="000616D3">
              <w:rPr>
                <w:rFonts w:cstheme="minorHAnsi"/>
              </w:rPr>
              <w:t>Volcán</w:t>
            </w:r>
          </w:p>
        </w:tc>
      </w:tr>
      <w:tr w:rsidR="006C0FEC" w:rsidRPr="0025129B" w:rsidTr="00854FA8">
        <w:trPr>
          <w:trHeight w:val="286"/>
          <w:jc w:val="center"/>
        </w:trPr>
        <w:tc>
          <w:tcPr>
            <w:tcW w:w="638" w:type="pct"/>
            <w:vAlign w:val="center"/>
          </w:tcPr>
          <w:p w:rsidR="006C0FEC" w:rsidRDefault="009100C2" w:rsidP="00995411">
            <w:pPr>
              <w:jc w:val="center"/>
              <w:rPr>
                <w:rFonts w:cstheme="minorHAnsi"/>
              </w:rPr>
            </w:pPr>
            <w:r>
              <w:rPr>
                <w:rFonts w:cstheme="minorHAnsi"/>
              </w:rPr>
              <w:t>11</w:t>
            </w:r>
          </w:p>
        </w:tc>
        <w:tc>
          <w:tcPr>
            <w:tcW w:w="4362" w:type="pct"/>
            <w:vAlign w:val="center"/>
          </w:tcPr>
          <w:p w:rsidR="006C0FEC" w:rsidRDefault="00347C28" w:rsidP="009100C2">
            <w:pPr>
              <w:rPr>
                <w:rFonts w:cstheme="minorHAnsi"/>
              </w:rPr>
            </w:pPr>
            <w:r>
              <w:rPr>
                <w:rFonts w:cstheme="minorHAnsi"/>
              </w:rPr>
              <w:t xml:space="preserve">ORD DGA N° 459 del 08-04-2016 pronunciamiento </w:t>
            </w:r>
            <w:r w:rsidR="009100C2">
              <w:rPr>
                <w:rFonts w:cstheme="minorHAnsi"/>
              </w:rPr>
              <w:t>respecto de requerimiento ORD SMA N° 750/2016</w:t>
            </w:r>
          </w:p>
        </w:tc>
      </w:tr>
      <w:tr w:rsidR="005E4BC5" w:rsidRPr="0025129B" w:rsidTr="00854FA8">
        <w:trPr>
          <w:trHeight w:val="286"/>
          <w:jc w:val="center"/>
        </w:trPr>
        <w:tc>
          <w:tcPr>
            <w:tcW w:w="638" w:type="pct"/>
            <w:vAlign w:val="center"/>
          </w:tcPr>
          <w:p w:rsidR="005E4BC5" w:rsidRPr="0025129B" w:rsidRDefault="009100C2" w:rsidP="00995411">
            <w:pPr>
              <w:jc w:val="center"/>
              <w:rPr>
                <w:rFonts w:cstheme="minorHAnsi"/>
              </w:rPr>
            </w:pPr>
            <w:r>
              <w:rPr>
                <w:rFonts w:cstheme="minorHAnsi"/>
              </w:rPr>
              <w:t>12</w:t>
            </w:r>
          </w:p>
        </w:tc>
        <w:tc>
          <w:tcPr>
            <w:tcW w:w="4362" w:type="pct"/>
            <w:vAlign w:val="center"/>
          </w:tcPr>
          <w:p w:rsidR="005E4BC5" w:rsidRDefault="00FA589B" w:rsidP="00995411">
            <w:pPr>
              <w:rPr>
                <w:rFonts w:cstheme="minorHAnsi"/>
              </w:rPr>
            </w:pPr>
            <w:r>
              <w:rPr>
                <w:rFonts w:cstheme="minorHAnsi"/>
              </w:rPr>
              <w:t xml:space="preserve">ORD SERNAGEOMIN N° 0863 del 26-04-2016 </w:t>
            </w:r>
            <w:r w:rsidR="009100C2">
              <w:rPr>
                <w:rFonts w:cstheme="minorHAnsi"/>
              </w:rPr>
              <w:t>pronunciamiento respecto de requerimiento ORD SMA N° 750/2016</w:t>
            </w:r>
          </w:p>
        </w:tc>
      </w:tr>
      <w:tr w:rsidR="005E4BC5" w:rsidRPr="0025129B" w:rsidTr="00854FA8">
        <w:trPr>
          <w:trHeight w:val="286"/>
          <w:jc w:val="center"/>
        </w:trPr>
        <w:tc>
          <w:tcPr>
            <w:tcW w:w="638" w:type="pct"/>
            <w:vAlign w:val="center"/>
          </w:tcPr>
          <w:p w:rsidR="005E4BC5" w:rsidRPr="0025129B" w:rsidRDefault="009100C2" w:rsidP="00995411">
            <w:pPr>
              <w:jc w:val="center"/>
              <w:rPr>
                <w:rFonts w:cstheme="minorHAnsi"/>
              </w:rPr>
            </w:pPr>
            <w:r>
              <w:rPr>
                <w:rFonts w:cstheme="minorHAnsi"/>
              </w:rPr>
              <w:t>13</w:t>
            </w:r>
          </w:p>
        </w:tc>
        <w:tc>
          <w:tcPr>
            <w:tcW w:w="4362" w:type="pct"/>
            <w:vAlign w:val="center"/>
          </w:tcPr>
          <w:p w:rsidR="005E4BC5" w:rsidRDefault="00FA589B" w:rsidP="00995411">
            <w:pPr>
              <w:rPr>
                <w:rFonts w:cstheme="minorHAnsi"/>
              </w:rPr>
            </w:pPr>
            <w:r>
              <w:rPr>
                <w:rFonts w:cstheme="minorHAnsi"/>
              </w:rPr>
              <w:t>Monitoreo realizado por ciudadanía, denuncia ambiental</w:t>
            </w:r>
          </w:p>
        </w:tc>
      </w:tr>
      <w:tr w:rsidR="005E4BC5" w:rsidRPr="0025129B" w:rsidTr="00854FA8">
        <w:trPr>
          <w:trHeight w:val="286"/>
          <w:jc w:val="center"/>
        </w:trPr>
        <w:tc>
          <w:tcPr>
            <w:tcW w:w="638" w:type="pct"/>
            <w:vAlign w:val="center"/>
          </w:tcPr>
          <w:p w:rsidR="005E4BC5" w:rsidRPr="0025129B" w:rsidRDefault="009100C2" w:rsidP="00995411">
            <w:pPr>
              <w:jc w:val="center"/>
              <w:rPr>
                <w:rFonts w:cstheme="minorHAnsi"/>
              </w:rPr>
            </w:pPr>
            <w:r>
              <w:rPr>
                <w:rFonts w:cstheme="minorHAnsi"/>
              </w:rPr>
              <w:t>14</w:t>
            </w:r>
          </w:p>
        </w:tc>
        <w:tc>
          <w:tcPr>
            <w:tcW w:w="4362" w:type="pct"/>
            <w:vAlign w:val="center"/>
          </w:tcPr>
          <w:p w:rsidR="005E4BC5" w:rsidRDefault="00FA589B" w:rsidP="00995411">
            <w:pPr>
              <w:rPr>
                <w:rFonts w:cstheme="minorHAnsi"/>
              </w:rPr>
            </w:pPr>
            <w:r>
              <w:rPr>
                <w:rFonts w:cstheme="minorHAnsi"/>
              </w:rPr>
              <w:t>Monitoreo encargado por la SMA</w:t>
            </w:r>
          </w:p>
        </w:tc>
      </w:tr>
      <w:tr w:rsidR="009100C2" w:rsidRPr="0025129B" w:rsidTr="00854FA8">
        <w:trPr>
          <w:trHeight w:val="286"/>
          <w:jc w:val="center"/>
        </w:trPr>
        <w:tc>
          <w:tcPr>
            <w:tcW w:w="638" w:type="pct"/>
            <w:vAlign w:val="center"/>
          </w:tcPr>
          <w:p w:rsidR="009100C2" w:rsidRDefault="009100C2" w:rsidP="00995411">
            <w:pPr>
              <w:jc w:val="center"/>
              <w:rPr>
                <w:rFonts w:cstheme="minorHAnsi"/>
              </w:rPr>
            </w:pPr>
            <w:r>
              <w:rPr>
                <w:rFonts w:cstheme="minorHAnsi"/>
              </w:rPr>
              <w:t>15</w:t>
            </w:r>
          </w:p>
        </w:tc>
        <w:tc>
          <w:tcPr>
            <w:tcW w:w="4362" w:type="pct"/>
            <w:vAlign w:val="center"/>
          </w:tcPr>
          <w:p w:rsidR="009100C2" w:rsidRDefault="00915702" w:rsidP="00995411">
            <w:pPr>
              <w:rPr>
                <w:rFonts w:cstheme="minorHAnsi"/>
              </w:rPr>
            </w:pPr>
            <w:r>
              <w:rPr>
                <w:rFonts w:cstheme="minorHAnsi"/>
              </w:rPr>
              <w:t>ORD SMA N° 800 de 08 de abril de 2016, solicita examen de información de DGA</w:t>
            </w:r>
            <w:r w:rsidR="000616D3">
              <w:rPr>
                <w:rFonts w:cstheme="minorHAnsi"/>
              </w:rPr>
              <w:t xml:space="preserve"> </w:t>
            </w:r>
            <w:r w:rsidR="002F5B61">
              <w:rPr>
                <w:rFonts w:cstheme="minorHAnsi"/>
              </w:rPr>
              <w:t>a informes 7 y 8 del plan de seguimiento ambiental.</w:t>
            </w:r>
          </w:p>
        </w:tc>
      </w:tr>
      <w:tr w:rsidR="009100C2" w:rsidRPr="0025129B" w:rsidTr="00854FA8">
        <w:trPr>
          <w:trHeight w:val="286"/>
          <w:jc w:val="center"/>
        </w:trPr>
        <w:tc>
          <w:tcPr>
            <w:tcW w:w="638" w:type="pct"/>
            <w:vAlign w:val="center"/>
          </w:tcPr>
          <w:p w:rsidR="009100C2" w:rsidRDefault="009100C2" w:rsidP="00995411">
            <w:pPr>
              <w:jc w:val="center"/>
              <w:rPr>
                <w:rFonts w:cstheme="minorHAnsi"/>
              </w:rPr>
            </w:pPr>
            <w:r>
              <w:rPr>
                <w:rFonts w:cstheme="minorHAnsi"/>
              </w:rPr>
              <w:t>16</w:t>
            </w:r>
          </w:p>
        </w:tc>
        <w:tc>
          <w:tcPr>
            <w:tcW w:w="4362" w:type="pct"/>
            <w:vAlign w:val="center"/>
          </w:tcPr>
          <w:p w:rsidR="009100C2" w:rsidRDefault="002F5B61" w:rsidP="00995411">
            <w:pPr>
              <w:rPr>
                <w:rFonts w:cstheme="minorHAnsi"/>
              </w:rPr>
            </w:pPr>
            <w:r>
              <w:rPr>
                <w:rFonts w:cstheme="minorHAnsi"/>
              </w:rPr>
              <w:t>ORD DGA N° 516 de 22 de abril de 2016, responde ORD SMA N° 800 de 08 de abril de 2016</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50DC" w:rsidRDefault="003E50DC" w:rsidP="00870FF2">
      <w:r>
        <w:separator/>
      </w:r>
    </w:p>
    <w:p w:rsidR="003E50DC" w:rsidRDefault="003E50DC" w:rsidP="00870FF2"/>
    <w:p w:rsidR="003E50DC" w:rsidRDefault="003E50DC"/>
  </w:endnote>
  <w:endnote w:type="continuationSeparator" w:id="0">
    <w:p w:rsidR="003E50DC" w:rsidRDefault="003E50DC" w:rsidP="00870FF2">
      <w:r>
        <w:continuationSeparator/>
      </w:r>
    </w:p>
    <w:p w:rsidR="003E50DC" w:rsidRDefault="003E50DC" w:rsidP="00870FF2"/>
    <w:p w:rsidR="003E50DC" w:rsidRDefault="003E50DC"/>
  </w:endnote>
  <w:endnote w:type="continuationNotice" w:id="1">
    <w:p w:rsidR="003E50DC" w:rsidRDefault="003E50DC"/>
    <w:p w:rsidR="003E50DC" w:rsidRDefault="003E50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366197" w:rsidRDefault="00366197">
        <w:pPr>
          <w:pStyle w:val="Piedepgina"/>
          <w:jc w:val="right"/>
        </w:pPr>
        <w:r w:rsidRPr="004E5529">
          <w:fldChar w:fldCharType="begin"/>
        </w:r>
        <w:r w:rsidRPr="004E5529">
          <w:instrText>PAGE   \* MERGEFORMAT</w:instrText>
        </w:r>
        <w:r w:rsidRPr="004E5529">
          <w:fldChar w:fldCharType="separate"/>
        </w:r>
        <w:r w:rsidR="00D015C8" w:rsidRPr="00D015C8">
          <w:rPr>
            <w:noProof/>
            <w:lang w:val="es-ES"/>
          </w:rPr>
          <w:t>2</w:t>
        </w:r>
        <w:r w:rsidRPr="004E5529">
          <w:fldChar w:fldCharType="end"/>
        </w:r>
      </w:p>
    </w:sdtContent>
  </w:sdt>
  <w:p w:rsidR="00366197" w:rsidRPr="00411E4F" w:rsidRDefault="0036619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66197" w:rsidRPr="00411E4F" w:rsidRDefault="0036619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w:t>
    </w:r>
    <w:r>
      <w:rPr>
        <w:color w:val="000000" w:themeColor="text1"/>
        <w:sz w:val="16"/>
        <w:szCs w:val="16"/>
      </w:rPr>
      <w:t>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366197" w:rsidRDefault="0036619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197" w:rsidRDefault="00366197" w:rsidP="00870FF2">
    <w:pPr>
      <w:pStyle w:val="Piedepgina"/>
    </w:pPr>
  </w:p>
  <w:p w:rsidR="00366197" w:rsidRDefault="0036619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50DC" w:rsidRDefault="003E50DC" w:rsidP="00870FF2">
      <w:r>
        <w:separator/>
      </w:r>
    </w:p>
    <w:p w:rsidR="003E50DC" w:rsidRDefault="003E50DC" w:rsidP="00870FF2"/>
    <w:p w:rsidR="003E50DC" w:rsidRDefault="003E50DC"/>
  </w:footnote>
  <w:footnote w:type="continuationSeparator" w:id="0">
    <w:p w:rsidR="003E50DC" w:rsidRDefault="003E50DC" w:rsidP="00870FF2">
      <w:r>
        <w:continuationSeparator/>
      </w:r>
    </w:p>
    <w:p w:rsidR="003E50DC" w:rsidRDefault="003E50DC" w:rsidP="00870FF2"/>
    <w:p w:rsidR="003E50DC" w:rsidRDefault="003E50DC"/>
  </w:footnote>
  <w:footnote w:type="continuationNotice" w:id="1">
    <w:p w:rsidR="003E50DC" w:rsidRDefault="003E50DC"/>
    <w:p w:rsidR="003E50DC" w:rsidRDefault="003E50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197" w:rsidRDefault="00366197" w:rsidP="00870FF2">
    <w:pPr>
      <w:pStyle w:val="Encabezado"/>
    </w:pPr>
    <w:r>
      <w:rPr>
        <w:noProof/>
        <w:lang w:eastAsia="es-CL"/>
      </w:rPr>
      <w:drawing>
        <wp:anchor distT="0" distB="0" distL="114300" distR="114300" simplePos="0" relativeHeight="251659264" behindDoc="0" locked="0" layoutInCell="1" allowOverlap="1" wp14:anchorId="7890A482" wp14:editId="600407C9">
          <wp:simplePos x="0" y="0"/>
          <wp:positionH relativeFrom="margin">
            <wp:posOffset>2009775</wp:posOffset>
          </wp:positionH>
          <wp:positionV relativeFrom="margin">
            <wp:posOffset>15240</wp:posOffset>
          </wp:positionV>
          <wp:extent cx="2324735" cy="1717040"/>
          <wp:effectExtent l="0" t="0" r="0" b="0"/>
          <wp:wrapSquare wrapText="bothSides"/>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24735" cy="17170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36E8"/>
    <w:multiLevelType w:val="hybridMultilevel"/>
    <w:tmpl w:val="ABE4BC2E"/>
    <w:lvl w:ilvl="0" w:tplc="B9D263F2">
      <w:start w:val="8"/>
      <w:numFmt w:val="bullet"/>
      <w:lvlText w:val="-"/>
      <w:lvlJc w:val="left"/>
      <w:pPr>
        <w:ind w:left="644" w:hanging="360"/>
      </w:pPr>
      <w:rPr>
        <w:rFonts w:ascii="Calibri" w:eastAsia="Calibri" w:hAnsi="Calibri" w:cs="Times New Roman" w:hint="default"/>
        <w:b w:val="0"/>
        <w:color w:val="auto"/>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1">
    <w:nsid w:val="079A437B"/>
    <w:multiLevelType w:val="multilevel"/>
    <w:tmpl w:val="36FCC1D0"/>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F154615"/>
    <w:multiLevelType w:val="multilevel"/>
    <w:tmpl w:val="6602C6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1B0C68"/>
    <w:multiLevelType w:val="hybridMultilevel"/>
    <w:tmpl w:val="10F6FD38"/>
    <w:lvl w:ilvl="0" w:tplc="E1C28A60">
      <w:start w:val="68"/>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09824A1"/>
    <w:multiLevelType w:val="multilevel"/>
    <w:tmpl w:val="36FCC1D0"/>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A233532"/>
    <w:multiLevelType w:val="hybridMultilevel"/>
    <w:tmpl w:val="A30EECD6"/>
    <w:lvl w:ilvl="0" w:tplc="340A0019">
      <w:start w:val="1"/>
      <w:numFmt w:val="lowerLetter"/>
      <w:lvlText w:val="%1."/>
      <w:lvlJc w:val="left"/>
      <w:pPr>
        <w:ind w:left="4260" w:hanging="360"/>
      </w:pPr>
      <w:rPr>
        <w:rFonts w:hint="default"/>
      </w:rPr>
    </w:lvl>
    <w:lvl w:ilvl="1" w:tplc="340A0019">
      <w:start w:val="1"/>
      <w:numFmt w:val="lowerLetter"/>
      <w:lvlText w:val="%2."/>
      <w:lvlJc w:val="left"/>
      <w:pPr>
        <w:ind w:left="4980" w:hanging="360"/>
      </w:pPr>
    </w:lvl>
    <w:lvl w:ilvl="2" w:tplc="340A001B" w:tentative="1">
      <w:start w:val="1"/>
      <w:numFmt w:val="lowerRoman"/>
      <w:lvlText w:val="%3."/>
      <w:lvlJc w:val="right"/>
      <w:pPr>
        <w:ind w:left="5700" w:hanging="180"/>
      </w:pPr>
    </w:lvl>
    <w:lvl w:ilvl="3" w:tplc="340A000F" w:tentative="1">
      <w:start w:val="1"/>
      <w:numFmt w:val="decimal"/>
      <w:lvlText w:val="%4."/>
      <w:lvlJc w:val="left"/>
      <w:pPr>
        <w:ind w:left="6420" w:hanging="360"/>
      </w:pPr>
    </w:lvl>
    <w:lvl w:ilvl="4" w:tplc="340A0019" w:tentative="1">
      <w:start w:val="1"/>
      <w:numFmt w:val="lowerLetter"/>
      <w:lvlText w:val="%5."/>
      <w:lvlJc w:val="left"/>
      <w:pPr>
        <w:ind w:left="7140" w:hanging="360"/>
      </w:pPr>
    </w:lvl>
    <w:lvl w:ilvl="5" w:tplc="340A001B" w:tentative="1">
      <w:start w:val="1"/>
      <w:numFmt w:val="lowerRoman"/>
      <w:lvlText w:val="%6."/>
      <w:lvlJc w:val="right"/>
      <w:pPr>
        <w:ind w:left="7860" w:hanging="180"/>
      </w:pPr>
    </w:lvl>
    <w:lvl w:ilvl="6" w:tplc="340A000F" w:tentative="1">
      <w:start w:val="1"/>
      <w:numFmt w:val="decimal"/>
      <w:lvlText w:val="%7."/>
      <w:lvlJc w:val="left"/>
      <w:pPr>
        <w:ind w:left="8580" w:hanging="360"/>
      </w:pPr>
    </w:lvl>
    <w:lvl w:ilvl="7" w:tplc="340A0019" w:tentative="1">
      <w:start w:val="1"/>
      <w:numFmt w:val="lowerLetter"/>
      <w:lvlText w:val="%8."/>
      <w:lvlJc w:val="left"/>
      <w:pPr>
        <w:ind w:left="9300" w:hanging="360"/>
      </w:pPr>
    </w:lvl>
    <w:lvl w:ilvl="8" w:tplc="340A001B" w:tentative="1">
      <w:start w:val="1"/>
      <w:numFmt w:val="lowerRoman"/>
      <w:lvlText w:val="%9."/>
      <w:lvlJc w:val="right"/>
      <w:pPr>
        <w:ind w:left="10020" w:hanging="180"/>
      </w:pPr>
    </w:lvl>
  </w:abstractNum>
  <w:abstractNum w:abstractNumId="12">
    <w:nsid w:val="2C58689F"/>
    <w:multiLevelType w:val="hybridMultilevel"/>
    <w:tmpl w:val="6450BCD8"/>
    <w:lvl w:ilvl="0" w:tplc="3594E8E2">
      <w:start w:val="1"/>
      <w:numFmt w:val="decimal"/>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B403311"/>
    <w:multiLevelType w:val="hybridMultilevel"/>
    <w:tmpl w:val="F01AD6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D801377"/>
    <w:multiLevelType w:val="hybridMultilevel"/>
    <w:tmpl w:val="2D2AFA52"/>
    <w:lvl w:ilvl="0" w:tplc="D7325AAC">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D9B70C5"/>
    <w:multiLevelType w:val="hybridMultilevel"/>
    <w:tmpl w:val="68BEB2A4"/>
    <w:lvl w:ilvl="0" w:tplc="ED741ED6">
      <w:start w:val="1"/>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D071F09"/>
    <w:multiLevelType w:val="hybridMultilevel"/>
    <w:tmpl w:val="12DCEB7A"/>
    <w:lvl w:ilvl="0" w:tplc="07E2EDD8">
      <w:start w:val="1"/>
      <w:numFmt w:val="bullet"/>
      <w:lvlText w:val="-"/>
      <w:lvlJc w:val="left"/>
      <w:pPr>
        <w:ind w:left="720" w:hanging="360"/>
      </w:pPr>
      <w:rPr>
        <w:rFonts w:ascii="Calibri" w:eastAsiaTheme="minorHAnsi" w:hAnsi="Calibri" w:cstheme="minorBidi" w:hint="default"/>
      </w:rPr>
    </w:lvl>
    <w:lvl w:ilvl="1" w:tplc="340A000D">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D095EA8"/>
    <w:multiLevelType w:val="hybridMultilevel"/>
    <w:tmpl w:val="A30EECD6"/>
    <w:lvl w:ilvl="0" w:tplc="340A0019">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80D0D80"/>
    <w:multiLevelType w:val="hybridMultilevel"/>
    <w:tmpl w:val="8D1AC52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A541E7"/>
    <w:multiLevelType w:val="hybridMultilevel"/>
    <w:tmpl w:val="12D4C7BE"/>
    <w:lvl w:ilvl="0" w:tplc="340A000D">
      <w:start w:val="1"/>
      <w:numFmt w:val="bullet"/>
      <w:lvlText w:val=""/>
      <w:lvlJc w:val="left"/>
      <w:pPr>
        <w:ind w:left="1434" w:hanging="360"/>
      </w:pPr>
      <w:rPr>
        <w:rFonts w:ascii="Wingdings" w:hAnsi="Wingdings" w:hint="default"/>
      </w:rPr>
    </w:lvl>
    <w:lvl w:ilvl="1" w:tplc="340A0003" w:tentative="1">
      <w:start w:val="1"/>
      <w:numFmt w:val="bullet"/>
      <w:lvlText w:val="o"/>
      <w:lvlJc w:val="left"/>
      <w:pPr>
        <w:ind w:left="2154" w:hanging="360"/>
      </w:pPr>
      <w:rPr>
        <w:rFonts w:ascii="Courier New" w:hAnsi="Courier New" w:cs="Courier New" w:hint="default"/>
      </w:rPr>
    </w:lvl>
    <w:lvl w:ilvl="2" w:tplc="340A0005" w:tentative="1">
      <w:start w:val="1"/>
      <w:numFmt w:val="bullet"/>
      <w:lvlText w:val=""/>
      <w:lvlJc w:val="left"/>
      <w:pPr>
        <w:ind w:left="2874" w:hanging="360"/>
      </w:pPr>
      <w:rPr>
        <w:rFonts w:ascii="Wingdings" w:hAnsi="Wingdings" w:hint="default"/>
      </w:rPr>
    </w:lvl>
    <w:lvl w:ilvl="3" w:tplc="340A0001" w:tentative="1">
      <w:start w:val="1"/>
      <w:numFmt w:val="bullet"/>
      <w:lvlText w:val=""/>
      <w:lvlJc w:val="left"/>
      <w:pPr>
        <w:ind w:left="3594" w:hanging="360"/>
      </w:pPr>
      <w:rPr>
        <w:rFonts w:ascii="Symbol" w:hAnsi="Symbol" w:hint="default"/>
      </w:rPr>
    </w:lvl>
    <w:lvl w:ilvl="4" w:tplc="340A0003" w:tentative="1">
      <w:start w:val="1"/>
      <w:numFmt w:val="bullet"/>
      <w:lvlText w:val="o"/>
      <w:lvlJc w:val="left"/>
      <w:pPr>
        <w:ind w:left="4314" w:hanging="360"/>
      </w:pPr>
      <w:rPr>
        <w:rFonts w:ascii="Courier New" w:hAnsi="Courier New" w:cs="Courier New" w:hint="default"/>
      </w:rPr>
    </w:lvl>
    <w:lvl w:ilvl="5" w:tplc="340A0005" w:tentative="1">
      <w:start w:val="1"/>
      <w:numFmt w:val="bullet"/>
      <w:lvlText w:val=""/>
      <w:lvlJc w:val="left"/>
      <w:pPr>
        <w:ind w:left="5034" w:hanging="360"/>
      </w:pPr>
      <w:rPr>
        <w:rFonts w:ascii="Wingdings" w:hAnsi="Wingdings" w:hint="default"/>
      </w:rPr>
    </w:lvl>
    <w:lvl w:ilvl="6" w:tplc="340A0001" w:tentative="1">
      <w:start w:val="1"/>
      <w:numFmt w:val="bullet"/>
      <w:lvlText w:val=""/>
      <w:lvlJc w:val="left"/>
      <w:pPr>
        <w:ind w:left="5754" w:hanging="360"/>
      </w:pPr>
      <w:rPr>
        <w:rFonts w:ascii="Symbol" w:hAnsi="Symbol" w:hint="default"/>
      </w:rPr>
    </w:lvl>
    <w:lvl w:ilvl="7" w:tplc="340A0003" w:tentative="1">
      <w:start w:val="1"/>
      <w:numFmt w:val="bullet"/>
      <w:lvlText w:val="o"/>
      <w:lvlJc w:val="left"/>
      <w:pPr>
        <w:ind w:left="6474" w:hanging="360"/>
      </w:pPr>
      <w:rPr>
        <w:rFonts w:ascii="Courier New" w:hAnsi="Courier New" w:cs="Courier New" w:hint="default"/>
      </w:rPr>
    </w:lvl>
    <w:lvl w:ilvl="8" w:tplc="340A0005" w:tentative="1">
      <w:start w:val="1"/>
      <w:numFmt w:val="bullet"/>
      <w:lvlText w:val=""/>
      <w:lvlJc w:val="left"/>
      <w:pPr>
        <w:ind w:left="7194" w:hanging="360"/>
      </w:pPr>
      <w:rPr>
        <w:rFonts w:ascii="Wingdings" w:hAnsi="Wingdings" w:hint="default"/>
      </w:r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B9C7B5B"/>
    <w:multiLevelType w:val="hybridMultilevel"/>
    <w:tmpl w:val="4800A1C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1A93113"/>
    <w:multiLevelType w:val="hybridMultilevel"/>
    <w:tmpl w:val="3E744F44"/>
    <w:lvl w:ilvl="0" w:tplc="340A0019">
      <w:start w:val="1"/>
      <w:numFmt w:val="lowerLetter"/>
      <w:lvlText w:val="%1."/>
      <w:lvlJc w:val="left"/>
      <w:pPr>
        <w:ind w:left="6653" w:hanging="360"/>
      </w:pPr>
      <w:rPr>
        <w:rFonts w:hint="default"/>
      </w:rPr>
    </w:lvl>
    <w:lvl w:ilvl="1" w:tplc="340A0019">
      <w:start w:val="1"/>
      <w:numFmt w:val="lowerLetter"/>
      <w:lvlText w:val="%2."/>
      <w:lvlJc w:val="left"/>
      <w:pPr>
        <w:ind w:left="7373" w:hanging="360"/>
      </w:pPr>
    </w:lvl>
    <w:lvl w:ilvl="2" w:tplc="340A001B" w:tentative="1">
      <w:start w:val="1"/>
      <w:numFmt w:val="lowerRoman"/>
      <w:lvlText w:val="%3."/>
      <w:lvlJc w:val="right"/>
      <w:pPr>
        <w:ind w:left="8093" w:hanging="180"/>
      </w:pPr>
    </w:lvl>
    <w:lvl w:ilvl="3" w:tplc="340A000F" w:tentative="1">
      <w:start w:val="1"/>
      <w:numFmt w:val="decimal"/>
      <w:lvlText w:val="%4."/>
      <w:lvlJc w:val="left"/>
      <w:pPr>
        <w:ind w:left="8813" w:hanging="360"/>
      </w:pPr>
    </w:lvl>
    <w:lvl w:ilvl="4" w:tplc="340A0019" w:tentative="1">
      <w:start w:val="1"/>
      <w:numFmt w:val="lowerLetter"/>
      <w:lvlText w:val="%5."/>
      <w:lvlJc w:val="left"/>
      <w:pPr>
        <w:ind w:left="9533" w:hanging="360"/>
      </w:pPr>
    </w:lvl>
    <w:lvl w:ilvl="5" w:tplc="340A001B" w:tentative="1">
      <w:start w:val="1"/>
      <w:numFmt w:val="lowerRoman"/>
      <w:lvlText w:val="%6."/>
      <w:lvlJc w:val="right"/>
      <w:pPr>
        <w:ind w:left="10253" w:hanging="180"/>
      </w:pPr>
    </w:lvl>
    <w:lvl w:ilvl="6" w:tplc="340A000F" w:tentative="1">
      <w:start w:val="1"/>
      <w:numFmt w:val="decimal"/>
      <w:lvlText w:val="%7."/>
      <w:lvlJc w:val="left"/>
      <w:pPr>
        <w:ind w:left="10973" w:hanging="360"/>
      </w:pPr>
    </w:lvl>
    <w:lvl w:ilvl="7" w:tplc="340A0019" w:tentative="1">
      <w:start w:val="1"/>
      <w:numFmt w:val="lowerLetter"/>
      <w:lvlText w:val="%8."/>
      <w:lvlJc w:val="left"/>
      <w:pPr>
        <w:ind w:left="11693" w:hanging="360"/>
      </w:pPr>
    </w:lvl>
    <w:lvl w:ilvl="8" w:tplc="340A001B" w:tentative="1">
      <w:start w:val="1"/>
      <w:numFmt w:val="lowerRoman"/>
      <w:lvlText w:val="%9."/>
      <w:lvlJc w:val="right"/>
      <w:pPr>
        <w:ind w:left="12413"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20"/>
  </w:num>
  <w:num w:numId="3">
    <w:abstractNumId w:val="24"/>
  </w:num>
  <w:num w:numId="4">
    <w:abstractNumId w:val="39"/>
  </w:num>
  <w:num w:numId="5">
    <w:abstractNumId w:val="29"/>
  </w:num>
  <w:num w:numId="6">
    <w:abstractNumId w:val="38"/>
  </w:num>
  <w:num w:numId="7">
    <w:abstractNumId w:val="25"/>
  </w:num>
  <w:num w:numId="8">
    <w:abstractNumId w:val="8"/>
  </w:num>
  <w:num w:numId="9">
    <w:abstractNumId w:val="20"/>
  </w:num>
  <w:num w:numId="10">
    <w:abstractNumId w:val="20"/>
  </w:num>
  <w:num w:numId="11">
    <w:abstractNumId w:val="20"/>
  </w:num>
  <w:num w:numId="12">
    <w:abstractNumId w:val="18"/>
  </w:num>
  <w:num w:numId="13">
    <w:abstractNumId w:val="10"/>
  </w:num>
  <w:num w:numId="14">
    <w:abstractNumId w:val="4"/>
  </w:num>
  <w:num w:numId="15">
    <w:abstractNumId w:val="37"/>
  </w:num>
  <w:num w:numId="16">
    <w:abstractNumId w:val="19"/>
  </w:num>
  <w:num w:numId="17">
    <w:abstractNumId w:val="32"/>
  </w:num>
  <w:num w:numId="18">
    <w:abstractNumId w:val="28"/>
  </w:num>
  <w:num w:numId="19">
    <w:abstractNumId w:val="7"/>
  </w:num>
  <w:num w:numId="20">
    <w:abstractNumId w:val="3"/>
  </w:num>
  <w:num w:numId="21">
    <w:abstractNumId w:val="14"/>
  </w:num>
  <w:num w:numId="22">
    <w:abstractNumId w:val="13"/>
  </w:num>
  <w:num w:numId="23">
    <w:abstractNumId w:val="35"/>
  </w:num>
  <w:num w:numId="24">
    <w:abstractNumId w:val="17"/>
  </w:num>
  <w:num w:numId="25">
    <w:abstractNumId w:val="34"/>
  </w:num>
  <w:num w:numId="26">
    <w:abstractNumId w:val="20"/>
  </w:num>
  <w:num w:numId="27">
    <w:abstractNumId w:val="21"/>
  </w:num>
  <w:num w:numId="28">
    <w:abstractNumId w:val="6"/>
  </w:num>
  <w:num w:numId="29">
    <w:abstractNumId w:val="16"/>
  </w:num>
  <w:num w:numId="30">
    <w:abstractNumId w:val="0"/>
  </w:num>
  <w:num w:numId="31">
    <w:abstractNumId w:val="5"/>
  </w:num>
  <w:num w:numId="32">
    <w:abstractNumId w:val="22"/>
  </w:num>
  <w:num w:numId="33">
    <w:abstractNumId w:val="30"/>
  </w:num>
  <w:num w:numId="34">
    <w:abstractNumId w:val="33"/>
  </w:num>
  <w:num w:numId="35">
    <w:abstractNumId w:val="12"/>
  </w:num>
  <w:num w:numId="36">
    <w:abstractNumId w:val="2"/>
  </w:num>
  <w:num w:numId="37">
    <w:abstractNumId w:val="1"/>
  </w:num>
  <w:num w:numId="38">
    <w:abstractNumId w:val="26"/>
  </w:num>
  <w:num w:numId="39">
    <w:abstractNumId w:val="9"/>
  </w:num>
  <w:num w:numId="40">
    <w:abstractNumId w:val="36"/>
  </w:num>
  <w:num w:numId="41">
    <w:abstractNumId w:val="11"/>
  </w:num>
  <w:num w:numId="42">
    <w:abstractNumId w:val="27"/>
  </w:num>
  <w:num w:numId="43">
    <w:abstractNumId w:val="31"/>
  </w:num>
  <w:num w:numId="44">
    <w:abstractNumId w:val="15"/>
  </w:num>
  <w:num w:numId="45">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57C"/>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17D"/>
    <w:rsid w:val="000314CF"/>
    <w:rsid w:val="00031CDC"/>
    <w:rsid w:val="00032BC7"/>
    <w:rsid w:val="00032CEC"/>
    <w:rsid w:val="00032D4D"/>
    <w:rsid w:val="00032DB0"/>
    <w:rsid w:val="000339DD"/>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2C9E"/>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2C8"/>
    <w:rsid w:val="000613BF"/>
    <w:rsid w:val="000616D3"/>
    <w:rsid w:val="00062098"/>
    <w:rsid w:val="000624CE"/>
    <w:rsid w:val="0006259B"/>
    <w:rsid w:val="000643D4"/>
    <w:rsid w:val="000644EA"/>
    <w:rsid w:val="00064B76"/>
    <w:rsid w:val="0006599F"/>
    <w:rsid w:val="00065CBB"/>
    <w:rsid w:val="00066188"/>
    <w:rsid w:val="000667E1"/>
    <w:rsid w:val="00066E7A"/>
    <w:rsid w:val="00067155"/>
    <w:rsid w:val="00067715"/>
    <w:rsid w:val="00070627"/>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1C4"/>
    <w:rsid w:val="00083A21"/>
    <w:rsid w:val="00083B96"/>
    <w:rsid w:val="00084320"/>
    <w:rsid w:val="00085CB7"/>
    <w:rsid w:val="000861E6"/>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9E1"/>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BD8"/>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083"/>
    <w:rsid w:val="000E5424"/>
    <w:rsid w:val="000E5448"/>
    <w:rsid w:val="000E5869"/>
    <w:rsid w:val="000E5D45"/>
    <w:rsid w:val="000E6410"/>
    <w:rsid w:val="000E7F5E"/>
    <w:rsid w:val="000E7F69"/>
    <w:rsid w:val="000F0389"/>
    <w:rsid w:val="000F04B7"/>
    <w:rsid w:val="000F2852"/>
    <w:rsid w:val="000F319E"/>
    <w:rsid w:val="000F57A1"/>
    <w:rsid w:val="000F59DD"/>
    <w:rsid w:val="000F672C"/>
    <w:rsid w:val="000F6B45"/>
    <w:rsid w:val="000F6BF2"/>
    <w:rsid w:val="000F75A2"/>
    <w:rsid w:val="000F7853"/>
    <w:rsid w:val="000F7BB4"/>
    <w:rsid w:val="000F7CAB"/>
    <w:rsid w:val="0010059B"/>
    <w:rsid w:val="001008A0"/>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647"/>
    <w:rsid w:val="0011126A"/>
    <w:rsid w:val="0011210B"/>
    <w:rsid w:val="00112F5A"/>
    <w:rsid w:val="00114819"/>
    <w:rsid w:val="00114CDD"/>
    <w:rsid w:val="00114F6F"/>
    <w:rsid w:val="001157D9"/>
    <w:rsid w:val="0011717C"/>
    <w:rsid w:val="001173C8"/>
    <w:rsid w:val="00117CCF"/>
    <w:rsid w:val="001213FE"/>
    <w:rsid w:val="00124E81"/>
    <w:rsid w:val="001258E8"/>
    <w:rsid w:val="00125EBB"/>
    <w:rsid w:val="001262E8"/>
    <w:rsid w:val="001271F2"/>
    <w:rsid w:val="00127237"/>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18FE"/>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686"/>
    <w:rsid w:val="001738C0"/>
    <w:rsid w:val="001745DB"/>
    <w:rsid w:val="001749EF"/>
    <w:rsid w:val="00175895"/>
    <w:rsid w:val="001762A9"/>
    <w:rsid w:val="001779AA"/>
    <w:rsid w:val="00180229"/>
    <w:rsid w:val="0018023D"/>
    <w:rsid w:val="001806E7"/>
    <w:rsid w:val="00184755"/>
    <w:rsid w:val="00186447"/>
    <w:rsid w:val="001879F6"/>
    <w:rsid w:val="00187CD7"/>
    <w:rsid w:val="0019037C"/>
    <w:rsid w:val="001905F9"/>
    <w:rsid w:val="001913B4"/>
    <w:rsid w:val="00191BC7"/>
    <w:rsid w:val="001923EE"/>
    <w:rsid w:val="0019253F"/>
    <w:rsid w:val="00192846"/>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329"/>
    <w:rsid w:val="001A2A49"/>
    <w:rsid w:val="001A30A8"/>
    <w:rsid w:val="001A3AA6"/>
    <w:rsid w:val="001A417B"/>
    <w:rsid w:val="001A4615"/>
    <w:rsid w:val="001A47BC"/>
    <w:rsid w:val="001A58D0"/>
    <w:rsid w:val="001A5F72"/>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2F7"/>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911"/>
    <w:rsid w:val="001E3E66"/>
    <w:rsid w:val="001E42ED"/>
    <w:rsid w:val="001E4527"/>
    <w:rsid w:val="001E5BF3"/>
    <w:rsid w:val="001E686B"/>
    <w:rsid w:val="001E6904"/>
    <w:rsid w:val="001E6DD9"/>
    <w:rsid w:val="001F0DA6"/>
    <w:rsid w:val="001F13F3"/>
    <w:rsid w:val="001F17D1"/>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1A2"/>
    <w:rsid w:val="0020034A"/>
    <w:rsid w:val="00201037"/>
    <w:rsid w:val="00201F5E"/>
    <w:rsid w:val="002023A9"/>
    <w:rsid w:val="00202A97"/>
    <w:rsid w:val="00202C10"/>
    <w:rsid w:val="00203904"/>
    <w:rsid w:val="002041E0"/>
    <w:rsid w:val="0020445C"/>
    <w:rsid w:val="00204F4A"/>
    <w:rsid w:val="00205F3E"/>
    <w:rsid w:val="00206810"/>
    <w:rsid w:val="0020745E"/>
    <w:rsid w:val="002075AB"/>
    <w:rsid w:val="002075BD"/>
    <w:rsid w:val="002101DD"/>
    <w:rsid w:val="00210DC6"/>
    <w:rsid w:val="00211110"/>
    <w:rsid w:val="00211207"/>
    <w:rsid w:val="00213626"/>
    <w:rsid w:val="00213FEE"/>
    <w:rsid w:val="002142CA"/>
    <w:rsid w:val="00215AFD"/>
    <w:rsid w:val="00215FF0"/>
    <w:rsid w:val="00216F4B"/>
    <w:rsid w:val="00220239"/>
    <w:rsid w:val="002205ED"/>
    <w:rsid w:val="00220810"/>
    <w:rsid w:val="0022099E"/>
    <w:rsid w:val="0022148F"/>
    <w:rsid w:val="002215AB"/>
    <w:rsid w:val="002216E6"/>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9E3"/>
    <w:rsid w:val="00245C77"/>
    <w:rsid w:val="00245DC8"/>
    <w:rsid w:val="0024620A"/>
    <w:rsid w:val="00247085"/>
    <w:rsid w:val="0024720C"/>
    <w:rsid w:val="002508D1"/>
    <w:rsid w:val="00250E09"/>
    <w:rsid w:val="00250F03"/>
    <w:rsid w:val="002511A9"/>
    <w:rsid w:val="0025129B"/>
    <w:rsid w:val="002513B2"/>
    <w:rsid w:val="00252113"/>
    <w:rsid w:val="00252A13"/>
    <w:rsid w:val="002536D9"/>
    <w:rsid w:val="002549BF"/>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B3F"/>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BFA"/>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2E98"/>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73A"/>
    <w:rsid w:val="002D3B7A"/>
    <w:rsid w:val="002D3C2D"/>
    <w:rsid w:val="002D40E6"/>
    <w:rsid w:val="002D40FA"/>
    <w:rsid w:val="002D4125"/>
    <w:rsid w:val="002D43C9"/>
    <w:rsid w:val="002D4814"/>
    <w:rsid w:val="002D5305"/>
    <w:rsid w:val="002D5999"/>
    <w:rsid w:val="002D5F4F"/>
    <w:rsid w:val="002D781C"/>
    <w:rsid w:val="002D7EF0"/>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043"/>
    <w:rsid w:val="002F53E8"/>
    <w:rsid w:val="002F5A3E"/>
    <w:rsid w:val="002F5B61"/>
    <w:rsid w:val="002F763A"/>
    <w:rsid w:val="002F7F5A"/>
    <w:rsid w:val="003001D8"/>
    <w:rsid w:val="003001F1"/>
    <w:rsid w:val="003015AF"/>
    <w:rsid w:val="00301A56"/>
    <w:rsid w:val="00301D14"/>
    <w:rsid w:val="00301DCD"/>
    <w:rsid w:val="00302A6A"/>
    <w:rsid w:val="00303666"/>
    <w:rsid w:val="003037FD"/>
    <w:rsid w:val="00303C26"/>
    <w:rsid w:val="00304586"/>
    <w:rsid w:val="003048A1"/>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1FA"/>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4F3F"/>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4AB"/>
    <w:rsid w:val="003440E5"/>
    <w:rsid w:val="00344651"/>
    <w:rsid w:val="0034592D"/>
    <w:rsid w:val="00345CB7"/>
    <w:rsid w:val="00345DA7"/>
    <w:rsid w:val="003469F6"/>
    <w:rsid w:val="00347146"/>
    <w:rsid w:val="00347C28"/>
    <w:rsid w:val="0035002F"/>
    <w:rsid w:val="003506F5"/>
    <w:rsid w:val="00350DC6"/>
    <w:rsid w:val="00351985"/>
    <w:rsid w:val="0035202D"/>
    <w:rsid w:val="003528FA"/>
    <w:rsid w:val="00353892"/>
    <w:rsid w:val="00353D48"/>
    <w:rsid w:val="00355B73"/>
    <w:rsid w:val="003564D0"/>
    <w:rsid w:val="00356891"/>
    <w:rsid w:val="00356F1D"/>
    <w:rsid w:val="00357B3F"/>
    <w:rsid w:val="00360422"/>
    <w:rsid w:val="003608D4"/>
    <w:rsid w:val="00360A74"/>
    <w:rsid w:val="003618B3"/>
    <w:rsid w:val="0036257B"/>
    <w:rsid w:val="00362F9A"/>
    <w:rsid w:val="003639D0"/>
    <w:rsid w:val="003653BC"/>
    <w:rsid w:val="003653EF"/>
    <w:rsid w:val="00365780"/>
    <w:rsid w:val="00365929"/>
    <w:rsid w:val="003659C7"/>
    <w:rsid w:val="00365E48"/>
    <w:rsid w:val="00365F91"/>
    <w:rsid w:val="00366197"/>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ED6"/>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3EE"/>
    <w:rsid w:val="003914B1"/>
    <w:rsid w:val="00392405"/>
    <w:rsid w:val="00392F1C"/>
    <w:rsid w:val="00393D6E"/>
    <w:rsid w:val="003945FE"/>
    <w:rsid w:val="00394BD6"/>
    <w:rsid w:val="003958B2"/>
    <w:rsid w:val="00396086"/>
    <w:rsid w:val="003960EE"/>
    <w:rsid w:val="003964D4"/>
    <w:rsid w:val="0039671E"/>
    <w:rsid w:val="003968F2"/>
    <w:rsid w:val="00396E5D"/>
    <w:rsid w:val="003A028D"/>
    <w:rsid w:val="003A0DCD"/>
    <w:rsid w:val="003A141A"/>
    <w:rsid w:val="003A14ED"/>
    <w:rsid w:val="003A15A0"/>
    <w:rsid w:val="003A1E28"/>
    <w:rsid w:val="003A231D"/>
    <w:rsid w:val="003A29C8"/>
    <w:rsid w:val="003A3080"/>
    <w:rsid w:val="003A3B4F"/>
    <w:rsid w:val="003A3C36"/>
    <w:rsid w:val="003A526C"/>
    <w:rsid w:val="003A617E"/>
    <w:rsid w:val="003A68E5"/>
    <w:rsid w:val="003A68F5"/>
    <w:rsid w:val="003A6D7E"/>
    <w:rsid w:val="003A7450"/>
    <w:rsid w:val="003A7596"/>
    <w:rsid w:val="003A7CCC"/>
    <w:rsid w:val="003B2F78"/>
    <w:rsid w:val="003B306C"/>
    <w:rsid w:val="003B4023"/>
    <w:rsid w:val="003B4468"/>
    <w:rsid w:val="003B471E"/>
    <w:rsid w:val="003B478F"/>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1E61"/>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0DC"/>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86F"/>
    <w:rsid w:val="0040396F"/>
    <w:rsid w:val="004041CB"/>
    <w:rsid w:val="00404652"/>
    <w:rsid w:val="00404685"/>
    <w:rsid w:val="00404AA7"/>
    <w:rsid w:val="00404CB8"/>
    <w:rsid w:val="0040501E"/>
    <w:rsid w:val="00405128"/>
    <w:rsid w:val="004055ED"/>
    <w:rsid w:val="00405BF1"/>
    <w:rsid w:val="00406C7D"/>
    <w:rsid w:val="00407008"/>
    <w:rsid w:val="00410539"/>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47CF"/>
    <w:rsid w:val="00425361"/>
    <w:rsid w:val="00426252"/>
    <w:rsid w:val="00426952"/>
    <w:rsid w:val="0042727C"/>
    <w:rsid w:val="00430040"/>
    <w:rsid w:val="00430271"/>
    <w:rsid w:val="00430772"/>
    <w:rsid w:val="00430B42"/>
    <w:rsid w:val="00430BF8"/>
    <w:rsid w:val="00431E10"/>
    <w:rsid w:val="00431EA7"/>
    <w:rsid w:val="004322D7"/>
    <w:rsid w:val="004343C5"/>
    <w:rsid w:val="00434883"/>
    <w:rsid w:val="004349E8"/>
    <w:rsid w:val="00435985"/>
    <w:rsid w:val="00435D7F"/>
    <w:rsid w:val="00435F87"/>
    <w:rsid w:val="00436D33"/>
    <w:rsid w:val="00436FC3"/>
    <w:rsid w:val="004379EE"/>
    <w:rsid w:val="00437A64"/>
    <w:rsid w:val="004404C2"/>
    <w:rsid w:val="00440575"/>
    <w:rsid w:val="00440CF3"/>
    <w:rsid w:val="0044224D"/>
    <w:rsid w:val="00442855"/>
    <w:rsid w:val="00442C02"/>
    <w:rsid w:val="00443E10"/>
    <w:rsid w:val="0044417B"/>
    <w:rsid w:val="00444804"/>
    <w:rsid w:val="004449C5"/>
    <w:rsid w:val="004451A0"/>
    <w:rsid w:val="00445553"/>
    <w:rsid w:val="00446035"/>
    <w:rsid w:val="00446AB4"/>
    <w:rsid w:val="00446BB4"/>
    <w:rsid w:val="004470F4"/>
    <w:rsid w:val="0045092A"/>
    <w:rsid w:val="0045093A"/>
    <w:rsid w:val="00450B79"/>
    <w:rsid w:val="00451355"/>
    <w:rsid w:val="00451D48"/>
    <w:rsid w:val="00452486"/>
    <w:rsid w:val="0045292B"/>
    <w:rsid w:val="00452BD8"/>
    <w:rsid w:val="00453471"/>
    <w:rsid w:val="004538E8"/>
    <w:rsid w:val="00453DF7"/>
    <w:rsid w:val="00454853"/>
    <w:rsid w:val="00454BAD"/>
    <w:rsid w:val="0045519A"/>
    <w:rsid w:val="0045600B"/>
    <w:rsid w:val="0045696E"/>
    <w:rsid w:val="00456EC8"/>
    <w:rsid w:val="00461B5E"/>
    <w:rsid w:val="00462220"/>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21C"/>
    <w:rsid w:val="004A17B4"/>
    <w:rsid w:val="004A18FC"/>
    <w:rsid w:val="004A26F7"/>
    <w:rsid w:val="004A33DC"/>
    <w:rsid w:val="004A3B87"/>
    <w:rsid w:val="004A3E38"/>
    <w:rsid w:val="004A462A"/>
    <w:rsid w:val="004A636C"/>
    <w:rsid w:val="004A643E"/>
    <w:rsid w:val="004A6995"/>
    <w:rsid w:val="004A6FAF"/>
    <w:rsid w:val="004A7056"/>
    <w:rsid w:val="004A7F72"/>
    <w:rsid w:val="004B0636"/>
    <w:rsid w:val="004B1613"/>
    <w:rsid w:val="004B1647"/>
    <w:rsid w:val="004B19F7"/>
    <w:rsid w:val="004B1B78"/>
    <w:rsid w:val="004B1F2E"/>
    <w:rsid w:val="004B2F8D"/>
    <w:rsid w:val="004B35AA"/>
    <w:rsid w:val="004B3828"/>
    <w:rsid w:val="004B3990"/>
    <w:rsid w:val="004B429B"/>
    <w:rsid w:val="004B45FC"/>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7CF"/>
    <w:rsid w:val="004E0C67"/>
    <w:rsid w:val="004E10D5"/>
    <w:rsid w:val="004E19E0"/>
    <w:rsid w:val="004E2A8C"/>
    <w:rsid w:val="004E2E7C"/>
    <w:rsid w:val="004E320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C69"/>
    <w:rsid w:val="004F545B"/>
    <w:rsid w:val="004F68EA"/>
    <w:rsid w:val="004F75A5"/>
    <w:rsid w:val="004F789B"/>
    <w:rsid w:val="004F7F2A"/>
    <w:rsid w:val="00500090"/>
    <w:rsid w:val="00500749"/>
    <w:rsid w:val="005007A3"/>
    <w:rsid w:val="005008AC"/>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434"/>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D63"/>
    <w:rsid w:val="00555F42"/>
    <w:rsid w:val="00556C53"/>
    <w:rsid w:val="0055760F"/>
    <w:rsid w:val="00557733"/>
    <w:rsid w:val="005614AD"/>
    <w:rsid w:val="00561FE6"/>
    <w:rsid w:val="0056248D"/>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42EB"/>
    <w:rsid w:val="005958F6"/>
    <w:rsid w:val="00595C0A"/>
    <w:rsid w:val="00595FAB"/>
    <w:rsid w:val="00596346"/>
    <w:rsid w:val="0059679E"/>
    <w:rsid w:val="00596DB6"/>
    <w:rsid w:val="005A00CD"/>
    <w:rsid w:val="005A046E"/>
    <w:rsid w:val="005A0753"/>
    <w:rsid w:val="005A1975"/>
    <w:rsid w:val="005A19DF"/>
    <w:rsid w:val="005A2238"/>
    <w:rsid w:val="005A3194"/>
    <w:rsid w:val="005A36D8"/>
    <w:rsid w:val="005A4A73"/>
    <w:rsid w:val="005A5169"/>
    <w:rsid w:val="005A6BE1"/>
    <w:rsid w:val="005A707B"/>
    <w:rsid w:val="005A79EF"/>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52C"/>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2E7"/>
    <w:rsid w:val="005D74DB"/>
    <w:rsid w:val="005E1B47"/>
    <w:rsid w:val="005E4562"/>
    <w:rsid w:val="005E49C4"/>
    <w:rsid w:val="005E4BC5"/>
    <w:rsid w:val="005E5C17"/>
    <w:rsid w:val="005E652B"/>
    <w:rsid w:val="005E6B2C"/>
    <w:rsid w:val="005E795F"/>
    <w:rsid w:val="005F0594"/>
    <w:rsid w:val="005F05A8"/>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3B3"/>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496C"/>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AFF"/>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253"/>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4A6"/>
    <w:rsid w:val="00696921"/>
    <w:rsid w:val="00696EB7"/>
    <w:rsid w:val="00697171"/>
    <w:rsid w:val="00697654"/>
    <w:rsid w:val="00697B17"/>
    <w:rsid w:val="00697D11"/>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3D5A"/>
    <w:rsid w:val="006B4FA6"/>
    <w:rsid w:val="006B4FB2"/>
    <w:rsid w:val="006B56DA"/>
    <w:rsid w:val="006B6AB0"/>
    <w:rsid w:val="006B6AC4"/>
    <w:rsid w:val="006B6C7E"/>
    <w:rsid w:val="006B6D00"/>
    <w:rsid w:val="006B79F9"/>
    <w:rsid w:val="006B7CF0"/>
    <w:rsid w:val="006C0FEC"/>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F21"/>
    <w:rsid w:val="006E7463"/>
    <w:rsid w:val="006E76D9"/>
    <w:rsid w:val="006F19B0"/>
    <w:rsid w:val="006F20C5"/>
    <w:rsid w:val="006F2916"/>
    <w:rsid w:val="006F4936"/>
    <w:rsid w:val="006F4974"/>
    <w:rsid w:val="006F6CAC"/>
    <w:rsid w:val="00700554"/>
    <w:rsid w:val="00700BEE"/>
    <w:rsid w:val="00700FFA"/>
    <w:rsid w:val="007015BE"/>
    <w:rsid w:val="00701801"/>
    <w:rsid w:val="00701906"/>
    <w:rsid w:val="00701A88"/>
    <w:rsid w:val="007027DC"/>
    <w:rsid w:val="00703ACB"/>
    <w:rsid w:val="00703ADF"/>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0A4"/>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53A"/>
    <w:rsid w:val="00750DE2"/>
    <w:rsid w:val="00751648"/>
    <w:rsid w:val="00751F36"/>
    <w:rsid w:val="007526E8"/>
    <w:rsid w:val="007533F9"/>
    <w:rsid w:val="00753F67"/>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AB7"/>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2A6"/>
    <w:rsid w:val="00774918"/>
    <w:rsid w:val="00774CC5"/>
    <w:rsid w:val="00775147"/>
    <w:rsid w:val="007765B6"/>
    <w:rsid w:val="007768B9"/>
    <w:rsid w:val="00776EE3"/>
    <w:rsid w:val="0077725A"/>
    <w:rsid w:val="007772B6"/>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E69"/>
    <w:rsid w:val="007D2F2F"/>
    <w:rsid w:val="007D3E26"/>
    <w:rsid w:val="007D4288"/>
    <w:rsid w:val="007D42BA"/>
    <w:rsid w:val="007D4A9B"/>
    <w:rsid w:val="007D4FF7"/>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484"/>
    <w:rsid w:val="007E7C90"/>
    <w:rsid w:val="007E7D76"/>
    <w:rsid w:val="007E7F84"/>
    <w:rsid w:val="007E7FA2"/>
    <w:rsid w:val="007F0A3F"/>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FFA"/>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3797E"/>
    <w:rsid w:val="00840387"/>
    <w:rsid w:val="0084123C"/>
    <w:rsid w:val="008420BA"/>
    <w:rsid w:val="0084239A"/>
    <w:rsid w:val="00842C4E"/>
    <w:rsid w:val="00843304"/>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4FA8"/>
    <w:rsid w:val="00855A92"/>
    <w:rsid w:val="00856AC4"/>
    <w:rsid w:val="00857743"/>
    <w:rsid w:val="00857784"/>
    <w:rsid w:val="008600F3"/>
    <w:rsid w:val="008604BE"/>
    <w:rsid w:val="00860731"/>
    <w:rsid w:val="00860FB3"/>
    <w:rsid w:val="008612EB"/>
    <w:rsid w:val="00862596"/>
    <w:rsid w:val="0086304B"/>
    <w:rsid w:val="0086377C"/>
    <w:rsid w:val="0086381C"/>
    <w:rsid w:val="008642C8"/>
    <w:rsid w:val="00865023"/>
    <w:rsid w:val="0086595E"/>
    <w:rsid w:val="00865CB8"/>
    <w:rsid w:val="0086631B"/>
    <w:rsid w:val="008700A3"/>
    <w:rsid w:val="0087071B"/>
    <w:rsid w:val="00870FF2"/>
    <w:rsid w:val="00871677"/>
    <w:rsid w:val="00871FEC"/>
    <w:rsid w:val="008723E2"/>
    <w:rsid w:val="00872CF9"/>
    <w:rsid w:val="00873408"/>
    <w:rsid w:val="00874115"/>
    <w:rsid w:val="008744BF"/>
    <w:rsid w:val="00874E6F"/>
    <w:rsid w:val="008759B9"/>
    <w:rsid w:val="00875FEB"/>
    <w:rsid w:val="00876696"/>
    <w:rsid w:val="008768B5"/>
    <w:rsid w:val="0087691F"/>
    <w:rsid w:val="00876A69"/>
    <w:rsid w:val="008816F2"/>
    <w:rsid w:val="00882292"/>
    <w:rsid w:val="0088303A"/>
    <w:rsid w:val="0088305A"/>
    <w:rsid w:val="008836D2"/>
    <w:rsid w:val="00883778"/>
    <w:rsid w:val="008837DB"/>
    <w:rsid w:val="00883901"/>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1AD"/>
    <w:rsid w:val="008A4063"/>
    <w:rsid w:val="008A4793"/>
    <w:rsid w:val="008A56BD"/>
    <w:rsid w:val="008A65EF"/>
    <w:rsid w:val="008A6FA0"/>
    <w:rsid w:val="008A74EB"/>
    <w:rsid w:val="008A7EF8"/>
    <w:rsid w:val="008B0D81"/>
    <w:rsid w:val="008B1371"/>
    <w:rsid w:val="008B16FD"/>
    <w:rsid w:val="008B178D"/>
    <w:rsid w:val="008B2604"/>
    <w:rsid w:val="008B3319"/>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3B"/>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19"/>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674"/>
    <w:rsid w:val="008F0091"/>
    <w:rsid w:val="008F031D"/>
    <w:rsid w:val="008F04D6"/>
    <w:rsid w:val="008F0D85"/>
    <w:rsid w:val="008F0EA7"/>
    <w:rsid w:val="008F1858"/>
    <w:rsid w:val="008F1938"/>
    <w:rsid w:val="008F1A0A"/>
    <w:rsid w:val="008F2135"/>
    <w:rsid w:val="008F3472"/>
    <w:rsid w:val="008F40FE"/>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0C2"/>
    <w:rsid w:val="00910CB2"/>
    <w:rsid w:val="00910E39"/>
    <w:rsid w:val="00910E8A"/>
    <w:rsid w:val="0091154E"/>
    <w:rsid w:val="0091285E"/>
    <w:rsid w:val="00912F49"/>
    <w:rsid w:val="00914251"/>
    <w:rsid w:val="00914C65"/>
    <w:rsid w:val="0091502F"/>
    <w:rsid w:val="00915097"/>
    <w:rsid w:val="00915702"/>
    <w:rsid w:val="00916722"/>
    <w:rsid w:val="00917121"/>
    <w:rsid w:val="00917358"/>
    <w:rsid w:val="00917CED"/>
    <w:rsid w:val="00921E40"/>
    <w:rsid w:val="0092210C"/>
    <w:rsid w:val="00922269"/>
    <w:rsid w:val="00922F6A"/>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53D"/>
    <w:rsid w:val="00952620"/>
    <w:rsid w:val="00953453"/>
    <w:rsid w:val="0095362A"/>
    <w:rsid w:val="00953634"/>
    <w:rsid w:val="00953C51"/>
    <w:rsid w:val="00954454"/>
    <w:rsid w:val="00955724"/>
    <w:rsid w:val="0095619B"/>
    <w:rsid w:val="00956544"/>
    <w:rsid w:val="00956C23"/>
    <w:rsid w:val="009578F3"/>
    <w:rsid w:val="00960216"/>
    <w:rsid w:val="009604F6"/>
    <w:rsid w:val="0096071F"/>
    <w:rsid w:val="00961031"/>
    <w:rsid w:val="009612C8"/>
    <w:rsid w:val="00961B1C"/>
    <w:rsid w:val="00962135"/>
    <w:rsid w:val="00963323"/>
    <w:rsid w:val="0096428C"/>
    <w:rsid w:val="009646E5"/>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28"/>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7FE"/>
    <w:rsid w:val="009A6C5D"/>
    <w:rsid w:val="009A6DA0"/>
    <w:rsid w:val="009A70A4"/>
    <w:rsid w:val="009A7A51"/>
    <w:rsid w:val="009B0594"/>
    <w:rsid w:val="009B0824"/>
    <w:rsid w:val="009B0D07"/>
    <w:rsid w:val="009B0F6F"/>
    <w:rsid w:val="009B139A"/>
    <w:rsid w:val="009B2E8F"/>
    <w:rsid w:val="009B5289"/>
    <w:rsid w:val="009B5943"/>
    <w:rsid w:val="009B65ED"/>
    <w:rsid w:val="009B68F1"/>
    <w:rsid w:val="009B6BC9"/>
    <w:rsid w:val="009B76C6"/>
    <w:rsid w:val="009B76F0"/>
    <w:rsid w:val="009C016D"/>
    <w:rsid w:val="009C0300"/>
    <w:rsid w:val="009C0A27"/>
    <w:rsid w:val="009C0C29"/>
    <w:rsid w:val="009C110D"/>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DA0"/>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2DD1"/>
    <w:rsid w:val="00A33117"/>
    <w:rsid w:val="00A336AB"/>
    <w:rsid w:val="00A34796"/>
    <w:rsid w:val="00A3497F"/>
    <w:rsid w:val="00A34FCF"/>
    <w:rsid w:val="00A35185"/>
    <w:rsid w:val="00A3538B"/>
    <w:rsid w:val="00A35585"/>
    <w:rsid w:val="00A35783"/>
    <w:rsid w:val="00A35D21"/>
    <w:rsid w:val="00A36377"/>
    <w:rsid w:val="00A366CA"/>
    <w:rsid w:val="00A37A87"/>
    <w:rsid w:val="00A37C59"/>
    <w:rsid w:val="00A4026E"/>
    <w:rsid w:val="00A40FB0"/>
    <w:rsid w:val="00A41177"/>
    <w:rsid w:val="00A41260"/>
    <w:rsid w:val="00A415D5"/>
    <w:rsid w:val="00A43C65"/>
    <w:rsid w:val="00A44097"/>
    <w:rsid w:val="00A443AE"/>
    <w:rsid w:val="00A45ECD"/>
    <w:rsid w:val="00A46A36"/>
    <w:rsid w:val="00A46C2F"/>
    <w:rsid w:val="00A4794E"/>
    <w:rsid w:val="00A47EF9"/>
    <w:rsid w:val="00A50454"/>
    <w:rsid w:val="00A511B5"/>
    <w:rsid w:val="00A51E07"/>
    <w:rsid w:val="00A5317D"/>
    <w:rsid w:val="00A5391E"/>
    <w:rsid w:val="00A53B3C"/>
    <w:rsid w:val="00A552BC"/>
    <w:rsid w:val="00A55CAD"/>
    <w:rsid w:val="00A56071"/>
    <w:rsid w:val="00A56141"/>
    <w:rsid w:val="00A56B1E"/>
    <w:rsid w:val="00A56F1E"/>
    <w:rsid w:val="00A57469"/>
    <w:rsid w:val="00A608D5"/>
    <w:rsid w:val="00A60B44"/>
    <w:rsid w:val="00A61985"/>
    <w:rsid w:val="00A61F91"/>
    <w:rsid w:val="00A629B8"/>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9C"/>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A2C"/>
    <w:rsid w:val="00A920A2"/>
    <w:rsid w:val="00A92377"/>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3DED"/>
    <w:rsid w:val="00AB51EC"/>
    <w:rsid w:val="00AB5E6C"/>
    <w:rsid w:val="00AB60F4"/>
    <w:rsid w:val="00AB711F"/>
    <w:rsid w:val="00AB7705"/>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062"/>
    <w:rsid w:val="00AE2439"/>
    <w:rsid w:val="00AE3F4C"/>
    <w:rsid w:val="00AE4069"/>
    <w:rsid w:val="00AE52B0"/>
    <w:rsid w:val="00AE542F"/>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F27"/>
    <w:rsid w:val="00B05624"/>
    <w:rsid w:val="00B0594B"/>
    <w:rsid w:val="00B05D72"/>
    <w:rsid w:val="00B06300"/>
    <w:rsid w:val="00B063F2"/>
    <w:rsid w:val="00B06493"/>
    <w:rsid w:val="00B06670"/>
    <w:rsid w:val="00B10DE2"/>
    <w:rsid w:val="00B12680"/>
    <w:rsid w:val="00B133EA"/>
    <w:rsid w:val="00B136BF"/>
    <w:rsid w:val="00B13BF4"/>
    <w:rsid w:val="00B15D50"/>
    <w:rsid w:val="00B1722C"/>
    <w:rsid w:val="00B172CC"/>
    <w:rsid w:val="00B172D9"/>
    <w:rsid w:val="00B173F7"/>
    <w:rsid w:val="00B175A0"/>
    <w:rsid w:val="00B17E47"/>
    <w:rsid w:val="00B213A4"/>
    <w:rsid w:val="00B21618"/>
    <w:rsid w:val="00B21D89"/>
    <w:rsid w:val="00B21DB3"/>
    <w:rsid w:val="00B239A7"/>
    <w:rsid w:val="00B23A82"/>
    <w:rsid w:val="00B23D61"/>
    <w:rsid w:val="00B23D9D"/>
    <w:rsid w:val="00B23F58"/>
    <w:rsid w:val="00B24439"/>
    <w:rsid w:val="00B245DB"/>
    <w:rsid w:val="00B24B40"/>
    <w:rsid w:val="00B24C35"/>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5DD6"/>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43"/>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650"/>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555"/>
    <w:rsid w:val="00BF0C97"/>
    <w:rsid w:val="00BF1AE9"/>
    <w:rsid w:val="00BF1CCA"/>
    <w:rsid w:val="00BF2245"/>
    <w:rsid w:val="00BF255F"/>
    <w:rsid w:val="00BF2B39"/>
    <w:rsid w:val="00BF2CB3"/>
    <w:rsid w:val="00BF33CB"/>
    <w:rsid w:val="00BF3DA0"/>
    <w:rsid w:val="00BF4957"/>
    <w:rsid w:val="00BF53BB"/>
    <w:rsid w:val="00BF5674"/>
    <w:rsid w:val="00BF5833"/>
    <w:rsid w:val="00BF6264"/>
    <w:rsid w:val="00BF7010"/>
    <w:rsid w:val="00BF7234"/>
    <w:rsid w:val="00C0025D"/>
    <w:rsid w:val="00C0057A"/>
    <w:rsid w:val="00C00947"/>
    <w:rsid w:val="00C01444"/>
    <w:rsid w:val="00C01673"/>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28B"/>
    <w:rsid w:val="00C2799E"/>
    <w:rsid w:val="00C30738"/>
    <w:rsid w:val="00C30833"/>
    <w:rsid w:val="00C30F00"/>
    <w:rsid w:val="00C31811"/>
    <w:rsid w:val="00C320CD"/>
    <w:rsid w:val="00C3257A"/>
    <w:rsid w:val="00C32C7E"/>
    <w:rsid w:val="00C33030"/>
    <w:rsid w:val="00C33141"/>
    <w:rsid w:val="00C333F3"/>
    <w:rsid w:val="00C33ACA"/>
    <w:rsid w:val="00C344A1"/>
    <w:rsid w:val="00C34760"/>
    <w:rsid w:val="00C3500F"/>
    <w:rsid w:val="00C37013"/>
    <w:rsid w:val="00C3748F"/>
    <w:rsid w:val="00C37579"/>
    <w:rsid w:val="00C37DEB"/>
    <w:rsid w:val="00C40993"/>
    <w:rsid w:val="00C42310"/>
    <w:rsid w:val="00C426ED"/>
    <w:rsid w:val="00C42A31"/>
    <w:rsid w:val="00C42B93"/>
    <w:rsid w:val="00C4366B"/>
    <w:rsid w:val="00C44806"/>
    <w:rsid w:val="00C448FC"/>
    <w:rsid w:val="00C449A3"/>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5BDF"/>
    <w:rsid w:val="00C56952"/>
    <w:rsid w:val="00C56E7C"/>
    <w:rsid w:val="00C56F21"/>
    <w:rsid w:val="00C579E6"/>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6B7"/>
    <w:rsid w:val="00C678F7"/>
    <w:rsid w:val="00C67F64"/>
    <w:rsid w:val="00C71210"/>
    <w:rsid w:val="00C71838"/>
    <w:rsid w:val="00C71F0D"/>
    <w:rsid w:val="00C72709"/>
    <w:rsid w:val="00C728DE"/>
    <w:rsid w:val="00C72CE4"/>
    <w:rsid w:val="00C75104"/>
    <w:rsid w:val="00C76DBD"/>
    <w:rsid w:val="00C77247"/>
    <w:rsid w:val="00C773EA"/>
    <w:rsid w:val="00C81090"/>
    <w:rsid w:val="00C81456"/>
    <w:rsid w:val="00C8180B"/>
    <w:rsid w:val="00C82327"/>
    <w:rsid w:val="00C82F22"/>
    <w:rsid w:val="00C847E7"/>
    <w:rsid w:val="00C84C69"/>
    <w:rsid w:val="00C854E4"/>
    <w:rsid w:val="00C85545"/>
    <w:rsid w:val="00C8580D"/>
    <w:rsid w:val="00C85B56"/>
    <w:rsid w:val="00C865F2"/>
    <w:rsid w:val="00C86752"/>
    <w:rsid w:val="00C86D0B"/>
    <w:rsid w:val="00C871C7"/>
    <w:rsid w:val="00C87FC8"/>
    <w:rsid w:val="00C908B9"/>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1643"/>
    <w:rsid w:val="00CA279C"/>
    <w:rsid w:val="00CA3F78"/>
    <w:rsid w:val="00CA44D2"/>
    <w:rsid w:val="00CA525A"/>
    <w:rsid w:val="00CA53FD"/>
    <w:rsid w:val="00CA61DB"/>
    <w:rsid w:val="00CA6620"/>
    <w:rsid w:val="00CA76ED"/>
    <w:rsid w:val="00CB0AC4"/>
    <w:rsid w:val="00CB15D3"/>
    <w:rsid w:val="00CB2006"/>
    <w:rsid w:val="00CB208C"/>
    <w:rsid w:val="00CB29C1"/>
    <w:rsid w:val="00CB2B0A"/>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1DE6"/>
    <w:rsid w:val="00CC2384"/>
    <w:rsid w:val="00CC30A3"/>
    <w:rsid w:val="00CC390A"/>
    <w:rsid w:val="00CC39FE"/>
    <w:rsid w:val="00CC3A4F"/>
    <w:rsid w:val="00CC4D97"/>
    <w:rsid w:val="00CC5E4B"/>
    <w:rsid w:val="00CC5E66"/>
    <w:rsid w:val="00CC5F87"/>
    <w:rsid w:val="00CD1295"/>
    <w:rsid w:val="00CD263C"/>
    <w:rsid w:val="00CD29E5"/>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29E"/>
    <w:rsid w:val="00CF1B87"/>
    <w:rsid w:val="00CF2530"/>
    <w:rsid w:val="00CF2EA6"/>
    <w:rsid w:val="00CF4394"/>
    <w:rsid w:val="00CF551B"/>
    <w:rsid w:val="00CF687F"/>
    <w:rsid w:val="00CF68E5"/>
    <w:rsid w:val="00CF6EE7"/>
    <w:rsid w:val="00CF7C2F"/>
    <w:rsid w:val="00D0095D"/>
    <w:rsid w:val="00D00F57"/>
    <w:rsid w:val="00D0121B"/>
    <w:rsid w:val="00D015C8"/>
    <w:rsid w:val="00D0182D"/>
    <w:rsid w:val="00D03836"/>
    <w:rsid w:val="00D03E8A"/>
    <w:rsid w:val="00D03F37"/>
    <w:rsid w:val="00D04A32"/>
    <w:rsid w:val="00D04DB5"/>
    <w:rsid w:val="00D056AF"/>
    <w:rsid w:val="00D05C25"/>
    <w:rsid w:val="00D064D5"/>
    <w:rsid w:val="00D0655F"/>
    <w:rsid w:val="00D11000"/>
    <w:rsid w:val="00D110D4"/>
    <w:rsid w:val="00D112A1"/>
    <w:rsid w:val="00D11EDE"/>
    <w:rsid w:val="00D128CB"/>
    <w:rsid w:val="00D14367"/>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4AF"/>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3F6E"/>
    <w:rsid w:val="00D55400"/>
    <w:rsid w:val="00D55861"/>
    <w:rsid w:val="00D55D5E"/>
    <w:rsid w:val="00D5620A"/>
    <w:rsid w:val="00D56ECD"/>
    <w:rsid w:val="00D56ED8"/>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33C"/>
    <w:rsid w:val="00D866B2"/>
    <w:rsid w:val="00D869D7"/>
    <w:rsid w:val="00D870E1"/>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004"/>
    <w:rsid w:val="00DB526D"/>
    <w:rsid w:val="00DB52B0"/>
    <w:rsid w:val="00DB5884"/>
    <w:rsid w:val="00DB58D3"/>
    <w:rsid w:val="00DB59CA"/>
    <w:rsid w:val="00DB5CD8"/>
    <w:rsid w:val="00DB5FA8"/>
    <w:rsid w:val="00DB6E19"/>
    <w:rsid w:val="00DB74AF"/>
    <w:rsid w:val="00DB7873"/>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D34"/>
    <w:rsid w:val="00DC704F"/>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6796"/>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059E"/>
    <w:rsid w:val="00E00CE4"/>
    <w:rsid w:val="00E0242B"/>
    <w:rsid w:val="00E0394F"/>
    <w:rsid w:val="00E03A75"/>
    <w:rsid w:val="00E0401D"/>
    <w:rsid w:val="00E044D8"/>
    <w:rsid w:val="00E047E4"/>
    <w:rsid w:val="00E05A5B"/>
    <w:rsid w:val="00E05F00"/>
    <w:rsid w:val="00E0684E"/>
    <w:rsid w:val="00E07DC2"/>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DAE"/>
    <w:rsid w:val="00E52480"/>
    <w:rsid w:val="00E525D2"/>
    <w:rsid w:val="00E52659"/>
    <w:rsid w:val="00E53141"/>
    <w:rsid w:val="00E531A6"/>
    <w:rsid w:val="00E54BDD"/>
    <w:rsid w:val="00E54D0B"/>
    <w:rsid w:val="00E551AA"/>
    <w:rsid w:val="00E55BD7"/>
    <w:rsid w:val="00E55D1E"/>
    <w:rsid w:val="00E55FD8"/>
    <w:rsid w:val="00E564DB"/>
    <w:rsid w:val="00E5656F"/>
    <w:rsid w:val="00E5682F"/>
    <w:rsid w:val="00E60D58"/>
    <w:rsid w:val="00E612E4"/>
    <w:rsid w:val="00E619FD"/>
    <w:rsid w:val="00E61EA5"/>
    <w:rsid w:val="00E61F33"/>
    <w:rsid w:val="00E6312C"/>
    <w:rsid w:val="00E63B50"/>
    <w:rsid w:val="00E645B3"/>
    <w:rsid w:val="00E648DA"/>
    <w:rsid w:val="00E6492B"/>
    <w:rsid w:val="00E66902"/>
    <w:rsid w:val="00E678B5"/>
    <w:rsid w:val="00E67CBA"/>
    <w:rsid w:val="00E707A0"/>
    <w:rsid w:val="00E70BA9"/>
    <w:rsid w:val="00E70EB6"/>
    <w:rsid w:val="00E7144D"/>
    <w:rsid w:val="00E71C3A"/>
    <w:rsid w:val="00E73715"/>
    <w:rsid w:val="00E73C11"/>
    <w:rsid w:val="00E73ECE"/>
    <w:rsid w:val="00E7400F"/>
    <w:rsid w:val="00E74E3F"/>
    <w:rsid w:val="00E7527E"/>
    <w:rsid w:val="00E75C49"/>
    <w:rsid w:val="00E76295"/>
    <w:rsid w:val="00E7691E"/>
    <w:rsid w:val="00E76CA8"/>
    <w:rsid w:val="00E77A02"/>
    <w:rsid w:val="00E80968"/>
    <w:rsid w:val="00E815E2"/>
    <w:rsid w:val="00E82562"/>
    <w:rsid w:val="00E82F5B"/>
    <w:rsid w:val="00E838DE"/>
    <w:rsid w:val="00E83DDC"/>
    <w:rsid w:val="00E83EC8"/>
    <w:rsid w:val="00E840A1"/>
    <w:rsid w:val="00E841C7"/>
    <w:rsid w:val="00E8429B"/>
    <w:rsid w:val="00E84997"/>
    <w:rsid w:val="00E84C4D"/>
    <w:rsid w:val="00E84F33"/>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911"/>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3AE"/>
    <w:rsid w:val="00EB4622"/>
    <w:rsid w:val="00EB54D2"/>
    <w:rsid w:val="00EB5D15"/>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6842"/>
    <w:rsid w:val="00F47381"/>
    <w:rsid w:val="00F478FD"/>
    <w:rsid w:val="00F508AB"/>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604"/>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B54"/>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05BF"/>
    <w:rsid w:val="00FA101E"/>
    <w:rsid w:val="00FA154F"/>
    <w:rsid w:val="00FA1D17"/>
    <w:rsid w:val="00FA2771"/>
    <w:rsid w:val="00FA2B85"/>
    <w:rsid w:val="00FA2F3D"/>
    <w:rsid w:val="00FA3577"/>
    <w:rsid w:val="00FA37A6"/>
    <w:rsid w:val="00FA3D06"/>
    <w:rsid w:val="00FA4FC4"/>
    <w:rsid w:val="00FA509D"/>
    <w:rsid w:val="00FA569C"/>
    <w:rsid w:val="00FA589B"/>
    <w:rsid w:val="00FA5F2C"/>
    <w:rsid w:val="00FA6559"/>
    <w:rsid w:val="00FA6607"/>
    <w:rsid w:val="00FA72A6"/>
    <w:rsid w:val="00FA76FB"/>
    <w:rsid w:val="00FA7A17"/>
    <w:rsid w:val="00FB03EE"/>
    <w:rsid w:val="00FB0F10"/>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D88"/>
    <w:rsid w:val="00FC27BF"/>
    <w:rsid w:val="00FC2953"/>
    <w:rsid w:val="00FC340D"/>
    <w:rsid w:val="00FC3995"/>
    <w:rsid w:val="00FC405E"/>
    <w:rsid w:val="00FC423B"/>
    <w:rsid w:val="00FC4DAF"/>
    <w:rsid w:val="00FC5499"/>
    <w:rsid w:val="00FC69D0"/>
    <w:rsid w:val="00FC7262"/>
    <w:rsid w:val="00FC743A"/>
    <w:rsid w:val="00FC7832"/>
    <w:rsid w:val="00FD050A"/>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5A45"/>
    <w:rsid w:val="00FE6393"/>
    <w:rsid w:val="00FE6841"/>
    <w:rsid w:val="00FE7758"/>
    <w:rsid w:val="00FF058E"/>
    <w:rsid w:val="00FF08D8"/>
    <w:rsid w:val="00FF10A4"/>
    <w:rsid w:val="00FF3167"/>
    <w:rsid w:val="00FF320E"/>
    <w:rsid w:val="00FF33FA"/>
    <w:rsid w:val="00FF33FE"/>
    <w:rsid w:val="00FF3BE5"/>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239A12EF-B1D1-4EAD-91FA-03195CA6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35"/>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29084">
      <w:bodyDiv w:val="1"/>
      <w:marLeft w:val="0"/>
      <w:marRight w:val="0"/>
      <w:marTop w:val="0"/>
      <w:marBottom w:val="0"/>
      <w:divBdr>
        <w:top w:val="none" w:sz="0" w:space="0" w:color="auto"/>
        <w:left w:val="none" w:sz="0" w:space="0" w:color="auto"/>
        <w:bottom w:val="none" w:sz="0" w:space="0" w:color="auto"/>
        <w:right w:val="none" w:sz="0" w:space="0" w:color="auto"/>
      </w:divBdr>
    </w:div>
    <w:div w:id="58947540">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227499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8401712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647329">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444327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0811977">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032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bin"/><Relationship Id="rId117" Type="http://schemas.openxmlformats.org/officeDocument/2006/relationships/image" Target="media/image95.emf"/><Relationship Id="rId21" Type="http://schemas.openxmlformats.org/officeDocument/2006/relationships/image" Target="media/image3.emf"/><Relationship Id="rId42" Type="http://schemas.openxmlformats.org/officeDocument/2006/relationships/image" Target="media/image20.jpeg"/><Relationship Id="rId47" Type="http://schemas.openxmlformats.org/officeDocument/2006/relationships/image" Target="media/image25.png"/><Relationship Id="rId63" Type="http://schemas.openxmlformats.org/officeDocument/2006/relationships/image" Target="media/image41.jpeg"/><Relationship Id="rId68" Type="http://schemas.openxmlformats.org/officeDocument/2006/relationships/image" Target="media/image46.png"/><Relationship Id="rId84" Type="http://schemas.openxmlformats.org/officeDocument/2006/relationships/image" Target="media/image62.emf"/><Relationship Id="rId89" Type="http://schemas.openxmlformats.org/officeDocument/2006/relationships/image" Target="media/image67.emf"/><Relationship Id="rId112" Type="http://schemas.openxmlformats.org/officeDocument/2006/relationships/image" Target="media/image90.emf"/><Relationship Id="rId133" Type="http://schemas.openxmlformats.org/officeDocument/2006/relationships/image" Target="media/image111.emf"/><Relationship Id="rId138" Type="http://schemas.openxmlformats.org/officeDocument/2006/relationships/image" Target="media/image116.emf"/><Relationship Id="rId154" Type="http://schemas.openxmlformats.org/officeDocument/2006/relationships/image" Target="media/image132.png"/><Relationship Id="rId159" Type="http://schemas.openxmlformats.org/officeDocument/2006/relationships/image" Target="media/image137.emf"/><Relationship Id="rId175" Type="http://schemas.openxmlformats.org/officeDocument/2006/relationships/image" Target="media/image153.jpeg"/><Relationship Id="rId170" Type="http://schemas.openxmlformats.org/officeDocument/2006/relationships/image" Target="media/image148.jpeg"/><Relationship Id="rId16" Type="http://schemas.openxmlformats.org/officeDocument/2006/relationships/webSettings" Target="webSettings.xml"/><Relationship Id="rId107" Type="http://schemas.openxmlformats.org/officeDocument/2006/relationships/image" Target="media/image85.emf"/><Relationship Id="rId11" Type="http://schemas.openxmlformats.org/officeDocument/2006/relationships/customXml" Target="../customXml/item11.xml"/><Relationship Id="rId32" Type="http://schemas.openxmlformats.org/officeDocument/2006/relationships/image" Target="media/image10.jpeg"/><Relationship Id="rId37" Type="http://schemas.openxmlformats.org/officeDocument/2006/relationships/image" Target="media/image15.png"/><Relationship Id="rId53" Type="http://schemas.openxmlformats.org/officeDocument/2006/relationships/image" Target="media/image31.png"/><Relationship Id="rId58" Type="http://schemas.openxmlformats.org/officeDocument/2006/relationships/image" Target="media/image36.jpeg"/><Relationship Id="rId74" Type="http://schemas.openxmlformats.org/officeDocument/2006/relationships/image" Target="media/image52.png"/><Relationship Id="rId79" Type="http://schemas.openxmlformats.org/officeDocument/2006/relationships/image" Target="media/image57.png"/><Relationship Id="rId102" Type="http://schemas.openxmlformats.org/officeDocument/2006/relationships/image" Target="media/image80.emf"/><Relationship Id="rId123" Type="http://schemas.openxmlformats.org/officeDocument/2006/relationships/image" Target="media/image101.emf"/><Relationship Id="rId128" Type="http://schemas.openxmlformats.org/officeDocument/2006/relationships/image" Target="media/image106.emf"/><Relationship Id="rId144" Type="http://schemas.openxmlformats.org/officeDocument/2006/relationships/image" Target="media/image122.emf"/><Relationship Id="rId149" Type="http://schemas.openxmlformats.org/officeDocument/2006/relationships/image" Target="media/image127.emf"/><Relationship Id="rId5" Type="http://schemas.openxmlformats.org/officeDocument/2006/relationships/customXml" Target="../customXml/item5.xml"/><Relationship Id="rId90" Type="http://schemas.openxmlformats.org/officeDocument/2006/relationships/image" Target="media/image68.emf"/><Relationship Id="rId95" Type="http://schemas.openxmlformats.org/officeDocument/2006/relationships/image" Target="media/image73.emf"/><Relationship Id="rId160" Type="http://schemas.openxmlformats.org/officeDocument/2006/relationships/image" Target="media/image138.jpeg"/><Relationship Id="rId165" Type="http://schemas.openxmlformats.org/officeDocument/2006/relationships/image" Target="media/image143.jpeg"/><Relationship Id="rId22" Type="http://schemas.openxmlformats.org/officeDocument/2006/relationships/footer" Target="footer1.xml"/><Relationship Id="rId27" Type="http://schemas.openxmlformats.org/officeDocument/2006/relationships/image" Target="media/image6.png"/><Relationship Id="rId43" Type="http://schemas.openxmlformats.org/officeDocument/2006/relationships/image" Target="media/image21.png"/><Relationship Id="rId48" Type="http://schemas.openxmlformats.org/officeDocument/2006/relationships/image" Target="media/image26.jpeg"/><Relationship Id="rId64" Type="http://schemas.openxmlformats.org/officeDocument/2006/relationships/image" Target="media/image42.jpeg"/><Relationship Id="rId69" Type="http://schemas.openxmlformats.org/officeDocument/2006/relationships/image" Target="media/image47.jpeg"/><Relationship Id="rId113" Type="http://schemas.openxmlformats.org/officeDocument/2006/relationships/image" Target="media/image91.emf"/><Relationship Id="rId118" Type="http://schemas.openxmlformats.org/officeDocument/2006/relationships/image" Target="media/image96.emf"/><Relationship Id="rId134" Type="http://schemas.openxmlformats.org/officeDocument/2006/relationships/image" Target="media/image112.emf"/><Relationship Id="rId139" Type="http://schemas.openxmlformats.org/officeDocument/2006/relationships/image" Target="media/image117.emf"/><Relationship Id="rId80" Type="http://schemas.openxmlformats.org/officeDocument/2006/relationships/image" Target="media/image58.png"/><Relationship Id="rId85" Type="http://schemas.openxmlformats.org/officeDocument/2006/relationships/image" Target="media/image63.emf"/><Relationship Id="rId150" Type="http://schemas.openxmlformats.org/officeDocument/2006/relationships/image" Target="media/image128.emf"/><Relationship Id="rId155" Type="http://schemas.openxmlformats.org/officeDocument/2006/relationships/image" Target="media/image133.png"/><Relationship Id="rId171" Type="http://schemas.openxmlformats.org/officeDocument/2006/relationships/image" Target="media/image149.jpeg"/><Relationship Id="rId176" Type="http://schemas.openxmlformats.org/officeDocument/2006/relationships/image" Target="media/image154.jpeg"/><Relationship Id="rId12" Type="http://schemas.openxmlformats.org/officeDocument/2006/relationships/customXml" Target="../customXml/item12.xml"/><Relationship Id="rId17" Type="http://schemas.openxmlformats.org/officeDocument/2006/relationships/footnotes" Target="footnotes.xml"/><Relationship Id="rId33" Type="http://schemas.openxmlformats.org/officeDocument/2006/relationships/image" Target="media/image11.png"/><Relationship Id="rId38" Type="http://schemas.openxmlformats.org/officeDocument/2006/relationships/image" Target="media/image16.jpeg"/><Relationship Id="rId59" Type="http://schemas.openxmlformats.org/officeDocument/2006/relationships/image" Target="media/image37.png"/><Relationship Id="rId103" Type="http://schemas.openxmlformats.org/officeDocument/2006/relationships/image" Target="media/image81.emf"/><Relationship Id="rId108" Type="http://schemas.openxmlformats.org/officeDocument/2006/relationships/image" Target="media/image86.emf"/><Relationship Id="rId124" Type="http://schemas.openxmlformats.org/officeDocument/2006/relationships/image" Target="media/image102.emf"/><Relationship Id="rId129" Type="http://schemas.openxmlformats.org/officeDocument/2006/relationships/image" Target="media/image107.emf"/><Relationship Id="rId54" Type="http://schemas.openxmlformats.org/officeDocument/2006/relationships/image" Target="media/image32.jpeg"/><Relationship Id="rId70" Type="http://schemas.openxmlformats.org/officeDocument/2006/relationships/image" Target="media/image48.jpeg"/><Relationship Id="rId75" Type="http://schemas.openxmlformats.org/officeDocument/2006/relationships/image" Target="media/image53.png"/><Relationship Id="rId91" Type="http://schemas.openxmlformats.org/officeDocument/2006/relationships/image" Target="media/image69.emf"/><Relationship Id="rId96" Type="http://schemas.openxmlformats.org/officeDocument/2006/relationships/image" Target="media/image74.emf"/><Relationship Id="rId140" Type="http://schemas.openxmlformats.org/officeDocument/2006/relationships/image" Target="media/image118.emf"/><Relationship Id="rId145" Type="http://schemas.openxmlformats.org/officeDocument/2006/relationships/image" Target="media/image123.emf"/><Relationship Id="rId161" Type="http://schemas.openxmlformats.org/officeDocument/2006/relationships/image" Target="media/image139.jpeg"/><Relationship Id="rId166" Type="http://schemas.openxmlformats.org/officeDocument/2006/relationships/image" Target="media/image144.jpeg"/><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header" Target="header1.xml"/><Relationship Id="rId28" Type="http://schemas.openxmlformats.org/officeDocument/2006/relationships/oleObject" Target="embeddings/oleObject2.bin"/><Relationship Id="rId49" Type="http://schemas.openxmlformats.org/officeDocument/2006/relationships/image" Target="media/image27.png"/><Relationship Id="rId114" Type="http://schemas.openxmlformats.org/officeDocument/2006/relationships/image" Target="media/image92.emf"/><Relationship Id="rId119" Type="http://schemas.openxmlformats.org/officeDocument/2006/relationships/image" Target="media/image97.emf"/><Relationship Id="rId10" Type="http://schemas.openxmlformats.org/officeDocument/2006/relationships/customXml" Target="../customXml/item10.xml"/><Relationship Id="rId31" Type="http://schemas.openxmlformats.org/officeDocument/2006/relationships/image" Target="media/image9.png"/><Relationship Id="rId44" Type="http://schemas.openxmlformats.org/officeDocument/2006/relationships/image" Target="media/image22.jpeg"/><Relationship Id="rId52" Type="http://schemas.openxmlformats.org/officeDocument/2006/relationships/image" Target="media/image30.jpeg"/><Relationship Id="rId60" Type="http://schemas.openxmlformats.org/officeDocument/2006/relationships/image" Target="media/image38.jpeg"/><Relationship Id="rId65" Type="http://schemas.openxmlformats.org/officeDocument/2006/relationships/image" Target="media/image43.jpe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image" Target="media/image64.emf"/><Relationship Id="rId94" Type="http://schemas.openxmlformats.org/officeDocument/2006/relationships/image" Target="media/image72.emf"/><Relationship Id="rId99" Type="http://schemas.openxmlformats.org/officeDocument/2006/relationships/image" Target="media/image77.emf"/><Relationship Id="rId101" Type="http://schemas.openxmlformats.org/officeDocument/2006/relationships/image" Target="media/image79.emf"/><Relationship Id="rId122" Type="http://schemas.openxmlformats.org/officeDocument/2006/relationships/image" Target="media/image100.emf"/><Relationship Id="rId130" Type="http://schemas.openxmlformats.org/officeDocument/2006/relationships/image" Target="media/image108.emf"/><Relationship Id="rId135" Type="http://schemas.openxmlformats.org/officeDocument/2006/relationships/image" Target="media/image113.emf"/><Relationship Id="rId143" Type="http://schemas.openxmlformats.org/officeDocument/2006/relationships/image" Target="media/image121.emf"/><Relationship Id="rId148" Type="http://schemas.openxmlformats.org/officeDocument/2006/relationships/image" Target="media/image126.emf"/><Relationship Id="rId151" Type="http://schemas.openxmlformats.org/officeDocument/2006/relationships/image" Target="media/image129.emf"/><Relationship Id="rId156" Type="http://schemas.openxmlformats.org/officeDocument/2006/relationships/image" Target="media/image134.emf"/><Relationship Id="rId164" Type="http://schemas.openxmlformats.org/officeDocument/2006/relationships/image" Target="media/image142.jpeg"/><Relationship Id="rId169" Type="http://schemas.openxmlformats.org/officeDocument/2006/relationships/image" Target="media/image147.jpeg"/><Relationship Id="rId177" Type="http://schemas.openxmlformats.org/officeDocument/2006/relationships/image" Target="media/image155.jpeg"/><Relationship Id="rId4" Type="http://schemas.openxmlformats.org/officeDocument/2006/relationships/customXml" Target="../customXml/item4.xml"/><Relationship Id="rId9" Type="http://schemas.openxmlformats.org/officeDocument/2006/relationships/customXml" Target="../customXml/item9.xml"/><Relationship Id="rId172" Type="http://schemas.openxmlformats.org/officeDocument/2006/relationships/image" Target="media/image150.jpeg"/><Relationship Id="rId180" Type="http://schemas.openxmlformats.org/officeDocument/2006/relationships/theme" Target="theme/theme1.xml"/><Relationship Id="rId13" Type="http://schemas.openxmlformats.org/officeDocument/2006/relationships/numbering" Target="numbering.xml"/><Relationship Id="rId18" Type="http://schemas.openxmlformats.org/officeDocument/2006/relationships/endnotes" Target="endnotes.xml"/><Relationship Id="rId39" Type="http://schemas.openxmlformats.org/officeDocument/2006/relationships/image" Target="media/image17.jpeg"/><Relationship Id="rId109" Type="http://schemas.openxmlformats.org/officeDocument/2006/relationships/image" Target="media/image87.emf"/><Relationship Id="rId34" Type="http://schemas.openxmlformats.org/officeDocument/2006/relationships/image" Target="media/image12.jpeg"/><Relationship Id="rId50" Type="http://schemas.openxmlformats.org/officeDocument/2006/relationships/image" Target="media/image28.jpeg"/><Relationship Id="rId55" Type="http://schemas.openxmlformats.org/officeDocument/2006/relationships/image" Target="media/image33.png"/><Relationship Id="rId76" Type="http://schemas.openxmlformats.org/officeDocument/2006/relationships/image" Target="media/image54.png"/><Relationship Id="rId97" Type="http://schemas.openxmlformats.org/officeDocument/2006/relationships/image" Target="media/image75.emf"/><Relationship Id="rId104" Type="http://schemas.openxmlformats.org/officeDocument/2006/relationships/image" Target="media/image82.emf"/><Relationship Id="rId120" Type="http://schemas.openxmlformats.org/officeDocument/2006/relationships/image" Target="media/image98.emf"/><Relationship Id="rId125" Type="http://schemas.openxmlformats.org/officeDocument/2006/relationships/image" Target="media/image103.emf"/><Relationship Id="rId141" Type="http://schemas.openxmlformats.org/officeDocument/2006/relationships/image" Target="media/image119.emf"/><Relationship Id="rId146" Type="http://schemas.openxmlformats.org/officeDocument/2006/relationships/image" Target="media/image124.emf"/><Relationship Id="rId167" Type="http://schemas.openxmlformats.org/officeDocument/2006/relationships/image" Target="media/image145.jpeg"/><Relationship Id="rId7" Type="http://schemas.openxmlformats.org/officeDocument/2006/relationships/customXml" Target="../customXml/item7.xml"/><Relationship Id="rId71" Type="http://schemas.openxmlformats.org/officeDocument/2006/relationships/image" Target="media/image49.jpeg"/><Relationship Id="rId92" Type="http://schemas.openxmlformats.org/officeDocument/2006/relationships/image" Target="media/image70.emf"/><Relationship Id="rId162" Type="http://schemas.openxmlformats.org/officeDocument/2006/relationships/image" Target="media/image140.jpeg"/><Relationship Id="rId2" Type="http://schemas.openxmlformats.org/officeDocument/2006/relationships/customXml" Target="../customXml/item2.xml"/><Relationship Id="rId29" Type="http://schemas.openxmlformats.org/officeDocument/2006/relationships/image" Target="media/image7.png"/><Relationship Id="rId24" Type="http://schemas.openxmlformats.org/officeDocument/2006/relationships/footer" Target="footer2.xml"/><Relationship Id="rId40" Type="http://schemas.openxmlformats.org/officeDocument/2006/relationships/image" Target="media/image18.jpeg"/><Relationship Id="rId45" Type="http://schemas.openxmlformats.org/officeDocument/2006/relationships/image" Target="media/image23.png"/><Relationship Id="rId66" Type="http://schemas.openxmlformats.org/officeDocument/2006/relationships/image" Target="media/image44.jpeg"/><Relationship Id="rId87" Type="http://schemas.openxmlformats.org/officeDocument/2006/relationships/image" Target="media/image65.emf"/><Relationship Id="rId110" Type="http://schemas.openxmlformats.org/officeDocument/2006/relationships/image" Target="media/image88.emf"/><Relationship Id="rId115" Type="http://schemas.openxmlformats.org/officeDocument/2006/relationships/image" Target="media/image93.emf"/><Relationship Id="rId131" Type="http://schemas.openxmlformats.org/officeDocument/2006/relationships/image" Target="media/image109.emf"/><Relationship Id="rId136" Type="http://schemas.openxmlformats.org/officeDocument/2006/relationships/image" Target="media/image114.emf"/><Relationship Id="rId157" Type="http://schemas.openxmlformats.org/officeDocument/2006/relationships/image" Target="media/image135.emf"/><Relationship Id="rId178" Type="http://schemas.openxmlformats.org/officeDocument/2006/relationships/image" Target="media/image156.png"/><Relationship Id="rId61" Type="http://schemas.openxmlformats.org/officeDocument/2006/relationships/image" Target="media/image39.png"/><Relationship Id="rId82" Type="http://schemas.openxmlformats.org/officeDocument/2006/relationships/image" Target="media/image60.emf"/><Relationship Id="rId152" Type="http://schemas.openxmlformats.org/officeDocument/2006/relationships/image" Target="media/image130.png"/><Relationship Id="rId173" Type="http://schemas.openxmlformats.org/officeDocument/2006/relationships/image" Target="media/image151.jpeg"/><Relationship Id="rId19" Type="http://schemas.openxmlformats.org/officeDocument/2006/relationships/image" Target="media/image1.emf"/><Relationship Id="rId14" Type="http://schemas.openxmlformats.org/officeDocument/2006/relationships/styles" Target="styles.xml"/><Relationship Id="rId30" Type="http://schemas.openxmlformats.org/officeDocument/2006/relationships/image" Target="media/image8.jpeg"/><Relationship Id="rId35" Type="http://schemas.openxmlformats.org/officeDocument/2006/relationships/image" Target="media/image13.png"/><Relationship Id="rId56" Type="http://schemas.openxmlformats.org/officeDocument/2006/relationships/image" Target="media/image34.jpeg"/><Relationship Id="rId77" Type="http://schemas.openxmlformats.org/officeDocument/2006/relationships/image" Target="media/image55.png"/><Relationship Id="rId100" Type="http://schemas.openxmlformats.org/officeDocument/2006/relationships/image" Target="media/image78.emf"/><Relationship Id="rId105" Type="http://schemas.openxmlformats.org/officeDocument/2006/relationships/image" Target="media/image83.emf"/><Relationship Id="rId126" Type="http://schemas.openxmlformats.org/officeDocument/2006/relationships/image" Target="media/image104.emf"/><Relationship Id="rId147" Type="http://schemas.openxmlformats.org/officeDocument/2006/relationships/image" Target="media/image125.emf"/><Relationship Id="rId168" Type="http://schemas.openxmlformats.org/officeDocument/2006/relationships/image" Target="media/image146.jpeg"/><Relationship Id="rId8" Type="http://schemas.openxmlformats.org/officeDocument/2006/relationships/customXml" Target="../customXml/item8.xml"/><Relationship Id="rId51" Type="http://schemas.openxmlformats.org/officeDocument/2006/relationships/image" Target="media/image29.png"/><Relationship Id="rId72" Type="http://schemas.openxmlformats.org/officeDocument/2006/relationships/image" Target="media/image50.jpeg"/><Relationship Id="rId93" Type="http://schemas.openxmlformats.org/officeDocument/2006/relationships/image" Target="media/image71.emf"/><Relationship Id="rId98" Type="http://schemas.openxmlformats.org/officeDocument/2006/relationships/image" Target="media/image76.emf"/><Relationship Id="rId121" Type="http://schemas.openxmlformats.org/officeDocument/2006/relationships/image" Target="media/image99.emf"/><Relationship Id="rId142" Type="http://schemas.openxmlformats.org/officeDocument/2006/relationships/image" Target="media/image120.emf"/><Relationship Id="rId163" Type="http://schemas.openxmlformats.org/officeDocument/2006/relationships/image" Target="media/image141.jpeg"/><Relationship Id="rId3" Type="http://schemas.openxmlformats.org/officeDocument/2006/relationships/customXml" Target="../customXml/item3.xml"/><Relationship Id="rId25" Type="http://schemas.openxmlformats.org/officeDocument/2006/relationships/image" Target="media/image5.png"/><Relationship Id="rId46" Type="http://schemas.openxmlformats.org/officeDocument/2006/relationships/image" Target="media/image24.jpeg"/><Relationship Id="rId67" Type="http://schemas.openxmlformats.org/officeDocument/2006/relationships/image" Target="media/image45.jpeg"/><Relationship Id="rId116" Type="http://schemas.openxmlformats.org/officeDocument/2006/relationships/image" Target="media/image94.emf"/><Relationship Id="rId137" Type="http://schemas.openxmlformats.org/officeDocument/2006/relationships/image" Target="media/image115.emf"/><Relationship Id="rId158" Type="http://schemas.openxmlformats.org/officeDocument/2006/relationships/image" Target="media/image136.emf"/><Relationship Id="rId20" Type="http://schemas.openxmlformats.org/officeDocument/2006/relationships/image" Target="media/image2.emf"/><Relationship Id="rId41" Type="http://schemas.openxmlformats.org/officeDocument/2006/relationships/image" Target="media/image19.jpeg"/><Relationship Id="rId62" Type="http://schemas.openxmlformats.org/officeDocument/2006/relationships/image" Target="media/image40.jpeg"/><Relationship Id="rId83" Type="http://schemas.openxmlformats.org/officeDocument/2006/relationships/image" Target="media/image61.emf"/><Relationship Id="rId88" Type="http://schemas.openxmlformats.org/officeDocument/2006/relationships/image" Target="media/image66.emf"/><Relationship Id="rId111" Type="http://schemas.openxmlformats.org/officeDocument/2006/relationships/image" Target="media/image89.emf"/><Relationship Id="rId132" Type="http://schemas.openxmlformats.org/officeDocument/2006/relationships/image" Target="media/image110.emf"/><Relationship Id="rId153" Type="http://schemas.openxmlformats.org/officeDocument/2006/relationships/image" Target="media/image131.png"/><Relationship Id="rId174" Type="http://schemas.openxmlformats.org/officeDocument/2006/relationships/image" Target="media/image152.jpeg"/><Relationship Id="rId179" Type="http://schemas.openxmlformats.org/officeDocument/2006/relationships/fontTable" Target="fontTable.xml"/><Relationship Id="rId15" Type="http://schemas.openxmlformats.org/officeDocument/2006/relationships/settings" Target="settings.xml"/><Relationship Id="rId36" Type="http://schemas.openxmlformats.org/officeDocument/2006/relationships/image" Target="media/image14.jpeg"/><Relationship Id="rId57" Type="http://schemas.openxmlformats.org/officeDocument/2006/relationships/image" Target="media/image35.png"/><Relationship Id="rId106" Type="http://schemas.openxmlformats.org/officeDocument/2006/relationships/image" Target="media/image84.emf"/><Relationship Id="rId127" Type="http://schemas.openxmlformats.org/officeDocument/2006/relationships/image" Target="media/image10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DxwmyFmkBq6syrrDrmVip3fNi/zmhMRQBaKAXbcaSDU=</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GBcmGVe975x+VtVxGfrLVjml3ugAxNRnAogEnpxyqLs=</DigestValue>
    </Reference>
    <Reference Type="http://www.w3.org/2000/09/xmldsig#Object" URI="#idValidSigLnImg">
      <DigestMethod Algorithm="http://www.w3.org/2001/04/xmlenc#sha256"/>
      <DigestValue>RmI66vjPojxCGmC5zQLMhCV7bn2BU2gG3noBd1dXZAk=</DigestValue>
    </Reference>
    <Reference Type="http://www.w3.org/2000/09/xmldsig#Object" URI="#idInvalidSigLnImg">
      <DigestMethod Algorithm="http://www.w3.org/2001/04/xmlenc#sha256"/>
      <DigestValue>ORhMXAc3yNLVJ5SAPJN9p38JieQ7tnxazVTvmvNkLxU=</DigestValue>
    </Reference>
  </SignedInfo>
  <SignatureValue>kShdoaLva66p0qQ/9FVAXFMRlfEfUmzt93g6ZymGAbSJPRxVideKUgTmBvxJWPMrTw0tow4YyJY6
/pcaaEE2lVeEDPjDTmsP9uGUMLKyY7jqtmBSh7ApjiC1badcq9pztAwwfq29pBVF3PmMS1wEbZ7I
11uTUHdlGUvnGwcJt95lrlx2OYYI/5zWzBhNHLcGaREXtwOeS7lllr3nmEzjQaNIsmEZUFioHgDv
FNhdiCvCmni3RVPcSJcNB5Zv/n5A77UFuuK4pd4dBanIJG/ILg5VNl92yP3dmSNA5ugL5Oq/qpKR
v3ecbIdAPvZGRf9HLE3qcANfH5MSiABdMBOCRw==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77"/>
            <mdssi:RelationshipReference xmlns:mdssi="http://schemas.openxmlformats.org/package/2006/digital-signature" SourceId="rId172"/>
            <mdssi:RelationshipReference xmlns:mdssi="http://schemas.openxmlformats.org/package/2006/digital-signature" SourceId="rId18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j88yfaCiiP759AKGU9RvkKxFIOrxXpLlQbfIqu17BHI=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pZx7B/NDwn+dgfncagrH8hAE+THTndkM+hv4eoR9Z5I=</DigestValue>
      </Reference>
      <Reference URI="/word/embeddings/oleObject1.bin?ContentType=application/vnd.openxmlformats-officedocument.oleObject">
        <DigestMethod Algorithm="http://www.w3.org/2001/04/xmlenc#sha256"/>
        <DigestValue>0KzfI090wq+SvDvhXAQc8UPiWhE5jt58I1wABYTfIHg=</DigestValue>
      </Reference>
      <Reference URI="/word/embeddings/oleObject2.bin?ContentType=application/vnd.openxmlformats-officedocument.oleObject">
        <DigestMethod Algorithm="http://www.w3.org/2001/04/xmlenc#sha256"/>
        <DigestValue>YPxadmnPJ38+zKbsHRskuY4tQSMG8/XsAAzMi9n0hQo=</DigestValue>
      </Reference>
      <Reference URI="/word/endnotes.xml?ContentType=application/vnd.openxmlformats-officedocument.wordprocessingml.endnotes+xml">
        <DigestMethod Algorithm="http://www.w3.org/2001/04/xmlenc#sha256"/>
        <DigestValue>+1gj0caNLxUjyFJKau5fq2wHogvqiZFLltaDdVVZ1mI=</DigestValue>
      </Reference>
      <Reference URI="/word/fontTable.xml?ContentType=application/vnd.openxmlformats-officedocument.wordprocessingml.fontTable+xml">
        <DigestMethod Algorithm="http://www.w3.org/2001/04/xmlenc#sha256"/>
        <DigestValue>a6lmXlrCCUA/EbUOHzfozDWo6tYSWJ6nCseoZHCkrpM=</DigestValue>
      </Reference>
      <Reference URI="/word/footer1.xml?ContentType=application/vnd.openxmlformats-officedocument.wordprocessingml.footer+xml">
        <DigestMethod Algorithm="http://www.w3.org/2001/04/xmlenc#sha256"/>
        <DigestValue>7Rjy3R11NQEeWvT9G8Py8xqCIscXRjtdOSqLDgPlW14=</DigestValue>
      </Reference>
      <Reference URI="/word/footer2.xml?ContentType=application/vnd.openxmlformats-officedocument.wordprocessingml.footer+xml">
        <DigestMethod Algorithm="http://www.w3.org/2001/04/xmlenc#sha256"/>
        <DigestValue>O6CGztUoNKlw7+8FbqqycAfG0OSvSC5QUSrUcpRQ34s=</DigestValue>
      </Reference>
      <Reference URI="/word/footnotes.xml?ContentType=application/vnd.openxmlformats-officedocument.wordprocessingml.footnotes+xml">
        <DigestMethod Algorithm="http://www.w3.org/2001/04/xmlenc#sha256"/>
        <DigestValue>1L+RPkXufi8TZpZDvHQRrLjFF5xan6GA+SXpM74qvOc=</DigestValue>
      </Reference>
      <Reference URI="/word/header1.xml?ContentType=application/vnd.openxmlformats-officedocument.wordprocessingml.header+xml">
        <DigestMethod Algorithm="http://www.w3.org/2001/04/xmlenc#sha256"/>
        <DigestValue>/akxL0+FyRVRRQKgWwHoz/55RzTNAw21T6mrdy/LuMw=</DigestValue>
      </Reference>
      <Reference URI="/word/media/image1.emf?ContentType=image/x-emf">
        <DigestMethod Algorithm="http://www.w3.org/2001/04/xmlenc#sha256"/>
        <DigestValue>3m6wjFkYxocp6fG1jyi9SK1f3Kj5IE4/1L/xMR9u/S0=</DigestValue>
      </Reference>
      <Reference URI="/word/media/image10.jpeg?ContentType=image/jpeg">
        <DigestMethod Algorithm="http://www.w3.org/2001/04/xmlenc#sha256"/>
        <DigestValue>MzPxUPK4BWRy50kkOveJnhnMTmMKRhdR4IvKv/cBPzY=</DigestValue>
      </Reference>
      <Reference URI="/word/media/image100.emf?ContentType=image/x-emf">
        <DigestMethod Algorithm="http://www.w3.org/2001/04/xmlenc#sha256"/>
        <DigestValue>7GnUcqyBt2ZTLyainpdjfJuACqexj3ndnXYHdP/PBmc=</DigestValue>
      </Reference>
      <Reference URI="/word/media/image101.emf?ContentType=image/x-emf">
        <DigestMethod Algorithm="http://www.w3.org/2001/04/xmlenc#sha256"/>
        <DigestValue>SMy0gDPz9StTlve8COHA57sC7xKjL+l0/+7GYWIS28o=</DigestValue>
      </Reference>
      <Reference URI="/word/media/image102.emf?ContentType=image/x-emf">
        <DigestMethod Algorithm="http://www.w3.org/2001/04/xmlenc#sha256"/>
        <DigestValue>SxSRIqFwWvsM9GaIveERIct+WpNyb3sEjmungwToDJ8=</DigestValue>
      </Reference>
      <Reference URI="/word/media/image103.emf?ContentType=image/x-emf">
        <DigestMethod Algorithm="http://www.w3.org/2001/04/xmlenc#sha256"/>
        <DigestValue>6w241WtItNlur6tFiq8P90dlZYPXe0/GXhlU4Hqnuvk=</DigestValue>
      </Reference>
      <Reference URI="/word/media/image104.emf?ContentType=image/x-emf">
        <DigestMethod Algorithm="http://www.w3.org/2001/04/xmlenc#sha256"/>
        <DigestValue>wdcZSz1iK9cU/uPhJ9ld1N72Bq9B4QHZfuDDbu8GJbc=</DigestValue>
      </Reference>
      <Reference URI="/word/media/image105.emf?ContentType=image/x-emf">
        <DigestMethod Algorithm="http://www.w3.org/2001/04/xmlenc#sha256"/>
        <DigestValue>NeGE/kh1eEqOEgSER5WbKvu/YCRe6HtkoCN77Zs8iHY=</DigestValue>
      </Reference>
      <Reference URI="/word/media/image106.emf?ContentType=image/x-emf">
        <DigestMethod Algorithm="http://www.w3.org/2001/04/xmlenc#sha256"/>
        <DigestValue>zFIIAqqNgWxn+z5LE+SXAAUBBV09kVJSH/7r89KxOcE=</DigestValue>
      </Reference>
      <Reference URI="/word/media/image107.emf?ContentType=image/x-emf">
        <DigestMethod Algorithm="http://www.w3.org/2001/04/xmlenc#sha256"/>
        <DigestValue>kunht95HDOxsj66IoyrDlldjgT7YDKjRJCTRSfKwbYE=</DigestValue>
      </Reference>
      <Reference URI="/word/media/image108.emf?ContentType=image/x-emf">
        <DigestMethod Algorithm="http://www.w3.org/2001/04/xmlenc#sha256"/>
        <DigestValue>wZ8UMHb7kYcqykj/lvgz1Ix+SAPRTilKigXvXXhPlJg=</DigestValue>
      </Reference>
      <Reference URI="/word/media/image109.emf?ContentType=image/x-emf">
        <DigestMethod Algorithm="http://www.w3.org/2001/04/xmlenc#sha256"/>
        <DigestValue>68aZN5TDXbQX/Xoz1lQVZrHqD8axAJwMIeGmu4s79C4=</DigestValue>
      </Reference>
      <Reference URI="/word/media/image11.png?ContentType=image/png">
        <DigestMethod Algorithm="http://www.w3.org/2001/04/xmlenc#sha256"/>
        <DigestValue>SMwxMRrIaeKKYZ2SYqaEH5jHUjnYYrOQLZS5KWTLDsg=</DigestValue>
      </Reference>
      <Reference URI="/word/media/image110.emf?ContentType=image/x-emf">
        <DigestMethod Algorithm="http://www.w3.org/2001/04/xmlenc#sha256"/>
        <DigestValue>fsdO8nrRSijps7LOa2A1IFYkagxMhKxvuGLDwv+1648=</DigestValue>
      </Reference>
      <Reference URI="/word/media/image111.emf?ContentType=image/x-emf">
        <DigestMethod Algorithm="http://www.w3.org/2001/04/xmlenc#sha256"/>
        <DigestValue>I2fzGNX4X/hTOFNjmMhPoElAHJzMPfeUlmhsigA8aws=</DigestValue>
      </Reference>
      <Reference URI="/word/media/image112.emf?ContentType=image/x-emf">
        <DigestMethod Algorithm="http://www.w3.org/2001/04/xmlenc#sha256"/>
        <DigestValue>hi1stFreHnIqO+OlRsAU+d62Oi1osRW62uwjn1dfOL8=</DigestValue>
      </Reference>
      <Reference URI="/word/media/image113.emf?ContentType=image/x-emf">
        <DigestMethod Algorithm="http://www.w3.org/2001/04/xmlenc#sha256"/>
        <DigestValue>SEsHmmGXOE6luhSuAZyafOyrMcl8Y8hU/6B7SKKqVm8=</DigestValue>
      </Reference>
      <Reference URI="/word/media/image114.emf?ContentType=image/x-emf">
        <DigestMethod Algorithm="http://www.w3.org/2001/04/xmlenc#sha256"/>
        <DigestValue>nugOkk9eRs0MWIOmhWSzeX2caNyyEewoD/WCgSR9lIw=</DigestValue>
      </Reference>
      <Reference URI="/word/media/image115.emf?ContentType=image/x-emf">
        <DigestMethod Algorithm="http://www.w3.org/2001/04/xmlenc#sha256"/>
        <DigestValue>a0p0bqI7IkT+ZQGiSB2OqjRlCqcA4PgYtFNUE5+pkG8=</DigestValue>
      </Reference>
      <Reference URI="/word/media/image116.emf?ContentType=image/x-emf">
        <DigestMethod Algorithm="http://www.w3.org/2001/04/xmlenc#sha256"/>
        <DigestValue>sdWzQCmk+Jy35vLtzE8vbC1LwTbZ51AEQLoUmUiAKSs=</DigestValue>
      </Reference>
      <Reference URI="/word/media/image117.emf?ContentType=image/x-emf">
        <DigestMethod Algorithm="http://www.w3.org/2001/04/xmlenc#sha256"/>
        <DigestValue>581T9lkv6xlpBGzZRuD/9TOqIh2EaDJ0wYAv9zMHygM=</DigestValue>
      </Reference>
      <Reference URI="/word/media/image118.emf?ContentType=image/x-emf">
        <DigestMethod Algorithm="http://www.w3.org/2001/04/xmlenc#sha256"/>
        <DigestValue>HaKbh6jDZaVwfMP6FcxytNeDX8HkMkrFTHNA/+YwG0M=</DigestValue>
      </Reference>
      <Reference URI="/word/media/image119.emf?ContentType=image/x-emf">
        <DigestMethod Algorithm="http://www.w3.org/2001/04/xmlenc#sha256"/>
        <DigestValue>d0jV8ZpY6eKp/aSoDY031bvtai4DPp25+BRQ+B9cCro=</DigestValue>
      </Reference>
      <Reference URI="/word/media/image12.jpeg?ContentType=image/jpeg">
        <DigestMethod Algorithm="http://www.w3.org/2001/04/xmlenc#sha256"/>
        <DigestValue>QlSvDcPU1fqxjmljg6AwvxSA9UY+Dua12JoYtQOI6OY=</DigestValue>
      </Reference>
      <Reference URI="/word/media/image120.emf?ContentType=image/x-emf">
        <DigestMethod Algorithm="http://www.w3.org/2001/04/xmlenc#sha256"/>
        <DigestValue>WPupxZVNrUxNEp0Ie0XVb/25CoXp1pfaRdZvRslAdrU=</DigestValue>
      </Reference>
      <Reference URI="/word/media/image121.emf?ContentType=image/x-emf">
        <DigestMethod Algorithm="http://www.w3.org/2001/04/xmlenc#sha256"/>
        <DigestValue>l6THVlbrmYeDIBn+T9TucThKJ9qzB3pjkE+z352UkSE=</DigestValue>
      </Reference>
      <Reference URI="/word/media/image122.emf?ContentType=image/x-emf">
        <DigestMethod Algorithm="http://www.w3.org/2001/04/xmlenc#sha256"/>
        <DigestValue>+/bG0xQFn84e4nK5w0AjC2UB4BLlPNaINDjAjmhbbRg=</DigestValue>
      </Reference>
      <Reference URI="/word/media/image123.emf?ContentType=image/x-emf">
        <DigestMethod Algorithm="http://www.w3.org/2001/04/xmlenc#sha256"/>
        <DigestValue>GajXSpKQLZG1yicuNKRX3nByOryC3lZtxl1HysqcysM=</DigestValue>
      </Reference>
      <Reference URI="/word/media/image124.emf?ContentType=image/x-emf">
        <DigestMethod Algorithm="http://www.w3.org/2001/04/xmlenc#sha256"/>
        <DigestValue>Bv8gqcNDIS5QQSHJkGmwIt9m9S5M9Z3+cWXswoNveeA=</DigestValue>
      </Reference>
      <Reference URI="/word/media/image125.emf?ContentType=image/x-emf">
        <DigestMethod Algorithm="http://www.w3.org/2001/04/xmlenc#sha256"/>
        <DigestValue>eP16vuIW+oWsmA6bF666/QH3WHW/rcf4ZlBGY6Gkbk0=</DigestValue>
      </Reference>
      <Reference URI="/word/media/image126.emf?ContentType=image/x-emf">
        <DigestMethod Algorithm="http://www.w3.org/2001/04/xmlenc#sha256"/>
        <DigestValue>1wKDZqrvTrwj9FD3UXJwSrQFROJa7V8TCSYd0G6mwh4=</DigestValue>
      </Reference>
      <Reference URI="/word/media/image127.emf?ContentType=image/x-emf">
        <DigestMethod Algorithm="http://www.w3.org/2001/04/xmlenc#sha256"/>
        <DigestValue>CR70RGDrbNrbteh60K9LDdgx9LxPmzY0wtanpyNJrAw=</DigestValue>
      </Reference>
      <Reference URI="/word/media/image128.emf?ContentType=image/x-emf">
        <DigestMethod Algorithm="http://www.w3.org/2001/04/xmlenc#sha256"/>
        <DigestValue>JwauwwXpo/D1ewtS1SVAwIC99xxICEpFKPzxMgT4TiM=</DigestValue>
      </Reference>
      <Reference URI="/word/media/image129.emf?ContentType=image/x-emf">
        <DigestMethod Algorithm="http://www.w3.org/2001/04/xmlenc#sha256"/>
        <DigestValue>ZyeNFH+o8Ydbh1apHn9wR5JQVCs5ZLFlTdNnmkf66AI=</DigestValue>
      </Reference>
      <Reference URI="/word/media/image13.png?ContentType=image/png">
        <DigestMethod Algorithm="http://www.w3.org/2001/04/xmlenc#sha256"/>
        <DigestValue>9GdoPBfUZPnUXum14AK3ea5ajTMm3Pmo3a5jKztKMJ8=</DigestValue>
      </Reference>
      <Reference URI="/word/media/image130.png?ContentType=image/png">
        <DigestMethod Algorithm="http://www.w3.org/2001/04/xmlenc#sha256"/>
        <DigestValue>lHcAWvRYNEiTs8xm8FAElqg095wt75seD5PCQmeNWlk=</DigestValue>
      </Reference>
      <Reference URI="/word/media/image131.png?ContentType=image/png">
        <DigestMethod Algorithm="http://www.w3.org/2001/04/xmlenc#sha256"/>
        <DigestValue>aCopwyTog9ziTnuIcXIzSH5kMMfZM3cLWWUvcUZVVps=</DigestValue>
      </Reference>
      <Reference URI="/word/media/image132.png?ContentType=image/png">
        <DigestMethod Algorithm="http://www.w3.org/2001/04/xmlenc#sha256"/>
        <DigestValue>3YWDdKmnNIdWmFC5Ccu4SC1zRWrG/2+8XvsAzBjDWhw=</DigestValue>
      </Reference>
      <Reference URI="/word/media/image133.png?ContentType=image/png">
        <DigestMethod Algorithm="http://www.w3.org/2001/04/xmlenc#sha256"/>
        <DigestValue>LgBLvAk7KVa2cZJ2Yw8FA9neWrB7pEtWn32Uy/WZ1P0=</DigestValue>
      </Reference>
      <Reference URI="/word/media/image134.emf?ContentType=image/x-emf">
        <DigestMethod Algorithm="http://www.w3.org/2001/04/xmlenc#sha256"/>
        <DigestValue>qfCNToeBkFg1kacSTY9413mH3j+Ge6dXSuNu0h5eR7o=</DigestValue>
      </Reference>
      <Reference URI="/word/media/image135.emf?ContentType=image/x-emf">
        <DigestMethod Algorithm="http://www.w3.org/2001/04/xmlenc#sha256"/>
        <DigestValue>xvZVo+AWc5bmSQmzumAjA3oOt+dOd/5pwcskq0H3Jzs=</DigestValue>
      </Reference>
      <Reference URI="/word/media/image136.emf?ContentType=image/x-emf">
        <DigestMethod Algorithm="http://www.w3.org/2001/04/xmlenc#sha256"/>
        <DigestValue>klfCnvwcL5VoNujxN5I/pMzTIYnezolIrT0cvI5ANiI=</DigestValue>
      </Reference>
      <Reference URI="/word/media/image137.emf?ContentType=image/x-emf">
        <DigestMethod Algorithm="http://www.w3.org/2001/04/xmlenc#sha256"/>
        <DigestValue>mSc/Me6zdK6+WaTIfjE7eROHAOKDcR8k8s7/Js2pyB4=</DigestValue>
      </Reference>
      <Reference URI="/word/media/image138.jpeg?ContentType=image/jpeg">
        <DigestMethod Algorithm="http://www.w3.org/2001/04/xmlenc#sha256"/>
        <DigestValue>G++4fGuHj6Uo3qlaoF82+KRks7bYNcM5cBICGk8TsJA=</DigestValue>
      </Reference>
      <Reference URI="/word/media/image139.jpeg?ContentType=image/jpeg">
        <DigestMethod Algorithm="http://www.w3.org/2001/04/xmlenc#sha256"/>
        <DigestValue>wCvw7BiYQFFMKpd3JbrabYILsJLpyPoz7bpDwEiAW6s=</DigestValue>
      </Reference>
      <Reference URI="/word/media/image14.jpeg?ContentType=image/jpeg">
        <DigestMethod Algorithm="http://www.w3.org/2001/04/xmlenc#sha256"/>
        <DigestValue>Cpmfiul5jzcLCnsYrm7uFi6/UEpeS17Wo8DcqoYEce0=</DigestValue>
      </Reference>
      <Reference URI="/word/media/image140.jpeg?ContentType=image/jpeg">
        <DigestMethod Algorithm="http://www.w3.org/2001/04/xmlenc#sha256"/>
        <DigestValue>vH1xzlWX5m0x+B0tIQ8NHT0+bXAVELuZ4FbceYIlmDM=</DigestValue>
      </Reference>
      <Reference URI="/word/media/image141.jpeg?ContentType=image/jpeg">
        <DigestMethod Algorithm="http://www.w3.org/2001/04/xmlenc#sha256"/>
        <DigestValue>UAnft4SaII+xtgFZZ+EpDdI1kpcZF2CPmaGacCSEYGo=</DigestValue>
      </Reference>
      <Reference URI="/word/media/image142.jpeg?ContentType=image/jpeg">
        <DigestMethod Algorithm="http://www.w3.org/2001/04/xmlenc#sha256"/>
        <DigestValue>ICljAVyNkg/X4zHrd+SHgOfcLCd2KAra9B0QPLDyx90=</DigestValue>
      </Reference>
      <Reference URI="/word/media/image143.jpeg?ContentType=image/jpeg">
        <DigestMethod Algorithm="http://www.w3.org/2001/04/xmlenc#sha256"/>
        <DigestValue>d4XiGWa/7IB8g7LjSSiyrQpU5HiTZUWt9InwGqmLlNw=</DigestValue>
      </Reference>
      <Reference URI="/word/media/image144.jpeg?ContentType=image/jpeg">
        <DigestMethod Algorithm="http://www.w3.org/2001/04/xmlenc#sha256"/>
        <DigestValue>ekFOIY9RUxOktQAZm8hirFYPMHW+FrmL2WxMe867K1s=</DigestValue>
      </Reference>
      <Reference URI="/word/media/image145.jpeg?ContentType=image/jpeg">
        <DigestMethod Algorithm="http://www.w3.org/2001/04/xmlenc#sha256"/>
        <DigestValue>1Zb3UKEe+Ta2Gcc3dpkErBHzvPOfD0l152k18kgziSI=</DigestValue>
      </Reference>
      <Reference URI="/word/media/image146.jpeg?ContentType=image/jpeg">
        <DigestMethod Algorithm="http://www.w3.org/2001/04/xmlenc#sha256"/>
        <DigestValue>UjozeNTdgWIojv6rdO3QorgpvIqJBcuyNSEVHdN17xA=</DigestValue>
      </Reference>
      <Reference URI="/word/media/image147.jpeg?ContentType=image/jpeg">
        <DigestMethod Algorithm="http://www.w3.org/2001/04/xmlenc#sha256"/>
        <DigestValue>pSONhWodCe2jkZ4iU+1budJutpMN5G0OrkdcL43lI5M=</DigestValue>
      </Reference>
      <Reference URI="/word/media/image148.jpeg?ContentType=image/jpeg">
        <DigestMethod Algorithm="http://www.w3.org/2001/04/xmlenc#sha256"/>
        <DigestValue>xl2IzOO2cL8rF9TG5ode8LmlpkoeQslRMn0Ew9Q+UY0=</DigestValue>
      </Reference>
      <Reference URI="/word/media/image149.jpeg?ContentType=image/jpeg">
        <DigestMethod Algorithm="http://www.w3.org/2001/04/xmlenc#sha256"/>
        <DigestValue>aW0hBXTdV5s32ORfycNwwdA1j7vNMdyyjNJUfnAXdIw=</DigestValue>
      </Reference>
      <Reference URI="/word/media/image15.png?ContentType=image/png">
        <DigestMethod Algorithm="http://www.w3.org/2001/04/xmlenc#sha256"/>
        <DigestValue>E65UHvaQKIViMmDgWzaJQVHY6bARpsDF+rIgappScwc=</DigestValue>
      </Reference>
      <Reference URI="/word/media/image150.jpeg?ContentType=image/jpeg">
        <DigestMethod Algorithm="http://www.w3.org/2001/04/xmlenc#sha256"/>
        <DigestValue>zYYL/JeGEQXg9savkGmwQFG7+49XEpLPq9vYUCVg6NU=</DigestValue>
      </Reference>
      <Reference URI="/word/media/image151.jpeg?ContentType=image/jpeg">
        <DigestMethod Algorithm="http://www.w3.org/2001/04/xmlenc#sha256"/>
        <DigestValue>GuTebf+hkeHCA10UUDGVyOKI//Q0voomOGNgcER3cfA=</DigestValue>
      </Reference>
      <Reference URI="/word/media/image152.jpeg?ContentType=image/jpeg">
        <DigestMethod Algorithm="http://www.w3.org/2001/04/xmlenc#sha256"/>
        <DigestValue>0utWkRTMLw3mW3Fz3JJUtstgzRQrwRNWxZJqMtcJ3UA=</DigestValue>
      </Reference>
      <Reference URI="/word/media/image153.jpeg?ContentType=image/jpeg">
        <DigestMethod Algorithm="http://www.w3.org/2001/04/xmlenc#sha256"/>
        <DigestValue>xClG9AlfwiNFrSbekcAfGV1yITH6G7PgdFPSBotdYNk=</DigestValue>
      </Reference>
      <Reference URI="/word/media/image154.jpeg?ContentType=image/jpeg">
        <DigestMethod Algorithm="http://www.w3.org/2001/04/xmlenc#sha256"/>
        <DigestValue>KsQ1EFycHix/+/fh7Pb8zI3DasS1rV5NvThJNkMEs7M=</DigestValue>
      </Reference>
      <Reference URI="/word/media/image155.jpeg?ContentType=image/jpeg">
        <DigestMethod Algorithm="http://www.w3.org/2001/04/xmlenc#sha256"/>
        <DigestValue>oZAGlI4TBEW2sXnchuRXQ2fXkcEySUcSBwQfOYlgY2Y=</DigestValue>
      </Reference>
      <Reference URI="/word/media/image156.png?ContentType=image/png">
        <DigestMethod Algorithm="http://www.w3.org/2001/04/xmlenc#sha256"/>
        <DigestValue>PzvwxESrfi0xF4JxeTlU2PJ1jtikHweTdmScfKr8QTE=</DigestValue>
      </Reference>
      <Reference URI="/word/media/image16.jpeg?ContentType=image/jpeg">
        <DigestMethod Algorithm="http://www.w3.org/2001/04/xmlenc#sha256"/>
        <DigestValue>bJG5nHN9qPTXytqX+RjqjMFoet+zu1ftXZ7W+Pk+SMY=</DigestValue>
      </Reference>
      <Reference URI="/word/media/image17.jpeg?ContentType=image/jpeg">
        <DigestMethod Algorithm="http://www.w3.org/2001/04/xmlenc#sha256"/>
        <DigestValue>sVT80K+t09vunX7xdx40iwzTTVl7KFMJXv1b7fiYrNU=</DigestValue>
      </Reference>
      <Reference URI="/word/media/image18.jpeg?ContentType=image/jpeg">
        <DigestMethod Algorithm="http://www.w3.org/2001/04/xmlenc#sha256"/>
        <DigestValue>xswc+btt86CrK3FQwH3GZ3ljsYetfgnDB4ZzxzEW9os=</DigestValue>
      </Reference>
      <Reference URI="/word/media/image19.jpeg?ContentType=image/jpeg">
        <DigestMethod Algorithm="http://www.w3.org/2001/04/xmlenc#sha256"/>
        <DigestValue>E50ngdp+TrHDnnre5FVA7NXhQLyjObag1iKnDSs1VtI=</DigestValue>
      </Reference>
      <Reference URI="/word/media/image2.emf?ContentType=image/x-emf">
        <DigestMethod Algorithm="http://www.w3.org/2001/04/xmlenc#sha256"/>
        <DigestValue>tQ54ImyShq6tEA8AD/jZGRWDioiFNHFgED2B2ogzXMs=</DigestValue>
      </Reference>
      <Reference URI="/word/media/image20.jpeg?ContentType=image/jpeg">
        <DigestMethod Algorithm="http://www.w3.org/2001/04/xmlenc#sha256"/>
        <DigestValue>AtqBBqiYo0yUN83ROy9XGF104D34WCnw4tqt9k52t10=</DigestValue>
      </Reference>
      <Reference URI="/word/media/image21.png?ContentType=image/png">
        <DigestMethod Algorithm="http://www.w3.org/2001/04/xmlenc#sha256"/>
        <DigestValue>HxI7G2d8w7duBnpfeDjF3kNEvb034FdNvwUuTHp8YmY=</DigestValue>
      </Reference>
      <Reference URI="/word/media/image22.jpeg?ContentType=image/jpeg">
        <DigestMethod Algorithm="http://www.w3.org/2001/04/xmlenc#sha256"/>
        <DigestValue>s5wz7cXAj3oDZ6CeGbLS4tH6XhSKP5ecmjvXeZsGa48=</DigestValue>
      </Reference>
      <Reference URI="/word/media/image23.png?ContentType=image/png">
        <DigestMethod Algorithm="http://www.w3.org/2001/04/xmlenc#sha256"/>
        <DigestValue>8EuSonYFgUe3glByK2sJMvdau8EY5dK2EvkPbqzW2C8=</DigestValue>
      </Reference>
      <Reference URI="/word/media/image24.jpeg?ContentType=image/jpeg">
        <DigestMethod Algorithm="http://www.w3.org/2001/04/xmlenc#sha256"/>
        <DigestValue>889Otb1Bq+YJ9z0+dtnWOOEMH/QJYR6YAjIbJZKeyYk=</DigestValue>
      </Reference>
      <Reference URI="/word/media/image25.png?ContentType=image/png">
        <DigestMethod Algorithm="http://www.w3.org/2001/04/xmlenc#sha256"/>
        <DigestValue>qmxkxwMkAvqh5aio4/Unm+aKRh4VFFutL0jNQw2jwBw=</DigestValue>
      </Reference>
      <Reference URI="/word/media/image26.jpeg?ContentType=image/jpeg">
        <DigestMethod Algorithm="http://www.w3.org/2001/04/xmlenc#sha256"/>
        <DigestValue>bP2B0RLMqwkd0WThC16iewdlEFFTR2f8z2zq1tmIYu4=</DigestValue>
      </Reference>
      <Reference URI="/word/media/image27.png?ContentType=image/png">
        <DigestMethod Algorithm="http://www.w3.org/2001/04/xmlenc#sha256"/>
        <DigestValue>0Fga5Oc2Np4nRNCc3F2KtMcMKBYTxHIUdfVRcQJK5HE=</DigestValue>
      </Reference>
      <Reference URI="/word/media/image28.jpeg?ContentType=image/jpeg">
        <DigestMethod Algorithm="http://www.w3.org/2001/04/xmlenc#sha256"/>
        <DigestValue>ceQ79bHEoSKwrASW8VDLcfZhHyQAzWgKzMkY292qIVs=</DigestValue>
      </Reference>
      <Reference URI="/word/media/image29.png?ContentType=image/png">
        <DigestMethod Algorithm="http://www.w3.org/2001/04/xmlenc#sha256"/>
        <DigestValue>+nkIRURQwvZAlMeFpTNNEr1H9AT8WS2rUyBiJjWcY9I=</DigestValue>
      </Reference>
      <Reference URI="/word/media/image3.emf?ContentType=image/x-emf">
        <DigestMethod Algorithm="http://www.w3.org/2001/04/xmlenc#sha256"/>
        <DigestValue>n5ICZuOx9qIlGFb8THP83QhjdSyw3VATIPIk0YNdWRM=</DigestValue>
      </Reference>
      <Reference URI="/word/media/image30.jpeg?ContentType=image/jpeg">
        <DigestMethod Algorithm="http://www.w3.org/2001/04/xmlenc#sha256"/>
        <DigestValue>9xaB25wGMjZAypJbgsc8NfUBRTDud+0Cy8WuzXRaquI=</DigestValue>
      </Reference>
      <Reference URI="/word/media/image31.png?ContentType=image/png">
        <DigestMethod Algorithm="http://www.w3.org/2001/04/xmlenc#sha256"/>
        <DigestValue>aau0G6zsDpGjpbURP3eZl2ARuOF5uG9FKJdLdnONcvI=</DigestValue>
      </Reference>
      <Reference URI="/word/media/image32.jpeg?ContentType=image/jpeg">
        <DigestMethod Algorithm="http://www.w3.org/2001/04/xmlenc#sha256"/>
        <DigestValue>REnenLTOynH2H+YPedkdE1ngEGqYS4BWCUSQOUpaB1s=</DigestValue>
      </Reference>
      <Reference URI="/word/media/image33.png?ContentType=image/png">
        <DigestMethod Algorithm="http://www.w3.org/2001/04/xmlenc#sha256"/>
        <DigestValue>ghE8JG3Lk2aI7pVq5OZJ7kWkQoafOTuLKKPZ3Ne17FM=</DigestValue>
      </Reference>
      <Reference URI="/word/media/image34.jpeg?ContentType=image/jpeg">
        <DigestMethod Algorithm="http://www.w3.org/2001/04/xmlenc#sha256"/>
        <DigestValue>HNWMQTm6czcgi5jN/45+fe55KGw/TisDQNncOhY7LlQ=</DigestValue>
      </Reference>
      <Reference URI="/word/media/image35.png?ContentType=image/png">
        <DigestMethod Algorithm="http://www.w3.org/2001/04/xmlenc#sha256"/>
        <DigestValue>XBqVG4mM5DZjSyKYO0pLgw0b6hIQ3S206AgrnW0RcWc=</DigestValue>
      </Reference>
      <Reference URI="/word/media/image36.jpeg?ContentType=image/jpeg">
        <DigestMethod Algorithm="http://www.w3.org/2001/04/xmlenc#sha256"/>
        <DigestValue>kieWURQGmN3dhS1qwqNRTa1RRihQnuJNISxM+Yr3kXo=</DigestValue>
      </Reference>
      <Reference URI="/word/media/image37.png?ContentType=image/png">
        <DigestMethod Algorithm="http://www.w3.org/2001/04/xmlenc#sha256"/>
        <DigestValue>nnngt8dhq0W2J51qZQebXTtQy29OG04YV64jMZRjGC0=</DigestValue>
      </Reference>
      <Reference URI="/word/media/image38.jpeg?ContentType=image/jpeg">
        <DigestMethod Algorithm="http://www.w3.org/2001/04/xmlenc#sha256"/>
        <DigestValue>iBbEY5SNGuCsImjJAE7fBHJRbLcmyVUHqVyXvrXdG9g=</DigestValue>
      </Reference>
      <Reference URI="/word/media/image39.png?ContentType=image/png">
        <DigestMethod Algorithm="http://www.w3.org/2001/04/xmlenc#sha256"/>
        <DigestValue>Hk7Q4ikrCqm3VswAxzObajsxwLjXnXwPC4csu+DjFIk=</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i/XdkXC971qs2xRSFlSHRPloUrp04N76a7Q3b9vsZ/4=</DigestValue>
      </Reference>
      <Reference URI="/word/media/image41.jpeg?ContentType=image/jpeg">
        <DigestMethod Algorithm="http://www.w3.org/2001/04/xmlenc#sha256"/>
        <DigestValue>r/EbnwmsM8EZFCmrhv4/oxrfQZYQe2xJoZjDtto9pS4=</DigestValue>
      </Reference>
      <Reference URI="/word/media/image42.jpeg?ContentType=image/jpeg">
        <DigestMethod Algorithm="http://www.w3.org/2001/04/xmlenc#sha256"/>
        <DigestValue>6uiRO0jmaEDmznA+hEXw4nvdJu93Vnew/dz1NBhRKlY=</DigestValue>
      </Reference>
      <Reference URI="/word/media/image43.jpeg?ContentType=image/jpeg">
        <DigestMethod Algorithm="http://www.w3.org/2001/04/xmlenc#sha256"/>
        <DigestValue>GqgxcMBt3PDSmYRrpKeNw3Hr4i8MJmOQfXPgNbBkx/M=</DigestValue>
      </Reference>
      <Reference URI="/word/media/image44.jpeg?ContentType=image/jpeg">
        <DigestMethod Algorithm="http://www.w3.org/2001/04/xmlenc#sha256"/>
        <DigestValue>4qY61xz3XAriJczyY0JtiMhBmce90kUtHRUfYYFQbUc=</DigestValue>
      </Reference>
      <Reference URI="/word/media/image45.jpeg?ContentType=image/jpeg">
        <DigestMethod Algorithm="http://www.w3.org/2001/04/xmlenc#sha256"/>
        <DigestValue>UDOE2GollDQzz2HfQoRxgcgzUPWQExqnCWUsd3DnuEA=</DigestValue>
      </Reference>
      <Reference URI="/word/media/image46.png?ContentType=image/png">
        <DigestMethod Algorithm="http://www.w3.org/2001/04/xmlenc#sha256"/>
        <DigestValue>oR2HpZZMyreQDbAERVSUXM5HFshPqGTmXapXbhTt2Ps=</DigestValue>
      </Reference>
      <Reference URI="/word/media/image47.jpeg?ContentType=image/jpeg">
        <DigestMethod Algorithm="http://www.w3.org/2001/04/xmlenc#sha256"/>
        <DigestValue>aunJM45w1GWrNMAkPfh/OKFgMEhhiyYCoR7f2ksngcU=</DigestValue>
      </Reference>
      <Reference URI="/word/media/image48.jpeg?ContentType=image/jpeg">
        <DigestMethod Algorithm="http://www.w3.org/2001/04/xmlenc#sha256"/>
        <DigestValue>XC62ts5TnruqLm1DZZBindTz5EaJHlFgA3JatTaIQjk=</DigestValue>
      </Reference>
      <Reference URI="/word/media/image49.jpeg?ContentType=image/jpeg">
        <DigestMethod Algorithm="http://www.w3.org/2001/04/xmlenc#sha256"/>
        <DigestValue>u1Kg+u/Gx7H2L10axkQsSivtkS7SnRjczG0qUWD3bP8=</DigestValue>
      </Reference>
      <Reference URI="/word/media/image5.png?ContentType=image/png">
        <DigestMethod Algorithm="http://www.w3.org/2001/04/xmlenc#sha256"/>
        <DigestValue>obD3qbuoZtCsEn0xA5oR7aGBp25ixubim10vg9yXTpM=</DigestValue>
      </Reference>
      <Reference URI="/word/media/image50.jpeg?ContentType=image/jpeg">
        <DigestMethod Algorithm="http://www.w3.org/2001/04/xmlenc#sha256"/>
        <DigestValue>BbkpUdqnE/PP1/agnRURbxj2ZSpzMMjQAwGQ2ui8Hc4=</DigestValue>
      </Reference>
      <Reference URI="/word/media/image51.png?ContentType=image/png">
        <DigestMethod Algorithm="http://www.w3.org/2001/04/xmlenc#sha256"/>
        <DigestValue>I01LOtEaEaDGAQooniG55i9NZzBkhFt56YHdThhFof4=</DigestValue>
      </Reference>
      <Reference URI="/word/media/image52.png?ContentType=image/png">
        <DigestMethod Algorithm="http://www.w3.org/2001/04/xmlenc#sha256"/>
        <DigestValue>PNFHMiP8N6PVirmETYlL4nYPyo8k0q/XqGbMcSOPqKU=</DigestValue>
      </Reference>
      <Reference URI="/word/media/image53.png?ContentType=image/png">
        <DigestMethod Algorithm="http://www.w3.org/2001/04/xmlenc#sha256"/>
        <DigestValue>MW7n/gYZkfrrSw+ZaVVlFHtM5BzSGH/dv8oZmNlCxnM=</DigestValue>
      </Reference>
      <Reference URI="/word/media/image54.png?ContentType=image/png">
        <DigestMethod Algorithm="http://www.w3.org/2001/04/xmlenc#sha256"/>
        <DigestValue>uLW9uCWeLhDpsQLBS1yU+apwfOI+1snY7LkL/zpbyLE=</DigestValue>
      </Reference>
      <Reference URI="/word/media/image55.png?ContentType=image/png">
        <DigestMethod Algorithm="http://www.w3.org/2001/04/xmlenc#sha256"/>
        <DigestValue>MmBbKUSKP1TM6n2Q8NG8lNYLAMkpHqfAHF7lMVWFCug=</DigestValue>
      </Reference>
      <Reference URI="/word/media/image56.png?ContentType=image/png">
        <DigestMethod Algorithm="http://www.w3.org/2001/04/xmlenc#sha256"/>
        <DigestValue>wIazn/EwOeNxhPeXsCFGOtRXoJOODBWFzhBe1yZjAnk=</DigestValue>
      </Reference>
      <Reference URI="/word/media/image57.png?ContentType=image/png">
        <DigestMethod Algorithm="http://www.w3.org/2001/04/xmlenc#sha256"/>
        <DigestValue>gx9TTgy7YfB78lY4J+E5VG+71R78NDmER99Z5j2r0PY=</DigestValue>
      </Reference>
      <Reference URI="/word/media/image58.png?ContentType=image/png">
        <DigestMethod Algorithm="http://www.w3.org/2001/04/xmlenc#sha256"/>
        <DigestValue>EVq0Z6qAgcF8KpOxIWmuPsXAPk8K1yh8FiFX9KyyPoY=</DigestValue>
      </Reference>
      <Reference URI="/word/media/image59.png?ContentType=image/png">
        <DigestMethod Algorithm="http://www.w3.org/2001/04/xmlenc#sha256"/>
        <DigestValue>OWewkkQtyX+c6GLDA9JPaFNt52hJQsZH+JabdIk+FFc=</DigestValue>
      </Reference>
      <Reference URI="/word/media/image6.png?ContentType=image/png">
        <DigestMethod Algorithm="http://www.w3.org/2001/04/xmlenc#sha256"/>
        <DigestValue>GkwO6KtaBtqpc68l6t+TKuo57MbJfk7H7P2DiLchQf4=</DigestValue>
      </Reference>
      <Reference URI="/word/media/image60.emf?ContentType=image/x-emf">
        <DigestMethod Algorithm="http://www.w3.org/2001/04/xmlenc#sha256"/>
        <DigestValue>eHHdo1SHmExlsToy8BO+kZ1Sqc0prI1q13iJ2CxMFK0=</DigestValue>
      </Reference>
      <Reference URI="/word/media/image61.emf?ContentType=image/x-emf">
        <DigestMethod Algorithm="http://www.w3.org/2001/04/xmlenc#sha256"/>
        <DigestValue>pEazLTENrsSLcqtB799iR6pXYjiba9tKBNQveg8I3so=</DigestValue>
      </Reference>
      <Reference URI="/word/media/image62.emf?ContentType=image/x-emf">
        <DigestMethod Algorithm="http://www.w3.org/2001/04/xmlenc#sha256"/>
        <DigestValue>7RQ9kf3wr7epMTE4OevG5B3mVO4Mes11Vv7+tO9m150=</DigestValue>
      </Reference>
      <Reference URI="/word/media/image63.emf?ContentType=image/x-emf">
        <DigestMethod Algorithm="http://www.w3.org/2001/04/xmlenc#sha256"/>
        <DigestValue>qoAG8Kc19Skne1g6ttWvCG44jhJuWl8xZM1T/cqiuZ4=</DigestValue>
      </Reference>
      <Reference URI="/word/media/image64.emf?ContentType=image/x-emf">
        <DigestMethod Algorithm="http://www.w3.org/2001/04/xmlenc#sha256"/>
        <DigestValue>geRzv39wKDXyVS5p76Ap1rHOscZ8sys1bJkQqin9wTY=</DigestValue>
      </Reference>
      <Reference URI="/word/media/image65.emf?ContentType=image/x-emf">
        <DigestMethod Algorithm="http://www.w3.org/2001/04/xmlenc#sha256"/>
        <DigestValue>71f5DUr+HR10GJQgacmYTTgV13Dkeq4N0GHh9xGxyaQ=</DigestValue>
      </Reference>
      <Reference URI="/word/media/image66.emf?ContentType=image/x-emf">
        <DigestMethod Algorithm="http://www.w3.org/2001/04/xmlenc#sha256"/>
        <DigestValue>bySGdDsG1DemPaFNBuXXdVnzA4tR3ti8PW8NC8Kkzwc=</DigestValue>
      </Reference>
      <Reference URI="/word/media/image67.emf?ContentType=image/x-emf">
        <DigestMethod Algorithm="http://www.w3.org/2001/04/xmlenc#sha256"/>
        <DigestValue>rPw9sJOH2A0Z8Q+QU/KEck44Me45Clb11T0bruGKx6M=</DigestValue>
      </Reference>
      <Reference URI="/word/media/image68.emf?ContentType=image/x-emf">
        <DigestMethod Algorithm="http://www.w3.org/2001/04/xmlenc#sha256"/>
        <DigestValue>G7FBR1FFDuDLk2QFFhqfzfCxqi/HKSKT3TsvTspAK1A=</DigestValue>
      </Reference>
      <Reference URI="/word/media/image69.emf?ContentType=image/x-emf">
        <DigestMethod Algorithm="http://www.w3.org/2001/04/xmlenc#sha256"/>
        <DigestValue>nCtuGjBem07Y2gu7xs1a9eBgXT9EvuViMugvHn7KLNM=</DigestValue>
      </Reference>
      <Reference URI="/word/media/image7.png?ContentType=image/png">
        <DigestMethod Algorithm="http://www.w3.org/2001/04/xmlenc#sha256"/>
        <DigestValue>cTqOpvsZq8rGfVbhIaYKVYRJQBaO9+YKeLkReq5eQZI=</DigestValue>
      </Reference>
      <Reference URI="/word/media/image70.emf?ContentType=image/x-emf">
        <DigestMethod Algorithm="http://www.w3.org/2001/04/xmlenc#sha256"/>
        <DigestValue>smdIVoa6ZUbmhSgvrdZ46Ov4uM4vj8XS/ZjZFbR+m/Q=</DigestValue>
      </Reference>
      <Reference URI="/word/media/image71.emf?ContentType=image/x-emf">
        <DigestMethod Algorithm="http://www.w3.org/2001/04/xmlenc#sha256"/>
        <DigestValue>INqS4iQX9aOlZOErp4Yuv6sxlCZ3H3U5d4WH47DGdMw=</DigestValue>
      </Reference>
      <Reference URI="/word/media/image72.emf?ContentType=image/x-emf">
        <DigestMethod Algorithm="http://www.w3.org/2001/04/xmlenc#sha256"/>
        <DigestValue>rHTTA1sM3XktC5TIfweZ5Sq9NSLd2z8z5ifMpck7KdE=</DigestValue>
      </Reference>
      <Reference URI="/word/media/image73.emf?ContentType=image/x-emf">
        <DigestMethod Algorithm="http://www.w3.org/2001/04/xmlenc#sha256"/>
        <DigestValue>0S1LzWIuyJAeny5im9gJxo6XVUWi4EwmZYrwm+SrN+8=</DigestValue>
      </Reference>
      <Reference URI="/word/media/image74.emf?ContentType=image/x-emf">
        <DigestMethod Algorithm="http://www.w3.org/2001/04/xmlenc#sha256"/>
        <DigestValue>7PwD7OV8GrxONOzu8Ox1bzDj/QLDbBJmMi+q2nqpitg=</DigestValue>
      </Reference>
      <Reference URI="/word/media/image75.emf?ContentType=image/x-emf">
        <DigestMethod Algorithm="http://www.w3.org/2001/04/xmlenc#sha256"/>
        <DigestValue>DKiR9xVzR7PTJg3+pOXkB9IFTsA6T8E2OHtZfq4U9Zk=</DigestValue>
      </Reference>
      <Reference URI="/word/media/image76.emf?ContentType=image/x-emf">
        <DigestMethod Algorithm="http://www.w3.org/2001/04/xmlenc#sha256"/>
        <DigestValue>GWG8CzkR61oodq9F7Gz2ZtwHJ4DaQ56k8+X/SNN4dI0=</DigestValue>
      </Reference>
      <Reference URI="/word/media/image77.emf?ContentType=image/x-emf">
        <DigestMethod Algorithm="http://www.w3.org/2001/04/xmlenc#sha256"/>
        <DigestValue>X9NnPXfuC754hAEtmcCJi1TpJzZe6cTf0b8D0c+iY+4=</DigestValue>
      </Reference>
      <Reference URI="/word/media/image78.emf?ContentType=image/x-emf">
        <DigestMethod Algorithm="http://www.w3.org/2001/04/xmlenc#sha256"/>
        <DigestValue>6aLm3wv71NYemauNczOfwwXs7pPaxZMBve3gYTWj0Uk=</DigestValue>
      </Reference>
      <Reference URI="/word/media/image79.emf?ContentType=image/x-emf">
        <DigestMethod Algorithm="http://www.w3.org/2001/04/xmlenc#sha256"/>
        <DigestValue>yMwVzEVMdtiWrKlbT3cBEK/2eU5IqnxP5TgYiS+Ha1U=</DigestValue>
      </Reference>
      <Reference URI="/word/media/image8.jpeg?ContentType=image/jpeg">
        <DigestMethod Algorithm="http://www.w3.org/2001/04/xmlenc#sha256"/>
        <DigestValue>F3C/amZ1uxhOglJ6nx4yQSH8TL1Y423UNNhlbAjvWws=</DigestValue>
      </Reference>
      <Reference URI="/word/media/image80.emf?ContentType=image/x-emf">
        <DigestMethod Algorithm="http://www.w3.org/2001/04/xmlenc#sha256"/>
        <DigestValue>dIAtepew/U7tEw9ALR1g+sxcxY9urf0aLtXsr0e8/lM=</DigestValue>
      </Reference>
      <Reference URI="/word/media/image81.emf?ContentType=image/x-emf">
        <DigestMethod Algorithm="http://www.w3.org/2001/04/xmlenc#sha256"/>
        <DigestValue>KHdpgWHyw1wDIhi1kY3dyWZxPPZ6Dbn1U8wrYo4TIBs=</DigestValue>
      </Reference>
      <Reference URI="/word/media/image82.emf?ContentType=image/x-emf">
        <DigestMethod Algorithm="http://www.w3.org/2001/04/xmlenc#sha256"/>
        <DigestValue>PUuV0alaWO3LbC+c61L1U0Xc8xoWAKM68UHGgcCXs/Y=</DigestValue>
      </Reference>
      <Reference URI="/word/media/image83.emf?ContentType=image/x-emf">
        <DigestMethod Algorithm="http://www.w3.org/2001/04/xmlenc#sha256"/>
        <DigestValue>6TM+zn90HRofMIUjfAsEw7SkQe/4Mb6ypYZpC8vv1zI=</DigestValue>
      </Reference>
      <Reference URI="/word/media/image84.emf?ContentType=image/x-emf">
        <DigestMethod Algorithm="http://www.w3.org/2001/04/xmlenc#sha256"/>
        <DigestValue>HKvwI4fG3SsyVeBcgFeIQKPdEe/RaRzVIxEdHanzM/s=</DigestValue>
      </Reference>
      <Reference URI="/word/media/image85.emf?ContentType=image/x-emf">
        <DigestMethod Algorithm="http://www.w3.org/2001/04/xmlenc#sha256"/>
        <DigestValue>VZxUYa7Y5N3gKoU/jIgfU++z0ziYXd2/VSceBmr7sdo=</DigestValue>
      </Reference>
      <Reference URI="/word/media/image86.emf?ContentType=image/x-emf">
        <DigestMethod Algorithm="http://www.w3.org/2001/04/xmlenc#sha256"/>
        <DigestValue>yCJNZ1vWh/F5kXxfahaGJ1TQS9LqaD3CycganxNr6x0=</DigestValue>
      </Reference>
      <Reference URI="/word/media/image87.emf?ContentType=image/x-emf">
        <DigestMethod Algorithm="http://www.w3.org/2001/04/xmlenc#sha256"/>
        <DigestValue>PhxrADpt8Oxlbfez74hj8+elnjzMF7To0/t784v5BVw=</DigestValue>
      </Reference>
      <Reference URI="/word/media/image88.emf?ContentType=image/x-emf">
        <DigestMethod Algorithm="http://www.w3.org/2001/04/xmlenc#sha256"/>
        <DigestValue>RcQ5dPaZ/peCj0blmL1DsGFRVD/iu4+gW8pjIPQym4Y=</DigestValue>
      </Reference>
      <Reference URI="/word/media/image89.emf?ContentType=image/x-emf">
        <DigestMethod Algorithm="http://www.w3.org/2001/04/xmlenc#sha256"/>
        <DigestValue>anCzJiw6bueEmNRfuQzFWxAkQtY3YWGejavEZ9rOLkA=</DigestValue>
      </Reference>
      <Reference URI="/word/media/image9.png?ContentType=image/png">
        <DigestMethod Algorithm="http://www.w3.org/2001/04/xmlenc#sha256"/>
        <DigestValue>7zDfOjvP7crlxw9V1iG9T9sF8kNX+VDyxH/d+xP2/lM=</DigestValue>
      </Reference>
      <Reference URI="/word/media/image90.emf?ContentType=image/x-emf">
        <DigestMethod Algorithm="http://www.w3.org/2001/04/xmlenc#sha256"/>
        <DigestValue>saJjeFHiAEl/0bleFDlGevXeTg6e9jltC3SSm5xawok=</DigestValue>
      </Reference>
      <Reference URI="/word/media/image91.emf?ContentType=image/x-emf">
        <DigestMethod Algorithm="http://www.w3.org/2001/04/xmlenc#sha256"/>
        <DigestValue>t0sXkZLhXGHbpLOKYT5P/DALeQTlq4ca9WKgDc9As7g=</DigestValue>
      </Reference>
      <Reference URI="/word/media/image92.emf?ContentType=image/x-emf">
        <DigestMethod Algorithm="http://www.w3.org/2001/04/xmlenc#sha256"/>
        <DigestValue>bM93tTg0hiVx/ZgH+eg/Yh1rCpo26mgJd7T/IC/dblg=</DigestValue>
      </Reference>
      <Reference URI="/word/media/image93.emf?ContentType=image/x-emf">
        <DigestMethod Algorithm="http://www.w3.org/2001/04/xmlenc#sha256"/>
        <DigestValue>G0nsuztTHVw4mznrBCWErZ3DjJScKk64xURXWOyLJxU=</DigestValue>
      </Reference>
      <Reference URI="/word/media/image94.emf?ContentType=image/x-emf">
        <DigestMethod Algorithm="http://www.w3.org/2001/04/xmlenc#sha256"/>
        <DigestValue>LEAnCDuO2DweExOmxulOFdFbndKinO0vlcg6DEB2Hzk=</DigestValue>
      </Reference>
      <Reference URI="/word/media/image95.emf?ContentType=image/x-emf">
        <DigestMethod Algorithm="http://www.w3.org/2001/04/xmlenc#sha256"/>
        <DigestValue>ACOPkdJSuDE54FJUlrfTKP3LMWz78LvotuO5l044BfA=</DigestValue>
      </Reference>
      <Reference URI="/word/media/image96.emf?ContentType=image/x-emf">
        <DigestMethod Algorithm="http://www.w3.org/2001/04/xmlenc#sha256"/>
        <DigestValue>KoXh7h/AT5goarievbETNXEXASl85y4zJ7/3bj17ra8=</DigestValue>
      </Reference>
      <Reference URI="/word/media/image97.emf?ContentType=image/x-emf">
        <DigestMethod Algorithm="http://www.w3.org/2001/04/xmlenc#sha256"/>
        <DigestValue>EvxXwouKfKikBu4ufAa3HeWZdfRi8YULNPfCgmD8WAg=</DigestValue>
      </Reference>
      <Reference URI="/word/media/image98.emf?ContentType=image/x-emf">
        <DigestMethod Algorithm="http://www.w3.org/2001/04/xmlenc#sha256"/>
        <DigestValue>8ypc2XBMJmBBHEjd3+QLKBhX0/nGGaY5wIVRXlQei+Q=</DigestValue>
      </Reference>
      <Reference URI="/word/media/image99.emf?ContentType=image/x-emf">
        <DigestMethod Algorithm="http://www.w3.org/2001/04/xmlenc#sha256"/>
        <DigestValue>jzwe0fSeUChjlZge/ka3GgrUD+CVfYqrLLXO75jSsus=</DigestValue>
      </Reference>
      <Reference URI="/word/numbering.xml?ContentType=application/vnd.openxmlformats-officedocument.wordprocessingml.numbering+xml">
        <DigestMethod Algorithm="http://www.w3.org/2001/04/xmlenc#sha256"/>
        <DigestValue>vAYzQBUe37q94wYpjtlQoVyWcVNJYJp0tgLH9VU9EOQ=</DigestValue>
      </Reference>
      <Reference URI="/word/settings.xml?ContentType=application/vnd.openxmlformats-officedocument.wordprocessingml.settings+xml">
        <DigestMethod Algorithm="http://www.w3.org/2001/04/xmlenc#sha256"/>
        <DigestValue>MN3mCKPD/hrkY3eIwnyUNQV5sQ/d5UYTmMRoaz0YNO8=</DigestValue>
      </Reference>
      <Reference URI="/word/styles.xml?ContentType=application/vnd.openxmlformats-officedocument.wordprocessingml.styles+xml">
        <DigestMethod Algorithm="http://www.w3.org/2001/04/xmlenc#sha256"/>
        <DigestValue>1fEqjXNE/TdY39pe1dLO34jI6LJi43teZTYfycv1Pu8=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Zg9uvyDpHFvPrYS6cAIGRJAX3E6SK4AisrXRiAq+F3w=</DigestValue>
      </Reference>
    </Manifest>
    <SignatureProperties>
      <SignatureProperty Id="idSignatureTime" Target="#idPackageSignature">
        <mdssi:SignatureTime xmlns:mdssi="http://schemas.openxmlformats.org/package/2006/digital-signature">
          <mdssi:Format>YYYY-MM-DDThh:mm:ssTZD</mdssi:Format>
          <mdssi:Value>2016-07-07T21:24:36Z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2016-07-07T21:24:36Z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X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xjAAAAAAIxNyMAAAAAAAAAAAAAAAAAAAAAAAAAAAAAAAAAQAAANCc6II4U/GMqscAAAAAAAD1AAAA3ihr6oooa+pTAGUAZwBvAGUAIADAtvAOAAAAAIYYIcQiAIoB7QAAAARqFwA7XFtjCDlECe0AAAABAAAA8JlRDiRqFwDaW1tjBAAAABgAAAAAAAAAAAAAAAAAAADwmVEOEGwXADUopGOIpD8JBAAAAPgcfwKodxcAAACkY1hqFwBFK0xjIAAAAP////8AAAAAAAAAABUAAAAAAAAAcAAAAAEAAAABAAAAJAAAACQAAAAWAAAACAAAAAAAAADQntIH+Bx/AhYMAADjEQqgGGsXABhrFwAwhVpjAAAAAAAAAACoUjIJAAAAAAEAAAAAAAAA2GoXALPBj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l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SPkAAABpj7ZnjrZqj7Zqj7ZnjrZtkbdukrdtkbdnjrZqj7ZojrZ3rdUCAwREQQAAAAAAAAAAAAAAAAAAAAAAAAAAAAAAAAAAAAAAAAAAAAAAAAAAAAAAAA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29gr3ZIuaZkdF2mZP//AAAAAP92EloAAJiTFwAMAAAAAAAAACiENgDskhcAgekAdwAAAAAAAENoYXJVcHBlclcAajUAWGs1ACiF2AfocjUARJMXAECRknX0q451z6uOdUSTFwBkAQAAKW5+dSlufnUwnoACAAgAAAACAAAAAAAAZJMXAH2UfnUAAAAAAAAAAJ6UFwAJAAAAjJQXAAkAAAAAAAAAAAAAAIyUFwCckxcA8pN+dQAAAAAAAgAAAAAXAAkAAACMlBcACQAAAJBJgnUAAAAAAAAAAIyUFwAJAAAAAAAAAMiTFwAxk351AAAAAAACAACMlBc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PGMAAAAAAjE3IwAAAAAAAAAAAAAAAAAAAAAAAAAAAAAAAABAAAA0JzogjhT8YyqxwAAAAAXAO3gP3fAWRcA7eA/d4fs+wH+////5y9Dd4IuQ3e0fTcJsPM2APh7NwlQUxcAfZR+dQAAAAAAAAAAhFQXAAYAAAB4VBcABgAAAAIAAAAAAAAADHw3CVCiQgkMfDcJAAAAAFCiQgmgUxcAKW5+dSlufnUAAAAAAAgAAAACAAAAAAAAqFMXAH2UfnUAAAAAAAAAAN5UFwAHAAAA0FQXAAcAAAAAAAAAAAAAANBUFwDgUxcA8pN+dQAAAAAAAgAAAAAXAAcAAADQVBcABwAAAJBJgnUAAAAAAAAAANBUFwAHAAAAAAAAAAxUFwAxk351AAAAAAACAADQV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N3o6CvdgAAAAAYrjoJ8Cw1AAEAAAD4mQEJAAAAACAfPgkDAAAA8Cw1APAhPgkAAAAAIB8+CTdaTGMDAAAAQFpMYwEAAAAAnbAJQDGCY7mPR2MwUxcAQJGSdfSrjnXPq451MFMXAGQBAAApbn51KW5+dcAOBAkACAAAAAIAAAAAAABQUxcAfZR+dQAAAAAAAAAAhFQXAAYAAAB4VBcABgAAAAAAAAAAAAAAeFQXAIhTFwDyk351AAAAAAACAAAAABcABgAAAHhUFwAGAAAAkEmCdQAAAAAAAAAAeFQXAAYAAAAAAAAAtFMXADGTfnUAAAAAAAIAAHhUF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xjAAAAAAIxNyMAAAAAAAAAAAAAAAAAAAAAAAAAAAAAAAAAQAAANCc6II4U/GMqscAAAAA0gew/00JZbCOdX8mpGNMGAF2AAAAAAAAAADAtvAOAQAAAOwRISUiAIoBfGoXAAAAAADQntIHvGsXACSIgBLEahcA6SikY1MAZQBnAG8AZQAgAFUASQAAAAAABSmkY5RrFwDhAAAAPGoXADtcW2MIOUQJ4QAAAAEAAADO/00JAAAXANpbW2MEAAAABQAAAAAAAAAAAAAAAAAAAM7/TQlIbBcANSikY4ikPwkEAAAA0J7SBwAAAABZKKRjCAAAAAAAZQBnAG8AZQAgAFUASQAAAAo4GGsXABhrFwDhAAAAtGoXAAAAAACw/00JAAAAAAEAAAAAAAAA2GoXALPBj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l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DtyC3la5pORw0Gffoqi9SN2CAp0=</DigestValue>
    </Reference>
    <Reference Type="http://www.w3.org/2000/09/xmldsig#Object" URI="#idOfficeObject">
      <DigestMethod Algorithm="http://www.w3.org/2000/09/xmldsig#sha1"/>
      <DigestValue>ORWJ/azPB/cjRM5e4toJCiCODyw=</DigestValue>
    </Reference>
    <Reference Type="http://uri.etsi.org/01903#SignedProperties" URI="#idSignedProperties">
      <Transforms>
        <Transform Algorithm="http://www.w3.org/TR/2001/REC-xml-c14n-20010315"/>
      </Transforms>
      <DigestMethod Algorithm="http://www.w3.org/2000/09/xmldsig#sha1"/>
      <DigestValue>qW8zmeLra9LVjP7WidSByBaEFYs=</DigestValue>
    </Reference>
    <Reference Type="http://www.w3.org/2000/09/xmldsig#Object" URI="#idValidSigLnImg">
      <DigestMethod Algorithm="http://www.w3.org/2000/09/xmldsig#sha1"/>
      <DigestValue>GbnIWhjPowH/PTnPy4Y/tM5k/sI=</DigestValue>
    </Reference>
    <Reference Type="http://www.w3.org/2000/09/xmldsig#Object" URI="#idInvalidSigLnImg">
      <DigestMethod Algorithm="http://www.w3.org/2000/09/xmldsig#sha1"/>
      <DigestValue>THQTfSRH64YIr9s5+i7/Pw+Fdxg=</DigestValue>
    </Reference>
  </SignedInfo>
  <SignatureValue>NPyveF5oxf1RjY7siLZETv51CkL7Qi64TgOs2hreYFHngvQupSh/kDFMwB6Heti+VDF0Mdn3fG4d
6ii9AU9wTBL0v9c+vVuqQqax8E5TBKQ83DusGQZ/0ic8sDF0L/pcIIhweHoybnKZ04YYb326UU+H
QvvJq0P95G8vxbwRnI3rY5Lde5SRqDOW9Z90ZyeZi8xn+CXinqcY1428TWIY69csNtnWxAhqzu0V
+0RC1ONAmCqArzYgfUeA6ZqCBBI/b22RyFdHDhRS6L5YCAAGG3PQdBDsgCDkD9W7vuOghnNs93AY
VLTf9wQhkm584PBjlutdnToCj0qrCHC8HoHgZQ==</SignatureValue>
  <KeyInfo>
    <X509Data>
      <X509Certificate>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77"/>
            <mdssi:RelationshipReference xmlns:mdssi="http://schemas.openxmlformats.org/package/2006/digital-signature" SourceId="rId172"/>
            <mdssi:RelationshipReference xmlns:mdssi="http://schemas.openxmlformats.org/package/2006/digital-signature" SourceId="rId18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Transform>
          <Transform Algorithm="http://www.w3.org/TR/2001/REC-xml-c14n-20010315"/>
        </Transforms>
        <DigestMethod Algorithm="http://www.w3.org/2000/09/xmldsig#sha1"/>
        <DigestValue>1vYqIRlyQriQ0fGJfzd3MIf2+uU=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3YHN8q6C7XQ96Niq6kr6EuB02y4=</DigestValue>
      </Reference>
      <Reference URI="/word/embeddings/oleObject1.bin?ContentType=application/vnd.openxmlformats-officedocument.oleObject">
        <DigestMethod Algorithm="http://www.w3.org/2000/09/xmldsig#sha1"/>
        <DigestValue>7ohMizUj4Z5Oakwmenq7oG5T6L0=</DigestValue>
      </Reference>
      <Reference URI="/word/embeddings/oleObject2.bin?ContentType=application/vnd.openxmlformats-officedocument.oleObject">
        <DigestMethod Algorithm="http://www.w3.org/2000/09/xmldsig#sha1"/>
        <DigestValue>0dcwPyx283+T1DPlAyBC3oEWMd0=</DigestValue>
      </Reference>
      <Reference URI="/word/endnotes.xml?ContentType=application/vnd.openxmlformats-officedocument.wordprocessingml.endnotes+xml">
        <DigestMethod Algorithm="http://www.w3.org/2000/09/xmldsig#sha1"/>
        <DigestValue>hn/zmI+pDmdZhSKN2fdtWDJmhos=</DigestValue>
      </Reference>
      <Reference URI="/word/fontTable.xml?ContentType=application/vnd.openxmlformats-officedocument.wordprocessingml.fontTable+xml">
        <DigestMethod Algorithm="http://www.w3.org/2000/09/xmldsig#sha1"/>
        <DigestValue>YYOH/wO6XOkJZ4fp7H5vh0mJfSg=</DigestValue>
      </Reference>
      <Reference URI="/word/footer1.xml?ContentType=application/vnd.openxmlformats-officedocument.wordprocessingml.footer+xml">
        <DigestMethod Algorithm="http://www.w3.org/2000/09/xmldsig#sha1"/>
        <DigestValue>CXKpWnsrANLqiERIEeUPMmVDf6Q=</DigestValue>
      </Reference>
      <Reference URI="/word/footer2.xml?ContentType=application/vnd.openxmlformats-officedocument.wordprocessingml.footer+xml">
        <DigestMethod Algorithm="http://www.w3.org/2000/09/xmldsig#sha1"/>
        <DigestValue>QzdPRJhGF14rklNXo3BQc/2zg5U=</DigestValue>
      </Reference>
      <Reference URI="/word/footnotes.xml?ContentType=application/vnd.openxmlformats-officedocument.wordprocessingml.footnotes+xml">
        <DigestMethod Algorithm="http://www.w3.org/2000/09/xmldsig#sha1"/>
        <DigestValue>X6S2YXwKPnMaQJ6JGd7RBklebU4=</DigestValue>
      </Reference>
      <Reference URI="/word/header1.xml?ContentType=application/vnd.openxmlformats-officedocument.wordprocessingml.header+xml">
        <DigestMethod Algorithm="http://www.w3.org/2000/09/xmldsig#sha1"/>
        <DigestValue>K4ApafDqp7x4jT7YQJDP0y8j6Ok=</DigestValue>
      </Reference>
      <Reference URI="/word/media/image1.emf?ContentType=image/x-emf">
        <DigestMethod Algorithm="http://www.w3.org/2000/09/xmldsig#sha1"/>
        <DigestValue>LZsvDQXFOfqn4bcRpeeHIecCny8=</DigestValue>
      </Reference>
      <Reference URI="/word/media/image10.jpeg?ContentType=image/jpeg">
        <DigestMethod Algorithm="http://www.w3.org/2000/09/xmldsig#sha1"/>
        <DigestValue>IYSJXdwJhBRb4JgUCbU0t31fuBQ=</DigestValue>
      </Reference>
      <Reference URI="/word/media/image100.emf?ContentType=image/x-emf">
        <DigestMethod Algorithm="http://www.w3.org/2000/09/xmldsig#sha1"/>
        <DigestValue>lg9S9ak4a/ISEdpBfrkvEDtljrw=</DigestValue>
      </Reference>
      <Reference URI="/word/media/image101.emf?ContentType=image/x-emf">
        <DigestMethod Algorithm="http://www.w3.org/2000/09/xmldsig#sha1"/>
        <DigestValue>bggbX8xdFSKh8Y9J173V5RManNU=</DigestValue>
      </Reference>
      <Reference URI="/word/media/image102.emf?ContentType=image/x-emf">
        <DigestMethod Algorithm="http://www.w3.org/2000/09/xmldsig#sha1"/>
        <DigestValue>3tIJqzB2wjQXfYI38vC8j+wLbLw=</DigestValue>
      </Reference>
      <Reference URI="/word/media/image103.emf?ContentType=image/x-emf">
        <DigestMethod Algorithm="http://www.w3.org/2000/09/xmldsig#sha1"/>
        <DigestValue>3AtXR+atlUu7bbB9nMU6VJJO1w0=</DigestValue>
      </Reference>
      <Reference URI="/word/media/image104.emf?ContentType=image/x-emf">
        <DigestMethod Algorithm="http://www.w3.org/2000/09/xmldsig#sha1"/>
        <DigestValue>g7WDCpTZFbm5tGxWiFmqX/dD0Bk=</DigestValue>
      </Reference>
      <Reference URI="/word/media/image105.emf?ContentType=image/x-emf">
        <DigestMethod Algorithm="http://www.w3.org/2000/09/xmldsig#sha1"/>
        <DigestValue>MjCGxylEeyHMIxSgWieYErXNhFg=</DigestValue>
      </Reference>
      <Reference URI="/word/media/image106.emf?ContentType=image/x-emf">
        <DigestMethod Algorithm="http://www.w3.org/2000/09/xmldsig#sha1"/>
        <DigestValue>eaZsDVOvjfniPhBYhBDFumAAomk=</DigestValue>
      </Reference>
      <Reference URI="/word/media/image107.emf?ContentType=image/x-emf">
        <DigestMethod Algorithm="http://www.w3.org/2000/09/xmldsig#sha1"/>
        <DigestValue>AUkOXZ0Ua+5az6/PJRyt3pP2oFw=</DigestValue>
      </Reference>
      <Reference URI="/word/media/image108.emf?ContentType=image/x-emf">
        <DigestMethod Algorithm="http://www.w3.org/2000/09/xmldsig#sha1"/>
        <DigestValue>O4cdoFsiDE2TGRvfSFJippnZybU=</DigestValue>
      </Reference>
      <Reference URI="/word/media/image109.emf?ContentType=image/x-emf">
        <DigestMethod Algorithm="http://www.w3.org/2000/09/xmldsig#sha1"/>
        <DigestValue>rqsdtTLPFfwVIB7i5bjRBBk79Z8=</DigestValue>
      </Reference>
      <Reference URI="/word/media/image11.png?ContentType=image/png">
        <DigestMethod Algorithm="http://www.w3.org/2000/09/xmldsig#sha1"/>
        <DigestValue>0XizcZNKVRfSZvJm9u7SZHs0NYo=</DigestValue>
      </Reference>
      <Reference URI="/word/media/image110.emf?ContentType=image/x-emf">
        <DigestMethod Algorithm="http://www.w3.org/2000/09/xmldsig#sha1"/>
        <DigestValue>XkwaQ/eqIz/PFi8Z0l0vaTZMUMg=</DigestValue>
      </Reference>
      <Reference URI="/word/media/image111.emf?ContentType=image/x-emf">
        <DigestMethod Algorithm="http://www.w3.org/2000/09/xmldsig#sha1"/>
        <DigestValue>dDiRZ3bC4tfWadurL0zAK7tQTHo=</DigestValue>
      </Reference>
      <Reference URI="/word/media/image112.emf?ContentType=image/x-emf">
        <DigestMethod Algorithm="http://www.w3.org/2000/09/xmldsig#sha1"/>
        <DigestValue>erPzrKCMMFoOD0TYsMzOKsvestQ=</DigestValue>
      </Reference>
      <Reference URI="/word/media/image113.emf?ContentType=image/x-emf">
        <DigestMethod Algorithm="http://www.w3.org/2000/09/xmldsig#sha1"/>
        <DigestValue>HikYYY3P4OsQHoV1cxoQFghUvQs=</DigestValue>
      </Reference>
      <Reference URI="/word/media/image114.emf?ContentType=image/x-emf">
        <DigestMethod Algorithm="http://www.w3.org/2000/09/xmldsig#sha1"/>
        <DigestValue>7wqfMiNpGRcyyVSIyTQuzfV2I7A=</DigestValue>
      </Reference>
      <Reference URI="/word/media/image115.emf?ContentType=image/x-emf">
        <DigestMethod Algorithm="http://www.w3.org/2000/09/xmldsig#sha1"/>
        <DigestValue>8fDRTF/R3+I6SJaQxgC0CfsWWTw=</DigestValue>
      </Reference>
      <Reference URI="/word/media/image116.emf?ContentType=image/x-emf">
        <DigestMethod Algorithm="http://www.w3.org/2000/09/xmldsig#sha1"/>
        <DigestValue>kiSG3xeME9DzUXiw345uz6zUBzs=</DigestValue>
      </Reference>
      <Reference URI="/word/media/image117.emf?ContentType=image/x-emf">
        <DigestMethod Algorithm="http://www.w3.org/2000/09/xmldsig#sha1"/>
        <DigestValue>EB52h1xVqW5Z8AM8hKvxollQGEU=</DigestValue>
      </Reference>
      <Reference URI="/word/media/image118.emf?ContentType=image/x-emf">
        <DigestMethod Algorithm="http://www.w3.org/2000/09/xmldsig#sha1"/>
        <DigestValue>pv4hzkvej5YvEH99/PlDjZFRKq0=</DigestValue>
      </Reference>
      <Reference URI="/word/media/image119.emf?ContentType=image/x-emf">
        <DigestMethod Algorithm="http://www.w3.org/2000/09/xmldsig#sha1"/>
        <DigestValue>yZPG6e8rNusb28OTrIHgZVChSy8=</DigestValue>
      </Reference>
      <Reference URI="/word/media/image12.jpeg?ContentType=image/jpeg">
        <DigestMethod Algorithm="http://www.w3.org/2000/09/xmldsig#sha1"/>
        <DigestValue>bzJ5aECXUjIq6yyvPxACRcyjzQQ=</DigestValue>
      </Reference>
      <Reference URI="/word/media/image120.emf?ContentType=image/x-emf">
        <DigestMethod Algorithm="http://www.w3.org/2000/09/xmldsig#sha1"/>
        <DigestValue>/Rvj43BXP2nacBhYYEveVLa7Arw=</DigestValue>
      </Reference>
      <Reference URI="/word/media/image121.emf?ContentType=image/x-emf">
        <DigestMethod Algorithm="http://www.w3.org/2000/09/xmldsig#sha1"/>
        <DigestValue>d5fCJ74Uoe9E2W9QbgHojhGIjL8=</DigestValue>
      </Reference>
      <Reference URI="/word/media/image122.emf?ContentType=image/x-emf">
        <DigestMethod Algorithm="http://www.w3.org/2000/09/xmldsig#sha1"/>
        <DigestValue>uI9uWmCeTA7a8eHmA6SINWJj7TA=</DigestValue>
      </Reference>
      <Reference URI="/word/media/image123.emf?ContentType=image/x-emf">
        <DigestMethod Algorithm="http://www.w3.org/2000/09/xmldsig#sha1"/>
        <DigestValue>5ybS/4m4rOK4T1rwXw5NuEjix2k=</DigestValue>
      </Reference>
      <Reference URI="/word/media/image124.emf?ContentType=image/x-emf">
        <DigestMethod Algorithm="http://www.w3.org/2000/09/xmldsig#sha1"/>
        <DigestValue>9WLwZZ83/W0TgYiPVlgRCw4s1G4=</DigestValue>
      </Reference>
      <Reference URI="/word/media/image125.emf?ContentType=image/x-emf">
        <DigestMethod Algorithm="http://www.w3.org/2000/09/xmldsig#sha1"/>
        <DigestValue>ktZwO9aoZT9GUxjWxHBkgOGCPIQ=</DigestValue>
      </Reference>
      <Reference URI="/word/media/image126.emf?ContentType=image/x-emf">
        <DigestMethod Algorithm="http://www.w3.org/2000/09/xmldsig#sha1"/>
        <DigestValue>vZ4UhtJnW2NI58tuRg97laxE394=</DigestValue>
      </Reference>
      <Reference URI="/word/media/image127.emf?ContentType=image/x-emf">
        <DigestMethod Algorithm="http://www.w3.org/2000/09/xmldsig#sha1"/>
        <DigestValue>NiUMf9KaPxk5wrC9SzDSqggum9g=</DigestValue>
      </Reference>
      <Reference URI="/word/media/image128.emf?ContentType=image/x-emf">
        <DigestMethod Algorithm="http://www.w3.org/2000/09/xmldsig#sha1"/>
        <DigestValue>TPThODwzohlUcU95Og/ZGcrbdMA=</DigestValue>
      </Reference>
      <Reference URI="/word/media/image129.emf?ContentType=image/x-emf">
        <DigestMethod Algorithm="http://www.w3.org/2000/09/xmldsig#sha1"/>
        <DigestValue>P/AbsMMObpPGqaZxZLM2E2FUY74=</DigestValue>
      </Reference>
      <Reference URI="/word/media/image13.png?ContentType=image/png">
        <DigestMethod Algorithm="http://www.w3.org/2000/09/xmldsig#sha1"/>
        <DigestValue>4tuBdHP074rVMsqXHpVK6cgH8FE=</DigestValue>
      </Reference>
      <Reference URI="/word/media/image130.png?ContentType=image/png">
        <DigestMethod Algorithm="http://www.w3.org/2000/09/xmldsig#sha1"/>
        <DigestValue>CJmfEh7VmTpks+QMKeKEXe2zjb0=</DigestValue>
      </Reference>
      <Reference URI="/word/media/image131.png?ContentType=image/png">
        <DigestMethod Algorithm="http://www.w3.org/2000/09/xmldsig#sha1"/>
        <DigestValue>1Qutmp5NHH8mAnlF8ykbG90KKbk=</DigestValue>
      </Reference>
      <Reference URI="/word/media/image132.png?ContentType=image/png">
        <DigestMethod Algorithm="http://www.w3.org/2000/09/xmldsig#sha1"/>
        <DigestValue>Znt6cyYyJragD9V7a7Q0RPkF930=</DigestValue>
      </Reference>
      <Reference URI="/word/media/image133.png?ContentType=image/png">
        <DigestMethod Algorithm="http://www.w3.org/2000/09/xmldsig#sha1"/>
        <DigestValue>J878qvTxpp508nQORMm4i5ewllE=</DigestValue>
      </Reference>
      <Reference URI="/word/media/image134.emf?ContentType=image/x-emf">
        <DigestMethod Algorithm="http://www.w3.org/2000/09/xmldsig#sha1"/>
        <DigestValue>0ETTKji+jiS7aJWNAGuBVfGAmDw=</DigestValue>
      </Reference>
      <Reference URI="/word/media/image135.emf?ContentType=image/x-emf">
        <DigestMethod Algorithm="http://www.w3.org/2000/09/xmldsig#sha1"/>
        <DigestValue>PKE4OG1n6h+jYHg4SLxLNpfJXeU=</DigestValue>
      </Reference>
      <Reference URI="/word/media/image136.emf?ContentType=image/x-emf">
        <DigestMethod Algorithm="http://www.w3.org/2000/09/xmldsig#sha1"/>
        <DigestValue>DzagmqLanyCOIliYJfglOeKPorQ=</DigestValue>
      </Reference>
      <Reference URI="/word/media/image137.emf?ContentType=image/x-emf">
        <DigestMethod Algorithm="http://www.w3.org/2000/09/xmldsig#sha1"/>
        <DigestValue>MAxAbxJ2LkVp2lJ6ZU12tcBuDwA=</DigestValue>
      </Reference>
      <Reference URI="/word/media/image138.jpeg?ContentType=image/jpeg">
        <DigestMethod Algorithm="http://www.w3.org/2000/09/xmldsig#sha1"/>
        <DigestValue>YYU/omcq13m/4fvLQVADp2kfz7Q=</DigestValue>
      </Reference>
      <Reference URI="/word/media/image139.jpeg?ContentType=image/jpeg">
        <DigestMethod Algorithm="http://www.w3.org/2000/09/xmldsig#sha1"/>
        <DigestValue>hJAF+67qlw6/4Y4wBCqBUBlRZzc=</DigestValue>
      </Reference>
      <Reference URI="/word/media/image14.jpeg?ContentType=image/jpeg">
        <DigestMethod Algorithm="http://www.w3.org/2000/09/xmldsig#sha1"/>
        <DigestValue>LmlJBbznhnGP3oei9s203esPIkI=</DigestValue>
      </Reference>
      <Reference URI="/word/media/image140.jpeg?ContentType=image/jpeg">
        <DigestMethod Algorithm="http://www.w3.org/2000/09/xmldsig#sha1"/>
        <DigestValue>z6JIMcjPUPZPZpiGTi9dBnBZhKk=</DigestValue>
      </Reference>
      <Reference URI="/word/media/image141.jpeg?ContentType=image/jpeg">
        <DigestMethod Algorithm="http://www.w3.org/2000/09/xmldsig#sha1"/>
        <DigestValue>8Nz1UvDxe4nRt9dUqPG2EvBAHpg=</DigestValue>
      </Reference>
      <Reference URI="/word/media/image142.jpeg?ContentType=image/jpeg">
        <DigestMethod Algorithm="http://www.w3.org/2000/09/xmldsig#sha1"/>
        <DigestValue>kOLrU6TK7I7XULCHRbnAyXsacPg=</DigestValue>
      </Reference>
      <Reference URI="/word/media/image143.jpeg?ContentType=image/jpeg">
        <DigestMethod Algorithm="http://www.w3.org/2000/09/xmldsig#sha1"/>
        <DigestValue>pOVB4w8e3spHxHyIy2rOeQw16gc=</DigestValue>
      </Reference>
      <Reference URI="/word/media/image144.jpeg?ContentType=image/jpeg">
        <DigestMethod Algorithm="http://www.w3.org/2000/09/xmldsig#sha1"/>
        <DigestValue>iK16lAKLaQb7ybMxGnXg29ipIdU=</DigestValue>
      </Reference>
      <Reference URI="/word/media/image145.jpeg?ContentType=image/jpeg">
        <DigestMethod Algorithm="http://www.w3.org/2000/09/xmldsig#sha1"/>
        <DigestValue>ZWJgEuyKSwZ+BtuKTf6hSwKOnY4=</DigestValue>
      </Reference>
      <Reference URI="/word/media/image146.jpeg?ContentType=image/jpeg">
        <DigestMethod Algorithm="http://www.w3.org/2000/09/xmldsig#sha1"/>
        <DigestValue>RJwbDpK+4luENiKQcQXrZSLySbg=</DigestValue>
      </Reference>
      <Reference URI="/word/media/image147.jpeg?ContentType=image/jpeg">
        <DigestMethod Algorithm="http://www.w3.org/2000/09/xmldsig#sha1"/>
        <DigestValue>m9uYgpQSGIIbAajUzYhL62d2+4I=</DigestValue>
      </Reference>
      <Reference URI="/word/media/image148.jpeg?ContentType=image/jpeg">
        <DigestMethod Algorithm="http://www.w3.org/2000/09/xmldsig#sha1"/>
        <DigestValue>K+6DXINpH8kgcfeb9vDmDHj11Lo=</DigestValue>
      </Reference>
      <Reference URI="/word/media/image149.jpeg?ContentType=image/jpeg">
        <DigestMethod Algorithm="http://www.w3.org/2000/09/xmldsig#sha1"/>
        <DigestValue>wmLQ8pHZgoifAeLoD8RJUOs6HDE=</DigestValue>
      </Reference>
      <Reference URI="/word/media/image15.png?ContentType=image/png">
        <DigestMethod Algorithm="http://www.w3.org/2000/09/xmldsig#sha1"/>
        <DigestValue>/FQDvzhoVhJk3m6NqdeLL45U2CY=</DigestValue>
      </Reference>
      <Reference URI="/word/media/image150.jpeg?ContentType=image/jpeg">
        <DigestMethod Algorithm="http://www.w3.org/2000/09/xmldsig#sha1"/>
        <DigestValue>J2WEECRrrntLGPpZ8T41dKdSU14=</DigestValue>
      </Reference>
      <Reference URI="/word/media/image151.jpeg?ContentType=image/jpeg">
        <DigestMethod Algorithm="http://www.w3.org/2000/09/xmldsig#sha1"/>
        <DigestValue>vMS9KGSbwy+9MOc3FCMkW/dDjdI=</DigestValue>
      </Reference>
      <Reference URI="/word/media/image152.jpeg?ContentType=image/jpeg">
        <DigestMethod Algorithm="http://www.w3.org/2000/09/xmldsig#sha1"/>
        <DigestValue>AJZ30Fn+pjY5x5XsWua4v8azKfs=</DigestValue>
      </Reference>
      <Reference URI="/word/media/image153.jpeg?ContentType=image/jpeg">
        <DigestMethod Algorithm="http://www.w3.org/2000/09/xmldsig#sha1"/>
        <DigestValue>hSgS3Q+X7vHFKQyCWDyeLrtWxHU=</DigestValue>
      </Reference>
      <Reference URI="/word/media/image154.jpeg?ContentType=image/jpeg">
        <DigestMethod Algorithm="http://www.w3.org/2000/09/xmldsig#sha1"/>
        <DigestValue>VmnMaVy0zwBe4EKnd8eL3oFqDZo=</DigestValue>
      </Reference>
      <Reference URI="/word/media/image155.jpeg?ContentType=image/jpeg">
        <DigestMethod Algorithm="http://www.w3.org/2000/09/xmldsig#sha1"/>
        <DigestValue>J6SJ/kvvSr8IO11ViqjOw9cglEQ=</DigestValue>
      </Reference>
      <Reference URI="/word/media/image156.png?ContentType=image/png">
        <DigestMethod Algorithm="http://www.w3.org/2000/09/xmldsig#sha1"/>
        <DigestValue>S4dGO+KL0Z39meg2V616yGchfn4=</DigestValue>
      </Reference>
      <Reference URI="/word/media/image16.jpeg?ContentType=image/jpeg">
        <DigestMethod Algorithm="http://www.w3.org/2000/09/xmldsig#sha1"/>
        <DigestValue>i3QXqfGm2YkwrQD7JRxAid2xJaw=</DigestValue>
      </Reference>
      <Reference URI="/word/media/image17.jpeg?ContentType=image/jpeg">
        <DigestMethod Algorithm="http://www.w3.org/2000/09/xmldsig#sha1"/>
        <DigestValue>PvCYTheRrofa6/yAA46w39GiE90=</DigestValue>
      </Reference>
      <Reference URI="/word/media/image18.jpeg?ContentType=image/jpeg">
        <DigestMethod Algorithm="http://www.w3.org/2000/09/xmldsig#sha1"/>
        <DigestValue>hDmvR+V/g5kpagX94DmbIYT9tdY=</DigestValue>
      </Reference>
      <Reference URI="/word/media/image19.jpeg?ContentType=image/jpeg">
        <DigestMethod Algorithm="http://www.w3.org/2000/09/xmldsig#sha1"/>
        <DigestValue>l7nl9XCjGrWWmFEjo2NJwTwetw0=</DigestValue>
      </Reference>
      <Reference URI="/word/media/image2.emf?ContentType=image/x-emf">
        <DigestMethod Algorithm="http://www.w3.org/2000/09/xmldsig#sha1"/>
        <DigestValue>a5RC91gN26KrWDudg/2Gt0QEMiE=</DigestValue>
      </Reference>
      <Reference URI="/word/media/image20.jpeg?ContentType=image/jpeg">
        <DigestMethod Algorithm="http://www.w3.org/2000/09/xmldsig#sha1"/>
        <DigestValue>vM7fZH14qnRhimfAajrDqEP6Ycg=</DigestValue>
      </Reference>
      <Reference URI="/word/media/image21.png?ContentType=image/png">
        <DigestMethod Algorithm="http://www.w3.org/2000/09/xmldsig#sha1"/>
        <DigestValue>aV4NoQduN9bOwoWzm6p/eRPmH2Q=</DigestValue>
      </Reference>
      <Reference URI="/word/media/image22.jpeg?ContentType=image/jpeg">
        <DigestMethod Algorithm="http://www.w3.org/2000/09/xmldsig#sha1"/>
        <DigestValue>E3iKjiviMljmJgSzxDbUxFi2XD8=</DigestValue>
      </Reference>
      <Reference URI="/word/media/image23.png?ContentType=image/png">
        <DigestMethod Algorithm="http://www.w3.org/2000/09/xmldsig#sha1"/>
        <DigestValue>EQCdmbu7OBRnoJzaq9FKxYuFHHo=</DigestValue>
      </Reference>
      <Reference URI="/word/media/image24.jpeg?ContentType=image/jpeg">
        <DigestMethod Algorithm="http://www.w3.org/2000/09/xmldsig#sha1"/>
        <DigestValue>5c9vxCI6d7yHw+FIb81p9v6V8tc=</DigestValue>
      </Reference>
      <Reference URI="/word/media/image25.png?ContentType=image/png">
        <DigestMethod Algorithm="http://www.w3.org/2000/09/xmldsig#sha1"/>
        <DigestValue>IRWU8c2Kst/3jr3jWr8CRlmLZtc=</DigestValue>
      </Reference>
      <Reference URI="/word/media/image26.jpeg?ContentType=image/jpeg">
        <DigestMethod Algorithm="http://www.w3.org/2000/09/xmldsig#sha1"/>
        <DigestValue>YHCQiPAu/M6Oy2VyfN6x0awPJJI=</DigestValue>
      </Reference>
      <Reference URI="/word/media/image27.png?ContentType=image/png">
        <DigestMethod Algorithm="http://www.w3.org/2000/09/xmldsig#sha1"/>
        <DigestValue>rfHq8YUKVgW5NbUYJjg4n0Mc+Zg=</DigestValue>
      </Reference>
      <Reference URI="/word/media/image28.jpeg?ContentType=image/jpeg">
        <DigestMethod Algorithm="http://www.w3.org/2000/09/xmldsig#sha1"/>
        <DigestValue>l9v89zgB1/aofYAEiEEZhX1Bfkg=</DigestValue>
      </Reference>
      <Reference URI="/word/media/image29.png?ContentType=image/png">
        <DigestMethod Algorithm="http://www.w3.org/2000/09/xmldsig#sha1"/>
        <DigestValue>mkkjVUNJ0RgeWOBsaIQwEzln3fw=</DigestValue>
      </Reference>
      <Reference URI="/word/media/image3.emf?ContentType=image/x-emf">
        <DigestMethod Algorithm="http://www.w3.org/2000/09/xmldsig#sha1"/>
        <DigestValue>BbjScBhTA05PXtCv7CfWpcSGrQ8=</DigestValue>
      </Reference>
      <Reference URI="/word/media/image30.jpeg?ContentType=image/jpeg">
        <DigestMethod Algorithm="http://www.w3.org/2000/09/xmldsig#sha1"/>
        <DigestValue>M/uTuvs8PuabbwXbAdh6WSox/Is=</DigestValue>
      </Reference>
      <Reference URI="/word/media/image31.png?ContentType=image/png">
        <DigestMethod Algorithm="http://www.w3.org/2000/09/xmldsig#sha1"/>
        <DigestValue>Zs+P1Tn7tlifOn46EDb3LUhTiJg=</DigestValue>
      </Reference>
      <Reference URI="/word/media/image32.jpeg?ContentType=image/jpeg">
        <DigestMethod Algorithm="http://www.w3.org/2000/09/xmldsig#sha1"/>
        <DigestValue>9ypvgiAKJ+yloKv3qyVZ9l7+jWY=</DigestValue>
      </Reference>
      <Reference URI="/word/media/image33.png?ContentType=image/png">
        <DigestMethod Algorithm="http://www.w3.org/2000/09/xmldsig#sha1"/>
        <DigestValue>SqIVaL//XQmW8TdsNCSyFNKHcyM=</DigestValue>
      </Reference>
      <Reference URI="/word/media/image34.jpeg?ContentType=image/jpeg">
        <DigestMethod Algorithm="http://www.w3.org/2000/09/xmldsig#sha1"/>
        <DigestValue>43h97dbmJ9iWu20ILfOA4Q525uw=</DigestValue>
      </Reference>
      <Reference URI="/word/media/image35.png?ContentType=image/png">
        <DigestMethod Algorithm="http://www.w3.org/2000/09/xmldsig#sha1"/>
        <DigestValue>/6lSXY8tHb4GwHq/BjqHxvBK9Fg=</DigestValue>
      </Reference>
      <Reference URI="/word/media/image36.jpeg?ContentType=image/jpeg">
        <DigestMethod Algorithm="http://www.w3.org/2000/09/xmldsig#sha1"/>
        <DigestValue>fQf56m+inQ0ljpLsK1rlGbQFlVw=</DigestValue>
      </Reference>
      <Reference URI="/word/media/image37.png?ContentType=image/png">
        <DigestMethod Algorithm="http://www.w3.org/2000/09/xmldsig#sha1"/>
        <DigestValue>jbbmWhv5T7fNX4FNDbUQPk7FmjA=</DigestValue>
      </Reference>
      <Reference URI="/word/media/image38.jpeg?ContentType=image/jpeg">
        <DigestMethod Algorithm="http://www.w3.org/2000/09/xmldsig#sha1"/>
        <DigestValue>wjiSfYd8wopEPxwGGWal8CEdMxk=</DigestValue>
      </Reference>
      <Reference URI="/word/media/image39.png?ContentType=image/png">
        <DigestMethod Algorithm="http://www.w3.org/2000/09/xmldsig#sha1"/>
        <DigestValue>PZeObqIIWiDZ4TRS1MAyT3F7XTM=</DigestValue>
      </Reference>
      <Reference URI="/word/media/image4.png?ContentType=image/png">
        <DigestMethod Algorithm="http://www.w3.org/2000/09/xmldsig#sha1"/>
        <DigestValue>DL142EyPdk3S0NuDNGFFCa4/4ls=</DigestValue>
      </Reference>
      <Reference URI="/word/media/image40.jpeg?ContentType=image/jpeg">
        <DigestMethod Algorithm="http://www.w3.org/2000/09/xmldsig#sha1"/>
        <DigestValue>F1omdX3oWJ+C3TwI+xyuaRS+o7A=</DigestValue>
      </Reference>
      <Reference URI="/word/media/image41.jpeg?ContentType=image/jpeg">
        <DigestMethod Algorithm="http://www.w3.org/2000/09/xmldsig#sha1"/>
        <DigestValue>qZ5T0qBkiI0zTyUlbxofC/YCUwM=</DigestValue>
      </Reference>
      <Reference URI="/word/media/image42.jpeg?ContentType=image/jpeg">
        <DigestMethod Algorithm="http://www.w3.org/2000/09/xmldsig#sha1"/>
        <DigestValue>7fnskWbrYpjKtj8Scv64JiHXK90=</DigestValue>
      </Reference>
      <Reference URI="/word/media/image43.jpeg?ContentType=image/jpeg">
        <DigestMethod Algorithm="http://www.w3.org/2000/09/xmldsig#sha1"/>
        <DigestValue>OBoG0sTFkVGPY2uaHenfoi0iosc=</DigestValue>
      </Reference>
      <Reference URI="/word/media/image44.jpeg?ContentType=image/jpeg">
        <DigestMethod Algorithm="http://www.w3.org/2000/09/xmldsig#sha1"/>
        <DigestValue>ffsOA3+dM5lLLmMr33XX+9JLmFk=</DigestValue>
      </Reference>
      <Reference URI="/word/media/image45.jpeg?ContentType=image/jpeg">
        <DigestMethod Algorithm="http://www.w3.org/2000/09/xmldsig#sha1"/>
        <DigestValue>TUo7qH7DsWi0QxN74Tgb7K7da1Y=</DigestValue>
      </Reference>
      <Reference URI="/word/media/image46.png?ContentType=image/png">
        <DigestMethod Algorithm="http://www.w3.org/2000/09/xmldsig#sha1"/>
        <DigestValue>XAoE82uhqWfZlwvwPGRhxF3n3Lc=</DigestValue>
      </Reference>
      <Reference URI="/word/media/image47.jpeg?ContentType=image/jpeg">
        <DigestMethod Algorithm="http://www.w3.org/2000/09/xmldsig#sha1"/>
        <DigestValue>wacyvbBVb6hFmCjCxrD4fBTNXGE=</DigestValue>
      </Reference>
      <Reference URI="/word/media/image48.jpeg?ContentType=image/jpeg">
        <DigestMethod Algorithm="http://www.w3.org/2000/09/xmldsig#sha1"/>
        <DigestValue>L+kfo6oRauZuJZKnU+46+Qu8I50=</DigestValue>
      </Reference>
      <Reference URI="/word/media/image49.jpeg?ContentType=image/jpeg">
        <DigestMethod Algorithm="http://www.w3.org/2000/09/xmldsig#sha1"/>
        <DigestValue>UjXYlXtW9w+YmZigbPj6HYblZ3g=</DigestValue>
      </Reference>
      <Reference URI="/word/media/image5.png?ContentType=image/png">
        <DigestMethod Algorithm="http://www.w3.org/2000/09/xmldsig#sha1"/>
        <DigestValue>7LMtBqYkzxXnUpcmBB8EAXZf+Eo=</DigestValue>
      </Reference>
      <Reference URI="/word/media/image50.jpeg?ContentType=image/jpeg">
        <DigestMethod Algorithm="http://www.w3.org/2000/09/xmldsig#sha1"/>
        <DigestValue>lYzcityk4OX7VasjP70E+ysTQn0=</DigestValue>
      </Reference>
      <Reference URI="/word/media/image51.png?ContentType=image/png">
        <DigestMethod Algorithm="http://www.w3.org/2000/09/xmldsig#sha1"/>
        <DigestValue>TTZc9xdtVQWDjTlxr1rEFvBTEjQ=</DigestValue>
      </Reference>
      <Reference URI="/word/media/image52.png?ContentType=image/png">
        <DigestMethod Algorithm="http://www.w3.org/2000/09/xmldsig#sha1"/>
        <DigestValue>oJwqUqFjd+VscvxeYLh2v1PcQ2E=</DigestValue>
      </Reference>
      <Reference URI="/word/media/image53.png?ContentType=image/png">
        <DigestMethod Algorithm="http://www.w3.org/2000/09/xmldsig#sha1"/>
        <DigestValue>z8nli3IMCGmG12cyykBZOsVEAeA=</DigestValue>
      </Reference>
      <Reference URI="/word/media/image54.png?ContentType=image/png">
        <DigestMethod Algorithm="http://www.w3.org/2000/09/xmldsig#sha1"/>
        <DigestValue>Ic6q0i6QSU3P18FdkYXfHI3gEEg=</DigestValue>
      </Reference>
      <Reference URI="/word/media/image55.png?ContentType=image/png">
        <DigestMethod Algorithm="http://www.w3.org/2000/09/xmldsig#sha1"/>
        <DigestValue>HnzdtMB2DUspf21GDI+HEWOyvP4=</DigestValue>
      </Reference>
      <Reference URI="/word/media/image56.png?ContentType=image/png">
        <DigestMethod Algorithm="http://www.w3.org/2000/09/xmldsig#sha1"/>
        <DigestValue>hXyPKxcyvUjV+P/VeJdSIhM2XD0=</DigestValue>
      </Reference>
      <Reference URI="/word/media/image57.png?ContentType=image/png">
        <DigestMethod Algorithm="http://www.w3.org/2000/09/xmldsig#sha1"/>
        <DigestValue>qnCBIczPXGvU9UHy2IkGXhS5kPc=</DigestValue>
      </Reference>
      <Reference URI="/word/media/image58.png?ContentType=image/png">
        <DigestMethod Algorithm="http://www.w3.org/2000/09/xmldsig#sha1"/>
        <DigestValue>F4BeiQFOa2qxDaIx8Ohv5h5eriM=</DigestValue>
      </Reference>
      <Reference URI="/word/media/image59.png?ContentType=image/png">
        <DigestMethod Algorithm="http://www.w3.org/2000/09/xmldsig#sha1"/>
        <DigestValue>tVcXiP5jlDuMsZopSkHgJtb0ws4=</DigestValue>
      </Reference>
      <Reference URI="/word/media/image6.png?ContentType=image/png">
        <DigestMethod Algorithm="http://www.w3.org/2000/09/xmldsig#sha1"/>
        <DigestValue>R3fjn0P2kMz/+kwhGkMNct9q9i8=</DigestValue>
      </Reference>
      <Reference URI="/word/media/image60.emf?ContentType=image/x-emf">
        <DigestMethod Algorithm="http://www.w3.org/2000/09/xmldsig#sha1"/>
        <DigestValue>vF5OrCBB5Shfd+Gig1jut8TIGjA=</DigestValue>
      </Reference>
      <Reference URI="/word/media/image61.emf?ContentType=image/x-emf">
        <DigestMethod Algorithm="http://www.w3.org/2000/09/xmldsig#sha1"/>
        <DigestValue>inWoWmcac6reELxpaQ18B6a3O8A=</DigestValue>
      </Reference>
      <Reference URI="/word/media/image62.emf?ContentType=image/x-emf">
        <DigestMethod Algorithm="http://www.w3.org/2000/09/xmldsig#sha1"/>
        <DigestValue>84zSAGAFPXbUU0jq9x3PfPYnV7I=</DigestValue>
      </Reference>
      <Reference URI="/word/media/image63.emf?ContentType=image/x-emf">
        <DigestMethod Algorithm="http://www.w3.org/2000/09/xmldsig#sha1"/>
        <DigestValue>IayP6p4QFfg06G8JPrI99MgCpJM=</DigestValue>
      </Reference>
      <Reference URI="/word/media/image64.emf?ContentType=image/x-emf">
        <DigestMethod Algorithm="http://www.w3.org/2000/09/xmldsig#sha1"/>
        <DigestValue>hJ83tpiageIQIIRFxCHkXwk/wVg=</DigestValue>
      </Reference>
      <Reference URI="/word/media/image65.emf?ContentType=image/x-emf">
        <DigestMethod Algorithm="http://www.w3.org/2000/09/xmldsig#sha1"/>
        <DigestValue>uKXxKiutorUx+Ex3UrMaaTUxvSI=</DigestValue>
      </Reference>
      <Reference URI="/word/media/image66.emf?ContentType=image/x-emf">
        <DigestMethod Algorithm="http://www.w3.org/2000/09/xmldsig#sha1"/>
        <DigestValue>kEJrdA/XeJeWnYrzr+ITNaOvaS0=</DigestValue>
      </Reference>
      <Reference URI="/word/media/image67.emf?ContentType=image/x-emf">
        <DigestMethod Algorithm="http://www.w3.org/2000/09/xmldsig#sha1"/>
        <DigestValue>3h0tWfRSgMAeOpm8/yVDRt5tNCM=</DigestValue>
      </Reference>
      <Reference URI="/word/media/image68.emf?ContentType=image/x-emf">
        <DigestMethod Algorithm="http://www.w3.org/2000/09/xmldsig#sha1"/>
        <DigestValue>+UX6U/YGcypTdoisKJcf0fvxIJo=</DigestValue>
      </Reference>
      <Reference URI="/word/media/image69.emf?ContentType=image/x-emf">
        <DigestMethod Algorithm="http://www.w3.org/2000/09/xmldsig#sha1"/>
        <DigestValue>USWvIKLKKq5+1pgsHMwvQzJbS6U=</DigestValue>
      </Reference>
      <Reference URI="/word/media/image7.png?ContentType=image/png">
        <DigestMethod Algorithm="http://www.w3.org/2000/09/xmldsig#sha1"/>
        <DigestValue>mBMFG3aw+ieZrcBxMoMM935kJRg=</DigestValue>
      </Reference>
      <Reference URI="/word/media/image70.emf?ContentType=image/x-emf">
        <DigestMethod Algorithm="http://www.w3.org/2000/09/xmldsig#sha1"/>
        <DigestValue>C5VCPIFsSlvTQp+K8sVhIWnlNg8=</DigestValue>
      </Reference>
      <Reference URI="/word/media/image71.emf?ContentType=image/x-emf">
        <DigestMethod Algorithm="http://www.w3.org/2000/09/xmldsig#sha1"/>
        <DigestValue>ixIQtt39ZA17cgXNC0esYa3+OjY=</DigestValue>
      </Reference>
      <Reference URI="/word/media/image72.emf?ContentType=image/x-emf">
        <DigestMethod Algorithm="http://www.w3.org/2000/09/xmldsig#sha1"/>
        <DigestValue>NnYWg5rvWGoBF/rOMZxrLEqZdvM=</DigestValue>
      </Reference>
      <Reference URI="/word/media/image73.emf?ContentType=image/x-emf">
        <DigestMethod Algorithm="http://www.w3.org/2000/09/xmldsig#sha1"/>
        <DigestValue>/8ov9WIRMnlH8XwmJlMxOjQReKw=</DigestValue>
      </Reference>
      <Reference URI="/word/media/image74.emf?ContentType=image/x-emf">
        <DigestMethod Algorithm="http://www.w3.org/2000/09/xmldsig#sha1"/>
        <DigestValue>nJqPuPIaThLM6y3Zd578MwGlJZk=</DigestValue>
      </Reference>
      <Reference URI="/word/media/image75.emf?ContentType=image/x-emf">
        <DigestMethod Algorithm="http://www.w3.org/2000/09/xmldsig#sha1"/>
        <DigestValue>rlTHUDsQXop/t+fXWSJDGvFqE/0=</DigestValue>
      </Reference>
      <Reference URI="/word/media/image76.emf?ContentType=image/x-emf">
        <DigestMethod Algorithm="http://www.w3.org/2000/09/xmldsig#sha1"/>
        <DigestValue>iZd+3pl02RIyAQE9CEvw7xgPsrg=</DigestValue>
      </Reference>
      <Reference URI="/word/media/image77.emf?ContentType=image/x-emf">
        <DigestMethod Algorithm="http://www.w3.org/2000/09/xmldsig#sha1"/>
        <DigestValue>J/0UXiMXJvGsRHZ2zFsdh5P7yhQ=</DigestValue>
      </Reference>
      <Reference URI="/word/media/image78.emf?ContentType=image/x-emf">
        <DigestMethod Algorithm="http://www.w3.org/2000/09/xmldsig#sha1"/>
        <DigestValue>/tpf4m/9GJsmIm83PlGzeDcM388=</DigestValue>
      </Reference>
      <Reference URI="/word/media/image79.emf?ContentType=image/x-emf">
        <DigestMethod Algorithm="http://www.w3.org/2000/09/xmldsig#sha1"/>
        <DigestValue>tC3e6xef3RYDF44U1LCBaHlh9bM=</DigestValue>
      </Reference>
      <Reference URI="/word/media/image8.jpeg?ContentType=image/jpeg">
        <DigestMethod Algorithm="http://www.w3.org/2000/09/xmldsig#sha1"/>
        <DigestValue>CqUxnYbeXTGpJQaujeCT/G1ZnaE=</DigestValue>
      </Reference>
      <Reference URI="/word/media/image80.emf?ContentType=image/x-emf">
        <DigestMethod Algorithm="http://www.w3.org/2000/09/xmldsig#sha1"/>
        <DigestValue>NT0jADUd3A50tBuV69ah7BWTeaE=</DigestValue>
      </Reference>
      <Reference URI="/word/media/image81.emf?ContentType=image/x-emf">
        <DigestMethod Algorithm="http://www.w3.org/2000/09/xmldsig#sha1"/>
        <DigestValue>QlmzKlBNM+s5MUJ2+8xtxF0omsQ=</DigestValue>
      </Reference>
      <Reference URI="/word/media/image82.emf?ContentType=image/x-emf">
        <DigestMethod Algorithm="http://www.w3.org/2000/09/xmldsig#sha1"/>
        <DigestValue>+GD4RNICJG9EQhcAulry6HD0Oq8=</DigestValue>
      </Reference>
      <Reference URI="/word/media/image83.emf?ContentType=image/x-emf">
        <DigestMethod Algorithm="http://www.w3.org/2000/09/xmldsig#sha1"/>
        <DigestValue>0h6wizFYH198omuEaerFkL3ANVI=</DigestValue>
      </Reference>
      <Reference URI="/word/media/image84.emf?ContentType=image/x-emf">
        <DigestMethod Algorithm="http://www.w3.org/2000/09/xmldsig#sha1"/>
        <DigestValue>HHj/buSdU66LGdZvjgbpDriDfFE=</DigestValue>
      </Reference>
      <Reference URI="/word/media/image85.emf?ContentType=image/x-emf">
        <DigestMethod Algorithm="http://www.w3.org/2000/09/xmldsig#sha1"/>
        <DigestValue>+L3I3fccvb2MaogNLlkORBIgC50=</DigestValue>
      </Reference>
      <Reference URI="/word/media/image86.emf?ContentType=image/x-emf">
        <DigestMethod Algorithm="http://www.w3.org/2000/09/xmldsig#sha1"/>
        <DigestValue>ETiTLPs12CduojHbObkmjBk0QiU=</DigestValue>
      </Reference>
      <Reference URI="/word/media/image87.emf?ContentType=image/x-emf">
        <DigestMethod Algorithm="http://www.w3.org/2000/09/xmldsig#sha1"/>
        <DigestValue>SzzbJThf3FAgtBKLXilY8EExRrc=</DigestValue>
      </Reference>
      <Reference URI="/word/media/image88.emf?ContentType=image/x-emf">
        <DigestMethod Algorithm="http://www.w3.org/2000/09/xmldsig#sha1"/>
        <DigestValue>44qD1A6yD01jG7lZlAlue9XEOyQ=</DigestValue>
      </Reference>
      <Reference URI="/word/media/image89.emf?ContentType=image/x-emf">
        <DigestMethod Algorithm="http://www.w3.org/2000/09/xmldsig#sha1"/>
        <DigestValue>m/aRCHa2/h/oHJhLRBEgKFRY1yo=</DigestValue>
      </Reference>
      <Reference URI="/word/media/image9.png?ContentType=image/png">
        <DigestMethod Algorithm="http://www.w3.org/2000/09/xmldsig#sha1"/>
        <DigestValue>TUBs1yg0/4V1fXY6NSKzOh04Koo=</DigestValue>
      </Reference>
      <Reference URI="/word/media/image90.emf?ContentType=image/x-emf">
        <DigestMethod Algorithm="http://www.w3.org/2000/09/xmldsig#sha1"/>
        <DigestValue>FgQpCuUYArFZknnLnNSmDebfH00=</DigestValue>
      </Reference>
      <Reference URI="/word/media/image91.emf?ContentType=image/x-emf">
        <DigestMethod Algorithm="http://www.w3.org/2000/09/xmldsig#sha1"/>
        <DigestValue>cHtdfcmtsfuinwTdSRMD9Vrymmg=</DigestValue>
      </Reference>
      <Reference URI="/word/media/image92.emf?ContentType=image/x-emf">
        <DigestMethod Algorithm="http://www.w3.org/2000/09/xmldsig#sha1"/>
        <DigestValue>qSjfVwIacf468/7KZrsFZ/wpleQ=</DigestValue>
      </Reference>
      <Reference URI="/word/media/image93.emf?ContentType=image/x-emf">
        <DigestMethod Algorithm="http://www.w3.org/2000/09/xmldsig#sha1"/>
        <DigestValue>fo0g3Bhs08FG5ONHlcDQPpWwe5A=</DigestValue>
      </Reference>
      <Reference URI="/word/media/image94.emf?ContentType=image/x-emf">
        <DigestMethod Algorithm="http://www.w3.org/2000/09/xmldsig#sha1"/>
        <DigestValue>GR5Kw6HP8J6WttDxZBRrlV2uQFY=</DigestValue>
      </Reference>
      <Reference URI="/word/media/image95.emf?ContentType=image/x-emf">
        <DigestMethod Algorithm="http://www.w3.org/2000/09/xmldsig#sha1"/>
        <DigestValue>CzU1ltYZQRWsZ/lNnkuwzear8Fg=</DigestValue>
      </Reference>
      <Reference URI="/word/media/image96.emf?ContentType=image/x-emf">
        <DigestMethod Algorithm="http://www.w3.org/2000/09/xmldsig#sha1"/>
        <DigestValue>/ay+BT9g8AEsC2soosGbcMnE8vQ=</DigestValue>
      </Reference>
      <Reference URI="/word/media/image97.emf?ContentType=image/x-emf">
        <DigestMethod Algorithm="http://www.w3.org/2000/09/xmldsig#sha1"/>
        <DigestValue>YWNgUspCg1FGzRi5RheQhJL3Vuo=</DigestValue>
      </Reference>
      <Reference URI="/word/media/image98.emf?ContentType=image/x-emf">
        <DigestMethod Algorithm="http://www.w3.org/2000/09/xmldsig#sha1"/>
        <DigestValue>eZt+voDPfIxGaYVj1t9xGs6nP3w=</DigestValue>
      </Reference>
      <Reference URI="/word/media/image99.emf?ContentType=image/x-emf">
        <DigestMethod Algorithm="http://www.w3.org/2000/09/xmldsig#sha1"/>
        <DigestValue>L+z6PEzCQbwSAq3ZuHxwoC2rAjg=</DigestValue>
      </Reference>
      <Reference URI="/word/numbering.xml?ContentType=application/vnd.openxmlformats-officedocument.wordprocessingml.numbering+xml">
        <DigestMethod Algorithm="http://www.w3.org/2000/09/xmldsig#sha1"/>
        <DigestValue>D2rvSh6d7dRQgal0krNzBha1PgQ=</DigestValue>
      </Reference>
      <Reference URI="/word/settings.xml?ContentType=application/vnd.openxmlformats-officedocument.wordprocessingml.settings+xml">
        <DigestMethod Algorithm="http://www.w3.org/2000/09/xmldsig#sha1"/>
        <DigestValue>esC4Ef6qI9SGuhRC5YEgMMVY2UU=</DigestValue>
      </Reference>
      <Reference URI="/word/styles.xml?ContentType=application/vnd.openxmlformats-officedocument.wordprocessingml.styles+xml">
        <DigestMethod Algorithm="http://www.w3.org/2000/09/xmldsig#sha1"/>
        <DigestValue>hx5wEwTumJUsDYKlDFGgH9/AMiM=</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290SWlPY5WKDuG9SHL0Ipvb8CEU=</DigestValue>
      </Reference>
    </Manifest>
    <SignatureProperties>
      <SignatureProperty Id="idSignatureTime" Target="#idPackageSignature">
        <mdssi:SignatureTime xmlns:mdssi="http://schemas.openxmlformats.org/package/2006/digital-signature">
          <mdssi:Format>YYYY-MM-DDThh:mm:ssTZD</mdssi:Format>
          <mdssi:Value>2016-07-07T21:29:52Z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31v/3//f/9//3//f/9//3//f/9//3//f/9//3//f/9//3//f/9//3//f/9//3//f/9//3//f/9//3//f/9//3//f/9//3//f/9//3//f/9//3//f/9//3//f/9//3//f/9//3//f/9//3//f/9//3//f/9//3//f/9//3//f/9//3//f/9//3//f/9//3//f/9//3//f/9//3//f/9//3//f/9//3//f/9//3//f/9//3//f/9//3//f/9//3//f/9//3//f/9//3//f/9//3//f/9//3//f/9//3//f/9//3//f/9//3//f/9//3//f/9//3//f/9//3//f/9//3//f/9//3//f/9//3//f/9//3//f/9//3//f/9//3//f/9//3//f/9//3//f/9//3//f/9//3//f/9//3//f/9//3//f/9//3//f/9//3//f/9//3//f/9//3//f/9//3//f/9//3//f/9//3//f/9//3//f/9//3//f/9//3//f/9//3//f/9//3//f/9//3//f/9//3//f/9//3//f/9//3//f/9//3//f/9//3//f/9//3//f/9//3//f/9//3//f/9//3//f/9//3//f/9//3//f/9//3//f/9//3//f/9//3//f/9//3//f/9//3//f/9//3//f/9//3++dzcROQGYGf9//3//f/9//3//f/9//3//f/9//3//f/9//3//f/9//3//f/9//3//f/9//3//f/9//3//f/9//3//f/9//3//f/9//3//f/9//3//f/9//3//f/9//3//f/9//3//f/9//3//f/9//3//f/9//3//f/9//3//f/9//3//f/9//3//f/9//3//f/9//3//f/9//3//f/9//3//f/9//3//f/9//3//f/9//3//f/9//3//f/9//3//f/9//3//f/9//3//f/9//3//f/9//3//f/9//3//f/9//3//f/9//3//f/9//3//f/9//3//f/9//3//f/9//3//f/9//3//f/9//3//f/9//3//f/9//3//f/9//3//f/9//3//f/9//3//f/9//3//f/9//3//f/9//3//f/9//3//f/9//3//f/9//3//f/9//3//f/9//3//f/9//3//f/9//3//f/9//3//f/9//3//f/9//3//f/9//3//f/9//3//f/9//3//f/9//3//f/9//3//f/9//3//f/9//3//f/9//3//f/9//3//f/9//3//f/9//3//f/9//3//f/9//3//f/9//3//f/9//3//f/9//3//f/9//3//f/9//3//f/9//3//f/9//3//f/9//3//f/9//3//f5tKWw1YAVkBPVv/f/9//3//f/9//3//f/9//3//f/9//3//f/9//3//f/9//3//f/9//3//f/9//3//f/9//3//f/9//3//f/9//3//f/9//3//f/9//3//f/9//3//f/9//3//f/9//3//f/9//3//f/9//3//f/9//3//f/9//3//f/9//3//f/9//3//f/9//3//f/9//3//f/9//3//f/9//3//f/9//3//f/9//3//f/9//3//f/9//3//f/9//3//f/9//3//f/9//3//f/9//3//f/9//3//f/9//3//f/9//3//f/9//3//f/9//3//f/9//3//f/9//3//f/9//3//f/9//3//f/9//3//f/9//3//f/9//39ZRtwpuiH8Kdsl/Cn8LVw+nEodW1xj/nv/f/9//3//f/9//3//f/9//3//f/9//3//f/9//3//f/9//3//f/9//3//f/9//3//f/9//3//f/9//3//f/9//3//f/9//3//f/9//3//f/9//3//f/9//3//f/9//3//f/9//3//f/9//3//f/9//3//f/9//3//f/9//3//f/9//3//f/9//3//f/9//3//f/9//3//f/9//3//f/9//3//f/9//3//f/9//3//f/9//3//f/9//3//f/9//3//f/9//3//f/9/+TFaBXoNegkbKv9//3//f/9//3//f/9//3//f/9//3//f/9//3//f/9//3//f/9//3//f/9//3//f/9//3//f/9//3//f/9//3//f/9//3//f/9//3//f/9//3//f/9//3//f/9//3//f/9//3//f/9//3//f/9//3//f/9//3//f/9//3//f/9//3//f/9//3//f/9//3//f/9//3//f/9//3//f/9//3//f/9//3//f/9//3//f/9//3//f/9//3//f/9//3//f/9//3//f/9//3//f/9//3//f/9//3//f/9//3//f/9//3//f/9//3//f/9//3//f/9//3//f/9//3//f/9//3//f/9//3//f/9//3//f/9//399azoRWgl8EXwRnRV9FZ4dnRWeGZ0hnhl8GZwd3SU9OpxC/VZeZ79333v/f/9//3//f/9//3//f/9//3//f/9//3//f/9//3//f/9//3//f/9//3//f/9//3//f/9//3//f/9//3//f/9//3//f/9//3//f/9//3//f/9//3//f/9//3//f/9//3//f/9//3//f/9//3//f/9//3//f/9//3//f/9//3//f/9//3//f/9//3//f/9//3//f/9//3//f/9//3//f/9//3//f/9//3//f/9//3//f/9//3//f/9//3c5EXsRPV9aEVoF33P/f/9//3//f/9//3//f/9//3//f/9//3//f/9//3//f/9//3//f/9//3//f/9//3//f/9//3//f/9//3//f/9//3//f/9//3//f/9//3//f/9//3//f/9//3//f/9//3//f/9//3//f/9//3//f/9//3//f/9//3//f/9//3//f/9//3//f/9//3//f/9//3//f/9//3//f/9//3//f/9//3//f/9//3//f/9//3//f/9//3//f/9//3//f/9//3//f/9//3//f/9//3//f/9//3//f/9//3//f/9//3//f/9//3//f/9//3//f/9//3//f/9//3//f/9//3//f/9//3//f/9//3//f/9//3//fz1fGgk5CR1Xv3Ofb59rf2v9Un5CfkY+Nh4u/infKd4l3iG+Hb4dvh3dJbspPDq9Sj1jfWvfd/5//3//f/9//3//f/9//3//f/9//3//f/9//3//f/9//3//f/9//3//f/9//3//f/9//3//f/9//3//f/9//3//f/9//3//f/9//3//f/9//3//f/9//3//f/9//3//f/9//3//f/9//3//f/9//3//f/9//3//f/9//3//f/9//3//f/9//3//f/9//3//f/9//3//f/9//3//f/9//3//f/9//3//f/9//3+6SlsV/C3/f1oZWgU9V/9//3//f/9//3//f/9//3//f/9//3//f/9//3//f/9//3//f/9//3//f/9//3//f/9//3//f/5//3//f/9//3//f/9//3//f/9//3//f/9//3//f/9//3//f/9//3//f/9//3//f/9//3//f/9//3//f/9//3//f/9//3//f/9//3//f/9//3//f/9//3//f/9//3//f/9//3//f/9//3//f/9//3//f/9//3//f/9//3//f/9//3//f/9//3//f/9//3//f/9//3//f/9//3//f/9//3//f/9//3//f/9//3//f/9//3//f/9//3//f/9//3//f/9//3//f/9//3//f/9//3//f/9//3//f/9//3/bLVsVXDr/f/9//3//f/9//3//f/9//3//e99333dfZ/9WnkZ/Pv0t/i3/KR8qviHeIb0h3SUdLl4+fULdTl5jfWeec/9//3//f/9//3//f/9//3//f/9//3//f/9//3//f/9//3//f/9//3//f/9//3//f/9//3//f/9//3//f/9//3//f/9//3//f/9//3//f/9//3//f/9//3//f/9//3//f/9//3//f/9//3//f/9//3//f/9//3//f/9//3//f/9//3//f/9//3//f/9//3//f/9//3//f/9//3//f9otWhF/Y/9/Gy5aCb1C/3//f/9//3//f/9//3//f/9//3//f/9//3//f/9//3//f/9//3//f/9//3//f/9/fWs8X/xW3VJ7Rns+e0K8Sr1O3E6bShxf/3//f/9//3//f/9//3//f/9//3//f/9//3//f/9//3//f/9//3//f/9//3//f/9//3//f/9//3//f/9//3//f/9//3//f/9//3//f/9//3//f/9//3//f/9//3//f/9//3//f/9//3//f/9//3//f/9//3//f/9//3//f/9//3//f/9//3//f/9//3//f/5/u0qaSv9//3//f/9//3//f/9//3//f/9//3//f/9//3//f/9//3//f/9//3//f/9//3//f/9//3//f11nWxVaDb5z/3//f/9//3//f/9//3//f/9//3//f/9//3//f/9//3++c55rXmP/Wt1O304+Oj823in/Ld4l/yX+Kf8pHC5dOl0+nUK9Th5bPWN+Z75z3nv/e/9//3//f/9//3//f/9//3//f/9//3//f/9//3//f/9//3//f/9//3//f/9//3//f/9//3//f/9//3//f/9//3//f/9//3//f/9//3//f/9//3//f/9//3//f/9//3//f/9//3//f/9//3//f/9//3//f/9//3//f/9//3//f/9//3//f957WR28If9//397QnwNPCr/f/9//3//f/9//3//f/9//3//f/9//3//f/9//3++d55zPWP8UptKXDq7JZoZWg1bEVsRXA1bCVwRWgVaCToFWwE4ATgBFwHfd/9//3//f/9//3//f/9//3//f/9//3//f/9//3//f/9//3//f/9//3//f/9//3//f/9//3//f/9//3//f/9//3//f/9//3//f/9//3//f/9//3//f/9//3//f/9//3//f/9//3//f/9//3//f/9//3//f/9//3//f/9//3//f/9//3//f/9//3//f/9/+1Y4DVoJ/3//f/9//3//f/9//3//f/9//3//f/9//3//f/9//3//f/9//3//f/9//3//f/9//3//f/9//397RnwVux3/f/9//3//f/9//3//f/9//3//f/9//3//f/9//3//f/9//3//f/9//3//f/9//3/fe993n29+Zx9f3k6eQl46Hzb/Kf8xHy7/Lf8tPzIdMj46PjaeQp5Cv0a+Sr1KvEb+Uj5fH1teZ55vnW++b75z33ffe/97/3//f/9//3//f/9//3//f/9//3//f/9//3//f/9//3//f/9//3//f/9//3//f/9//3//f/9//3//f/9//3//f/9//3//f/9//3//f/9//3//f/9//3//f/9//3//f/9/XGdbFVw+/3//f9xWOw37If9//3//f/9//3//f99zXmf8Vr1OfEI7Oh02/Cm8Ib0dfBWdFZ0Vvhm+Gd4p3iFeMp5G/04eVx5XH18fWx5X3k59PpoZNwEXBf9//3//f/9//3//f/9//3//f/9//3//f/9//3//f/9//3//f/9//3//f/9//3//f/9//3//f/9//3//f/9//3//f/9//3//f/9//3//f/9//3//f/9//3//f/9//3//f/9//3//f/9//3//f/9//3//f/9//3//f/9//3//f/9//3//f/9//3//f/9//3+5KVkNvFL/f/9//3//f/9//3//f/9//3//f/9//3//f/9//3//f/9//3//f/9//3//f/9//3//f/9//3//f/9/3C17FXs+/3//f/9//3//f/9//3//f/9//3//f/9//3//f/9//3//f/9//3//f/9//3//f/9//3//f/9//3//f/9//3/fe993nm+faz5fX2PeUv5OXj5/Ql8+Xz4eNj42HS5fNh4yPzb/Ld4t/S3+LR4yXzo9Nn4+Hi6eQl0+fz5+Qn1CnUZ/Pr1G3kqcQr5KvUoeV91O304+Xx5b/lIeWx1THlceWx5bPmN+Z15nXmd+a15nXmd+a31rfmddZ15nXWd+Z11fXl8+Y35nfmc+Yx5bX2MdW15jPWNbQjoNPTadRp5G+ik6BXkJXTYcLh0uHDLdKbwhvR2eHb8dnh2dHb4d/in+JT4yXj6fRt5SX2d+b99333v/f/9//3//f/9//3//f/9//3//f/9/+TlbBXkV/3//f/9//3//f/9//3//f/9//3//f/9//3//f/9//3//f/9//3//f/9//3//f/9//3//f/9//3//f/9//3//f/9//3//f/9//3//f/9//3//f/9//3//f/9//3//f/9//3//f/9//3//f/9//3//f/9//3//f/9//3//f/9//3//f/9//3//f/9//3//f1kVWRH/f/9//3//f/9//3//f/9//3//f/9//3//f/9//3//f/9//3//f/9//3//f/9//3//f/9//3//f/9//3+/d30hfBHcSv9//3//f/9//3//f/9//3//f/9//3//f/9//3//f/9//3//f/9//3//f/9//3//f/9//3//f/9//3//f/9//3//f/9//3//f/9//3//f/5//3//f/9//3//f993n3Oeb15nP2NfY95SH1c/W99Ovk7eTr5Cvkp9Pn8+PjpfOl46fj6eQn46PzJeOl82Hy7+LR82PzYfNr4pHy7eKf4pHir+LR4yHjL/LT8y3ikeLv4p/in/KR8uvyU/Lt8p/ym+Hd8lHy7eJf8p3in+Kf4l3SXfIVsROgG9Id0lvR18FVkBegXfKR82HjJ/Qn5Cn0a/Sj9bXl+fb79z/3//f/9//3//f/9//3//f/9//3//f/9//3//f/9//3//f/9//3//f/9//3+5KVoFGzL/f/9//3//f/9//3//f/9//3//f/9//3//f/9//3//f/9//3//f/9//3//f/9//3//f/9//3//f/9//3//f/9//3//f/9//3//f/9//3//f/9//3//f/9//3//f/9//3//f/9//3//f/9//3//f/9//3//f/9//3//f/9//3//f/9//3//f/9//3//f51zWxUcMv9//3//f/9//3//f/9//3//f/9//3//f/9//3//f/9//3//f/9//3//f/9//3//f/9//3//f/9//3//f/9/nmt8GX0dPWP/f/9//3//f/9//3//f/9//3//f/9//3//f/9//3//f/9//3//f/9//3//f/9//3//f/9//3//f/9//3//f/9//3//f/9//3//f/9//3//f/9//3//f/9//3//f/9//3//f/9//3//f/9//3//f/9//3//f/9//3//f/9//3//f/9//3//f/9//3//f/9/33ffd/9733e/d793v2+/c55rn2u/b59rfmt+a35nf2t+Z39rXmdeZz5jX2d/Z19nXmd/a15nf2deZ59rvm9/a59rnB2aId9333ffd/1aWg1ZAf9//3//f/9//3//f/9//3//f/9//3//f/9//3//f/9//3//f/9//3//f/9//3//f/9//3//f/9//3//f/9//3/efzgVWxF8Pv9//3//f/9//3//f/9//3//f/9//3//f/9//3//f/9//3//f/9//3//f/9//3//f/9//3//f/9//3//f/9//3//f/9//3//f/9//3//f/9//3//f/9//3//f/9//3//f/9//3//f/9//3//f/9//3//f/9//3//f/9//3//f/9//3//f/9//3//f/9//Fp8FbxG/3//f/9//3//f/9//3//f/9//3//f/9//3//f/9//3//f/9//3//f/9//3//f/9//3//f/9//3//f/9//3//fx5bnR2dJX1r/3//f/9//3//f/9//3//f/9//3//f/9//3//f/9//3//f/9//3//f/9//3//f/9//3//f/9//3//f/9//3//f/9//3//f/9//3//f/9//3//f/9//3//f/9//3//f/9//3//f/9//3//f/9//3//f/9//3//f/9//3//f/9//3//f/9//3//f/9//3//f/9//3//f/9//3//f/9//3//f/9//3//f/9//3//f/9//3//f/9//3//f/9//3//f/9//3//f/9//3//f/9/fW97FZ1K/3//f/9/PWNaDVoF/3//f/9//3//f/9//3//f/9//3//f/9//3//f/9//3//f/9//3//f/9//3//f/9//3//f/9//3//f/9//3//f11vWhFbDT5f/3//f/9//3//f/9//3//f/9//3//f/9//3//f/9//3//f/9//3//f/9//3//f/9//3//f/9//3//f/9//3//f/9//3//f/9//3//f/9//3//f/9//3//f/9//3//f/9//3//f/9//3//f/9//3//f/9//3//f/9//3//f/9//3//f/9//3//f/9//39aQloRXmP/f/9//3//f/9//3//f/9//3//f/9//3//f/9//3//f/9//3//f/9//3//f/9//3//f/9//3//f/9//3//f/9//n/+Vp0h/i29c/9//3//f/9//3//f/9//3//f/9//3//f/9//3//f/9//3//f/9//3//f/9//3//f/9//3//f/9//3//f/9//3//f/9//3//f/9//3//f/9//3//f/9//3//f/9//3//f/9//3//f/9//3//f/9//3//f/9//3//f/9//3//f/9//3//f/9//3//f/9//3//f/9//3//f/9//3//f/9//3//f/9//3//f/9//3//f/9//3//f/9//3//f/9//3//f/9//3//f/9//3/8WlsVPVv/f/9//3/8VlsJWgn/f/9//3//f/9//3//f/9//3//f/9//3//f/9//3//f/9//3//f/9//3//f/9//3//f/9//3//f/9//3//f/9/3F5bDVsJnm//f/9//3//f/9//3//f/9//3//f/9//3//f/9//3//f/9//3//f/9//3//f/9//3//f/9//3//f/9//3//f/9//3//f/9//3//f/9//3//f/9//3//f/9//3//f/9//3//f/9//3//f/9//3//f/9//3//f/9//3//f/9//3//f/9//3//f/9//3//f9kxWxW+c/9//3//f/9//3//f/9//3//f/9//3//f/9//3//f/9//3//f/9//3//f/9//3//f/9//3//f/9//3//f/9//3//f/9//lLeJR4yvnP/f/9//3//f/9//3//f/9//3//f/9//3//f/9//3//f/9//3//f/9//3//f/9//3//f/9//3//f/9//3//f/9//3//f/9//3//f/9//3//f/9//3//f/9//3//f/9//3//f/9//3//f/9//3//f/9//3//f/9//3//f/9//3//f/9//3//f/9//3//f/9//3//f/9//3//f/9//3//f/9//3//f/9//3//f/9//3//f/9//3//f/9//3//f/9//3//f/9//3//f9xOexm/c/9//3//f7xSWg2bFf9//3//f/9//3//f/9//3//f/9//3//f/9//3//f/9//3//f/9//3//f/9//3//f/9//3//f/9//3//f/9//39aSnsRew3/f/9//3//f/9//3//f/9//3//f/9//3//f/9//3//f/9//3//f/9//3//f/9//3//f/9//3//f/9//3//f/9//3//f/9//3//f/9//3//f/9//3//f/9//3//f/9//3//f/9//3//f/9//3//f/9//3//f/9//3//f/9//3//f/9//3//f/9//3//f/5/miWbHf9//3//f/9//3//f/9//3//f/9//3//f/9//3//f/9//3//f/9//3//f/9//3//f/9//3//f/9//3//f/9//3//f/9//3//f75OviX9LX5n/3//f/9//3//f/9//3//f/9//3//f/9//3//f/9//3//f/9//3//f/9//3//f/9//3//f/9//3//f/9//3//f/9//3//f/9//3//f/9//3//f/9//3//f/9//3//f/9//3//f/9//3//f/9//3//f/9//3//f/9//3//f/9//3//f/9//3//f/9//3//f/9//3//f/9//3//f/9//3//f/9//3//f/9//3//f/9//3//f/9//3//f/9//3//f/9//3//f/9/Wz6bHf9//3//f/9/Wj5aDdoZ/3//f/9//3//f/9//3//f/9//3//f/9//3//f/9//3//f/9//3//f/9//3//f/9//3//f/9//3//f/9//3//f/oxfBEcJv9//3//f/9//3//f/9//3//f/9//3//f/9//3//f/9//3//f/9//3//f/9//3//f/9//3//f/9//3//f/9//3//f/9//3//f/9//3//f/9//3//f/9//3//f/9//3//f/9//3//f/9//3//f/9//3//f/9//3//f/9//3//f/9//3//f/9//3//f/9/3ndaFTwy/3//f/9//3//f/9//3//f/9//3//f/9//3//f/9//3//f/9//3//f/9//3//f/9//3//f/9//3//f/9//3//f/9//3//f/9//38eV/8p3ikdX/9//3//f/9//3//f/9//3//f/9//3//f/9//3//f/9//3//f/9//3//f/9//3//f/9//3//f/9//3//f/9//3//f/9//3//f/9//3//f/9//3//f/9//3//f/9//3//f/9//3//f/9//3//f/9//3//f/9//3//f/9//3//f/9//3//f/9//3//f/9//3//f/9//3//f/9//3//f/9//3//f/9//3//f/9//3//f/9//3//f/9//3//f/9//3//f/9//38cOtwl/3//f/9//3/6MVoNHCb/f/9//3//f/9//3//f/9//3//f/9//3//f/9//3//f/9//3//f/9//3//f/9//3//f/9//3//f/9//3//f/9/mSV8Fd1G/3//f/9//3//f/9//3//f/9//3//f/9//3//f/9//3//f/9//3//f/9//3//f/9//3//f/9//3//f/9//3//f/9//3//f/9//3//f/9//3//f/9//3//f/9//3//f/9//3//f/9//3//f/9//3//f/9//3//f/9//3//f/9//3//f/9//3//f/9//388Y3sVfUb/f/9//3//f/9//3//f/9//3//f/9//3//f/9//3//f/9//3//f/9//3//f/9//3//f/9//3//f/9//3//f/9//3//f/9//3//f/9/PlseLt4pXmP/f/9//3//f/9//3//f/9//3//f/9//3//f/9//3//f/9//3//f/9//3//f/9//3//f/9//3//f/9//3//f/9//3//f/9//3//f/9//3//f/9//3//f/9//3//f/9//3//f/9//3//f/9//3//f/9//3//f/9//3//f/9//3//f/9//3//f/9//3//f/9//3//f/9//3//f/9//3//f/9//3//f/9//3//f/9//3//f/9//3//f/9//3//f/9//3//f9spPD7/f/9//3//f3gVWQV8Nv9//3//f/9//3//f/9//3//f/9//3//f/9//3//f/9//3//f/9//3//f/9//3//f/9//3//f/9//3//f/9/vXd6GTsNfmP/f/9//3//f/9//3//f/9//3//f/9//3//f/9//3//f/9//3//f/9//3//f/9//3//f/9//3//f/9//3//f/9//3//f/9//3//f/9//3//f/9//3//f/9//3//f/9//3//f/9//3//f/9//3//f/9//3//f/9//3//f/9//3//f/9//3//f/9//3//f/xWexUdV/9//3//f/9//3//f/9//3//f/9//3//f/9//3//f/9//3//f/9//3//f/9//3//f/9//3//f/9//3//f/9//3//f/9//3//f/9//3//f55rPjb+LX5n/3//f/9//3//f/9//3//f/9//3//f/9//3//f/9//3//f/9//3//f/9//3//f/9//3//f/9//3//f/9//3//f/9//3//f/9//3//f/9//3//f/9//3//f/9//3//f/9//3//f/9//3//f/9//3//f/9//3//f/9//3//f/9//3//f/9//3//f/9//3//f/9//3//f/9//3//f/9//3//f/9//3//f/9//3//f/9//3//f/9//3//f/9//3//f/9/fB18Rv9//3//f957WRFZBT5X/3//f/9//3//f/9//3//f/9//3//f/9//3//f/9//3//f/9//3//f/9//3//f/9//3//f/9//3//f/9//39db1sVOwn+d/9//3//f/9//3//f/9//3//f/9//3//f/9//3//f/9//3//f/9//3//f/9//3//f/9//3//f/9//3//f/9//3//f/9//3//f/9//3//f/9//3//f/9//3//f/9//3//f/9//3//f/9//3//f/9//3//f/9//3//f/9//3//f/9//3//f/9//3//f/9/W0J8GV1j/3//f/9//3//f/9//3//f/9//3//f/9//3//f/9//3//f/9//3//f/9//3//f/9//3//f/9//3//f/9//3//f/9//3//f/9//3//f/9//3++d31CHzY+X/9//3//f/9//3//f/9//3//f/9//3//f/9//3//f/9//3//f/9//3//f/9//3//f/9//3//f/9//3//f/9//3//f/9//3//f/9//3//f/9//3//f/9//3//f/9//3//f/9//3//f/9//3//f/9//3//f/9//3//f/9//3//f/9//3//f/9//3//f/9//3//f/9//3//f/9//3//f/9//3//f/9//3//f/9//3//f/9//3//f/9//3//f/9/nW9bEdxS/3//f/9/mVI7CVoJnmv/f/9//3//f/9//3//f/9//3//f/9//3//f/9//3//f/9//3//f/9//3//f/9//3//f/9//3//f/9//3//f7tWfBm7Gf9//3//f/9//3//f/9//3//f/9//3//f/9//3//f/9//3//f/9//3//f/9//3//f/9//3//f/9//3//f/9//3//f/9//3//f/9//3//f/9//3//f/9//3//f/9//3//f/9//3//f/9//3//f/9//3//f/9//3//f/9//3//f/9//3//f/9//3//f/9//3/bLToN33f/f/9//3//f/9//3//f/9//3//f/9//3//f/9//3//f/9//3//f/9//3//f/9//3//f/9//3//f/9//3//f/9//3//f/9//3//f/9//3//f/9//3u9Sl86/lL/f/9//3//f/9//3//f/9//3//f/9//3//f/9//3//f/9//3//f/9//3//f/9//3//f/9//3//f/9//3//f/9//3//f/9//3//f/9//3//f/9//3//f/9//3//f/9//3//f/9//3//f/9//3//f/9//3//f/9//3//f/9//3//f/9//3//f/9//3//f/9//3//f/9//3//f/9//3//f/9//3//f/9//3//f/9//3//f/9//3//f/9//38cW3wR/VL/f/9//3+5KVoRmxH/f/9//3//f/9//3//f/9//3//f/9//3//f/9//3//f/9//3//f/9//3//f/9//3//f/9//3//f/9//3//f/9/e0Z8FV0y/3//f/9//3//f/9//3//f/9//3//f/9//3//f/9//3//f/9//3//f/9//3//f/9//3//f/9//3//f/9//3//f/9//3//f/9//3//f/9//3//f/9//3//f/9//3//f/9//3//f/9//3//f/9//3//f/9//3//f/9//3//f/9//3//f/9//3//f/9//3//f3kdWxH/f/9//3//f/9//3//f/9//3//f/9//3//f/9//3//f/9//3//f/9//3//f/9//3//f/9//3//f/9//3//f/9//3//f/9//3//f/9//3//f/9//3//f/9//VZfNn5CvnP/f/9//3//f/9//3//f/9//3//f/9//3//f/9//3//f/9//3//f/9//3//f/9//3//f/9//3//f/9//3//f/9//3//f/9//3//f/9//3//f/9//3//f/9//3//f/9//3//f/9//3//f/9//3//f/9//3//f/9//3//f/9//3//f/9//3//f/9//3//f/9//3//f/9//3//f/9//3//f/9//3//f/9//3//f/9//3//f/9//3//f9xaWxEeW/9//3+dczgNOgW8Qv9//3//f/9//3//f/9//3//f/9//3//f/9//3//f/9//3//f/9//3//f/9//3//f/9//3//f/9//3//f/9//3+5JX0RvDr/f/9//3//f/9//3//f/9//3//f/9//3//f/9//3//f/9//3//f/9//3//f/9//3//f/9//3//f/9//3//f/9//3//f/9//3//f/9//3//f/9//3//f/9//3//f/9//3//f/9//3//f/9//3//f/9//3//f/9//3//f/9//3//f/9//3//f/9//3//f75zex17Ef9//3//f/9//3//f/9//3//f/9//3//f/9//3//f/9//3//f/9//3//f/9//3//f/9//3//f/9//3//f/9//3//f/9//3//f/9//3//f/9//3//f/9//3//f55r305ePr9v/3//f/9//3//f/9//3//f/9//3//f/9//3//f/9//3//f/9//3//f/9//3//f/9//3//f/9//3//f/9//3//f/9//3//f/9//3//f/9//3//f/9//3//f/9//3//f/9//3//f/9//3//f/9//3//f/9//3//f/9//3//f/9//3//f/9//3//f/9//3//f/9//3//f/9//3//f/9//3//f/9//3//f/9//3//f/9//3//f/9/u058ET5b/3//f1o+Wg1aCb5v/3//f/9//3//f/9//3//f/9//3//f/9//3//f/9//3//f/9//3//f/9//3//f/9//3//f/9//3//f/9//3//f1kRXA0dU/9//3//f/9//3//f/9//3//f/9//3//f/9//3//f/9//3//f/9//3//f/9//3//f/9//3//f/9//3//f/9//3//f/9//3//f/9//3//f/9//3//f/9//3//f/9//3//f/9//3//f/9//3//f/9//3//f/9//3//f/9//3//f/9//3//f/9//3//f/9/PGNbGdwh/3//f/9//3//f/9//3//f/9//3//f/9//3//f/9//3//f/9//3//f/9//3//f/9//3//f/9//3//f/9//3//f/9//3//f/9//3//f/9//3//f/9//3//f/9//3++c75KPjZeY/5//3//f/9//3//f/9//3//f/9//3//f/9//3//f/9//3//f/9//3//f/9//3//f/9//3//f/9//3//f/9//3//f/9//3//f/9//3//f/9//3//f/9//3//f/9//3//f/9//3//f/9//3//f/9//3//f/9//3//f/9//3//f/9//3//f/9//3//f/9//3//f/9//3//f/9/vnd+b11nfG+9d/9//3//f/9//3//f/9//3+cTlsZHlv/f953Nw1YAbsh/3//f/9//3//f/9//3//f/9//3//f/9//3//f/9//3//f/9//3//f/9//3//f/9//3//f/9//3//f/9//3//f51vOhFcEZ5n/3//f/9//3//f/9//3//f/9//3//f/9//3//f/9//3//f/9//3//f/9//3//f/9//3//f/9//3//f/9//3//f/9//3//f/9//3//f/9//3//f/9//3//f/9//3//f/9//3//f/9//3//f/9//3//f/9//3//f/9//3//f/9//3//f/9//3//f/9//3+7TnwdOzb/f/9//3//f/9//3//f/9//3//f/9//3//f/9//3//f/9//3//f/9//3//f/9//3//f/9//3//f/9//3//f/9//3//f/9//3//f/9//3//f/9//3//f/9//3//f/9//38+X/5KHlPee/9//3//f/9//3//f/9//3//f/9//3//f/9//3//f/9//3//f/9//3//f/9//3//f/9//3//f/9//3//f/9//3//f/9//3//f/9//3//f/9//3//f/9//3//f/9//3//f/9//3//f/9//3//f/9//3//f/9//3//f/9//3//f/9//3//f/9//3//f/9//3//f11ruSlbGToVWxU7DVsRmhn8Wv9//3//f/9//3//f1s+fBX+Vv9/e0paCToFPl//f/9//3//f/9//3//f/9//3//f/9//3//f/9//3//f/9//3//f/9//3//f/9//3//f/9//3//f/9//3//f/9/HGN9HVsR/3v/f/9//3//f/9//3//f/9//3//f/9//3//f/9//3//f/9//3//f/9//3//f/9//3//f/9//3//f/9//3//f/9//3//f/9//3//f/9//3//f/9//3//f/9//3//f/9//3//f/9//3//f/9//3//f/9//3//f/9//3//f/9//3//f/9//3//f/9//3//f1tCXBX+Uv9//3//f/9//3//f/9//3//f/9//3//f/9//3//f/9//3//f/9//3//f/9//3//f/9//3//f/9//3//f/9//3//f/9//3//f/9//3//f/9//3//f/9//3//f/9//3//f/9/33cdV51GXmP/f/9//3//f/9//3//f/9//3//f/9//3//f/9//3//f/9//3//f/9//3//f/9//3//f/9//3//f/9//3//f/9//3//f/9//3//f/9//3//f/9//3//f/9//3//f/9//3//f/9//3//f/9//3//f/9//3//f/9//3//f/9//3//f/9//3//f/9//3/+fzs6WQ1bCVoRfT4dXz5f3U47LlsV+y3/f/9//3//f/9/Wz5bEf1S/ntZGTkBuxn/f/9//3//f1xrmkr5LdsluiHaJXo+PWf+f/9//3//f/9//3//f/9//3//f/9//3//f/9//3//f/9//3//f/9//3+8VnwV3Bn/e/9//3//f/9//3//f/9//3//f/9//3//f/9//3//f/9//3//f/9//3//f/9//3//f/9//3//f/9//3//f/9//3//f/9//3//f/9//3//f/9//3//f/9//3//f/9//3//f/9//3//f/9//3//f/9//3//f/9//3//f/9//3//f/9//3//f/9//3//f/9/+zF8HZ1v/3//f/9//3//f/9//3//f/9//3//f/9//3//f/9//3//f/9//3//f/9//3//f/9//3//f/9//3//f/9//3//f/9//3//f/9//3//f/9//3//f/9//3//f/9//3//f/9//3//f/9/HVfdSt1S/3//f/9//3//f/9//3//f/9//3//f/9//3//f/9//3//f/9//3//f/9//3//f/9//3//f/9//3//f/9//3//f/9//3//f/9//3//f/9//3//f/9/vnt9b957/3//f/9//3//f/9/3399b1xnvnP/f/9//3//f/9//3//f/9//3//f/9//3//fzo2Og1bBVw2/3//f/9//3//f/9/33v+Wv9//3//f/9//387PnwR3E5ZPhkJOgEdW/9/33/8WpkhWQ07BVoFOQE5ATkBWQU5BZoZXWf/f/9//3//f/9//3//f/9//3//f/9//3//f/9//3//f/9//3//fztCnRkcJv9//3//f/9//3//f/9//3//f/9//3//f/9//3//f/9//3//f/9//3//f/9//3//f/9//3//f/9//3//f/9//3//f/9//3//f/9//3//f/9//3//f/9//3//f/9//3//f/9//3//f/9//3//f/9//3//f/9//3//f/9//3//f/9//3//f/9//3//f/9//3+aJVsV33P/f/9//3//f/9//3//f/9//3//f/9//3//f/9//3//f/9//3//f/9//3//f/9//3//f/9//3//f/9//3//f/9//3//f/9//3//f/9//3//f/9//3//f/9//3//f/9//3//f/9//3//f75zXlv9Tv93/3//f/9//3//f/9//3//f/9//3//f/9//3//f/9//3//f/9//3//f/9//3//f/9//3//f/9//3//f/9//3//f/9//3//f/9//3//f753uSk5CToFOQn7Md57/3//f51z+jFZEToFWgU5AboZnXP/f/9//3/ee/xeeUbcUp5z/3/+f5xOOQ1ZBVw2/3//f/9//3//f/9//3//f/9//3//f/9//3//f1pCWhH7KTgFOQWaGf5/+154ETkFWgFbEVw6HVeec993fmc7NjoJFwFZBZ5z/3//f/9//3//f/9//3//f/9//3//f/9//3//f/9//3//f/9/+zF8FZ02/3//f/9//3//f/9//3//f/9//3//f/9//3//f/9//3//f/9//3//f/9//3//f/9//3//f/9//3//f/9//3//f/9//3//f/9//3//f/9//3//f/9//3//f/9//3//f/9//3//f/9//3//f/9//3//f/9//3//f/9//3//f/9//3//f/9//3//f/9//3//f1kVfB3/f/9//3//f/9//3//f/9//3//f/9//3//f/9//3//f/9//3//f/9//3//f/9//3//f/9//3//f/9//3//f/9//3//f/9//3//f/9//3//f/9//3//f/9//3//f/9//3//f/9//3//f/9//3//f59nPVu/b/9//3//f/9//3//f/9//3//f/9//3//f/9//3//f/9//3//f/9//3//f/9//3//f/9//3//f/9//3//f/9//3//f/9//3//f/9/uilZBVoJGyY5BVoFuyX/f7tGOhFZBTkBux0bLlkFOAF6Eb9znnP5NVoROQVZBTkBOQm6HR1bWAl6CRsq/3//f/9//3//f/9//3//f/9//39+b11r/3//f/9/mkpaETgBOAU6BX1jWkI4CVoBmg0dU/9//3//f/9//3//f/9/mkY5BTkB/E7/f/9//3//f/9//3//f/9//3//f/9//3//f/9//3//f/9//3+6JX0V3Ub/f/9//3//f/9//3//f/9//3//f/9//3//f/9//3//f/9//3//f/9//3//f/9//3//f/9//3//f/9//3//f/9//3//f/9//3//f/9//3//f/9//3//f/9//3//f/9//3//f/9//3//f/9//3//f/9//3//f/9//3//f/9//3//f/9//3//f/9//3//f7x3XBWbIf9//3//f/9//3//f/9//3//f/9//3//f/9//3//f/9//3//f/9//3//f31vXGtda793/3//f/9//3//f/9//3//f/9//3//f/9//3//f/9//3//f/9//3//f/9//3//f/9//3//f/9//3//f/9//3//f55nXVv/f/9//3//f/9//3//f/9//3//f/9//3//f/9//3//f/9//3//f/9//3//f/9//3//f/9//3//f/9//3//f/9//3//f/9/fmsZDToBPWP/f9xOOQU5BZsVOQVZAXoRXmP/f/9/fWs6CVgBmiE4CTkFGAH7Ib1KOzY5ATkBGAFaBVoBv2//f/9//3//f/9//3//f/9/XGdWFRcBOAEWATo2vXOcb/cAOAEZAfopdxE5ATgBGyr/e/9//3//f/9//3//f/9//397RjkFGAH/e/9//3//f/9//3//f/9//3//f/9//3//f/9//3//f/9//3/ee3oZPA1fW/9//3//f/9//3//f/9//3//f/9//3//f/9//3//f/9//3//f/9//3//f/9//3//f/9//3//f/9//3//f/9//3//f/9//3//f/9//3//f/9//3//f/9//3//f/9//3//f/9//3//f/9//3//f/9//3//f/9//3//f/9//3//f/9//3//f/9//3//f/9/fWtdFRwy/3//f/9//3//f/9//3//f/9//3//f/9//3//f/9//3//f/9/nXNaPlkVWgk4BXkFWQXbLd57/3//f/9//3//f/9//3//f/9//3//f/9//3//f/9//3//f/9//3//f/9//3//f/9//3//f/9//3//f/9//3//ez1fnmv/f/9//3//f/9//3//f/9//3//f/9//3//f/9//3//f/9//3//f/9//3//f/9//3//f/9//3//f/9//3//f/9//3/bVloVew3/f/9//3/aKVoFNwFZBbsZ33v/f/9//3//fzk6OgU5AVoFWgk+V/9//3//fzxfGQk4BTkF2yH/f/9//3//f/9//3//f/9//3/5NTgFNwF6EVoFWQFZBTcFNwUYATcFOAFZAXkNmw3bIf9//3//f/9//3//f/9//3//f7ktWgnbIf9//3//f/9//3//f/9//3//f/9//3//f/9//3//f/9//3//f75zWxFcDb9r/3//f/9//3//f/9//3//f/9//3//f/9//3//f/9//3//f/9//3//f/9//3//f/9//3//f/9//3//f/9//3//f/9//3//f/9//3//f/9//3//f/9//3//f/9//3//f/9//3//f/9//3//f/9//3//f/9//3//f/9//3//f/9//3//f/9//3//f/9//3/7Un0VfEL/f/9//3//f/9//3//f/9//3//f/9//3//f/9//3//f/9/21JYEVkFWgE5AbsV+yFZBTgBPDL+f/9//3//f/9//3//f/9//3//f/9//3//f/9//3//f/9//3//f/9//3//f/9//3//f/9//3//f/9/XGcaNpkdOAkZCTgJGiqdc/9//3//f/9//3//f/9//3//f/9//3//f/9//3//f/5/G2N6SppGfGf/f/9//3//f/9//3//f/9//3//f9tSOw37Jf9//3//f/tWOAE4AVkJ33f/f/9//3//f/9/XWMYATgFOQG8Rv9//3//f/9//3+YGTgFGAH9Sv9//3//f/9//3//f/9//3//fzo+OQkYAV1nm0KaFRgBOgFYCRsmWRWbHVw23nc6EZoV/3//f/9//3//f/9//3//f/5/Whk6BX1C/3//f/9//3//f/9//3//f/9//3//f/9//3//f/9//3//f/9/G19cFXwR33f/f/9//3//f/9//3//f/9//3//f/9//3//f/9//3//f/9//3//f/9//3//f/9//3//f/9//3//f/9//3//f/9//3//f/9//3//f/9//3//f/9//3//f/9//3//f/9//3//f/9//3//f/9//3//f/9//3//f/9//3//f/9//3//f/9//3//f/9//3//f3tGfBG9Uv9//3//f/9/HF8ZNhkyu0p9b/9//3//f/9//3//f/9/+jlZBVoBWwl8Pv97/3//f9xSOQkZCd93/3//f/9//3//f/9//3//f/9//3//f/9//3//f/9//3//f/9//3//f/9//3//f/9//3//f/1/2TEaCVgBOAE6CVkFOAU3AVkFnWv/f/9//3//f/9//399b31r/3//f/9//3//f9paORk5BToBOQE6BXtC/3//f/9//3//f/5/XmdaQvopeRlaDXoR2058a/9/PF8YATgBWz7/f/9//3//f/9//3/+fzgJFwGaFf5//3//f/9//3//fxk+OAUYBd9z/3//f/9//3//f/9//3//f/9/fXM5EVoF2in/f/9//3//f/9//3//f/9//3//f3odexG/c/9//3//f/9//3//f/9/fW86DVsJPmP/f/9//3//f/9//3//f/9//39da1o+uR1ZFTkNmh0bKrtKvneaSnwVvBn/f/9//3//f/9//3//f/9//3//f/9//3//f/9//3//f/9//3//f/9//3//f/9//3//f/9//3//f/9//3//f/9//3//f/9//3//f/9//3//f/9//3//f/9//3//f/9//3//f/9//3//f/9//3//f/9//3//f/9//3//f/9//3//f/9//3//f/9//3//f/9/GTJ8Fd1W/3//f/9/HF84CRgBOQU4ATkFeRFbOp1v/3//f/9/uClaCTkBuxV+Z/9//3//f/9/nnMYCToFPV//f/9//3//f/9//3//f/5/WkZXEZkROTree/9//3//f/9//3//f/9//3//f/9//3//f957mSk5CTkBHCp+Y993/3v8WjgBGAFcNv9//3//f/9//399b/YENwE5Ov9//3//f1lGWRU5BbsRvUp6ETgFWg3/f/9//3+9czpCehk5BVoFOgE5ATcBOAEYATgFeRm6ITgBOQX7Lf9//3//f/9//3//f/9/Fwk4ARou/3//f/9//3//f/9/Wj4YBVgJ33f/f/9//3//f/9//3//f/9//3//f1pCOgVZBR1b/3//f/9/3n//f/9//3//f/9/2y1cEfxK/3//f/9//3//f/9//39ZRlsVWg3fe/9//3//f/9//3//f/5/PGO5KVkNOgVaCXkJmg1ZCVoFWgFbDXoNfA39Hf9//3//f/9//3//f/9//3//f/9//3//f/9//3//f/9//3//f/9//3//f/9//3//f/9//3//f/9//3//f/9//3//f/9//3//f/9//3//f/9//3//f/9//3//f/9//3//f/9//3//f/9//3//f/9//3//f/9//3//f/9//3//f/9//3//f/9//3//f/9//3+6KVoRPmP/f/9//3//f3kZWg0aLr1K2iU5BTkFWg1cZ/9/WT46DTkF3B3/e/9//3//f/9//3/ed1kVWwkdV/9//3//f/9//3//f/9/u044DVkFGAE5BVgNGi5aOno+e0LbUp1z/3//f/9//3//f/9/GT46CVoFnD7/f/9//3//f/9/Vx1ZBZoV/3//f/9//3//f/9/2Sk4ATkB33f/f9taWhE6BV0u/3v/fzsyOQkaAf9//39cZ1oVWg05AZsZnD79UntCWw1ZDZw+WQ05ATcBOAU4Adol/3//f/9//3//f/9//38XCRgBnEL/f/9//3//f/9//38ZNjgJOA3/f/9//3//f/9//3//f/9//3//f/9/3nt6FTkJeg2eb/9/ulJ4Ffgp/3//f/9//398QlsVXTb/f/9//3//f/9//3//f5olWg38Kf9//3//f/9//3//f/5/m0Y5CVoFmxX9Tp5r/3//f/97XmedRpsdOgUYAbsV/3v/f/9//3//f/9//3//f/9//3//f/9//3//f/9//3//f/9//3//f/9//3//f/9//3//f/9//3//f/9//3//f/9//3//f/9//3//f/9//3//f/9//3//f/9//3//f/9//3//f/9//3//f/9//3//f/9//3//f/9//3//f/9//3//f/9//3//f/9//3//f3kdOwl+a/9//3//f/9/Xl87EXoZ3nf/f75z2ilYBVkJekI5BTkF2hn/f/9//3//f/9//3//f/9/WR16CZxG/3//f/9//3//f/9//n84EVkJ+SU9X7khOAUXATgBOAFZATkBOgGZIb5z/3//f/9/ulI5CVoBnD7+f/9//3//f/9//3/YMTkFWgn/f/9//3//f/9//399czkROQW8RnxrOxk6BVwq/3//f/9/mz46CToF/n+7TjkNWQVaDV9j/3//f/9/XWc6DTkJ3nv/fxkuNwEXATgBmhX/f/9//3//f/9//3+dbxgFOAG9Rv9//3//f/9//3//f7ch+ARaEf9//3//f/9//3//f/9//3//f/9//3//f55vWRE5AVgNGS44BRYBeRH/f/9//3//f/xaWw2ZEf9//3//f/9//3//fxxfWQ1aBZ5v/3//f/9//3//f9572ik6CXkF3U7/f/9//3//f/9//3//f/9//394GVoFWgGbFZ5r/3//f/9//3//f/9//3//f/9//3//f/9//3//f/9//3//f/9//3//f/9//3//f/9//3//f/9//3//f/9//3//f/9//3//f/9//3//f/9//3//f/9//3//f/9//3//f/9//3//f/9//3//f/9//3//f/9//3//f/9//3//f/9//3//f/9//3//f957eh06Bd93/3//f/9//3//fxsuWhW8Sv9//3+dbzgNOQlaAVkBWg1+Z/9//3//f/9//3//f/9//3+5JVkJfDb/f/9//3//f/9//39cZ1sRWw1+a/9//3+ec35nHV9eYz5fHlPbJXoJuhn/f/9//396GVoFmg3/f/9//3//f/9//3//f/g1WQU5Bf9//3//f/9//3//f/9/uCVZCRsqOzZ6CZsR/3P/f/9//397QloNGgU8XzkNWg27Fb5v/3//f/9//3+ec1sVOgV+Z/9/G18XARcBOAG7Gf9//3//f/9//3//fzxjOQk4Ad5K/3//f/9//3//f/9/VxU4BXkR/3//f/9//3//f/9//3//f/9//3//f/9//39dY5odOAE4BRgBOAX9Vv9//3//f/9/vnNaEToFv2//f/9//3//f/9/mR18Cdwd/3//f/9//3//f/9/eUY7CVsFXmP/f/9//3//f/9//3//f/9//3//f3sZWwk9MpwdnB3fd/9//3//f/9//3//f/9//3//f/9//3//f/9//3//f/9//3//f/9//3//f/9//3//f/9//3//f/9//3//f/9//3//f/9//3//f/9//3//f/9//3//f/9//3//f/9//3//f/9//3//f/9//3//f/9//3//f/9//3//f/9//3//f/9//3//f/9/vnc6EXwV33v/f/9//3//f/9/XV9bEZoZ/3//f/9/Vhk4ATgBOgX9Vv9//3//f/9//3//f/9//3//fzk2WQ0bLv9//3//f/9//3//f3pCOg1aDf9//3//f/9//3//f/9//3//f/9/+y1bCdxO/3+5TloJOgFeY/9//3//f/9//3//f/9/GDpYAToF/3//f/9//3//f/9//39aQjkNew16DToB3Er/f/9//3//f5xGOglaBVoROgkaCf97/3//f/9//3//f/9/WRVZCbxO/3/aUhcBFwE5BZsZ/3//f/9//3//f/9/HFsYATcBvUr/f/9//3//f/9//383DTcBmhn/f/9//3//f/9//3//f/9//3//f/9//3//f/9//38+Y1s6nT6eb/9//3//f/9//3//f3kZWwl8Pv5//3//f/9/+S1bCToBfmP/f/9//3//f/9/339YFVkFGy7/f/9//3//f/9//3//f/9//3//f713fBVcDV1b/399Tlw6/3//f/9//3//f/9//3//f/9//3//f/9//3//f/9//3//f/9//3//f/9//3//f/9//3//f/9//3//f/9//3//f/9//3//f/9//3//f/9//3//f/9//3//f/9//3//f/9//3//f/9//3//f/9//3//f/9//3//f/9//3//f/9//3//f/9//39da3sVux3/f/9//3//f/9//3//f9slWxH9Xv9/3nc3CRcBOAUcLv9//3//f/9//3//f/9//3//f/9/u057EV06/3//f/9//3//f/9/uS18Edsh/3//f/9//3//f/9//3//f/9//3/edzoV/C3/f5gdOgm7Ff9//3//f/9//3//f/9//3/4NVoJWgn/f/9//3//f/9//3//f/taOhFZAVsFOgX/e/9//3//f/9/ezpaCVkFWglaDT5f/3//f/9//3//f/9//3+ZJToJOzb/f5pGFwE4AVoFux3/f/9//3//f/9//3/bUjkFNwEdW/9//3//f/9//3/fezcJOQG5Hf9//3//f/9//3//f/9//3//f/9//3//f/9//3//f/9//3//f/9//3//f/9//3//f/9/GTZZCXoJfmvedxxbeh1bDVoB/k7/f/9//3//f/9//38cY1kRGQG/b/9//3//f/9//3//f/9//3//f/9/XGtbETsJ/3v/f/9//3//f/9//3//f/9//3//f/9//3//f/9//3//f/9//3//f/9//3//f/9//3//f/9//3//f/9//3//f/9//3//f/9//3//f/9//3//f/9//3//f/9//3//f/9//3//f/9//3//f/9//3//f/9//3//f/9//3//f/9//3//f/9//3//f/9//3//fxxbWhH8Jf9//3//f/9//3//f/9/PV9bEZsh/n++dxcFNwF4Ef97/3//f/9//3//f/9//3//f/9//3+db/opXWf/f/9//3//f/9//3+ZHVoJXTr/f/9//3//f/9//3//f/9//3//f/9/+jF7GVxjOQFaCZw6/3//f/9//3//f/9//3//f/g1WgVaCf9//3//f/9//3//f/9/vnM5CVkBOQG7Gf9//3//f/9//386MjoFOQFZAfwp/3//f/9//3//f/9//3//f3pGWw26Hf9/GDY4ATgBWgX7Jf9//3//f/9//3//f9tSGAE4AT1f/3//f/9//3//f3xrGAUYARoq/3//f/9//3//f/9//3//f/9//3//f/9//3//f/9//3//f/9//3//f/9//3//f/9//399bzkJWAE6BXkNGQFZBTsF3U7/f/9//3//f/9//3//f1pCOgWbFf9//3//f/9//3//f/9//3//f/9//3/8WjoNexH/f/9//3//f/9//3//f/9//3//f/9//3//f/9//3//f/9//3//f/9//3//f/9//3//f/9//3//f/9//3//f/9//3//f/9//3//f/9//3//f/9//3//f/9//3//f/9//3//f/9//3//f/9//3//f/9//3//f/9//3//f/9//3//f/9//3//f/9//3//f/9/u057EVw2/3//f/9//3//f/9//3//f/stWxU+Z/9/vm86Or5z/3//f/9//3//f/9//3//f/9//3//f/9//3//f/9//3//f/9//3//f1kVWwneTv9//3//f/9//3//f/9//3//f/9//38cX3sVekJaCTkJnmf/f/9//3//f/9//3//f/9/2C16CXoN/3//f/9//3//f/9//3//f3kZOAFaBTsu/3//f/9//3//fzouWgUXBToJfmv/f/9//3//f/9//3//f/9/HV86CToJ/FY3CRgBVwVaBRsu/3//f/9//3//f/9/uk45BTgBXmf/f/9//3//f/9/vnN5GRkNe0L/f/9//3//f/9//3//f/9//3//f/9//3//f/9//3//f/9//3//f/9//3//f/9//3//f/9/PmO6JZsZmxW7HX0+v3P/f/9//3//f/9//3//f/9/uS1aCdwp/3//f/9//3//f/9//3//f/9//3//f3tKfRW7Gf9//3//f/9//3//f/9//3//f/9//3//f/9//3//f/9//3//f/9//3//f/9//3//f/9//3//f/9//3//f/9//3//f/9//3//f/9//3//f/9//3//f/9//3//f/9//3//f/9//3//f/9//3//f/9//3//f/9//3//f/9//3//f/9//3//f/9//3//f/9//397RlsNnD7/f/9//3//f/9//3//f/9/PWNaFfwp/3//f/9//3//f/9//3//f/9//3//f/9//3//f/9//3//f/9//3//f/9//3//f957WhU6CT1j/3//f/9//3//f/9//3//f/9//3//f753WhWbEVkF2hn/f/9//3//f/9//3//f/9//3/ZLVoFuxn/f/9//3//f/9//3//f/9/uCU4BTgB/kb/f/9//3//f/9/uiE3ATgBXDr/f/9//3//f/9//3//f/9//3+dcxkJGAE3BTgBOAE4AVsFPDr/f/9//3//f/9//396QjgBOAFdZ/9//3//f/9//3//f/9//3v/f/9//3//f/9//3//f/9//3//f/9//3//f/9//3//f/9//3//f/9//3//f/9//3//f/9//3//f/9//3//f/9//3//f/9//3//f/9//3//f/9//3/6MVoJ+yX/f/9//3//f/9//3//f/9//3//f/9/O0JbERwq/3//f/9//3//f/9//3//f/9//3//f/9//3//f/9//3//f/9//3//f/9//3//f/9//3//f/9//3//f/9//3//f/9//3//f/9//3//f/9//3//f/9//3//f/9//3//f/9//3//f/9//3//f/9//3//f/9//3//f/9//3//f/9//3//f/9//3//f/9//3//f/o1exH9Vv9//3//f/9//3//f/9//3//f5shWxV9a/9//3//f/9//3//f/9//3//f/9//3//f/9//3//f/9//3//f/9//3//f/9/33s6ETsNfmf/f/9//3//f/9//3//f/9//3//f/9//397HVoJWgV8Nv9//3//f/9//3//f/9//3//f7kpew3bHf9//3//f/9//3//f/9//385PjgBOQFdW/9//3//f/9//393CTgFFwG/c/9//3//f/9//3//f/9//3//f/9/fEZZCTkBOglaAXoFWwm9Sv9//3//f/9//3//fxxfeRE5Cd93/3//f/9//3//f/9//3//f/9//3//f/9//3//f/9//3//f/9//3//f/9//3//f/9//3//f/9//3//f/9//3//f/9//3//f/9//3//f/9//3//f/9//3//f/9//3//f/9//3//fzo6Wwm7Hf9//3//f/9//3//f/9//3//f/9//3+5LXwVnT7/f/9//3//f/9//3//f/9//3//f/9//3//f/9//3//f/9//3//f/9//3//f/9//3//f/9//3//f/9//3//f/9//3//f/9//3//f/9//3//f/9//3//f/9//3//f/9//3//f/9//3//f/9//3//f/9//3//f/9//3//f/9//3//f/9//3//f/9//3//f/9/myE6DV1f/3//f/9//3//f/9//3//f/9/PV9bFTw2/3//f/9//3//f/9//3//f/9//3//f/9//3//f/9//3//f/9//3//f/9//39da1sRWhHfc/9//3//f/9//3//f/9//3//f/9//3//f7olWwk5AT1b/3//f/9//3//f/9//3//f/9/mSlaCTwq/n//f/9//3//f/9//3//f7lOOQE4AZ5n/3//f/9//3//fzxbWz4dV/9//3//f/9//3//f/9//3//f/9//3//f/9//398QnsNOAFaBR1b/3//f/9//3//f/9//3//f/9//3//f/9//3//f/9//3//f/9//3//f/9//3//f/9//3//f/9//3//f/9//3//f/9//3//f/9//3//f/9//3//f/9//3//f/9//3//f/9//3//f/9//3//f/9//3//f/9//3//f/9/u1I5CVoR/3//f/9//3//f/9//3//f/9//3//fzcRWwneUv9//3//f/9//3//f/9//3//f/9//3//f/9//3//f/9//3//f/9//3//f/9//3//f/9//3//f/9//3//f/9//3//f/9//3//f/9//3//f/9//3//f/9//3//f/9//3//f/9//3//f/9//3//f/9//3//f/9//3//f/9//3//f/9//3//f/9//3//f/9//39aGTsNn3P/f/9//3//f/9//3//f/9//3//f5shexX/e/9//3//f/9//3//f/9//3//f/9//3//f/9//3//f/9//3//f/9//3//fz1nWhF7Ff97/3//f/9//3//f/9//3//f/9//3//f/9/+jFZBToBvnP/f/9//3//f/9//3//f/9//395HXsNXDL/f/9//3//f/9//3//f/9/G2MYATkFv2//f/9//3//f/9//3//f/9//3//f/9//3//f/9//3//f/9//3//f/9//3//f3xGWw04BToBv3P/f/9//3//f/9//3//f/9//3//f/9//3//f/9//3//f/9//3//f/9//3//f/9//3//f/9//3//f/9//3//f/9//3//f/9//3//f/9//3//f/9//3//f/9//3//f/9//3//f/9//3//f/9//3//f/9//3//f/9//39cZzkNOQVeX/9//3//f/9//3//f/9//3//f997GBVcDR5X/3//f/9//3//f/9//3//f/9//3//f/9//3//f/9//3//f/9//3//f/9//3//f/9//3//f/9//3//f/9//3//f/9//3//f/9//3//f/9//3//f/9//3//f/9//3//f/9//3//f/9//3//f/9//3//f/9//3//f/9//3//f/9//3//f/9//3//f/9//3+cc1oRGgn/f/9//3//f/9//3//f/9//3//f/9/fD58Eb1K/3//f/9//3//f/9//3//f/9//3//f/9//3//f/9//3//f/9//3//f/9/HGN7EXsR/3//f/9//3//f/9//3//f/9//3//f/9//3+5LVoJWQn/f/9//3//f/9//3//f/9//3//f3oZWgl8Pv9//3//f/9//3//f/9//38bXzkBOAGea/9//3//f/9//3//f/9//3//f/9//3//f/9//3//f/9//3//f/9//3//f/9/W0JbCTgBWw3fe/9//3//f/9//3//f/9//3//f/9//3//f/9//3//f/9//3//f/9//3//f/9//3//f/9//3//f/9//3//f/9//3//f/9//3//f/9//3//f/9//3//f/9//3//f/9//3//f/9//3//f/9//3//f/9//3//f/9//3//f957ORFaCfsl/3//f/9//3//f/9//3//f/9/fGs6FTsJnmv/f/9//3//f/9//3//f/9//3//f/9//3//f/9//3//f/9//3//f/9//3//f/9//3//f/9//3//f/9//3//f/9//3//f/9//3//f/9//3//f/9//3//f/9//3//f/9//3//f/9//3//f/9//3//f/9//3//f/9//3//f/9//3//f/9//3//f/9//3//fxtjWg1bDf9//3//f/9//3//f/9//3//f/9//3/fd3sZnB3/f/9//3//f/9//3//f/9//3//f/9//3//f/9//3//f/9//3//f/9//38cXzsNmxn/f/9//3//f/9//3//f/9//3//f/9//3//f3gZWgW6Ff9//3//f/9//3//f/9//3//f/9/WRl8Dd5K/3//f/9//3//f/9//3//fxxjOAE4BX5n/3//f/9//3//f/9//3//f/9//3//f/9//3//f/9//3//f/9//3//f/9//398QjoFWQWbFf9//3//f/9//3//f/9//3//f/9//3//f/9//3//f/9//3//f/9//3//f/9//3//f/9//3//f/9//3//f/9//3//f/9//3//f/9//3//f/9//3//f/9//3//f/9//3//f/9//3//f/9//3//f/9//3//f/9//3//f/9//387OloNWgmec/9//3//f/9//3//f/9//3/7XlwVfA3fd/9//3//f/9//3//f/9//3//f/9//3//f/9//3//f/9//3//f/9//3//f/9//3//f/9//3//f/9//3//f/9//3//f/9//3//f/9//3//f/9//3//f/9//3//f/9//3//f/9//3//f/9//3//f/9//3//f/9//3//f/9//3//f/9//3//f/9//3//f/9/u1J7EZoZ/3//f/9//3//f/9//3//f/9//3//f/9/HDZbDZ1v/3//f/9//3//f/9//3//f/9//3//f/9//3//f/9//3//f/9//3//f9tWWw27Gf9//3//f/9//3/ed51z/3//f/9//3//f/9/Nw1ZAdod/3//f/9//3//f/9//3//f/9/vnc6FTsJHlf/f/9//3//f/9//3//f/9/+1Y4ARgBfmP/f/9//3//f/9//3//f/9//3//f/9//3//f/9//3//f/9//3//f/9//3//f1s+WgU4Adsd/3//f/9//3//f/9//3//f/9//3//f/9//3//f/9//3//f/9//3//f/9//3//f/9//3//f/9//3//f/9//3//f/9//3//f/9//3//f/9//3//f/9//3//f/9//3//f/9//3//f/9//3//f/9//3//f/9//3//f/9//3//f51zWhFaARsu/3//f/9//3//f/9//3//f5pKXA1bDf9//3//f/9//3//f/9//3//f/9//3//f/9//3//f/9//3//f/9//3//f/9//3//f/9//3//f/9//3//f/9//3//f/9//3//f/9//3//f/9//3//f/9//3//f/9//3//f/9//3//f/9//3//f/9//3//f/9//3//f/9//3//f/9//3//f/9//3//f/9//397SloN/Cn/f/9//3//f/9//3//f/9//3//f/9//38cW5wVfEb/f/9//3//f/9//3//f/9//3//f/9//3//f/9//3//f/9//3//f/9/u1JbDbwh/3//f/9//3//f/kpehX/f/9//3//f/9//38XDTkBXDb/f/9//3//f/9//3//f/9//399b1sNWw1eY/9//3//f/9//3//f/9//3/cWhgBOQVeW/9//3//f/9//3//f/9//3//f/9//3//f/9//3//f/9//3//f/9//3//f/9/W0I6BTkBPC7/f/9//3//f/9//3//f/9//3//f/9//3//f/9//3//f/9//3//f/9//3//f/9//3//f/9//3//f/9//3//f/9//3//f/9//3//f/9//3//f/9//3//f/9//3//f/9//3//f/9//3//f/9//3//f/9//3//f/9//3//f/9//386OlsNOgE9X/9//3//f/9//3//f/9/Wj57DbsZ/3//f/9//3//f/9//3//f/9//3//f/9//3//f/9//3//f/9//3//f/9//3//f/9//3//f/9//3//f/9//3//f/9//3//f/9//3//f/9//3//f/9//3//f/9//3//f/9//3//f/9//3//f/9//3//f/9//3//f/9//3//f/9//3//f/9//3//f/9//3//fxo2Wwk7Ov9//3//f/9//3//f/9//3//f/9//3//f957ex27If5//3//f/9//3//f/9//3//f/9//3//f/9//3//f/9//3//f/9//397TnsN2yH/f/9//3//f/9/+il8EXw+/3//f/9//3/ef/cEOAGbOv9//3//f/9//3//f/9//3//fxxffBUaDb9v/3//f/9//3//f/9//3//f7tSOQEZAR5L/3//f/9//3//f/9//3//f/9//3//f/9//3//f/9//3//f/9//3//f/9//39bPjkFOAG9Sv9//3//f/9//3//f/9//3//f/9//3//f/9//3//f/9//3//f/9//3//f/9//3//f/9//3//f/9//3//f/9//3//f/9//3//f/9//3//f/9//3//f/9//3//f/9//3//f/9//3//f/9//3//f/9//3//f/9//3//f/9//3//f/9/mSFZBVoJvm//f/9//3//f/9//3/ZLXsVfDr/f/9//3//f/9//3//f/9//3//f/9//3//f/9//3//f/9//3//f/9//3//f/9//3//f/9//3//f/9//3//f/9//3//f/9//3//f/9//3//f/9//3//f/9//3//f/9//3//f/9//3//f/9//3//f/9//3//f/9//3//f/9//3//f/9//3//f/9//3//f/9/2i1bCb1O/3//f/9//3//f/9//3//f/9//3//f/9//38bNlwRXmf/f/9//3//f/9//3//f/9//3//f/9//3//f/9//3//f/9//3//f3tGWg38Kf9//3//f/9//39cPnsN3CH/f/9//3//f/9/2S1YDZ9r/3//f/9//3//f/9//3//f/9/3FadFXsV/3f/f/9//3//f/9//3//f/9/u1I5ATkBPU//f/9//3//f/9//3//f/9//3//f/9//3//f/9//3//f/9//3//f/9//3//f1s+OQE5AT1f/3//f/9//3//f/9//3//f/9//3//f/9//3//f/9//3//f/9//3//f/9//3//f/9//3//f/9//3//f/9//3//f/9//3//f/9//3//f/9//3//f/9//3//f/9//3//f/9//3//f/9//3//f/9//3//f/9//3//f/9//3//f/9//3+ec1oNegmaFf9//3//f/9//3//f7ohOxH+Uv9//3//f/9//3//f/9//3//f/9//3//f/9//3//f/9//3//f/9//3//f/9//3//f/9//3//f/9//3//f/9//3//f/9//3//f/9//3//f/9//3//f/9//3//f/9//3//f/9//3//f/9//3//f/9//3//f/9//3//f/9//3//f/9//3//f/9//3//f/9//394HVoNHV//f/9//3//f/9//3//f/9//3//f/9//3//f1xjfBU7Ov9//3//f/9//3//f/9//3//f/9//3//f/9//3//f/9//3//f/9/OkJbEfsp/3//f/9//3//f7pOWQkZBZ5r/3//f/9//3/+f/9//3//f/9//3//f/9//3//f/9//397Rn0Vuh3/f/9//3//f/9//3//f/9//3+7VjkFGAFeX/9//3//f/9//3//f/9//3//f/9//3//f/9//3//f/9//3//f/9//3//f/9/OjY4ARgBv3f/f/9//3//f/9//3//f/9//3//f/9//3//f/9//3//f/9//3//f/9//3//f/9//3//f/9//3//f/9//3//f/9//3//f/9//3//f/9//3//f/9//3//f/9//3//f/9//3//f/9//3//f/9//3//f/9//3//f/9//3//f/9//3//f/9/HF85DVoF2R3/e/9//3//f/5/eRU7CV5f/3//f/9/O2sZNt57/3//f/9//3//f/9//3//f/9//3//f/9//3//f/9//3//f/9//3//f/9//3//f/9//3//f/9//3//f/9//3//f/9//3//f/9//3//f/9//3//f/9//3//f/9//3//f/9//3//f/9//3//f/9//3//f/9//3//f/9//3//f/9//3//f1gVWQl+b/9//3//f/9//3//f/9//3//f/9//3//f/9//39bGbsZ/3//f/9//3//f/9//3//f/9//3//f/9//3//f/9//3//f/9//387OlsNHDL/f/9//3//f/9/nWs5CVoJvEb/f/9//3//f/9//3//f/9//3//f/9//3//f/9//3//f1w+fBE9Lv9//3//f/9//3//f/9//3//f9tSOQFYAX5b/3//f/9//3//f/9//3//f/9//3//f/9//3//f/9//3//f/9//3//f/9//3/6LTgBGAH/f/9//3//f/9//3//f/9//3//f/9//3//f/9//3//f/9//3//f/9//3//f/9//3//f/9//3//f/9//3//f/9//3//f/9//3//f/9//3//f/9//3//f/9//3//f/9//3//f/9//3//f/9//3//f/9//3//f/9//3//f/9//3//f/9//3//f5xOOw17CboZv3f/f/9/vntaERoF33f/f/9/nndXGTkBXmP/f/9//3//f/9//3//f/9//3//f/9//3//f/9//3//f/9//3//f/9//3//f/9//3//f/9//3//f/9//3//f/9//3//f/9//3//f/9//3//f/9//3//f/9//3//f/9//3//f/9//3//f/9//3//f/9//3//f/9//3//f/9//3//f/9/GAlbDb9z/3//f/9//3//f/9//3//f/9//3//f/9//3//f102exWdb/9//3//f/9//3//f/9//3//f/9//3//f/9//3//f/9//3//f/oxew37Lf9//3//f/9//3++d1gNOAWYFf9//3//f/9//3//f/9//3//f/9//3//f/9//3//f/9/+i18FX02/3//f/9//3//f/9//3//f/9/uk4YBRgBfmP/f/9//3//f/9//3//f/9//3//f/9//3//f/9//3//f/9//3//f/9//3//f5tOuh0bMv9//3//f/9//3//f/9//3//f/9//3//f/9//3//f/9//3//f/9//3//f/9//3//f/9//3//f/9//3//f/9//3//f/9//3//f/9//3//f/9//3//f/9//3//f/9//3//f/9//3//f/9//3//f/9//3//f/9//3//f/9//3//f/9//3//f/9//3/dVjsRWgV5DV1n/3+dbzkFeg3fd/9//3+4LTgBeg3ed/9//3//f/9//3//f/9//3//f/9//3//f/9//3//f/9//3//f/9//3//f/9//3//f/9//3//f/9//3//f/9//3//f/9//3//f/9//3//f/9//3//f/9//3//f/9//3//f/9//3//f/9//3//f/9//3//f/9//3//f/9//3//f/9/3ns5DVoN/3//f/9//3//f/9//3//f/9//3//f/9//3//f/9/3FJ8FZ1G/3//f/9//3//f/9//3//f/9//3//f/9//3//f/9//3//f/9/GjY6DTwy/3//f/9//3//f/9/VRUWARUB3Er/f/9//3//f/9//3//f/9//3//f/9//3//f/9//3+8KZwZ3Ur/f/9//3//f/9//3//f/9//3+aShgBOAGeZ/9//3//f/9//3//f/9//3//f/9//3//f/9//3//f/9//3//f/9//3//f/9//3//f/9//3//f/9//3//f/9//3//f/9//3//f/9//3//f/9//3//f/9//3//f/9//3//f/9//3//f/9//3//f/9//3//f/9//3//f/9//3//f/9//3//f/9//3//f/9//3//f/9//3//f/9//3//f/9//3//f/9//3//f/9//3//f/9//3//f/9//3//f/9/PWNaEVoFOQUbLlpCWwmcGd1721a4HTkFOQV9X/9//3//f/9//3//f/9//3//f/9//3//f/9//3//f/9//3//f/9//3//f/9//3//f/9//3//f/9//3//f/9//3//f/9//3//f/9//3//f/9//3//f/9//3//f/9//3//f/9//3//f/9//3//f/9//3//f/9//3//f/9//3//f/9//39dbzkJehX/f/9//3//f/9//3//f/9//3//f/9//3//f/9//3+db1sVmx3/f/9//3//f/9//3//f/9//3//f/9//3//f/9//3//f/9//3/5LVoJPDb/f/9//3//f/9//38YOjYJeA19Y/9//3//f/9//3//f/9//3//f/9//3//f/9//3/+f5sdXBE9W/9//3//f/9//3//f/9//3//f953vEq8Sv9//3//f/9//3//f/9//3//f/9//3//f/9//3//f/9//3//f/9//3//f/9//3//f/9//3//f/9//3//f/9//3//f/9//3//f/9//3//f/9//3//f/9//3//f/9//3//f/9//3//f/9//3//f/9//3//f/9//3//f/9//3//f/9//3//f/9//3//f/9//3//f/9//3//f/9//3//f/9//3//f/9//3//f/9//3//f/9//3//f/9//3//f/9//3//f753GzJaCRkFOAEXATgFOQU5BTkBeQk9U/9//3//f/9//3//f/9//3//f/9//3//f/9//3//f/9//3//f/9//3//f/9//3//f/9//3//f/9//3//f/9//3//f/9//3//f/9//3//f/9//3//f/9//3//f/9//3//f/9//3//f/9//3//f/9//3//f/9//3//f/9//3//f/9//3//fxtfWw2bGf9//3//f/9//3//f/9//3//f/9//3//f/9//3//f/9/3CE6Df97/3//f/9//3//f/9//3//f/9//3//f/9//3//f/9//3//f9opOhF9Ov9//3//f/9//3//f/9/33v+e/9//3//f/9//3//f/9//3//f/9//3//f/9//3//f31vfBlcCd9z/3//f/9//3//f/9//3//f/9//3//f/9//3//f/9//3//f/9//3//f/9//3//f/9//3//f/9//3//f/9//3//f/9//3//f/9//3//f/9//3//f/9//3//f/9//3//f/9//3//f/9//3//f/9//3//f/9//3//f/9//3//f/9//3//f/9//3//f/9//3//f/9//3//f/9//3//f/9//3//f/9//3//f/9//3//f/9//3//f/9//3//f/9//3//f/9//3//f/9//3//f/9//3//f/9//3//f/9//3//f55vfUJZDTgBNwE6CZoR3ULec/9//3//f/9//3//f/9//3//f/9//3//f/9//3//f/9//3//f/9//3//f/9//3//f/9//3//f/9//3//f/9//3//f/9//3//f/9//3//f/9//3//f/9//3//f/9//3//f/9//3//f/9//3//f/9//3//f/9//3//f/9//3//f/9//3//f/9/ulI6Cfsh/3//f/9//3//f/9//3//f/9//3//f/9//3//f/9//398Pn0V/Fr/f/9//3//f/9//3//f/9//3//f/9//3//f/9//3//f/9/mSFbDXw2/3//f/9//3//f/9//3//f/9//3//f/9//3//f/9//3//f/9//3//f/9//3//f/9/HF99GX0R/3v/f/9//3//f/9//3//f/9//3//f/9//3//f/9//3//f/9//3//f/9//3//f/9//3//f/9//3//f/9//3//f/9//3//f/9//3//f/9//3//f/9//3//f/9//3//f/9//3//f/9//3//f/9//3//f/9//3//f/9//3//f/9//3//f/9//3//f/9//3//f/9//3//f/9//3//f/9//3//f/9//3//f/9//3//f/9//3//f/9//3//f/9//3//f/9//3//f/9//3//f/9//3//f/9//3//f/9//3//f/9//3//f9ktWgEcLv9//3//f/9//3//f/9//3//f/9//3//f/9//3//f/9//3//f/9//3//f/9//3//f/9//3//f/9//3//f/9//3//f/9//3//f/9//3//f/9//3//f/9//3//f/9//3//f/9//3//f/9//3//f/9//3//f/9//3//f/9//3//f/9//3//f/9//3//f/9//385RnsJGy7/f/9//3//f/9//3//f/9//3//f/9//3//f/9//3//fz1ffBl9Qv9//3//f/9//3//f/9//3//f/9//3//f/9//3//f/9//3+ZHVoFnT7/f/9//3//f/9//3//f/9//3//f/9//3//f/9//3//f/9//3//f/9//3//f/9//3+cTp0huxX/f/9//3//f/9//3//f/9//3//f/9//3//f/9//3//f/9//3//f/9//3//f/9//3//f/9//3//f/9//3//f/9//3//f/9//3//f/9//3//f/9//3//f/9//3//f/9//3//f/9//3//f/9//3//f/9//3//f/9//3//f/9//3//f/9//3//f/9//3//f/9//3//f/9//3//f/9//3//f/9//3//f/9//3//f/9//3//f/9//3//f/9//3//f/9//3//f/9//3//f/9//3//f/9//3//f/9//3//f/9//3//f/9/eCFbCXw6/3//f/9//3//f/9//3//f/9//3//f/9//3//f/9//3//f/9//3//f/9//3//f/9//3//f/9//3//f/9//3//f/9//3//f/9//3//f/9//3//f/9//3//f/9//3//f/9//3//f/9//3//f/9//3//f/9//3//f/9//3//f/9//3//f/9//3//f/9//3//f/g1Wgl8Pv9//3//f/9//3//f/9//3//f/9//3//f/9//3//f/9/vndbGZoh/3//f/9//3//f/9//3//f/9//3//f/9//3//f/9//3/+f3gVOgl8Pv9//3//f/9//3//f/9//3//f/9//3//f/9//3//f/9//3//f/9//3//f/9//3//fzw+nRldLv9//3//f/9//3//f/9//3//f/9//3//f/9//3//f/9//3//f/9//3//f/9//3//f/9//3//f/9//3//f/9//3//f/9//3//f/9//3//f/9//3//f/9//3//f/9//3//f/9//3//f/9//3//f/9//3//f/9//3//f/9//3//f/9//3//f/9//3//f/9//3//f/9//3//f/9//3//f/9//3//f/9//3//f/9//3//f/9//3//f/9//3//f/9//3//f/9//3//f/9//3//f/9//3//f/9//3//f/9//3//f/9//39YFTkB/E7/f/9//3//f/9//3//f/9//3//f/9//3//f/9//3//f/9//3//f/9//3//f/9//3//f/9//3//f/9//3//f/9//3//f/9//3//f/9//3//f/9//3//f/9//3//f/9//3//f/9//3//f/9//3//f/9//3//f/9//3//f/9//3//f/9//3//f/9//3//f/9/liF7BZxC/3//f/9//3//f/9//3//f/9//3//f/9//3//f/9//3//f5slWg2ea/9//3//f/9//3//f/9//3//f/9//3//f/9//3//f957eRlZBZ0+/3//f/9//3//f/9//3//f/9//3//f/9//3//f/9//3//f/9//3//f/9//3//f/9//C2dFd5G/3//f/9//3//f/9//3//f/9//3//f/9//3//f/9//3//f/9//3//f/9//3//f/9//3//f/9//3//f/9//3//f/9//3//f/9//3//f/9//3//f/9//3//f/9//3//f/9//3//f/9//3//f/9//3//f/9//3//f/9//3//f/9//3//f/9//3//f/9//3//f/9//3//f/9//3//f/9//3//f/9//3//f/9//3//f/9//3//f/9//3//f/9//3//f/9//3//f/9//3//f/9//3//f/9//3//f/9//3//f/9//3/ff1kVOgGfY/9//3//f/9//3//f/9//3//f/9//3//f/9//3//f/9//3//f/9//3//f/9//3//f/9//3//f/9//3//f/9//3//f/9//3//f/9//3//f/9//3//f/9//3//f/9//3//f/9//3//f/9//3//f/9//3//f/9//3//f/9//3//f/9//3//f/9//3//f/9//3+YHTkF3Er/f/9//3//f/9//3//f/9//3//f/9//3//f/9//3//f/9/GzpcEf1W/3//f/9//3//f/9//3//f/9//3//f/9//3//f/9/3ntYEVkFnD7/f/9//3//f/9//3//f/9//3//f/9//3//f/9//3//f/9//3//f/9//3//f/9//3+cIXwVf1//f/9//3//f/9//3//f/9//3//f/9//3//f/9//3//f/9//3//f/9//3//f/9//3//f/9//3//f/9//3//f/9//3//f/9//3//f/9//3//f/9//3//f/9//3//f/9//3//f/9//3//f/9//3//f/9//3//f/9//3//f/9//3//f/9//3//f/9//3//f/9//3//f/9//3//f/9//3//f/9//3//f/9//3//f/9//3//f/9//3//f/9//3//f/9//3//f/9//3//f/9//3//f/9//3//f/9//3//f/9//3//f31vWg0ZAf97/3//f/9//3//f/9//3//f/9//3//f/9//3//f/9//3//f/9//3//f/9//3//f/9//3//f/9//3//f/9//3//f/9//3//f/9//3//f/9//3//f/9//3//f/9//3//f/9/vXv/f/9//3//f/9//3//f/9//3//f/9//3//f/9//3//f/9//3//f/9//3//f1gVOQUdV/9//3//f/9//3//f/9//3//f/9//3//f/9//3//f/9//3+8UnwVOzb/f/9//3//f/9//3//f/9//3//f/9//3//f/9//3/ee3kVOQW9Rv9//3//f/9//3//f/9//3//f/9//3//f/9//3//f/9//3//f/9//3//f/9//3//f1sdnR3fb/9//3//f/9//3//f/9//3//f/9//3//f/9//3//f/9//3//f/9//3//f/9//3//f/9//3//f/9//3//f/9//3//f/9//3//f/9//3//f/9//3//f/9//3//f/9//3//f/9//3//f/9//3//f/9//3//f/9//3//f/9//3//f/9//3//f/9//3//f/9//3//f/9//3//f/9//3//f/9//3//f/9//3//f/9//3//f/9//3//f/9//3//f/9//3//f/9//3//f/9//3//f/9//3//f/9//3//f/9//3//f/9/XWs6DVoJ/3//f/9//3//f/9//3//f/9//3//f/9//3//f/9//3//f/9//3//f/9//3//f/9//3//f/9//3//f/9//3//f/9//3//f/9//3//f/9//3//f/9//3//f/9//3//f/9/liEYBZtG/3//f/9//3//f/9//3//f/9//3//f/9//3//f/9//3//f/9//3//f753OA0YAX1n/3//f/9//3//f/9//3//f/9//3//f/9//3//f/9//3//f31nWxG8Jf9//3//f/9//3//f/9//3//f/9//3//f/9//3//f753OA1ZBZxC/3//f/9//3//f/9//3//f/9//3//f/9//3//f/9//3//f/9//3//f/9//3//f1xrnRmcGf9//3//f/9//3//f/9//3//f/9//3//f/9//3//f/9//3//f/9//3//f/9//3//f/9//3//f/9//3//f/9//3//f/9//3//f/9//3//f/9//3//f/9//3//f/9//3//f/9//3//f/9//3//f/9//3//f/9//3//f/9//3//f/9//3//f/9//3//f/9//3//f/9//3//f/9//3//f/9//3//f/9//3//f/9//3//f/9//3//f/9//3//f/9//3//f/9//3//f/9//3//f/9//3//f/9//3//f/9//3//f/9//3/7WloNeg3/f/9//3//f/9//3//f/9//3//f/9//3//f/9//3//f/9//3//f/9//3//f/9//3//f/9//3//f/9//3//f/9//3//f/9//3//f/9//3//f/9//3//f/9//3//f/9//396RlkROQ2ZGTxb/3//f/9//3//f/9//3//f/9//3//f/9//3//f/9//3//f/9/nnMXBTgBvnP/f/9//3//f/9//3//f/9//3//f/9//3//f/9//3//f/9//39cFXsZ/3//f/9//3//f/9//3//f/9//3//f/9//3//f/9/vXc4EVkBnT7/f/9//3//f/9//3//f/9//3//f/9//3//f/9//3//f/9//3//f/9//3//f/9/3FZ9HV42/3//f/9//3//f/9//3//f/9//3//f/9//3//f/9//3//f/9//3//f/9//3//f/9//3//f/9//3//f/9//3//f/9//3//f/9//3//f/9//3//f/9//3//f/9//3//f/9//3//f/9//3//f/9//3//f/9//3//f/9//3//f/9//3//f/9//3//f/9//3//f/9//3//f/9//3//f/9//3//f/9//3//f/9//3//f/9//3//f/9//3//f/9//3//f/9//3//f/9//3//f/9//3//f/9//3//f/9//3//f/9//3//f7tSWgn8If9//3//f/9//3//f/9//3//f/9//3//f/9//3//f/9//3//f/9//3//f/9//3//f/9//3//f/9//3//f/9//3//f/9//3//f/9//3//f/9//3//f/9//3//f/9//3//f/9/vnM7NjkRWw0aLr5z/3//f/9//3//f/9//3//f/9//3//f/9//3//f/9//387ZzgFOAHfd/9//3//f/9//3//f/9//3//f/9//3//f/9//3//f/9//3//f1kZexGeb/9//3//f/9//3//f/9//3//f/9//3//f/9//3/ed1gNWgWcOv9//3//f/9//3//f/9//3//f/9//3//f/9//3//f/9//3//f/9//3//f/9//3/XKXwRfkL/f/9//3//f/9//3//f/9//3//f/9//3//f/9//3//f/9//3//f/9//3//f/9//3//f/9//3//f/9//3//f/9//3//f/9//3//f/9//3//f/9//3//f/9//3//f/9//3//f/9//3//f/9//3//f/9//3//f/9//3//f/9//3//f/9//3//f/9//3//f/9//3//f/9//3//f/9//3//f/9//3//f/9//3//f/9//3//f/9//3//f/9//3//f/9//3//f/9//3//f/9//3//f/9//3//f/9//3//f/9//3//f/9/WkJaBVsu/3//f/9//3//f/9//3//f/9//3//f/9//3//f/9//3//f/9//3//f/9//3//f/9//3//f/9//3//f/9//3//f/9//3//f/9//3//f/9//3//f/9//3//f/9//3//f/9//3//f/9/XWe6KVoJWQ3cVv5//3//f/9//3//f/9//3//f/9//3//f/9//3//fxtbOQWZDf9//3//f/9//3//f/9//3//f/9//3//f/9//3//f/9//3//f/9/2i1bDT5j/3//f/9//3//f/9//3//f/9//3//f/9//3//f713WQ1ZBZ0+/3//f/9//3//f/9//3//f/9//3//f/9//3//f/9//3//f/9//3//f/9//3/+f1gROgV/X/9//3//f/9//3//f/9//3//f/9//3//f/9//3//f/9//3//f/9//3//f/9//3//f/9//3//f/9//3//f/9//3//f/9//3//f/9//3//f/9//3//f/9//3//f/9//3//f/9//3//f/9//3//f/9//3//f/9//3//f/9//3//f/9//3//f/9//3//f/9//3//f/9//3//f/9//3//f/9//3//f/9//3//f/9//3//f/9//3//f/9//3//f/9//3//f/9//3//f/9//3//f/9//3//f/9//3//f/9//3//f/9//38aNlkF3Ub/f/9//3//f/9//3//f/9//3//f/9//3//f/9//3//f/9//3//f/9//3//f/9//3//f/9//3//f/9//3//f/9//3//f/9//3//f/9//3//f/9//3//f/9//3//f/9//3//f/9//3//f/9/u05aETkJ2iW+c/9//3//f/9//3//f/9//3//f/9//3//f/9/mEZYAdkd/3//f/9//3//f/9//3//f/9//3//f/9//3//f/9//3//f/9//387NnwRnEb/f/9//3//f/9//3//f/9//3//f/9//3//f/9/vnc4DVkFWzb/f/9//3//f/9//3//f/9//3//f/9//3//f/9//3//f/9//3//f/9//3//f51vGAF6Db53/3//f/9//3//f/9//3//f/9//3//f/9//3//f/9//3//f/9//3//f/9//3//f/9//3//f/9//3//f/9//3//f/9//3//f/9//3//f/9//3//f/9//3//f/9//3//f/9//3//f/9//3//f/9//3//f/9//3//f/9//3//f/9//3//f/9//3//f/9//3//f/9//3//f/9//3//f/9//3//f/9//3//f/9//3//f/9//3//f/9//3//f/9//3//f/9//3//f/9//3//f/9//3//f/9//3//f/9//3//f/9//3//f3ghWgH9Tv9//3//f/9//3//f/9//3//f/9//3//f/9//3//f/9//3//f/9//3//f/9//3//f/9//3//f/9//3//f/9//3//f/9//3//f/9//3//f/9//3//f/9//3//f/9//3//f/9//3//f/9//3//f55v+ylaDXoVvE7/f/9//3//f/9//3//f/9//3//f/9//38YMlgBWzL/f/9//3//f/9//3//f/9//3//f/9//3//f/9//3//f/9//3//f5tKexH7Lf9//3//f/9//3//f/9//3//f/9//3//f/9//3++d1cJOAF8Nv9//3//f/9//3//f/9//3//f/9//3//f/9//3//f/9//3//f/9//3//f/9/WEZZBboV/3//f/9//3//f/9//3//f/9//3//f/9//3//f/9//3//f/9//3//f/9//3//f/9//3//f/9//3//f/9//3//f/9//3//f/9//3//f/9//3//f/9//3//f/9//3//f/9//3//f/9//3//f/9//3//f/9//3//f/9//3//f/9//3//f/9//3//f/9//3//f/9//3//f/9//3//f/9//3//f/9//3//f/9//3//f/9//3//f/9//3//f/9//3//f/9//3//f/9//3//f/9//3//f/9//3//f/9//3//f/9//3//f/9/NxFZAX5n/3//f/9//3//f/9//3//f/9//3//f/9//3//f/9//3//f/9//3//f/9//3//f/9//3//f/9//3//f/9//3//f/9//3//f/9//3//f/9//3//f/9//3//f/9//3//f/9//3//f/9//3//f/9//3//f5xKWhFbBfopnnP/f/9//3//f/9//3//f/9//3//f1UNOAEcU/9//3//f/9//3//f/9//3//f/9//3//f/9//3//f/9//3//f/9/21JbEboZ/3//f/9//3//f/9//3//f/9//3//f/9//3//f513FgU3ARku/3//f/9//3//f/9//3//f/9//3//f/9//3//f/9//3//f/9//3//f/9//3+4JTgBGib/f/9//3//f/9//3//f/9//3//f/9//3//f/9//3//f/9//3//f/9//3//f/9//3//f/9//3//f/9//3//f/9//3//f/9//3//f/9//3//f/9//3//f/9//3//f/9//3//f/9//3//f/9//3//f/9//3//f/9//3//f/9//3//f/9//3//f/9//3//f/9//3//f/9//3//f/9//3//f/9//3//f/9//3//f/9//3//f/9//3//f/9//3//f/9//3//f/9//3//f/9//3//f/9//3//f/9//3//f/9//3//f/9/vnf3CFkFvnP/f/9//3//f/9//3//f/9//3//f/9//3//f/9//3//f/9//3//f/9//3//f/9//3//f/9//3//f/9//3//f/9//3//f/9//3//f/9//3//f/9//3//f/9//3//f/9//3//f/9//3//f/9//3//f/9//3+/dzs2exV6DXw+/n//f/9//3//f/9//3//f/9/n289X/9//3//f/9//3//f/9//3//f/9//3//f/9//3//f/9//3//f/9//38cX1sNmxX/f/9//3//f/9//3//f/9//3//f/9//3//f/9/3nv5LXgNPVf/f/9//3//f/9//3//f/9//3//f/9//3//f/9//3//f/9//3//f/9//3//f75z/VK/b/9//3//f/9//3//f/9//3//f/9//3//f/9//3//f/9//3//f/9//3//f/9//3//f/9//3//f/9//3//f/9//3//f/9//3//f/9//3//f/9//3//f/9//3//f/9//3//f/9//3//f/9//3//f/9//3//f/9//3//f/9//3//f/9//3//f/9//3//f/9//3//f/9//3//f/9//3//f/9//3//f/9//3//f/9//3//f/9//3//f/9//3//f/9//3//f/9//3//f/9//3//f/9//3//f/9//3//f/9//3//f/9//387YzoRWgn/f/9//3//f/9//3//f/9//3//f/9//3//f/9//3//f/9//3//f/9//3//f/9//3//f/9//3//f/9//3//f/9//3//f/9//3//f/9//3//f/9//3//f/9//3//f/9//3//f/9//3//f/9//3//f/9//3//f/9//38cW5sdWgW6HT1f/3//f/9//3//f/9//3//f/9//3//f/9//3//f/9//3//f/9//3//f/9//3//f/9//3//f/9//3//fzxjWxFaDf9//3//f/9//3//f/9//3//f/9//3//f/9//3//f/9//3//f/9//3//f/9//3//f/9//3//f/9//3//f/9//3//f/9//3//f/9//3//f/9//3//f/9//3//f/9//3//f/9//3//f/9//3//f/9//3//f/9//3//f/9//3//f/9//3//f/9//3//f/9//3//f/9//3//f/9//3//f/9//3//f/9//3//f/9//3//f/9//3//f/9//3//f/9//3//f/9//3//f/9//3//f/9//3//f/9//3//f/9//3//f/9//3//f/9//3//f/9//3//f/9//3//f/9//3//f/9//3//f/9//3//f/9//3//f/9//3//f/9//3//f/9//3//f/9//3//f/9//3//f/9//3//f/9//3//f7tOWQn7If9//3//f/9//3//f/9//3//f/9//3//f/9//3//f/9//3//f/9//3//f/9//3//f/9//3//f/9//3//f/9//3//f/9//3//f/9//3//f/9//3//f/9//3//f/9//3//f/9//3//f/9//3//f/9//3//f/9//3//f/9//3tcRlsNewn7Md93/3//f/9//3//f/9//3//f/9//3//f/9//3//f/9//3//f/9//3//f/9//3//f/9//3//f/9/fms6DVsN/3//f/9//3//f/9//3//f/9//3//f/9//3//f/9//3//f/9//3//f/9//3//f/9//3//f/9//3//f/9//3//f/9//3//f/9//3//f/9//3//f/9//3//f/9//3//f/9//3//f/9//3//f/9//3//f/9//3//f/9//3//f/9//3//f/9//3//f/9//3//f/9//3//f/9//3//f/9//3//f/9//3//f/9//3//f/9//3//f/9//3//f/9//3//f/9//3//f/9//3//f/9//3//f/9//3//f/9//3//f/9//3//f/9//3//f/9//3//f/9//3//f/9//3//f/9//3//f/9//3//f/9//3//f/9//3//f/9//3//f/9//3//f/9//3//f/9//3//f/9//3//f/9//3//f/9/GjpbDbxC/3//f/9//3//f/9//3//f/9//3//f/9//3//f/9//3//f/9//3//f/9//3//f/9//3//f/9//3//f/9//3//f/9//3//f/9//3//f/9//3//f/9//3//f/9//3//f/9//3//f/9//3//f/9//3//f/9//3//f/9//3//f/5/fmv7LVsRehG8Rv5//3//f/9//3//f/9//3//f/9//3//f/9//3//f/9//3//f/9//3//f/9//3//f/9//39da1oROw3/f/9//3//f/9//3//f/9//3//f/9//3//f/9//3//f/9//3//f/9//3//f/9//3//f/9//3//f/9//3//f/9//3//f/9//3//f/9//3//f/9//3//f/9//3//f/9//3//f/9//3//f/9//3//f/9//3//f/9//3//f/9//3//f/9//3//f/9//3//f/9//3//f/9//3//f/9//3//f/9//3//f/9//3//f/9//3//f/9//3//f/9//3//f/9//3//f/9//3//f/9//3//f/9//3//f/9//3//f/9//3//f/9//3//f/9//3//f/9//3//f/9//3//f/9//3//f/9//3//f/9//3//f/9//3//f/9//3//f/9//3//f/9//3//f/9//3//f/9//3//f/9//3//f/9//3+ZJTkBXlv/f/9//3//f/9//3//f/9//3//f/9//3//f/9//3//f/9//3//f/9//3//f/9//3//f/9//3//f/9//3//f/9//3//f/9//3//f/9//3//f/9//3//f/9//3//f/9//3//f/9//3//f/9//3//f/9//3//f/9//3//f/9//3//f/9/vFKaGXsJ+yleZ/9//3//f/9//3//f/9//3//f/9//3//f/9//3//f/9//3//f/9//3//f/9//3//f11nOglaCf9//3//f/9//3//f/9//3//f/9//3//f/9//3//f/9//3//f/9//3//f/9//3//f/9//3//f/9//3//f/9//3//f/9//3//f/9//3//f/9//3//f/9//3//f/9//3//f/9//3//f/9//3//f/9//3//f/9//3//f/9//3//f/9//3//f/9//3//f/9//3//f/9//3//f/9//3//f/9//3//f/9//3//f/9//3//f/9//3//f/9//3//f/9//3//f/9//3//f/9//3//f/9//3//f/9//3//f/9//3//f/9//3//f/9//3//f/9//3//f/9//3//f/9//3//f/9//3//f/9//3//f/9//3//f/9//3//f/9//3//f/9//3//f/9//3//f/9//3//f/9//3//f/9//3/fe1kVOQXfc/9//3//f/9//3//f/9//3//f/9//3//f/9//3//f/9//3//f/9//3//f/9//3//f/9//3//f/9//3//f/9//3//f/9//3//f/9//3//f/9//3//f/9//3//f/9//3//f/9//3//f/9//3//f/9//3//f/9//3//f/9//3//f/9//3//f957fEZaEXsR+jGdc/5//3//f/9//3//f/9//3//f/9//3//f/9//3//f/9//3//f/9//3//f/9/G19bDVkF/3//f/9//3//f/9//3//f/9//3//f/9//3//f/9//3//f/9//3//f/9//3//f/9//3//f/9//3//f/9//3//f/9//3//f/9//3//f/9//3//f/9//3//f/9//3//f/9//3//f/9//3//f/9//3//f/9//3//f/9//3//f/9//3//f/9//3//f/9//3//f/9//3//f/9//3//f/9//3//f/9//3//f/9//3//f/9//3//f/9//3//f/9//3//f/9//3//f/9//3//f/9//3//f/9//3//f/9//3//f/9//3//f/9//3//f/9//3//f/9//3//f/9//3//f/9//3//f/9//3//f/9//3//f/9//3//f/9//3//f/9//3//f/9//3//f/9//3//f/9//3//f/9//3//f/paWg27Gf9//3//f/9//3//f/9//3//f/9//3//f/9//3//f/9//3//f/9//3//f/9//3//f/9//3//f/9//3//f/9//3//f/9//3//f/9//3//f/9//3//f/9//3//f/9//3//f/9//3//f/9//3//f/9//3//f/9//3//f/9//3//f/9//3//f/9//3//f15r2ilbEVsRPDZ+Y/9//3//f/9//3//f/9//3//f/9//3//f/9//3//f/9//3//f/9//3/8WjoNehH/f/9//3//f/9//3//f/9//3//f/9//3//f/9//3//f/9//3//f/9//3//f/9//3//f/9//3//f/9//3//f/9//3//f/9//3//f/9//3//f/9//3//f/9//3//f/9//3//f/9//3//f/9//3//f/9//3//f/9//3//f/9//3//f/9//3//f/9//3//f/9//3//f/9//3//f/9//3//f/9//3//f/9//3//f/9//3//f/9//3//f/9//3//f/9//3//f/9//3//f/9//3//f/9//3//f/9//3//f/9//3//f/9//3//f/9//3//f/9//3//f/9//3//f/9//3//f/9//3//f/9//3//f/9//3//f/9//3//f/9//3//f/9//3//f/9//3//f/9//3//f/9//3//f/9/GTpZBVw2/3//f/9//3//f/9//3//f/9//3//f/9//3//f/9//3//f/9//3//f/9//3//f/9//3//f/9//3//f/9//3//f/9//3//f/9//3//f/9//3//f/9//3//f/9//3//f/9//3//f/9//3//f/9//3//f/9//3//f/9//3//f/9//3//f/9//3//f/9//3//f/xamyF6CVsN2h1+Z/5//3//f/9//3//f/9//3//f/9//3//f/9//3//f/9//3//f1lCWgm7Hf9//3//f/9//3//f/9//3//f/9//3//f/9//3//f/9//3//f/9//3//f/9//3//f/9//3//f/9//3//f/9//3//f/9//3//f/9//3//f/9//3//f/9//3//f/9//3//f/9//3//f/9//3//f/9//3//f/9//3//f/9//3//f/9//3//f/9//3//f/9//3//f/9//3//f/9//3//f/9//3//f/9//3//f/9//3//f/9//3//f/9//3//f/9//3//f/9//3//f/9//3//f/9//3//f/9//3//f/9//3//f/9//3//f/9//3//f/9//3//f/9//3//f/9//3//f/9//3//f/9//3//f/9//3//f/9//3//f/9//3//f/9//3//f/9//3//f/9//3//f/9//3//f/9//394GVoJ20r/f/9//3//f/9//3//f/9//3//f/9//3//f/9//3//f/9//3//f/9//3//f/9//3//f/9//3//f/9//3//f/9//3//f/9//3//f/9//3//f/9//3//f/9//3//f/9//3//f/9//3//f/9//3//f/9//3//f/9//3//f/9//3//f/9//3//f/9//3//f/9//3//e15j+yl7EVoNux28Sr53/3//f/9//3//f/9//3//f/9//3//f/9//3//f/9/uSE6Cb1K/3//f/9//3//f/9//3//f/9//3//f/9//3//f/9//3//f/9//3//f/9//3//f/9//3//f/9//3//f/9//3//f/9//3//f/9//3//f/9//3//f/9//3//f/9//3//f/9//3//f/9//3//f/9//3//f/9//3//f/9//3//f/9//3//f/9//3//f/9//3//f/9//3//f/9//3//f/9//3//f/9//3//f/9//3//f/9//3//f/9//3//f/9//3//f/9//3//f/9//3//f/9//3//f/9//3//f/9//3//f/9//3//f/9//3//f/9//3//f/9//3//f/9//3//f/9//3//f/9//3//f/9//3//f/9//3//f/9//3//f/9//3//f/9//3//f/9//3//f/9//3//f/9//3/ed1gNOAH/d/9//3//f/9//3//f/9//3//f/9//3//f/9//3//f/9//3//f/9//3//f/9//3//f/9//3//f/9//3//f/9//3//f/9//3//f/9//3//f/9//3//f/9//3//f/9//3//f/9//3//f/9//3//f/9//3//f/9//3//f/9//3//f/9//3//f/9//3//f/9//3//f/9//3//fxxfHC5aDVsJWRU7Mjxf/3//f/9//3//f/9//3//f/9//3//f/9/W2c5DVoJvnf/f/9//3//f/9//3//f/9//3//f/9//3//f/9//3//f/9//3//f/9//3//f/9//3//f/9//3//f/9//3//f/9//3//f/9//3//f/9//3//f/9//3//f/9//3//f/9//3//f/9//3//f/9//3//f/9//3//f/9//3//f/9//3//f/9//3//f/9//3//f/9//3//f/9//3//f/9//3//f/9//3//f/9//3//f/9//3//f/9//3//f/9//3//f/9//3//f/9//3//f/9//3//f/9//3//f/9//3//f/9//3//f/9//3//f/9//3//f/9//3//f/9//3//f/9//3//f/9//3//f/9//3//f/9//3//f/9//3//f/9//3//f/9//3//f/9//3//f/9//3//f/9//3//f1xnNwV5Df9//3//f/9//3//f/9//3//f/9//3//f/9//3//f/9//3//f/9//3//f/9//3//f/9//3//f/9//3//f/9//3//f/9//3//f/9//3//f/9//3//f/9//3//f/9//3//f/9//3//f/9//3//f/9//3//f/9//3//f/9//3//f/9//3//f/9//3//f/9//3//f/9//3//f/9//3//f993nErdJVoFWw16ERsy3Faec/57/3//f/9//3//f95721IaEVoF3U7/f/9//3//f/9//3//f/9//3//f/9//3//f/9//3//f/9//3//f/9//3//f/9//3//f/9//3//f/9//3//f/9//3//f/9//3//f/9//3//f/9//3//f/9//3//f/9//3//f/9//3//f/9//3//f/9//3//f/9//3//f/9//3//f/9//3//f/9//3//f/9//3//f/9//3//f/9//3//f/9//3//f/9//3//f/9//3//f/9//3//f/9//3//f/9//3//f/9//3//f/9//3//f/9//3//f/9//3//f/9//3//f/9//3//f/9//3//f/9//3//f/9//3//f/9//3//f/9//3//f/9//3//f/9//3//f/9//3//f/9//3//f/9//3//f/9//3//f/9//3//f/9//3//f/9/ODo4ARom/3//f/9//3//f/9//3//f/9//3//f/9//3//f/9//3//f/9//3//f/9//3//f/9//3//f/9//3//f/9//3//f/9//3//f/9//3//f/9//3//f/9//3//f/9//3//f/9//3//f/9//3//f/9//3//f/9//3//f/9//3//f/9//3//f/9//3//f/9//3//f/9//3//f/9//3//f/9//3//f/9/f2ecQvwlWg1bDVoRuxW4IRwuGzYbMtopeRF6CZoRPVv/f/9//3//f/9//3//f/9//3//f/9//3//f/9//3//f/9//3//f/9//3//f/9//3//f/9//3//f/9//3//f/9//3//f/9//3//f/9//3//f/9//3//f/9//3//f/9//3//f/9//3//f/9//3//f/9//3//f/9//3//f/9//3//f/9//3//f/9//3//f/9//3//f/9//3//f/9//3//f/9//3//f/9//3//f/9//3//f/9//3//f/9//3//f/9//3//f/9//3//f/9//3//f/9//3//f/9//3//f/9//3//f/9//3//f/9//3//f/9//3//f/9//3//f/9//3//f/9//3//f/9//3//f/9//3//f/9//3//f/9//3//f/9//3//f/9//3//f/9//3//f/9//3//f/9//38YMjcFXlv/f/9//3//f/9//3//f/9//3//f/9//3//f/9//3//f/9//3//f/9//3//f/9//3//f/9//3//f/9//3//f/9//3//f/9//3//f/9//3//f/9//3//f/9//3//f/9//3//f/9//3//f/9//3//f/9//3//f/9//3//f/9//3//f/9//3//f/9//3//f/9//3//f/9//3//f/9//3//f/9//3//f/9//3+/c91OXTbcJZwZew1aCXoJuxUbJv1O33v/f/9//3//f/9//3//f/9//3//f/9//3//f/9//3//f/9//3//f/9//3//f/9//3//f/9//3//f/9//3//f/9//3//f/9//3//f/9//3//f/9//3//f/9//3//f/9//3//f/9//3//f/9//3//f/9//3//f/9//3//f/9//3//f/9//3//f/9//3//f/9//3//f/9//3//f/9//3//f/9//3//f/9//3//f/9//3//f/9//3//f/9//3//f/9//3//f/9//3//f/9//3//f/9//3//f/9//3//f/9//3//f/9//3//f/9//3//f/9//3//f/9//3//f/9//3//f/9//3//f/9//3//f/9//3//f/9//3//f/9//3//f/9//3//f/9//3//f/9//3//f/9//3//f/9//3//f953nm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2016-07-07T21:29:52Z</xd:SigningTime>
          <xd:SigningCertificate>
            <xd:Cert>
              <xd:CertDigest>
                <DigestMethod Algorithm="http://www.w3.org/2000/09/xmldsig#sha1"/>
                <DigestValue>ld97wsybYGUkMOQpOLOzEhD01Vk=</DigestValue>
              </xd:CertDigest>
              <xd:IssuerSerial>
                <X509IssuerName>CN=Communications Server</X509IssuerName>
                <X509SerialNumber>904077028095606924022425</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KIwAApREAACBFTUYAAAEAYA0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713fW/+f/9//3//f/9//3//f/9//3//f/9//3//f/9//3//f/9//3//f/9//3//f/9//3//f/9//3//f/9//3//f/9//3//f/9//3//f/9//3//f/9//3//f/9//3//f/9//3//f/9//3//f/9//3//f/9//3//f/9//3//fwAA/3//f/9//3//f/9//3//f/9//3//f/9//3//f/9//3//f/9//3//f/9//3//f/9//3//f/9//3//f/9//3//f/9//3//f/9//3//f/9//3//f/9//3//f/9//3//f/9//3//f/9//3//f/9//3//f/9//3//f/9//3//f/9//3//f/9//3//f/9//3//f/9//3//f/9//3//f/9//3//f/9//3//f/9//3//f/9//3//f/9//3//f/9//3//f/9//3//f/9//3//f/9//3//f/9//3//f/9//3//f/9//3//f/9//3//f/9//3//f/9//3//f/9//3//f/9//3//f/9//3//f/9//3//f/9//3//f/9//3//f/9//3//f/9//3//f/9//3//f/9//3//f/9//3//f/9//3//f/9//3//f/9//3//f/9//3//f/9//3//f/9//3//f/9//3//f/9//3//f/9//3//f/9//3//f/9//3//f/9//3//f753WBE5Abkd/3//f/9//3//f/9//3//f/9//3//f/9//3//f/9//3//f/9//3//f/9//3//f/9//3//f/9//3//f/9//3//f/9//3//f/9//3//f/9//3//f/9//3//f/9//3//f/9//3//f/9//3//f/9//3//f/9//3//f/9/AAD/f/9//3//f/9//3//f/9//3//f/9//3//f/9//3//f/9//3//f/9//3//f/9//3//f/9//3//f/9//3//f/9//3//f/9//3//f/9//3//f/9//3//f/9//3//f/9//3//f/9//3//f/9//3//f/9//3//f/9//3//f/9//3//f/9//3//f/9//3//f/9//3//f/9//3//f/9//3//f/9//3//f/9//3//f/9//3//f/9//3//f/9//3//f/9//3//f/9//3//f/9//3//f/9//3//f/9//3//f/9//3//f/9//3//f/9//3//f/9//3//f/9//3//f/9//3//f/9//3//f/9//3//f/9//3//f/9//3//f/9//3//f/9//3//f/9//3//f/9//3//f/9//3//f/9//3//f/9//3//f/9//3//f/9//3//f/9//3//f/9//3//f/9//3//f/9//3//f/9//3//f/9//3//f/9//3//f/9//3//f/9/u0o6CVgBOAE+W/9//3//f/9//3//f/9//3//f/9//3//f/9//3//f/9//3//f/9//3//f/9//3//f/9//3//f/9//3//f/9//3//f/9//3//f/9//3//f/9//3//f/9//3//f/9//3//f/9//3//f/9//3//f/9//3//f/9//38AAP9//3//f/9//3//f/9//3//f/9//3//f/9//3//f/9//3//f/9//3//f/9//3//f/9//3//f/9//3//f/9//3//f/9//3//f/9//3//f/9//3//f/9//3//f/9//3//f/9//3//f/9//3//f/9//3//f/9//3//f/9//3//f/9//3//f/9//3//f/9//3//f/9//3//f/9//3//f3pG3CnbJfwp/CnbJR0yXDq8Sh1bXWf+e/9//3//f/9//3//f/9//3//f/9//3//f/9//3//f/9//3//f/9//3//f/9//3//f/9//3//f/9//3//f/9//3//f/9//3//f/9//3//f/9//3//f/9//3//f/9//3//f/9//3//f/9//3//f/9//3//f/9//3//f/9//3//f/9//3//f/9//3//f/9//3//f/9//3//f/9//3//f/9//3//f/9//3//f/9//3//f/9//3//f/9//3//f/9//3//f/9//3//f/9//3/ZMVsJeg2bCfol/3//f/9//3//f/9//3//f/9//3//f/9//3//f/9//3//f/9//3//f/9//3//f/9//3//f/9//3//f/9//3//f/9//3//f/9//3//f/9//3//f/9//3//f/9//3//f/9//3//f/9//3//f/9//3//f/9//3//fwAA/3//f/9//3//f/9//3//f/9//3//f/9//3//f/9//3//f/9//3//f/9//3//f/9//3//f/9//3//f/9//3//f/9//3//f/9//3//f/9//3//f/9//3//f/9//3//f/9//3//f/9//3//f/9//3//f/9//3//f/9//3//f/9//3//f/9//3//f/9//3//f/9//3//f/9//3//f31rGQ1aCVwRfBF9EX0VnRmeFZ0VniGdFXwZmxndKRw2nEb9Un5nvnP/e/9//3//f/9//3//f/9//3//f/9//3//f/9//3//f/9//3//f/9//3//f/9//3//f/9//3//f/9//3//f/9//3//f/9//3//f/9//3//f/9//3//f/9//3//f/9//3//f/9//3//f/9//3//f/9//3//f/9//3//f/9//3//f/9//3//f/9//3//f/9//3//f/9//3//f/9//3//f/9//3//f/9//3//f/9//3//f/9//3//f/9//3/fdzkVeg09X1oNWgm+b/9//3//f/9//3//f/9//3//f/9//3//f/9//3//f/9//3//f/9//3//f/9//3//f/9//3//f/9//3//f/9//3//f/9//3//f/9//3//f/9//3//f/9//3//f/9//3//f/9//3//f/9//3//f/9//3//f/9/AAD/f/9//3//f/9//3//f/9//3//f/9//3//f/9//3//f/9//3//f/9//3//f/9//3//f/9//3//f/9//3//f/9//3//f/9//3//f/9//3//f/9//3//f/9//3//f/9//3//f/9//3//f/9//3//f/9//3//f/9//3//f/9//3//f/9//3//f/9//3//f/9//3//f/9//3//f/9/PF87CTkFHlu/c79zn2ufa/1SnkZ+Rl86/SkfLt8p3yneId8hvh2+Hd0l3C08Ot5OPV+ea993/3//f/9//3//f/9//3//f/9//3//f/9//3//f/9//3//f/9//3//f/9//3//f/9//3//f/9//3//f/9//3//f/9//3//f/9//3//f/9//3//f/9//3//f/9//3//f/9//3//f/9//3//f/9//3//f/9//3//f/9//3//f/9//3//f/9//3//f/9//3//f/9//3//f/9//3//f/9//3//f/9//3//f/9//3//f7tOWxX8Mf9/ex1aBT5b/3//f/9//3//f/9//3//f/9//3//f/9//3//f/9//3//f/9//3//f/9//3//f/9//3//f/9//3//f/9//3//f/9//3//f/9//3//f/9//3//f/9//3//f/9//3//f/9//3//f/9//3//f/9//3//f/9//38AAP9//3//f/9//3//f/9//3//f/9//3//f/9//3//f/9//3//f/9//3//f/9//3//f/9//3//f/9//3//f/9//3//f/9//3//f/9//3//f/9//3//f/9//3//f/9//3//f/9//3//f/9//3//f/9//3//f/9//3//f/9//3//f/9//3//f/9//3//f/9//3//f/9//3//f/9//3//f9opexVbNv9//3//f/9//3//f/9//3//f95333e+c39n3lKeRl46/i3eLR8u/iXfJb0hvSW8IR0uPTp9Rr1KXmNcY55z/3//f/9//3//f/9//3//f/9//3//f/9//3//f/9//3//f/9//3//f/9//3//f/9//3//f/9//3//f/9//3//f/9//3//f/9//3//f/9//3//f/9//3//f/9//3//f/9//3//f/9//3//f/9//3//f/9//3//f/9//3//f/9//3//f/9//3//f/9//3//f/9//3//f/9//3//f/9/ui1bFV5j/3/6KXoJvT7/f/9//3//f/9//3//f/9//3//f/9//3//f/9//3//f/9//3//f/9//3//f/9/33t9bxtb/Fa8UntGWj57QptG3U67SpxK+1r/f/9//3//f/9//3//f/9//3//f/9//3//f/9//3//f/9//3//f/9//3//fwAA/3//f/9//3//f/9//3//f/9//3//f/9//3//f/9//3//f/9//3//f/9//3//f/9//3//f/9//3//f/9//3//f/9//3//f/9//3//f/9//3//f/9//3//f/9//3//f/9//3+7SrtO/3//f/9//3//f/9//3//f/9//3//f/9//3//f/9//3//f/9//3//f/9//3//f/9//3//f/9/fmdaFXsRvnP/f/9//3//f/9//3//f/9//3//f/9//3//f/9//3//f793nmt+Z/9W3lLeTl4+Pzb/Lf4p/in+Jf8t3ikdMl06Xj59Pt5SHltdY35nv3fed/9//3//f/9//3//f/9//3//f/9//3//f/9//3//f/9//3//f/9//3//f/9//3//f/9//3//f/9//3//f/9//3//f/9//3//f/9//3//f/9//3//f/9//3//f/9//3//f/9//3//f/9//3//f/9//3//f/9//3//f/9//3//f/9//3//f/9/3nt6Hbsh/3//f3xGew1dLv9//3//f/9//3//f/9//3//f/9//3//f/9//3//f997nm9eZ/xSnEpcNtwpehl7EVsRWxFcDXwNXBF7CVoJWwlaAVkBOAE4Bd93/3//f/9//3//f/9//3//f/9//3//f/9//3//f/9//3//f/9//3//f/9/AAD/f/9//3//f/9//3//f/9//3//f/9//3//f/9//3//f/9//3//f/9//3//f/9//3//f/9//3//f/9//3//f/9//3//f/9//3//f/9//3//f/9//3//f/9//3//f/9//3/bUlkNOQn/f/9//3//f/9//3//f/9//3//f/9//3//f/9//3//f/9//3//f/9//3//f/9//3//f/9//3//f3xGWxW7Hf9//3//f/9//3//f/9//3//f/9//3//f/9//3//f/9//3//f/9//3//f/9//3//f79333d+a35n/lreTn1Cfjr/Mf8t/y0fLt4pHy4+Lh42HjY+Nn0+nkKeRr5KnEq8St1OPl/+Vn9nnmu+b55vvnO+c/9733f/f/9//3//f/9//3//f/9//3//f/9//3//f/9//3//f/9//3//f/9//3//f/9//3//f/9//3//f/9//3//f/9//3//f/9//3//f/9//3//f/9//3//f/9//3//f/9//39cZzoVXD7/f/9/u1JbDdod/3//f/9//3//f/9733ddY/xWnEp8Rho2HTbbJdwhnB18FXwVnRWdFb4dviXeJT0ynkbeSh9X/lI/X/5WHle9Tn0+ehU4AfcA/3//f/9//3//f/9//3//f/9//3//f/9//3//f/9//3//f/9//3//f/9//38AAP9//3//f/9//3//f/9//3//f/9//3//f/9//3//f/9//3//f/9//3//f/9//3//f/9//3//f/9//3//f/9//3//f/9//3//f/9//3//f/9//3//f/9//3//f/9//3//f9ktWQndVv9//3//f/9//3//f/9//3//f/9//3//f/9//3//f/9//3//f/9//3//f/9//3//f/9//3//f/9//3/8MVsVnD7/f/9//3//f/9//3//f/9//3//f/9//3//f/9//3//f/9//3//f/9//3//f/9//3//f/9//3//f/9//3//f/9733e/c39rX2NfY/5S3k5/Qn9CXz5eOj82HjYeMj4yPjY/Nv8x3i0eMt4pHzJfOl46fj4+Mp0+fkJfPn5CfT6+Sl8+vka+Rr1Gvkq+Sv1W/lLfTl5fHlcfVx5XPlf+Vh9fHltfZ15nfmteZ39rXmd/Z35nnmt+Z35rXmd+Z15nfmM+X15nfmeeaz5jP18+Xz5fPmNeY1pCWxE9Nr5KnUIbLjoFmg09Mj0yHS49Nrwl3SW8Hb4dvh2/IZ0d3iHeJf8pPjJ/Pp5G/1ZfZ55vvnP/f/9//3//f/9//3//f/9//3//f/9//38aOlsFmhX/f/9//3//f/9//3//f/9//3//f/9//3//f/9//3//f/9//3//f/9//3//fwAA/3//f/9//3//f/9//3//f/9//3//f/9//3//f/9//3//f/9//3//f/9//3//f/9//3//f/9//3//f/9//3//f/9//3//f/9//3//f/9//3//f/9//3//f/9//3//f/9/OBV5Ef5//3//f/9//3//f/9//3//f/9//3//f/9//3//f/9//3//f/9//3//f/9//3//f/9//3//f/9//3//f75zfSF7DdxK/3//f/9//3//f/9//3//f/9//3//f/9//3//f/9//3//f/9//3//f/9//3//f/9//3//f/9//3//f/9//3//f/9//3//f/9//3//f/5//3/+f/9//3//f/9//3t+b79vPmM/Yz9f3lL+Vj9bv0reTt1Kv0adRn0+Xjo/Oj46XjpdOp9CXjo/Nl42XzoeKv4tHjI/Oh4y3yn+Ld4p3SUeLt0pHjIeLv8tHjLeKR4u/y3dKf8p/infKR4q3y3eJb4dviEfLr4h/yneJR4q3SHdJb4hfBEZAb4hvSG9HXsVWQFZBd8p/jEeMl4+n0KeQt9OHldeX35rv3P/f/9//3//f/5//3//f/9//3//f/9//3//f/9//3//f/9//3//f/9//3//f5kpWwX6Lf9//3//f/9//3//f/9//3//f/9//3//f/9//3//f/9//3//f/9//3//f/9/AAD/f/9//3//f/9//3//f/9//3//f/9//3//f/9//3//f/9//3//f/9//3//f/9//3//f/9//3//f/9//3//f/9//3//f/9//3//f/9//3//f/9//3//f/9//3//f/9/fXN8GRwy/3//f/9//3//f/9//3//f/9//3//f/9//3//f/9//3//f/9//3//f/9//3//f/9//3//f/9//3//f/9//3+ea5wZfB1eZ/9//3//f/9//3//f/9//3//f/9//3//f/9//3//f/9//3//f/9//3//f/9//3//f/9//3//f/9//3//f/9//3//f/9//3//f/9//3//f/9//3//f/9//3//f/9//3//f/9//3//f/9//3//f/9//3//f/9//3//f/9//3//f/9//3//f/9//3//f/9//3v/e993/3+/d997v3e/c79zn2+fa99zfmufb35rn2t+Z39rf2t/Z15nX2dfY39rXmN/a39rf2deZ39rnmvfc39rv2+cHZsh33ffe993HVs6CXoF/3//f/9//3//f/9//3//f/9//3//f/9//3//f/9//3//f/9//3//f/9//3//f/9//3//f/9//3//f/9//3//f95/OBlbEZ1C/3//f/9//3//f/9//3//f/9//3//f/9//3//f/9//3//f/9//3//f/9//38AAP9//3//f/9//3//f/9//3//f/9//3//f/9//3//f/9//3//f/9//3//f/9//3//f/9//3//f/9//3//f/9//3//f/9//3//f/9//3//f/9//3//f/9//3//f/9//3/8WnwRvUr/f/9//3//f/9//3//f/9//3//f/9//3//f/9//3//f/9//3//f/9//3//f/9//3//f/9//3//f/9//3//f/9//Va9IXwhnmv/f/9//3//f/9//3//f/9//3//f/9//3//f/9//3//f/9//3//f/9//3//f/9//3//f/9//3//f/9//3//f/9//3//f/9//3//f/9//3//f/9//3//f/9//3//f/9//3//f/9//3//f/9//3//f/9//3//f/9//3//f/9//3//f/9//3//f/9//3//f/9//3//f/9//3//f/9//3//f/9//3//f/9//3//f/9//3//f/9//3//f/9//3//f/9//3//f/9//3//f/9//39ca3wVnEb/f/9//38cX1sNWQX/f/9//3//f/9//3//f/9//3//f/9//3//f/9//3//f/9//3//f/9//3//f/9//3//f/9//3//f/9//3//f/9/fW85DVsNHVv/f/9//3//f/9//3//f/9//3//f/9//3//f/9//3//f/9//3//f/9//3//fwAA/3//f/9//3//f/9//3//f/9//3//f/9//3//f/9//3//f/9//3//f/9//3//f/9//3//f/9//3//f/9//3//f/9//3//f/9//3//f/9//3//f/9//3//f/9//3//fzpCWxU9Y/9//3//f/9//3//f/9//3//f/9//3//f/9//3//f/9//3//f/9//3//f/9//3//f/9//3//f/9//3//f/9//3//f/5WviH9Ld53/3//f/9//3//f/9//3//f/9//3//f/9//3//f/9//3//f/9//3//f/9//3//f/9//3//f/9//3//f/9//3//f/9//3//f/9//3//f/9//3//f/9//3//f/9//3//f/9//3//f/9//3//f/9//3//f/9//3//f/9//3//f/9//3//f/9//3//f/9//3//f/9//3//f/9//3//f/9//3//f/9//3//f/9//3//f/9//3//f/9//3//f/9//3//f/9//3//f/9//3//fxxfWxVeX/9//3//fxxbWwl7Df9//3//f/9//3//f/9//3//f/9//3//f/9//3//f/9//3//f/9//3//f/9//3//f/9//3//f/9//3//f/9//3/bXnsRWwm/c/9//3//f/9//3//f/9//3//f/9//3//f/9//3//f/9//3//f/9//3//f/9/AAD/f/9//3//f/9//3//f/9//3//f/9//3//f/9//3//f/9//3//f/9//3//f/9//3//f/9//3//f/9//3//f/9//3//f/9//3//f/9//3//f/9//3//f/9//3//f/9/2TFbEb93/3//f/9//3//f/9//3//f/9//3//f/9//3//f/9//3//f/9//3//f/9//3//f/9//3//f/9//3//f/9//3//f/9//3/dUt4l/TG+c/9//3//f/9//3//f/9//3//f/9//3//f/9//3//f/9//3//f/9//3//f/9//3//f/9//3//f/9//3//f/9//3//f/9//3//f/9//3//f/9//3//f/9//3//f/9//3//f/9//3//f/9//3//f/9//3//f/9//3//f/9//3//f/9//3//f/9//3//f/9//3//f/9//3//f/9//3//f/9//3//f/9//3//f/9//3//f/9//3//f/9//3//f/9//3//f/9//3//f/9/vE57Gb5v/3//f/9/m05bDXoR/3//f/9//3//f/9//3//f/9//3//f/9//3//f/9//3//f/9//3//f/9//3//f/9//3//f/9//3//f/9//3//f3pKWw2bEf97/3//f/9//3//f/9//3//f/9//3//f/9//3//f/9//3//f/9//3//f/9//38AAP9//3//f/9//3//f/9//3//f/9//3//f/9//3//f/9//3//f/9//3//f/9//3//f/9//3//f/9//3//f/9//3//f/9//3//f/9//3//f/9//3//f/9//3//f/9//3+aJbwh/3//f/9//3//f/9//3//f/9//3//f/9//3//f/9//3//f/9//3//f/9//3//f/9//3//f/9//3//f/9//3//f/9//3//f/9/vk7fJd0tf2v/f/9//3//f/9//3//f/9//3//f/9//3//f/9//3//f/9//3//f/9//3//f/9//3//f/9//3//f/9//3//f/9//3//f/9//3//f/9//3//f/9//3//f/9//3//f/9//3//f/9//3//f/9//3//f/9//3//f/9//3//f/9//3//f/9//3//f/9//3//f/9//3//f/9//3//f/9//3//f/9//3//f/9//3//f/9//3//f/9//3//f/9//3//f/9//3//f/9//398Qpsd/3//f/9//39bQloN2x3/f/9//3//f/9//3//f/9//3//f/9//3//f/9//3//f/9//3//f/9//3//f/9//3//f/9//3//f/9//3//f/9/+jF8Ffwh/3//f/9//3//f/9//3//f/9//3//f/9//3//f/9//3//f/9//3//f/9//3//fwAA/3//f/9//3//f/9//3//f/9//3//f/9//3//f/9//3//f/9//3//f/9//3//f/9//3//f/9//3//f/9//3//f/9//3//f/9//3//f/9//3//f/9//3//f/9//3++c3oVGy7/f/9//3//f/9//3//f/9//3//f/9//3//f/9//3//f/9//3//f/9//3//f/9//3//f/9//3//f/9//3//f/9//3//f/9//3//fx1T/ym+JT5f/3//f/9//3//f/9//3//f/9//3//f/9//3//f/9//3//f/9//3//f/9//3//f/9//3//f/9//3//f/9//3//f/9//3//f/9//3//f/9//3//f/9//3//f/9//3//f/9//3//f/9//3//f/9//3//f/9//3//f/9//3//f/9//3//f/9//3//f/9//3//f/9//3//f/9//3//f/9//3//f/9//3//f/9//3//f/9//3//f/9//3//f/9//3//f/9//3//fxw23CX/f/9//3//f/otew37If9//3//f/9//3//f/9//3//f/9//3//f/9//3//f/9//3//f/9//3//f/9//3//f/9//3//f/9//3//f/9//n+aJVsR3Ub/f/9//3//f/9//3//f/9//3//f/9//3//f/9//3//f/9//3//f/9//3//f/9/AAD/f/9//3//f/9//3//f/9//3//f/9//3//f/9//3//f/9//3//f/9//3//f/9//3//f/9//3//f/9//3//f/9//3//f/9//3//f/9//3//f/9//3//f/9//3//f11jexV+Rv9//3//f/9//3//f/9//3//f/9//3//f/9//3//f/9//3//f/9//3//f/9//3//f/9//3//f/9//3//f/9//3//f/9//3//f/9//38eWz8yviV+Z/9//3//f/9//3//f/9//3//f/9//3//f/9//3//f/9//3//f/9//3//f/9//3//f/9//3//f/9//3//f/9//3//f/9//3//f/9//3//f/9//3//f/9//3//f/9//3//f/9//3//f/9//3//f/9//3//f/9//3//f/9//3//f/9//3//f/9//3//f/9//3//f/9//3//f/9//3//f/9//3//f/9//3//f/9//3//f/9//3//f/9//3//f/9//3//f/9//C08Ov9//3//f/9/mRlZBZ06/3//f/9//3//f/9//3//f/9//3//f/9//3//f/9//3//f/9//3//f/9//3//f/9//3//f/9//3//f/9//3++e1oZXBF+Y/9//3//f/9//3//f/9//3//f/9//3//f/9//3//f/9//3//f/9//3//f/9//38AAP9//3//f/9//3//f/9//3//f/9//3//f/9//3//f/9//3//f/9//3//f/9//3//f/9//3//f/9//3//f/9//3//f/9//3//f/9//3//f/9//3//f/9//3//f/9/21J7Ff1W/3//f/9//3//f/9//3//f/9//3//f/9//3//f/9//3//f/9//3//f/9//3//f/9//3//f/9//3//f/9//3//f/9//3//f/9//3//f/9/fWc+Nv4pnmf/f/9//3//f/9//3//f/9//3//f/9//3//f/9//3//f/9//3//f/9//3//f/9//3//f/9//3//f/9//3//f/9//3//f/9//3//f/9//3//f/9//3//f/9//3//f/9//3//f/9//3//f/9//3//f/9//3//f/9//3//f/9//3//f/9//3//f/9//3//f/9//3//f/9//3//f/9//3//f/9//3//f/9//3//f/9//3//f/9//3//f/9//3//f/9//397GZxG/3//f/9/3385DVoFHVP/f/9//3//f/9//3//f/9//3//f/9//3//f/9//3//f/9//3//f/9//3//f/9//3//f/9//3//f/9//3//f1xrWxUaBf97/3//f/9//3//f/9//3//f/9//3//f/9//3//f/9//3//f/9//3//f/9//3//fwAA/3//f/9//3//f/9//3//f/9//3//f/9//3//f/9//3//f/9//3//f/9//3//f/9//3//f/9//3//f/9//3//f/9//3//f/9//3//f/9//3//f/9//3//f/9//398QlwVfmf/f/9//3//f/9//3//f/9//3//f/9//3//f/9//3//f/9//3//f/9//3//f/9//3//f/9//3//f/9//3//f/9//3//f/9//3//f/9//3//f753nkYfMl9j/3//f/9//3//f/9//3//f/9//3//f/9//3//f/9//3//f/9//3//f/9//3//f/9//3//f/9//3//f/9//3//f/9//3//f/9//3//f/9//3//f/9//3//f/9//3//f/9//3//f/9//3//f/9//3//f/9//3//f/9//3//f/9//3//f/9//3//f/9//3//f/9//3//f/9//3//f/9//3//f/9//3//f/9//3//f/9//3//f/9//3//f/9//399a1wV3FL/f/9//3+ZUlsNOgm/b/9//3//f/9//3//f/9//3//f/9//3//f/9//3//f/9//3//f/9//3//f/9//3//f/9//3//f/9//3//f/9/3Fp8Gbwd/3//f/9//3//f/9//3//f/9//3//f/9//3//f/9//3//f/9//3//f/9//3//f/9/AAD/f/9//3//f/9//3//f/9//3//f/9//3//f/9//3//f/9//3//f/9//3//f/9//3//f/9//3//f/9//3//f/9//3//f/9//3//f/9//3//f/9//3//f/9//3//f7opOhG+c/9//3//f/9//3//f/9//3//f/9//3//f/9//3//f/9//3//f/9//3//f/9//3//f/9//3//f/9//3//f/9//3//f/9//3//f/9//3//f/9//3/ed75KPzYeV/97/3//f/9//3//f/9//3//f/9//3//f/9//3//f/9//3//f/9//3//f/9//3//f/9//3//f/9//3//f/9//3//f/9//3//f/9//3//f/9//3//f/9//3//f/9//3//f/9//3//f/9//3//f/9//3//f/9//3//f/9//3//f/9//3//f/9//3//f/9//3//f/9//3//f/9//3//f/9//3//f/9//3//f/9//3//f/9//3//f/9//3//fxxfWxH9Vv9//3//f9opOg2bEf9//3//f/9//3//f/9//3//f/9//3//f/9//3//f/9//3//f/9//3//f/9//3//f/9//3//f/9//3//f/9//39aQnwVPC7/f/9//3//f/9//3//f/9//3//f/9//3//f/9//3//f/9//3//f/9//3//f/9//38AAP9//3//f/9//3//f/9//3//f/9//3//f/9//3//f/9//3//f/9//3//f/9//3//f/9//3//f/9//3//f/9//3//f/9//3//f/9//3//f/9//3//f/9//3//f/9/miFbEf9//3//f/9//3//f/9//3//f/9//3//f/9//3//f/9//3//f/9//3//f/9//3//f/9//3//f/9//3//f/9//3//f/9//3//f/9//3//f/9//3//f/9//38eW142n0K+c/9//3//f/9//3//f/9//3//f/9//3//f/9//3//f/9//3//f/9//3//f/9//3//f/9//3//f/9//3//f/9//3//f/9//3//f/9//3//f/9//3//f/9//3//f/9//3//f/9//3//f/9//3//f/9//3//f/9//3//f/9//3//f/9//3//f/9//3//f/9//3//f/9//3//f/9//3//f/9//3//f/9//3//f/9//3//f/9//3//f/9/3FZ8Ef5W/3//f75zOA1bCbxC/3//f/9//3//f/9//3//f/9//3//f/9//3//f/9//3//f/9//3//f/9//3//f/9//3//f/9//3//f/9//3//f7kpfBHdPv9//3//f/9//3//f/9//3//f/9//3//f/9//3//f/9//3//f/9//3//f/9//3//fwAA/3//f/9//3//f/9//3//f/9//3//f/9//3//f/9//3//f/9//3//f/9//3//f/9//3//f/9//3//f/9//3//f/9//3//f/9//3//f/9//3//f/9//3//f/9/vndaGZwR/3//f/9//3//f/9//3//f/9//3//f/9//3//f/9//3//f/9//3//f/9//3//f/9//3//f/9//3//f/9//3//f/9//3//f/9//3//f/9//3//f/9//3//f/9/nm++Sl4+nmv/f/9//3//f/9//3//f/9//3//f/9//3//f/9//3//f/9//3//f/9//3//f/9//3//f/9//3//f/9//3//f/9//3//f/9//3//f/9//3//f/9//3//f/9//3//f/9//3//f/9//3//f/9//3//f/9//3//f/9//3//f/9//3//f/9//3//f/9//3//f/9//3//f/9//3//f/9//3//f/9//3//f/9//3//f/9//3//f/9//3+7UlsRPlv/f/9/WT5aDTkFvnP/f/9//3//f/9//3//f/9//3//f/9//3//f/9//3//f/9//3//f/9//3//f/9//3//f/9//3//f/9//3//f/9/OA18DR1P/3//f/9//3//f/9//3//f/9//3//f/9//3//f/9//3//f/9//3//f/9//3//f/9/AAD/f/9//3//f/9//3//f/9//3//f/9//3//f/9//3//f/9//3//f/9//3//f/9//3//f/9//3//f/9//3//f/9//3//f/9//3//f/9//3//f/9//3//f/9//388Y3wZ2x3/f/9//3//f/9//3//f/9//3//f/9//3//f/9//3//f/9//3//f/9//3//f/9//3//f/9//3//f/9//3//f/9//3//f/9//3//f/9//3//f/9//3//f/9//3//f953vUpfNl5f/3//f/9//3//f/9//3//f/9//3//f/9//3//f/9//3//f/9//3//f/9//3//f/9//3//f/9//3//f/9//3//f/9//3//f/9//3//f/9//3//f/9//3//f/9//3//f/9//3//f/9//3//f/9//3//f/9//3//f/9//3//f/9//3//f/9//3//f/9//3//f/9//3//f/9//3/ee15vfWt8a957/3//f/9//3//f/9//3//f5tOfB0eW/9/3ndYEVgB3CX/f/9//3//f/9//3//f/9//3//f/9//3//f/9//3//f/9//3//f/9//3//f/9//3//f/9//3//f/9//3//f/9/fG9bFVwRvmf/f/9//3//f/9//3//f/9//3//f/9//3//f/9//3//f/9//3//f/9//3//f/9//38AAP9//3//f/9//3//f/9//3//f/9//3//f/9//3//f/9//3//f/9//3//f/9//3//f/9//3//f/9//3//f/9//3//f/9//3//f/9//3//f/9//3//f/9//3//f7tOXBk8Nv5//3//f/9//3//f/9//3//f/9//3//f/9//3//f/9//3//f/9//3//f/9//3//f/9//3//f/9//3//f/9//3//f/9//3//f/9//3//f/9//3//f/9//3//f/9//3//fx1b/k79Tv97/3//f/9//3//f/9//3//f/9//3//f/9//3//f/9//3//f/9//3//f/9//3//f/9//3//f/9//3//f/9//3//f/9//3//f/9//3//f/9//3//f/9//3//f/9//3//f/9//3//f/9//3//f/9//3//f/9//3//f/9//3//f/9//3//f/9//3//f/9//3//f/9/PGe5KToVWxU6EVsNOg2bGdtW/3//f/9//3//f/9/W0JbEf5W/n97SlkFOgUeW/9//3//f/9//3//f/9//3//f/9//3//f/9//3//f/9//3//f/9//3//f/9//3//f/9//3//f/9//3//f/9//38cY3wZexH+e/9//3//f/9//3//f/9//3//f/9//3//f/9//3//f/9//3//f/9//3//f/9//3//fwAA/3//f/9//3//f/9//3//f/9//3//f/9//3//f/9//3//f/9//3//f/9//3//f/9//3//f/9//3//f/9//3//f/9//3//f/9//3//f/9//3//f/9//3//f/9/Wj59Gf5S/3//f/9//3//f/9//3//f/9//3//f/9//3//f/9//3//f/9//3//f/9//3//f/9//3//f/9//3//f/9//3//f/9//3//f/9//3//f/9//3//f/9//3//f/9//3//f/9//3++cz5bnUZ/Z/9//3//f/9//3//f/9//3//f/9//3//f/9//3//f/9//3//f/9//3//f/9//3//f/9//3//f/9//3//f/9//3//f/9//3//f/9//3//f/9//3//f/9//3//f/9//3//f/9//3//f/9//3//f/9//3//f/9//3//f/9//3//f/9//3//f/9//3//f/9/OzpaEToJexF9Pj1fPlv+UjsuexX7Lf9//3//f/9//39bPlsV3VL/f1kVWgW6Gf9//3//f/5/fW+aShoyuiHaJdolmz48Y/9//3//f/9//3//f/9//3//f/9//3//f/9//3//f/9//3//f/9//3//f7tWnRm8Ff9//3//f/9//3//f/9//3//f/9//3//f/9//3//f/9//3//f/9//3//f/9//3//f/9/AAD/f/9//3//f/9//3//f/9//3//f/9//3//f/9//3//f/9//3//f/9//3//f/9//3//f/9//3//f/9//3//f/9//3//f/9//3//f/9//3//f/9//3//f/9//3/7MXsZnm//f/9//3//f/9//3//f/9//3//f/9//3//f/9//3//f/9//3//f/9//3//f/9//3//f/9//3//f/9//3//f/9//3//f/9//3//f/9//3//f/9//3//f/9//3//f/9//3//f/9//n89V71G/VLfe/9//3//f/9//3//f/9//3//f/9//3//f/9//3//f/9//3//f/9//3//f/9//3//f/9//3//f/9//3//f/9//3//f/9//3//f/9//3//f/9//3++d31vvnf/f/9//3//f/9//3//f1xrXGedc/9//3//f/9//3//f/9//3//f/9//3//f/9/GTZaEVoBXDb+e/9//3//f/9//3++d/5e/3//f/9//3//fzs+WxHdTjk6OQk5AR5b/3//f/tWmSE5CVsFWgE6ATgBOgFZAToFehVdZ/9//3//f/9//3//f/9//3//f/9//3//f/9//3//f/9//3//f/9/W0Z8FRwm/n//f/9//3//f/9//3//f/9//3//f/9//3//f/9//3//f/9//3//f/9//3//f/9//38AAP9//3//f/9//3//f/9//3//f/9//3//f/9//3//f/9//3//f/9//3//f/9//3//f/9//3//f/9//3//f/9//3//f/9//3//f/9//3//f/9//3//f/9//3//f5olfBm/c/9//3//f/9//3//f/9//3//f/9//3//f/9//3//f/9//3//f/9//3//f/9//3//f/9//3//f/9//3//f/9//3//f/9//3//f/9//3//f/9//3//f/9//3//f/9//3//f/9//3//f/9/33deW/1S33f/f/9//3//f/9//3//f/9//3//f/9//3//f/9//3//f/9//3//f/9//3//f/9//3//f/9//3//f/9//3//f/9//3//f/9//3//f/9/3nu5KVoNOQVZDfst/3//f/9/nG/7NVkRWgU6BVoFmhm+c/9//3//f957/FqaStxSvnP/f/9/nE46EVkFfTr/f/9//3//f/9//3//f/9//3//f/9//3//f/9/WUJ7FfspOAk4Bbsd/n8cX1cRWgVaAXsVWzY+V55v33t9Y1w2Ogk4BTgFv3f/f/9//3//f/9//3//f/9//3//f/9//3//f/9//3//f/9//3/6LZ0ZnTL/f/9//3//f/9//3//f/9//3//f/9//3//f/9//3//f/9//3//f/9//3//f/9//3//fwAA/3//f/9//3//f/9//3//f/9//3//f/9//3//f/9//3//f/9//3//f/9//3//f/9//3//f/9//3//f/9//3//f/9//3//f/9//3//f/9//3//f/9//3//f/9/WRVbGf9//3//f/9//3//f/9//3//f/9//3//f/9//3//f/9//3//f/9//3//f/9//3//f/9//3//f/9//3//f/9//3//f/9//3//f/9//3//f/9//3//f/9//3//f/9//3//f/9//3//f/9//3//f/9/fmc+W55r/3//f/9//3//f/9//3//f/9//3//f/9//3//f/9//3//f/9//3//f/9//3//f/9//3//f/9//3//f/9//3//f/9//3//f/9//3+ZJVkJOQUbJjgBWgWaIf9/mkZaFTgFWQG6GRsuOAFZAVkR33edb/o1WQ05BTgBOQE4Bbsh/VpYDVkFHCr/f/9//3//f/9//3//f/9//3//f11vXWvfe/9//3+aTjkNOQU3AToFXV96QhcFWgF5CR5T/3v/f/9//3//f/9//3+aRhgBOQXcTv9//3//f/9//3//f/9//3//f/9//3//f/9//3//f/9//3/+f7olXBH9Rv9//3//f/9//3//f/9//3//f/9//3//f/9//3//f/9//3//f/9//3//f/9//3//f/9/AAD/f/9//3//f/9//3//f/9//3//f/9//3//f/9//3//f/9//3//f/9//3//f/9//3//f/9//3//f/9//3//f/9//3//f/9//3//f/9//3//f/9//3//f/9/3XdbEbwl/3//f/9//3//f/9//3//f/9//3//f/9//3//f/9//3//f/9//3//f/9/nXNca35rvnf/f/9//3//f/9//3//f/9//3//f/9//3//f/9//3//f/9//3//f/9//3//f/9//3//f/9//3//f/9//3//f/9/nms8W/9//3//f/9//3//f/9//3//f/9//3//f/9//3//f/9//3//f/9//3//f/9//3//f/9//3//f/9//3//f/9//3//f/9//39dazoROgFeY/9//VI5BVkFmxVaCVkBmxFeY/9//3+ebzkJWQGaIVkNGQU5Bdsh3k47NloFOQE5AVkFewW+b/9//3//f/9//3//f/9//39cazYVOAU3ATcBOjbed5xvFwUXATkF+iV4FTkBWAUaKv9//3//f/9//3//f/9//3//f1pGWgkYAf97/3//f/9//3//f/9//3//f/9//3//f/9//3//f/9//3//f/9/ehlcDV9b/3//f/9//3//f/9//3//f/9//3//f/9//3//f/9//3//f/9//3//f/9//3//f/9//38AAP9//3//f/9//3//f/9//3//f/9//3//f/9//3//f/9//3//f/9//3//f/9//3//f/9//3//f/9//3//f/9//3//f/9//3//f/9//3//f/9//3//f/9//39cZ30V+zH/f/9//3//f/9//3//f/9//3//f/9//3//f/9//3//f/9//3+dczk6eRU5BVkFWQFZCdop3nv/f/9//3//f/9//3//f/9//3//f/9//3//f/9//3//f/9//3//f/9//3//f/9//3//f/9//3//f/9//3//f/97HF+eb997/3//f/9//3//f/9//3//f/9//3//f/9//3//f/9//3//f/9//3//f/9//3//f/9//3//f/9//3//f/9//3//f/tWORF7Ef9//3//f9opOQU3ATkBuxm/d/9//3//f/9/WjoZAVkBWQFaCR1X/3//f/9/HFs5CRcBOQW6Hf9//3//f/9//3//f/9//3//f9gxOQUXAXoROQFZBTgFNwkXARgBFwE4BTgBmg16Cdsl/3//f/9//3//f/9//3//f/9/2S05Bdsh/3//f/9//3//f/9//3//f/9//3//f/9//3//f/9//3//f/9/nXNbEVsJ32v/f/9//3//f/9//3//f/9//3//f/9//3//f/9//3//f/9//3//f/9//3//f/9//3//fwAA/3//f/9//3//f/9//3//f/9//3//f/9//3//f/9//3//f/9//3//f/9//3//f/9//3//f/9//3//f/9//3//f/9//3//f/9//3//f/9//3//f/9//3//fxxXfRV9Qv9//3//f/9//3//f/9//3//f/9//3//f/9//3//f/9//3/7VlgRWgU6AVoFuxX7ITgFWQU7Mv9//3//f/9//3//f/9//3//f/9//3//f/9//3//f/9//3//f/9//3//f/9//3//f/9//3//f/9//387Yzs6mR04CRgJWQ0aKr5z/3//f/9//3//f/9//3//f/9//3//f/9//3//f/9//38bY5tOmkZ9a/9//3//f/9//3//f/9//3//f/9/u1JbEdsh/3//f/9/+1ZZBTgBWQ3fd/9//3//f/9//389YzkFGAFaBbxG/3//f/9//3//f5gZOQkYAf5O/3//f/9//3//f/9//3//f/9/Wj45BRgBXWe8RpoVGQEZAXkNGyZZFZoZfTred1oRehX/f/9//3//f/9//3//f/9//39ZGVsJfD7/f/9//3//f/9//3//f/9//3//f/9//3//f/9//3//f/9//388Y1wVnRXfd/9//3//f/9//3//f/9//3//f/9//3//f/9//3//f/9//3//f/9//3//f/9//3//f/9/AAD/f/9//3//f/9//3//f/9//3//f/9//3//f/9//3//f/9//3//f/9//3//f/9//3//f/9//3//f/9//3//f/9//3//f/9//3//f/9//3//f/9//3//f/9/WkZ8Eb1O/3//f/9//n8cXxkyGjK6Rp1v/n//f/9//3//f/9//38aOjkFWgE6CXw+3nf/f/9/3FIZBRkJ3nP/f/9//3//f/9//3//f/9//3/+f/9//3//f/9//3//f/9//3//f/9//3//f/9//3//f/9//X/YLRoNNwE5ATkFWQkXAVgBOAWeb/9//3//f/9//3//f1xrfWv/f/9//3//f/9/2144FVoFOQE5ARkBe0L/f/9//3//f/9//n89Z1pG+Sl5GVkJehG6Sn1v/n88YxgBOAVbPv9//3//f/9//3//f/9/GAk4AXoR/3//f/9//3//f/9/Gj4YARgFvm//f/9//3//f/9//3//f/9//398bzkROQH7Kf5//3//f/9//3//f/9//3/+f/9/eRl7EZ5v/3//f/9//3//f/9//39cazoNOglfY/9//3//f/9//3//f/9//3//f11rOjrZHTgROQ15HRwum0a+d3lGfRmbFf9//3//f/9//3//f/9//3//f/9//3//f/9//3//f/9//3//f/9//3//f/9//3//f/9//38AAP9//3//f/9//3//f/9//3//f/9//3//f/9//3//f/9//3//f/9//3//f/9//3//f/9//3//f/9//3//f/9//3//f/9//3//f/9//3//f/9//3//f/9//386MlwR/lr/f/9//389YxgJOAUYAVkBOQV5FTo2nnP/f/9//n/ZLVoJWgW6FZ9r/3//f/9//3+ebzkNOgVeY/9//3//f/9//3//f/9//39aRlgReBFaPt57/3//f/9//3//f/9//3//f/9//3//f/9//n95JVoNOQE8Ln5j/3vfex1bOAE5BVw2/3//f/9//3//f11vFwk3ATo6/3//f/9/eko5EVoJuhHeSnkRWQVZDf9//3//f71zW0Z6FVoJWgU6BTkBOAE4ATkBOAWaHbodWAU4ARsy/3//f/9//3//f/9//383DTgBOy7/f/9//3//f/9//39aPhkFOAn/e/9//3//f/9//3//f/9//3//f/9/OkJbCTkFHl//f/9//3/+f/9//3//f/9//3/7LVsN/U7/f/9//3//f/9//3//f3pKWxF7Ed97/3//f/9//3//f/9//38cY7otOQlaBVoFeg16DXoNWgVbBVoJmhFcDR0e/3//f/9//3//f/9//3//f/9//3//f/9//3//f/9//3//f/9//3//f/9//3//f/9//3//fwAA/3//f/9//3//f/9//3//f/9//3//f/9//3//f/9//3//f/9//3//f/9//3//f/9//3//f/9//3//f/9//3//f/9//3//f/9//3//f/9//3//f/9//3//f7klWxEdX/9//3//f/9/mhlZCRounEb7KRgFOQU5DVxn/39ZQjkJWgW7Hf97/3//f/9//3//f997WBFbCfxS/3//f/9//3//f/9//3+aSjkNOAEYATgBeQ35KVo6WTp7RrtSvXP/f/9//3//f/9//3/4OVoJOQGdPv9//3//f/9//394HTgBuhn/f/9//3//f/9//3/YJTgBGQHfe/9/+1o5DToFXCr/e/9/OzI4BToB/3//fztjWhU5CTkBexWcPtxOfEI6CVoNfDpZDTgBNwEXATkFuSH/f/9//3//f/9//3//f/cEOAF7Qv9//3//f/9//3//fxk2GAVZDd97/3//f/9//3//f/9//3//f/9//3/fe1kROglZCb5v/3/aUlcV+S3/f/9//3//f1tCexVcMv9//3//f/9//3//f/9/miVaDdsl/3//f/9//3//f/9//n96QlkJOgG8GdxKnm//f/9/3nteZ5xCux05ATgBmhH/e/9//3//f/9//3//f/9//3//f/9//3//f/9//3//f/9//3//f/9//3//f/9//3//f/9/AAD/f/9//3//f/9//3//f/9//3//f/9//3//f/9//3//f/9//3//f/9//3//f/9//3//f/9//3//f/9//3//f/9//3//f/9//3//f/9//3//f/9//3//f/5/miE7CZ9v/3//f/9//389W1sVWhX/e/5/vnfaKVgFOQmaRjkFWgW6Gf9//3//f/9//3//f/9//396IVoJvEr/f/9//3//f/9//3/+f1kROQX6JT1fuSE4BTgBOAFZATgBWgE5AbohvnP/f/9//3+6TloNWQG9Qv5//3//f/9//3//f9cxWQVZCf9//3//f/9//3//f51zOA1aCZxGfW86GVsJXCr/f/9//3+bPlsNOgX/f7pOOhFZBXsRPmP/f/9//389ZzsROQX/f/9/Gi4XATgFOAG7Gf9//3//f/9//3//f51vOAU4Ad5K/3//f/9//3//f/9/lx0ZCVkR/3//f/9//3//f/9//3//f/9//3//f/9/vnNZEVkFWA06MjcFNwV5Ef9//3//f/9//V5bDboV/3//f/9//3//f/9/HF9aDToFn2//f/9//3//f/9//3/aKVoNWQX+Uv9//3//f/9//3//f/9//3//f5kZOQF7BZsVv2//f/9//3//f/9//3//f/9//3//f/9//3//f/9//3//f/9//3//f/9//3//f/9//38AAP9//3//f/9//3//f/9//3//f/9//3//f/9//3//f/9//3//f/9//3//f/9//3//f/9//3//f/9//3//f/9//3//f/9//3//f/9//3//f/9//3//f/9/3ntZGVsJvnP/f/9//3//f/9/+ilbFbxG/3//f51zFwlZCTkBWQE6CX5n/3//f/9//3//f/9//3//f5ghWQlbNv9//3//f/9//3//f1xrWg1bDX1n/3//f79zXWM+Xz5fPl/9UtslWQW6Gf5//3/ef3oZOQWaDd97/3//f/9//3//f/9/+DU5AVoF/3//f/9//3//f/9//3+4JTkFGy46MnoJehH/c/9//3//f5tCOgk6BRtbWRE6CbwZnmv/f/9//3//f753WxE7BV1n/38bWxcBFgE4BZoV/3//f/9//3//f/9/PGcYBTgBvUr/f/9//3//f/9//39XFRcBeRH/f/9//3//f/9//3//f/9//3//f/9//3//f11jeRk5ATcBOAE4AR1X/3//f/9//3+ec3oVOQG/b/9//3//f/9/3nuZHVsF3CH/f/9//3//f/9//394QjsNOgFeY/5//3//f/9//3//f/9//3//f/9/WhVbCRwuvB2bGf93/3//f/9//3//f/9//3//f/9//3//f/9//3//f/9//3//f/9//3//f/9//3//fwAA/3//f/9//3//f/9//3//f/9//3//f/9//3//f/9//3//f/9//3//f/9//3//f/9//3//f/9//3//f/9//3//f/9//3//f/9//3//f/9//3//f/9//3++d1sRexH/e/9//3//f/9//39dY1sRux3/f/9//393GTgBOAUaAR5b/3//f/9//3//f/9//3//f/9/OjpZDTwu/3//f/9//3//f/9/WT5bEVoN/3//f/9//3//f/9//3//f/9//3/8MVsJ/VL/f7pSOglbAV5f/3//f/9//3//f/9//3/4NVkFOgX/f/9//3//f/9//3//f1pCWhFbDXsROgH9Tv9//3//f/9/m0JbDVoFexE6CTsN/3v/f/9//3//f/9/33t6GVkJ3U7/f/tWFwE4BTkBux3/f/9//3//f/9//3/8WjkFNwHdTv9//3//f/9//3//fzYNOAGZFf9//3//f/9//3//f/9//3//f/9//3//f/9//3//fz5fez6dPr9v/3//f/9//3//f/9/eRlcCXs+/3//f/9//38aMlsFWwFeY/9//3//f/9//3/ef3kZWQE8Lv9//3//f/9//3//f/9//3//f/9/nXN9GVwJXl/ef55SPDr/f/9//3//f/9//3//f/9//3//f/9//3//f/9//3//f/9//3//f/9//3//f/9/AAD/f/9//3//f/9//3//f/9//3//f/9//3//f/9//3//f/9//3//f/9//3//f/9//3//f/9//3//f/9//3//f/9//3//f/9//3//f/9//3//f/9//3//f11rWxG8Hf9//3//f/9//3//f/9/2yk7Df5e/n/edzYJNwE3ARwu/3//f/9//3//f/9//3//f/9//3+bSnsVPDb/f/9//3//f/9//3/ZLVsR+yX/f/9//3//f/9//3//f/9//3//f713OhXbKf9/dxlaCZoR/3//f/9//3//f/9//3//f/g5OQVaCf9//3//f/9//3//f/9/HFs5DVoFOgE6Bf93/3//f/9//397OjkFWgVZBVoNPV//f/9//3//f/9//3//f5ghWgkbMv9/eUIYARcBWgWaHf9//3//f/9//3//f9tWGQE4Af1W/3//f/9//3//f953Nw0YAbod/3//f/9//3//f/9//3//f/9//3//f/9//3//f/9//3//f/9//3//f/9//3//f/9//385OlkFegl9Z957/FaaHVoJWgHdSv9//3//f/9//3//fzxjOQ0ZAZ5r/3//f/9//3//f/9//3//f/9//39dazoNOwn/d/9//3//f/9//3//f/9//3//f/9//3//f/9//3//f/9//3//f/9//3//f/9//3//f/9//38AAP9//3//f/9//3//f/9//3//f/9//3//f/9//3//f/9//3//f/9//3//f/9//3//f/9//3//f/9//3//f/9//3//f/9//3//f/9//3//f/9//3//f/9/HFt7Efwl/3//f/9//3//f/9//389X3wVmyH/f753FwU3AZkV/3v/f/9//3//f/9//3//f/9//3//f75z+il+a/9//3//f/9//3//f5kdew1cOv9//3//f/9//3//f/9//3//f/9//3/ZMZwdXGNaAVoFvDr/f/9//3//f/9//3//f/9/+DVaCVkF/3//f/9//3//f/9//3+dczoNWQFaBZoV/3//f/9//3//fzoyWgk4AXkF2yn/f/9//3//f/9//3//f/9/m0ZbCbsh/385NhgBOAVaBfwp/3//f/9//3//f/9/21I5BTgBPmP/f/9//3//f/9/nW8XBTkF+in/f/9//3//f/9//3//f/9//3//f/9//3//f/9//3//f/9//3//f/9//3//f/9//3//f31rWg1YAToFWQ06BVkBWwndSv9//3//f/9//3//f/9/WkJbCXsV/3//f/9//3//f/9//3//f/9//3//f/xaWw17Ef9//3//f/9//3//f/9//3//f/9//3//f/9//3//f/9//3//f/9//3//f/9//3//f/9//3//fwAA/3//f/9//3//f/9//3//f/9//3//f/9//3//f/9//3//f/9//3//f/9//3//f/9//3//f/9//3//f/9//3//f/9//3//f/9//3//f/9//3//f/9//3+7UlsNXDb/f/9//3//f/9//3//f/9/2ilbFR1j/3+da1s6nm//f/9//3//f/9//3//f/9//3//f/9//3//f/9//3//f/9//3//f99/eRU7Bf5O/3//f/9//3//f/9//3//f/9//3//fxxfexF7QloFOQl9Z/9//3//f/9//3//f/9//3/YLVoFmg3/f/9//3//f/9//3//f/9/eRU4BTkBPC7/f/9//3//f/9/Oi45ARcFGQV+b/9//3//f/9//3//f/9//3/8WjoJOQX8VjcFOAE3AVoF+yn/f/9//3//f/9//3/bThgBOQFdY/9//3//f/9//3+db3kZ+Qh7Rv9//3//f/9//3//f/9//3//f/9//3//f/9//3//f/9//3//f/9//3//f/9//3//f/9//38dY7olehWcFboZfj6ec/9//3//f/9//3//f/9//3+5LToF/Cn/f/9//3//f/9//3//f/9//3//f/9/e05cEbwZ/3//f/9//3//f/9//3//f/9//3//f/9//3//f/9//3//f/9//3//f/9//3//f/9//3//f/9/AAD/f/9//3//f/9//3//f/9//3//f/9//3//f/9//3//f/9//3//f/9//3//f/9//3//f/9//3//f/9//3//f/9//3//f/9//3//f/9//3//f/9//3//f3tGfBGcPv9//3//f/9//3//f/9//38+Z1oVHC7/f/9//3//f/9//3//f/9//3//f/9//3//f/9//3//f/9//3//f/9//3//f/9//386EVsJPWP/f/9//3//f/9//3//f/9//3//f/9/nnNbGXoRWgnaGf9//3//f/9//3//f/9//3//f7gtWwm6Ff9//3//f/9//3//f/9//3+5KRgBWQH9Rv9//3//f/9//3+5HVgFOAF8Ov9//3//f/9//3//f/9//3//f713GQk5ATcBWQU4AVgFWgVcPv9//3//f/9//3//f3pCOQU4AX1n/3//f/9//3//f/9//3//f/9//3//f/9//3//f/9//3//f/9//3//f/9//3//f/9//3//f/9//3//f/9//3//f/9//3//f/9//3//f/9//3//f/9//3//f/9//3//f/9//3//f9oxWwnbJf9//3//f/9//3//f/9//3//f/9//38aPnwVHCr/f/9//3//f/9//3//f/9//3//f/9//3//f/9//3//f/9//3//f/9//3//f/9//3//f/9//38AAP9//3//f/9//3//f/9//3//f/9//3//f/9//3//f/9//3//f/9//3//f/9//3//f/9//3//f/9//3//f/9//3//f/9//3//f/9//3//f/9//3//f/9/+zVaDR1X/3//f/9//3//f/9//3//f/5/myU6EX5r/3//f/9//3//f/9//3//f/9//3//f/9//3//f/9//3//f/9//3//f/9//3++dzoRGg1+a/9//3//f/9//3//f/9//3//f/9//3//f1oZWgk6AXw6/3//f/9//3//f/9//3//f/9/ui1aDfsd/3//f/9//3//f/9//3//fxk6OQE5AV5f/3//f/9//3//f3gJNwEXAZ5z/3//f/9//3//f/9//3//f/9//3+cSjgFOQU6BVoBWQF7CZ1K/3//f/9//3//f/9/HF9YETkNvnP/f/9//3//f/9//3//f/9//3//f/9//3//f/9//3//f/9//3//f/9//3//f/9//3//f/9//3//f/9//3//f/9//3//f/9//3//f/9//3//f/9//3//f/9//3//f/9//3//f/9/OjpaBbsd/3//f/9//3//f/9//3//f/9//3//f7otXBG9Pv9//3//f/9//3//f/9//3//f/9//3//f/9//3//f/9//3//f/9//3//f/9//3//f/9//3//fwAA/3//f/9//3//f/9//3//f/9//3//f/9//3//f/9//3//f/9//3//f/9//3//f/9//3//f/9//3//f/9//3//f/9//3//f/9//3//f/9//3//f/9//3+aIVsRXV//f/9//3//f/9//3//f/9//389X3wVPDb/f/9//3//f/9//3//f/9//3//f/9//3//f/9//3//f/9//3//f/9//3//f35vWxF7Eb5z/3//f/9//3//f/9//3//f/9//3//f/9/2ylbCVoBHVf/f/9//3//f/9//3//f/9//3+ZKXsJHCr/f/9//3//f/9//3//f/9/ulI5ATkFnWf/f/9//3//f/9/PFtcPhxX/3//f/9//3//f/9//3//f/9//3//f/9//3//f5xCWw1ZBVoFPl//f/9//3//f/9//3//f/9//3//f/9//3//f/9//3//f/9//3//f/9//3//f/9//3//f/9//3//f/9//3//f/9//3//f/9//3//f/9//3//f/9//3//f/9//3//f/9//3//f/9//3//f/9//3//f/9//3//f/9//3+aTjoJORH/f/9//3//f/9//3//f/9//3//f/9/NxFcDd1O/3//f/9//3//f/9//3//f/9//3//f/9//3//f/9//3//f/9//3//f/9//3//f/9//3//f/9/AAD/f/9//3//f/9//3//f/9//3//f/9//3//f/9//3//f/9//3//f/9//3//f/9//3//f/9//3//f/9//3//f/9//3//f/9//3//f/9//3//f/9//3/+f3oZOgmfc/9//3//f/9//3//f/9//3//f/9/eiF7Fd53/3//f/9//3//f/9//3//f/9//3//f/9//3//f/9//3//f/9//3//f/9/HGNaEXoR/3v/f/9//3//f/9//3//f/9//3//f/9//3/aLVkFGQHfc/9//3//f/9//3//f/9//3//f5kdWgl8Mv9//3//f/9//3//f/9//38bXxkBOAG/b/9//3//f/9//3//f/9//3//f/9//3//f/9//3//f/9//3//f/9//3//f/9/fEJbDTgBOwGfc/9//3//f/9//3//f/9//3//f/9//3//f/9//3//f/9//3//f/9//3//f/9//3//f/9//3//f/9//3//f/9//3//f/9//3//f/9//3//f/9//3//f/9//3//f/9//3//f/9//3//f/9//3//f/9//3//f/9//3//f11nOQk5BT1b/3//f/9//3//f/9//3//f/9/vncYFTsJP1v/f/9//3//f/9//3//f/9//3//f/9//3//f/9//3//f/9//3//f/9//3//f/9//3//f/9//38AAP9//3//f/9//3//f/9//3//f/9//3//f/9//3//f/9//3//f/9//3//f/9//3//f/9//3//f/9//3//f/9//3//f/9//3//f/9//3//f/9//3//f713WhE6Df9//3//f/9//3//f/9//3//f/9//3+cQlsR3U7/f/9//3//f/9//3//f/9//3//f/9//3//f/9//3//f/9//3//f/9//38cY3sNnBX/f/9//3//f/9//3//f/9//3//f/9//3//f9ktWgl6Cf9//3//f/9//3//f/9//3//f/9/WhlbDXs6/3//f/9//3//f/9//3//fztjOAE5BZ5r/3//f/9//3//f/9//3//f/9//3//f/9//3//f/9//3//f/9//3//f/9//398RlsJWAFaDd97/3//f/9//3//f/9//3//f/9//3//f/9//3//f/9//3//f/9//3//f/9//3//f/9//3//f/9//3//f/9//3//f/9//3//f/9//3//f/9//3//f/9//3//f/9//3//f/9//3//f/9//3//f/9//3//f/9//3//f/9/3ntaFVkJHCr/f/9//3//f/9//3//f/9//399bzoVWw2eZ/9//3//f/9//3//f/9//3//f/9//3//f/9//3//f/9//3//f/9//3//f/9//3//f/9//3//fwAA/3//f/9//3//f/9//3//f/9//3//f/9//3//f/9//3//f/9//3//f/9//3//f/9//3//f/9//3//f/9//3//f/9//3//f/9//3//f/9//3//f/9/+15bEVoN/3//f/9//3//f/9//3//f/9//3//f953fB17Gf9//3//f/9//3//f/9//3//f/9//3//f/9//3//f/9//3//f/9//3//f/xaWxF6Ff9//3//f/9//3//f/9//3//f/9//3//f/9/WBlaBZkV/3//f/9//3//f/9//3//f/9/33taHVsJ/kr/f/9//3//f/9//3//f/9/+145ARgBnmf/f/9//3//f/9//3//f/9//3//f/9//3//f/9//3//f/9//3//f/9//3//f1s+OgU4AZsV/n//f/9//3//f/9//3//f/9//3//f/9//3//f/9//3//f/9//3//f/9//3//f/9//3//f/9//3//f/9//3//f/9//3//f/9//3//f/9//3//f/9//3//f/9//3//f/9//3//f/9//3//f/9//3//f/9//3//f/9//3//fxo6Wg05BZ5z/3//f/9//3//f/9//3//f9taXBVbCd93/3//f/9//3//f/9//3//f/9//3//f/9//3//f/9//3//f/9//3//f/9//3//f/9//3//f/9/AAD/f/9//3//f/9//3//f/9//3//f/9//3//f/9//3//f/9//3//f/9//3//f/9//3//f/9//3//f/9//3//f/9//3//f/9//3//f/9//3//f/9//3/cVlsRux3/f/9//3//f/9//3//f/9//3//f/9//38bNnwRnW//f/9//3//f/9//3//f/9//3//f/9//3//f/9//3//f/9//3//f/9/3FZbDbsd/3//f/9//3//f/97nW//f/9//3//f/9//383EVkB2yH/f/9//3//f/9//3//f/9//3/eezoVWwkdU/9//3//f/9//3//f/9//38cWzgBOQFeX/9//3//f/9//3//f/9//3//f/9//3//f/9//3//f/9//3//f/9//3//f/9/W0I6BVkF2x3/f/9//3//f/9//3//f/9//3//f/9//3//f/9//3//f/9//3//f/9//3//f/9//3//f/9//3//f/9//3//f/9//3//f/9//3//f/9//3//f/9//3//f/9//3//f/9//3//f/9//3//f/9//3//f/9//3//f/9//3//f/9/vnc6EVoFGir/f/9//3//f/9//3//f/9/u05bDXwR/3//f/9//3//f/9//3//f/9//3//f/9//3//f/9//3//f/9//3//f/9//3//f/9//3//f/9//38AAP9//3//f/9//3//f/9//3//f/9//3//f/9//3//f/9//3//f/9//3//f/9//3//f/9//3//f/9//3//f/9//3//f/9//3//f/9//3//f/9//3//f1pGWw3bJf9//3//f/9//3//f/9//3//f/9//3//fxxffBF9Rv9//3//f/9//3//f/9//3//f/9//3//f/9//3//f/9//3//f/9//3+7TnwNmx3/f/9//3//f/9/+CV7Ff5//3//f/9//3//fxYJWQU7Mv9//3//f/9//3//f/9//3//f1xrXA06CX5j/3//f/9//3//f/9//3//f9tWOAEYAV5b/3//f/9//3//f/9//3//f/9//3//f/9//3//f/9//3//f/9//3//f/9//39bPjoFOAE8Mv9//3//f/9//3//f/9//3//f/9//3//f/9//3//f/9//3//f/9//3//f/9//3//f/9//3//f/9//3//f/9//3//f/9//3//f/9//3//f/9//3//f/9//3//f/9//3//f/9//3//f/9//3//f/9//3//f/9//3//f/9//3//fzo6Ogk7BRxb/3//f/9//3//f/9//385PnwNmxX/f/9//3//f/9//3//f/9//3//f/9//3//f/9//3//f/9//3//f/9//3//f/9//3//f/9//3//fwAA/3//f/9//3//f/9//3//f/9//3//f/9//3//f/9//3//f/9//3//f/9//3//f/9//3//f/9//3//f/9//3//f/9//3//f/9//3//f/9//3//f/9/OjpbCVw6/3//f/9//3//f/9//3//f/9//3//f/9/3nucHboh/3//f/9//3//f/9//3//f/9//3//f/9//3//f/9//3//f/9//3//f5xSWgn8Jf9//3//f/9//38aLnwNnUL/f/9//3//f95/GAU4AZw+/3//f/9//3//f/9//3//f/9/PWNcETsRv2//f/9//3//f/9//3//f/9/3FI4AToF/kr/f/9//3//f/9//3//f/9//3//f/9//3//f/9//3//f/9//3//f/9//3//f3xCOQVZAbxK/3//f/9//3//f/9//3//f/9//3//f/9//3//f/9//3//f/9//3//f/9//3//f/9//3//f/9//3//f/9//3//f/9//3//f/9//3//f/9//3//f/9//3//f/9//3//f/9//3//f/9//3//f/9//3//f/9//3//f/9//3//f/9//3+6JVkFewmeb/9//3//f/9//3//f/otWxGdPv9//3//f/9//3//f/9//3//f/9//3//f/9//3//f/9//3//f/9//3//f/9//3//f/9//3//f/9/AAD/f/9//3//f/9//3//f/9//3//f/9//3//f/9//3//f/9//3//f/9//3//f/9//3//f/9//3//f/9//3//f/9//3//f/9//3//f/9//3//f/9//3+5KVsJvEr/f/9//3//f/9//3//f/9//3//f/9//3//fxsyXBE9Y/9//3//f/9//3//f/9//3//f/9//3//f/9//3//f/9//3//f/9/W0JaDdsl/3//f/9//3//f1s6ew3bHf9//3//f/9//3+4KVgNfmv/f/9//3//f/9//3//f/9//3/bUp0VWhH/d/9//3//f/9//3//f/9//3+6TlkBOAE+T/9//3//f/9//3//f/9//3//f/9//3//f/9//3//f/9//3//f/9//3//f/9/Ojo5ATgBPV//f/9//3//f/9//3//f/9//3//f/9//3//f/9//3//f/9//3//f/9//3//f/9//3//f/9//3//f/9//3//f/9//3//f/9//3//f/9//3//f/9//3//f/9//3//f/9//3//f/9//3//f/9//3//f/9//3//f/9//3//f/9//3//f51vWhFaBboV/3v/f/9//3//f/9/mSFbEd1O/3//f/9//3//f/9//3//f/9//3//f/9//3//f/9//3//f/9//3//f/9//3//f/9//3//f/9//38AAP9//3//f/9//3//f/9//3//f/9//3//f/9//3//f/9//3//f/9//3//f/9//3//f/9//3//f/9//3//f/9//3//f/9//3//f/9//3//f/9//3//f5kdOQk+Y/9//3//f/9//3//f/9//3//f/9//3//f/9/XWNcFVw6/3//f/9//3//f/9//3//f/9//3//f/9//3//f/9//3//f/9//39bRloRHCr/f/9//3//f/9/205ZCToJnWv/f/9//3//f/9//3//f/9//3//f/9//3//f/9//3//f5xKfRXbHf9//3//f/9//3//f/9//3//f9xaOQU4AV5f/3//f/9//3//f/9//3//f/9//3//f/9//3//f/9//3//f/9//3//f/9//39aOjgBOQG+d/9//3//f/9//3//f/9//3//f/9//3//f/9//3//f/9//3//f/9//3//f/9//3//f/9//3//f/9//3//f/9//3//f/9//3//f/9//3//f/9//3//f/9//3//f/9//3//f/9//3//f/9//3//f/9//3//f/9//3//f/9//3//f/9//38cX1oRWgXaIf97/3//f/9/3n+aGTsJXmP/f/9//39caxg2/3//f/9//3//f/9//3//f/9//3//f/9//3//f/9//3//f/9//3//f/9//3//fwAA/3//f/9//3//f/9//3//f/9//3//f/9//3//f/9//3//f/9//3//f/9//3//f/9//3//f/9//3//f/9//3//f/9//3//f/9//3//f/9//3//f/9/VxFaDV5r/3//f/9//3//f/9//3//f/9//3//f/9//3/+f1sZmxX/f/9//3//f/9//3//f/9//3//f/9//3//f/9//3//f/9//3//fzo6Ww0cLv9//3//f/9//398ZzkNOQW9Rv9//3//f/9//3//f/9//3//f/9//3//f/9//3//f/9/Oz58FRwq/3//f/9//3//f/9//3//f/9/ulI5ATgBflv/f/9//3//f/9//3//f/9//3//f/9//3//f/9//3//f/9//3//f/9//3//f/kpWAH4AP9//3//f/9//3//f/9//3//f/9//3//f/9//3//f/9//3//f/9//3//f/9//3//f/9//3//f/9//3//f/9//3//f/9//3//f/9//3//f/9//3//f/9//3//f/9//3//f/9//3//f/9//3//f/9//3//f/9//3//f/9//3//f/9//3//f/9/m0pbDVoJuh2+c/9//3/eezkNOgm/c/9//3+edzcVOQE9X/9//3//f/9//3//f/9//3//f/9//3//f/9//3//f/9//3//f/9//3//f/9/AAD/f/9//3//f/9//3//f/9//3//f/9//3//f/9//3//f/9//3//f/9//3//f/9//3//f/9//3//f/9//3//f/9//3//f/9//3//f/9//3//f/9//n85DVoNv3P/f/9//3//f/9//3//f/9//3//f/9//3//f/9/PTZ8FZ1r/3//f/9//3//f/9//3//f/9//3//f/9//3//f/9//3//f/9/GjZaCRwy/3//f/9//3//f953OAlYBZgV/3//f/9//3//f/9//3//f/9//3//f/9//3//f/9//3/7MXwVnTr/f/9//3//f/9//3//f/9//3/bUhcBOQV+Y/9//3//f/9//3//f/9//3//f/9//3//f/9//3//f/9//3//f/9//3//f/9/u1K6HTw2/3//f/9//3//f/9//3//f/9//3//f/9//3//f/9//3//f/9//3//f/9//3//f/9//3//f/9//3//f/9//3//f/9//3//f/9//3//f/9//3//f/9//3//f/9//3//f/9//3//f/9//3//f/9//3//f/9//3//f/9//3//f/9//3//f/9//3//f9xWXBVaBXoNXWP/f51vOglaCf97/3//f7gpWQV6Dd93/3//f/9//3//f/9//3//f/9//3//f/9//3//f/9//3//f/9//3//f/9//38AAP9//3//f/9//3//f/9//3//f/9//3//f/9//3//f/9//3//f/9//3//f/9//3//f/9//3//f/9//3//f/9//3//f/9//3//f/9//3//f/9//3/eexkNeg3ee/9//3//f/9//3//f/9//3//f/9//3//f/9//3/8UlsRnUb/f/9//3//f/9//3//f/9//3//f/9//3//f/9//3//f/9//38aMloNGy7/f/9//3//f/9/3n9VFRYBFgHbRv9//3//f/9//3//f/9//3//f/9//3//f/9//3//f7spnRm8Rv9//3//f/9//3//f/9//3//f5lKOAEXAZ5n/3//f/9//3//f/9//3//f/9//3//f/9//3//f/9//3//f/9//3//f/9//3//f/9//3//f/9//3//f/9//3//f/9//3//f/9//3//f/9//3//f/9//3//f/9//3//f/9//3//f/9//3//f/9//3//f/9//3//f/9//3//f/9//3//f/9//3//f/9//3//f/9//3//f/9//3//f/9//3//f/9//3//f/9//3//f/9//3//f/9//3//f/9//38cX1oVWQE5BfotWkJaCZwZvHf7WrgZOQU4AX1f/3//f/9//3//f/9//3//f/9//3//f/9//3//f/9//3//f/9//3//f/9//3//fwAA/3//f/9//3//f/9//3//f/9//3//f/9//3//f/9//3//f/9//3//f/9//3//f/9//3//f/9//3//f/9//3//f/9//3//f/9//3//f/9//3//f1xvOQl6Ef9//3//f/9//3//f/9//3//f/9//3//f/9//3//f51rfBmaHf9//3//f/9//3//f/9//3//f/9//3//f/9//3//f/9//3//fxoyWgldNv9//3//f/9//3//fxc6VwlYCZ5n/3//f/9//3//f/9//3//f/9//3//f/9//3//f957nCFcEV5b/3//f/9//3//f/9//3//f/9//3u8SrxO/3//f/9//3//f/9//3//f/9//3//f/9//3//f/9//3//f/9//3//f/9//3//f/9//3//f/9//3//f/9//3//f/9//3//f/9//3//f/9//3//f/9//3//f/9//3//f/9//3//f/9//3//f/9//3//f/9//3//f/9//3//f/9//3//f/9//3//f/9//3//f/9//3//f/9//3//f/9//3//f/9//3//f/9//3//f/9//3//f/9//3//f/9//3//f/9/vnc7NjoJOgU3ATgFOAU5CTkBWQF5CV1X/3//f/9//3//f/9//3//f/9//3//f/9//3//f/9//3//f/9//3//f/9//3//f/9/AAD/f/9//3//f/9//3//f/9//3//f/9//3//f/9//3//f/9//3//f/9//3//f/9//3//f/9//3//f/9//3//f/9//3//f/9//3//f/9//3//f/9/G2M6CZsZ/3//f/9//3//f/9//3//f/9//3//f/9//3//f/9//3+7IToN3nf/f/9//3//f/9//3//f/9//3//f/9//3//f/9//3//f/9/uSU6EVw2/3//f/9//3//f/9//3++d/57/3//f/9//3//f/9//3//f/9//3//f/9//3//f/9/fW9cFVwJvm//f/9//3//f/9//3//f/9//3//f/9//3//f/9//3//f/9//3//f/9//3//f/9//3//f/9//3//f/9//3//f/9//3//f/9//3//f/9//3//f/9//3//f/9//3//f/9//3//f/9//3//f/9//3//f/9//3//f/9//3//f/9//3//f/9//3//f/9//3//f/9//3//f/9//3//f/9//3//f/9//3//f/9//3//f/9//3//f/9//3//f/9//3//f/9//3//f/9//3//f/9//3//f/9//3//f/9//3//f/9/nm98QlkNFwE4ATkFuhG8Pt5z/3//f/9//3//f/9//3//f/9//3//f/9//3//f/9//3//f/9//3//f/9//3//f/9//38AAP9//3//f/9//3//f/9//3//f/9//3//f/9//3//f/9//3//f/9//3//f/9//3//f/9//3//f/9//3//f/9//3//f/9//3//f/9//3//f/9//3+5UlsN+yH/f/9//3//f/9//3//f/9//3//f/9//3//f/9//3//f51CXBUdX/9//3//f/9//3//f/9//3//f/9//3//f/9//3//f/9//3+aIVoNnTr/f/9//3//f/9//3//f/9//3//f/9//3//f/9//3//f/9//3//f/9//3//f/9//38cX50dfA3/f/9//3//f/9//3//f/9//3//f/9//3//f/9//3//f/9//3//f/9//3//f/9//3//f/9//3//f/9//3//f/9//3//f/9//3//f/9//3//f/9//3//f/9//3//f/9//3//f/9//3//f/9//3//f/9//3//f/9//3//f/9//3//f/9//3//f/9//3//f/9//3//f/9//3//f/9//3//f/9//3//f/9//3//f/9//3//f/9//3//f/9//3//f/9//3//f/9//3//f/9//3//f/9//3//f/9//3//f/9//3//f/9/2C17BRsq/3//f/9//3//f/9//3//f/9//3//f/9//3//f/9//3//f/9//3//f/9//3//f/9//3//f/9//3//fwAA/3//f/9//3//f/9//3//f/9//3//f/9//3//f/9//3//f/9//3//f/9//3//f/9//3//f/9//3//f/9//3//f/9//3//f/9//3//f/9//3//fzlGWgUbLv9//3//f/9//3//f/9//3//f/9//3//f/9//3//f/9/HVt8GVw+/3//f/9//3//f/9//3//f/9//3//f/9//3//f/9//3//f3kZewV8Ov9//3//f/9//3//f/9//3//f/9//3//f/9//3//f/9//3//f/9//3//f/9//3//f7xSfB3cGf9//3//f/9//3//f/9//3//f/9//3//f/9//3//f/9//3//f/9//3//f/9//3//f/9//3//f/9//3//f/9//3//f/9//3//f/9//3//f/9//3//f/9//3//f/9//3//f/9//3//f/9//3//f/9//3//f/9//3//f/9//3//f/9//3//f/9//3//f/9//3//f/9//3//f/9//3//f/9//3//f/9//3//f/9//3//f/9//3//f/9//3//f/9//3//f/9//3//f/9//3//f/9//3//f/9//3//f/9//3//f/9//3+YIVoFnDr/f/9//3//f/9//3//f/9//3//f/9//3//f/9//3//f/9//3//f/9//3//f/9//3//f/9//3//f/9/AAD/f/9//3//f/9//3//f/9//3//f/9//3//f/9//3//f/9//3//f/9//3//f/9//3//f/9//3//f/9//3//f/9//3//f/9//3//f/9//3//f/9/+DVaDVw6/3//f/9//3//f/9//3//f/9//3//f/9//3//f/9//3/fd1sZuyH/f/9//3//f/9//3//f/9//3//f/9//3//f/9//3//f/5/mRk6CZ0+/3//f/9//3//f/9//3//f/9//3//f/9//3//f/9//3//f/9//3//f/9//3//f/9/Oz6+HT0u/3//f/9//3//f/9//3//f/9//3//f/9//3//f/9//3//f/9//3//f/9//3//f/9//3//f/9//3//f/9//3//f/9//3//f/9//3//f/9//3//f/9//3//f/9//3//f/9//3//f/9//3//f/9//3//f/9//3//f/9//3//f/9//3//f/9//3//f/9//3//f/9//3//f/9//3//f/9//3//f/9//3//f/9//3//f/9//3//f/9//3//f/9//3//f/9//3//f/9//3//f/9//3//f/9//3//f/9//3//f/9//3//fzcRWgX8Sv9//3//f/9//3//f/9//3//f/9//3//f/9//3//f/9//3//f/9//3//f/9//3//f/9//3//f/9//38AAP9//3//f/9//3//f/9//3//f/9//3//f/9//3//f/9//3//f/9//3//f/9//3//f/9//3//f/9//3//f/9//3//f/9//3//f/9//3//f/9//3+WIVoFnEL/f/9//3//f/9//3//f/9//3//f/9//3//f/9//3//f/97uyU6CZ5r/3//f/9//3//f/9//3//f/9//3//f/9//3//f/9//n9YFVoJfD7/f/9//3//f/9//3//f/9//3//f/9//3//f/9//3//f/9//3//f/9//3//f/9//3/8LXwV3kb/f/9//3//f/9//3//f/9//3//f/9//3//f/9//3//f/9//3//f/9//3//f/9//3//f/9//3//f/9//3//f/9//3//f/9//3//f/9//3//f/9//3//f/9//3//f/9//3//f/9//3//f/9//3//f/9//3//f/9//3//f/9//3//f/9//3//f/9//3//f/9//3//f/9//3//f/9//3//f/9//3//f/9//3//f/9//3//f/9//3//f/9//3//f/9//3//f/9//3//f/9//3//f/9//3//f/9//3//f/9//3//f957WRU5AZ9n/3//f/9//3//f/9//3//f/9//3//f/9//3//f/9//3//f/9//3//f/9//3//f/9//3//f/9//3//fwAA/3//f/9//3//f/9//3//f/9//3//f/9//3//f/9//3//f/9//3//f/9//3//f/9//3//f/9//3//f/9//3//f/9//3//f/9//3//f/9//3//f3gdWgncSv9//3//f/9//3//f/9//3//f/9//3//f/9//3//f/9//3/7NXwR/Vb/f/9//3//f/9//3//f/9//3//f/9//3//f/9//3/ee1kVWQGdQv9//3//f/9//3//f/9//3//f/9//3//f/9//3//f/9//3//f/9//3//f/9//3//f5shnRleW/9//3//f/9//3//f/9//3//f/9//3//f/9//3//f/9//3//f/9//3//f/9//3//f/9//3//f/9//3//f/9//3//f/9//3//f/9//3//f/9//3//f/9//3//f/9//3//f/9//3//f/9//3//f/9//3//f/9//3//f/9//3//f/9//3//f/9//3//f/9//3//f/9//3//f/9//3//f/9//3//f/9//3//f/9//3//f/9//3//f/9//3//f/9//3//f/9//3//f/9//3//f/9//3//f/9//3//f/9//3//f/9/nXNaDTkB/3v/f/9//3//f/9//3//f/9//3//f/9//3//f/9//3//f/9//3//f/9//3//f/9//3//f/9//3//f/9/AAD/f/9//3//f/9//3//f/9//3//f/9//3//f/9//3//f/9//3+8d/9//3//f/9//3//f/9//3//f/9//3//f/9//3//f/9//3//f/9//3//f957WBk5AR1X/3//f/9//3//f/9//3//f/9//3//f/9//3//f/9//3//f9xSWxFbNv9//3//f/9//3//f/9//3//f/9//3//f/9//3//f957WBFZBZxC/3//f/9//3//f/9//3//f/9//3//f/9//3//f/9//3//f/9//3//f/9//3//f95/XB18Gd9z/3//f/9//3//f/9//3//f/9//3//f/9//3//f/9//3//f/9//3//f/9//3//f/9//3//f/9//3//f/9//3//f/9//3//f/9//3//f/9//3//f/9//3//f/9//3//f/9//3//f/9//3//f/9//3//f/9//3//f/9//3//f/9//3//f/9//3//f/9//3//f/9//3//f/9//3//f/9//3//f/9//3//f/9//3//f/9//3//f/9//3//f/9//3//f/9//3//f/9//3//f/9//3//f/9//3//f/9//3//f/9//388ZzoNOQX/f/9//3//f/9//3//f/9//3//f/9//3//f/9//3//f/9//3//f/9//3//f/9//3//f/9//3//f/9//38AAP9//3//f/9//3//f/9//3//f/9//3//f/9//3//f/9//3+WITkJmkL/f/9//3//f/9//3//f/9//3//f/9//3//f/9//3//f/9//3//f/9/33c4DRkBXWf/f/9//3//f/9//3//f/9//3//f/9//3//f/9//3//f/9/XWd8Fbsh/3//f/9//3//f/9//3//f/9//3//f/9//3//f/9/vXdZEVkFvUL/f/9//3//f/9//3//f/9//3//f/9//3//f/9//3//f/9//3//f/9//3//f/9/fWt9GZ0d/3//f/9//3//f/9//3//f/9//3//f/9//3//f/9//3//f/9//3//f/9//3//f/9//3//f/9//3//f/9//3//f/9//3//f/9//3//f/9//3//f/9//3//f/9//3//f/9//3//f/9//3//f/9//3//f/9//3//f/9//3//f/9//3//f/9//3//f/9//3//f/9//3//f/9//3//f/9//3//f/9//3//f/9//3//f/9//3//f/9//3//f/9//3//f/9//3//f/9//3//f/9//3//f/9//3//f/9//3//f/9//3//fxxbOg2bEf9//3//f/9//3//f/9//3//f/9//3//f/9//3//f/9//3//f/9//3//f/9//3//f/9//3//f/9//3//fwAA/3//f/9//3//f/9//3//f/9//3//f/9//3//f/9//3//f3tKOA06EZkZPVv/f/9//3//f/9//3//f/9//3//f/9//3//f/9//3//f/9//399bzgFGAG+c/9//3//f/9//3//f/9//3//f/9//3//f/9//3//f/9//3//fzsRexn+f/9//3//f/9//3//f/9//3//f/9//3//f/9//3++dzgNWQGcOv9//3//f/9//3//f/9//3//f/9//3//f/9//3//f/9//3//f/9//3//f/9//3/bUp0hPTL/f/9//3//f/9//3//f/9//3//f/9//3//f/9//3//f/9//3//f/9//3//f/9//3//f/9//3//f/9//3//f/9//3//f/9//3//f/9//3//f/9//3//f/9//3//f/9//3//f/9//3//f/9//3//f/9//3//f/9//3//f/9//3//f/9//3//f/9//3//f/9//3//f/9//3//f/9//3//f/9//3//f/9//3//f/9//3//f/9//3//f/9//3//f/9//3//f/9//3//f/9//3//f/9//3//f/9//3//f/9//3//f/9/mk5aDdsd/3//f/9//3//f/9//3//f/9//3//f/9//3//f/9//3//f/9//3//f/9//3//f/9//3//f/9//3//f/9/AAD/f/9//3//f/9//3//f/9//3//f/9//3//f/9//3//f/9//3++dzs2WRFaDTsynnP/f/9//3//f/9//3//f/9//3//f/9//3//f/9//3//f1xnFwU5Bd93/3//f/9//3//f/9//3//f/9//3//f/9//3//f/9//3//f/9/Wh17EZ5z/3//f/9//3//f/9//3//f/9//3//f/9//3//f953eRE5BZ0+/3//f/9//3//f/9//3//f/9//3//f/9//3//f/9//3//f/9//3//f/9//3//f9gtfBGeQv9//3//f/9//3//f/9//3//f/9//3//f/9//3//f/9//3//f/9//3//f/9//3//f/9//3//f/9//3//f/9//3//f/9//3//f/9//3//f/9//3//f/9//3//f/9//3//f/9//3//f/9//3//f/9//3//f/9//3//f/9//3//f/9//3//f/9//3//f/9//3//f/9//3//f/9//3//f/9//3//f/9//3//f/9//3//f/9//3//f/9//3//f/9//3//f/9//3//f/9//3//f/9//3//f/9//3//f/9//3//f/9//397RloFXDL/f/9//3//f/9//3//f/9//3//f/9//3//f/9//3//f/9//3//f/9//3//f/9//3//f/9//3//f/9//38AAP9//3//f/9//3//f/9//3//f/9//3//f/9//3//f/9//3//f/9//39dZ9opOQVZDdxS/3//f/9//3//f/9//3//f/9//3//f/9//3//f/9/+lY5BXgJ/3//f/9//3//f/9//3//f/9//3//f/9//3//f/9//3//f/9//3/aKXsNHWP/f/9//3//f/9//3//f/9//3//f/9//3//f/9/vnc4DVkFfDr/f/9//3//f/9//3//f/9//3//f/9//3//f/9//3//f/9//3//f/9//3//f/5/Nw06CV5f/3//f/9//3//f/9//3//f/9//3//f/9//3//f/9//3//f/9//3//f/9//3//f/9//3//f/9//3//f/9//3//f/9//3//f/9//3//f/9//3//f/9//3//f/9//3//f/9//3//f/9//3//f/9//3//f/9//3//f/9//3//f/9//3//f/9//3//f/9//3//f/9//3//f/9//3//f/9//3//f/9//3//f/9//3//f/9//3//f/9//3//f/9//3//f/9//3//f/9//3//f/9//3//f/9//3//f/9//3//f/9//3//f/kxWgW9Qv9//3//f/9//3//f/9//3//f/9//3//f/9//3//f/9//3//f/9//3//f/9//3//f/9//3//f/9//3//fwAA/3//f/9//3//f/9//3//f/9//3//f/9//3//f/9//3//f/9//3//f/9//3/cUlkRWg3aJb53/3//f/9//3//f/9//3//f/9//3//f/9//3+5SlgB2h3/f/9//3//f/9//3//f/9//3//f/9//3//f/9//3//f/9//3//f1w6WxG9Sv9//3//f/9//3//f/9//3//f/9//3//f/9//3+9d1kRWQF8Nv9//3//f/9//3//f/9//3//f/9//3//f/9//3//f/9//3//f/9//3//f/9/nW84BXoJ33v/f/9//3//f/9//3//f/9//3//f/9//3//f/9//3//f/9//3//f/9//3//f/9//3//f/9//3//f/9//3//f/9//3//f/9//3//f/9//3//f/9//3//f/9//3//f/9//3//f/9//3//f/9//3//f/9//3//f/9//3//f/9//3//f/9//3//f/9//3//f/9//3//f/9//3//f/9//3//f/9//3//f/9//3//f/9//3//f/9//3//f/9//3//f/9//3//f/9//3//f/9//3//f/9//3//f/9//3//f/9//3//f/9/eSU5AR5T/3//f/9//3//f/9//3//f/9//3//f/9//3//f/9//3//f/9//3//f/9//3//f/9//3//f/9//3//f/9/AAD/f/9//3//f/9//3//f/9//3//f/9//3//f/9//3//f/9//3//f/9//3//f/9/n2/aJVoNWhHcUv9//3//f/9//3//f/9//3//f/9//3//f/ctWAFaMv9//3//f/9//3//f/9//3//f/9//3//f/9//3//f/9//3//f/9/m0p7Ffop/3//f/9//3//f/9//3//f/9//3//f/9//3//f757NwU4AVs2/3//f/9//3//f/9//3//f/9//3//f/9//3//f/9//3//f/9//3//f/9//39ZRjkBuhX/f/9//3//f/9//3//f/9//3//f/9//3//f/9//3//f/9//3//f/9//3//f/9//3//f/9//3//f/9//3//f/9//3//f/9//3//f/9//3//f/9//3//f/9//3//f/9//3//f/9//3//f/9//3//f/9//3//f/9//3//f/9//3//f/9//3//f/9//3//f/9//3//f/9//3//f/9//3//f/9//3//f/9//3//f/9//3//f/9//3//f/9//3//f/9//3//f/9//3//f/9//3//f/9//3//f/9//3//f/9//3//f/9//38XEVkBXWP/f/9//3//f/9//3//f/9//3//f/9//3//f/9//3//f/9//3//f/9//3//f/9//3//f/9//3//f/9//38AAP9//3//f/9//3//f/9//3//f/9//3//f/9//3//f/9//3//f/9//3//f/9//3//f/9/m0p7FVoF+y2eb/9//3//f/9//3//f/9//3//f/9/VRE4ATxT/3//f/9//3//f/9//3//f/9//3//f/9//3//f/9//3//f/9//3/8VlsR2x3/f/9//3//f/9//3//f/9//3//f/9//3//f/9/nXM2BTcBOjL/f/9//3//f/9//3//f/9//3//f/9//3//f/9//3//f/9//3//f/9//3//f5ghWQUaJv9//3//f/9//3//f/9//3//f/9//3//f/9//3//f/9//3//f/9//3//f/9//3//f/9//3//f/9//3//f/9//3//f/9//3//f/9//3//f/9//3//f/9//3//f/9//3//f/9//3//f/9//3//f/9//3//f/9//3//f/9//3//f/9//3//f/9//3//f/9//3//f/9//3//f/9//3//f/9//3//f/9//3//f/9//3//f/9//3//f/9//3//f/9//3//f/9//3//f/9//3//f/9//3//f/9//3//f/9//3//f/9//3+dcxgNWQXfc/9//3//f/9//3//f/9//3//f/9//3//f/9//3//f/9//3//f/9//3//f/9//3//f/9//3//f/9//3//fwAA/3//f/9//3//f/9//3//f/9//3//f/9//3//f/9//3//f/9//3//f/9//3//f/9//3//f55zOzpbEXoNWz7/f/9//3//f/9//3//f/9//3+eb11f/3//f/9//3//f/9//3//f/9//3//f/9//3//f/9//3//f/9//3//fxxbWw16Ff9//3//f/9//3//f/9//3//f/9//3//f/9//3//e9gpmBEdV/9//3//f/9//3//f/9//3//f/9//3//f/9//3//f/9//3//f/9//3//f/9/v3PcTt9z/3//f/9//3//f/9//3//f/9//3//f/9//3//f/9//3//f/9//3//f/9//3//f/9//3//f/9//3//f/9//3//f/9//3//f/9//3//f/9//3//f/9//3//f/9//3//f/9//3//f/9//3//f/9//3//f/9//3//f/9//3//f/9//3//f/9//3//f/9//3//f/9//3//f/9//3//f/9//3//f/9//3//f/9//3//f/9//3//f/9//3//f/9//3//f/9//3//f/9//3//f/9//3//f/9//3//f/9//3//f/9//3//fztnOQ1aDf97/3//f/9//3//f/9//3//f/9//3//f/9//3//f/9//3//f/9//3//f/9//3//f/9//3//f/9//3//f/9/AAD/f/9//3//f/9//3//f/9//3//f/9//3//f/9//3//f/9//3//f/9//3//f/9//3//f/9//3//fz1fmh17CboZXmP/f/9//3//f/9//3//f/9//3//f/9//3//f/9//3//f/9//3//f/9//3//f/9//3//f/9//3//f/9/XWM6EXsR/3//f/9//3//f/9//3//f/9//3//f/9//3//f/9//3//f/9//3//f/9//3//f/9//3//f/9//3//f/9//3//f/9//3//f/9//3//f/9//3//f/9//3//f/9//3//f/9//3//f/9//3//f/9//3//f/9//3//f/9//3//f/9//3//f/9//3//f/9//3//f/9//3//f/9//3//f/9//3//f/9//3//f/9//3//f/9//3//f/9//3//f/9//3//f/9//3//f/9//3//f/9//3//f/9//3//f/9//3//f/9//3//f/9//3//f/9//3//f/9//3//f/9//3//f/9//3//f/9//3//f/9//3//f/9//3//f/9//3//f/9//3//f/9//3//f/9//3//f/9//3//f/9//3//f/9/u05aCdsh/3//f/9//3//f/9//3//f/9//3//f/9//3//f/9//3//f/9//3//f/9//3//f/9//3//f/9//3//f/9//38AAP9//3//f/9//3//f/9//3//f/9//3//f/9//3//f/9//3//f/9//3//f/9//3//f/9//3//f/9//3//f1tCWxFaBfsxvnf/f/9//3//f/9//3//f/9//3//f/9//3//f/9//3//f/9//3//f/9//3//f/9//3//f/9//39dazoROgn/f/9//3//f/9//3//f/9//3//f/9//3//f/9//3//f/9//3//f/9//3//f/9//3//f/9//3//f/9//3//f/9//3//f/9//3//f/9//3//f/9//3//f/9//3//f/9//3//f/9//3//f/9//3//f/9//3//f/9//3//f/9//3//f/9//3//f/9//3//f/9//3//f/9//3//f/9//3//f/9//3//f/9//3//f/9//3//f/9//3//f/9//3//f/9//3//f/9//3//f/9//3//f/9//3//f/9//3//f/9//3//f/9//3//f/9//3//f/9//3//f/9//3//f/9//3//f/9//3//f/9//3//f/9//3//f/9//3//f/9//3//f/9//3//f/9//3//f/9//3//f/9//3//f/9//38aPloJvUL/f/9//3//f/9//3//f/9//3//f/9//3//f/9//3//f/9//3//f/9//3//f/9//3//f/9//3//f/9//3//fwAA/3//f/9//3//f/9//3//f/9//3//f/9//3//f/9//3//f/9//3//f/9//3//f/9//3//f/9//3//f/9//39+a/wxWhGbFbxG/3//f/9//3//f/9//3//f/9//3//f/9//3//f/9//3//f/9//3//f/9//3//f/9//3//f35rWhFbDf9//3//f/9//3//f/9//3//f/9//3//f/9//3//f/9//3//f/9//3//f/9//3//f/9//3//f/9//3//f/9//3//f/9//3//f/9//3//f/9//3//f/9//3//f/9//3//f/9//3//f/9//3//f/9//3//f/9//3//f/9//3//f/9//3//f/9//3//f/9//3//f/9//3//f/9//3//f/9//3//f/9//3//f/9//3//f/9//3//f/9//3//f/9//3//f/9//3//f/9//3//f/9//3//f/9//3//f/9//3//f/9//3//f/9//3//f/9//3//f/9//3//f/9//3//f/9//3//f/9//3//f/9//3//f/9//3//f/9//3//f/9//3//f/9//3//f/9//3//f/9//3//f/9//3//f5glWQE+W/9//3//f/9//3//f/9//3//f/9//3//f/9//3//f/9//3//f/9//3//f/9//3//f/9//3//f/9//3//f/9/AAD/f/9//3//f/9//3//f/9//3//f/9//3//f/9//3//f/9//3//f/9//3//f/9//3//f/9//3//f/9//3//f/9//3/dUnoZewnaJX5n/n//f/9//3//f/9//3//f/9//3//f/9//3//f/9//3//f/9//3//f/9//3//f/9/PGNaDToF/3//f/9//3//f/9//3//f/9//3//f/9//3//f/9//3//f/9//3//f/9//3//f/9//3//f/9//3//f/9//3//f/9//3//f/9//3//f/9//3//f/9//3//f/9//3//f/9//3//f/9//3//f/9//3//f/9//3//f/9//3//f/9//3//f/9//3//f/9//3//f/9//3//f/9//3//f/9//3//f/9//3//f/9//3//f/9//3//f/9//3//f/9//3//f/9//3//f/9//3//f/9//3//f/9//3//f/9//3//f/9//3//f/9//3//f/9//3//f/9//3//f/9//3//f/9//3//f/9//3//f/9//3//f/9//3//f/9//3//f/9//3//f/9//3//f/9//3//f/9//3//f/9//3//f957WRUZAd9z/3//f/9//3//f/9//3//f/9//3//f/9//3//f/9//3//f/9//3//f/9//3//f/9//3//f/9//3//f/9//38AAP9//3//f/9//3//f/9//3//f/9//3//f/9//3//f/9//3//f/9//3//f/9//3//f/9//3//f/9//3//f/9//3//f/9//3tcQnsVWxH7NZ1z/3//f/9//3//f/9//3//f/9//3//f/9//3//f/9//3//f/9//3//f/9//388XzoNegn/f/9//3//f/9//3//f/9//3//f/9//3//f/9//3//f/9//3//f/9//3//f/9//3//f/9//3//f/9//3//f/9//3//f/9//3//f/9//3//f/9//3//f/9//3//f/9//3//f/9//3//f/9//3//f/9//3//f/9//3//f/9//3//f/9//3//f/9//3//f/9//3//f/9//3//f/9//3//f/9//3//f/9//3//f/9//3//f/9//3//f/9//3//f/9//3//f/9//3//f/9//3//f/9//3//f/9//3//f/9//3//f/9//3//f/9//3//f/9//3//f/9//3//f/9//3//f/9//3//f/9//3//f/9//3//f/9//3//f/9//3//f/9//3//f/9//3//f/9//3//f/9//3//f/9/G19aDdsZ/3//f/9//3//f/9//3//f/9//3//f/9//3//f/9//3//f/9//3//f/9//3//f/9//3//f/9//3//f/9//3//fwAA/3//f/9//3//f/9//3//f/9//3//f/9//3//f/9//3//f/9//3//f/9//3//f/9//3//f/9//3//f/9//3//f/9//3//f/9/XWfbKVoNWxEbNn5n/3//f/9//3//f/9//3//f/9//3//f/9//3//f/9//3//f/9//3//f/tWWg1ZDf9//3//f/9//3//f/9//3//f/9//3//f/9//3//f/9//3//f/9//3//f/9//3//f/9//3//f/9//3//f/9//3//f/9//3//f/9//3//f/9//3//f/9//3//f/9//3//f/9//3//f/9//3//f/9//3//f/9//3//f/9//3//f/9//3//f/9//3//f/9//3//f/9//3//f/9//3//f/9//3//f/9//3//f/9//3//f/9//3//f/9//3//f/9//3//f/9//3//f/9//3//f/9//3//f/9//3//f/9//3//f/9//3//f/9//3//f/9//3//f/9//3//f/9//3//f/9//3//f/9//3//f/9//3//f/9//3//f/9//3//f/9//3//f/9//3//f/9//3//f/9//3//f/9//3/5NVoFOzL/f/9//3//f/9//3//f/9//3//f/9//3//f/9//3//f/9//3//f/9//3//f/9//3//f/9//3//f/9//3//f/9/AAD/f/9//3//f/9//3//f/9//3//f/9//3//f/9//3//f/9//3//f/9//3//f/9//3//f/9//3//f/9//3//f/9//3//f/9//3//f/9/HVt7HXsNWw37IX5n/3//f/9//3//f/9//3//f/9//3//f/9//3//f/9//3//f/9/ekZZCdsh/3//f/9//3//f/9//3//f/9//3//f/9//3//f/9//3//f/9//3//f/9//3//f/9//3//f/9//3//f/9//3//f/9//3//f/9//3//f/9//3//f/9//3//f/9//3//f/9//3//f/9//3//f/9//3//f/9//3//f/9//3//f/9//3//f/9//3//f/9//3//f/9//3//f/9//3//f/9//3//f/9//3//f/9//3//f/9//3//f/9//3//f/9//3//f/9//3//f/9//3//f/9//3//f/9//3//f/9//3//f/9//3//f/9//3//f/9//3//f/9//3//f/9//3//f/9//3//f/9//3//f/9//3//f/9//3//f/9//3//f/9//3//f/9//3//f/9//3//f/9//3//f/9//3//f5gdOgXcTv9//3//f/9//3//f/9//3//f/9//3//f/9//3//f/9//3//f/9//3//f/9//3//f/9//3//f/9//3//f/9//38AAP9//3//f/9//3//f/9//3//f/9//3//f/9//3//f/9//3//f/9//3//f/9//3//f/9//3//f/9//3//f/9//3//f/9//3//f/9//3//f/9/PV/7KVoNexGaHb1Knnf/f/9//3//f/9//3//f/9//3//f/9//3//f/9//3+YHVoJnEb/f/9//3//f/9//3//f/9//3//f/9//3//f/9//3//f/9//3//f/9//3//f/9//3//f/9//3//f/9//3//f/9//3//f/9//3//f/9//3//f/9//3//f/9//3//f/9//3//f/9//3//f/9//3//f/9//3//f/9//3//f/9//3//f/9//3//f/9//3//f/9//3//f/9//3//f/9//3//f/9//3//f/9//3//f/9//3//f/9//3//f/9//3//f/9//3//f/9//3//f/9//3//f/9//3//f/9//3//f/9//3//f/9//3//f/9//3//f/9//3//f/9//3//f/9//3//f/9//3//f/9//3//f/9//3//f/9//3//f/9//3//f/9//3//f/9//3//f/9//3//f/9//3//f957Nwk4Ad9z/3//f/9//3//f/9//3//f/9//3//f/9//3//f/9//3//f/9//3//f/9//3//f/9//3//f/9//3//f/9//3//fwAA/3//f/9//3//f/9//3//f/9//3//f/9//3//f/9//3//f/9//3//f/9//3//f/9//3//f/9//3//f/9//3//f/9//3//f/9//3//f/9//3//f/9/PV8bLnsRWwlaGRsyPWPff/9//3//f/9//3//f/9//3//f/9//39bZ1kNWgnfe/9//3//f/9//3//f/9//3//f/9//3//f/9//3//f/9//3//f/9//3//f/9//3//f/9//3//f/9//3//f/9//3//f/9//3//f/9//3//f/9//3//f/9//3//f/9//3//f/9//3//f/9//3//f/9//3//f/9//3//f/9//3//f/9//3//f/9//3//f/9//3//f/9//3//f/9//3//f/9//3//f/9//3//f/9//3//f/9//3//f/9//3//f/9//3//f/9//3//f/9//3//f/9//3//f/9//3//f/9//3//f/9//3//f/9//3//f/9//3//f/9//3//f/9//3//f/9//3//f/9//3//f/9//3//f/9//3//f/9//3//f/9//3//f/9//3//f/9//3//f/9//3//f/9/PGdYCXkN/3//f/9//3//f/9//3//f/9//3//f/9//3//f/9//3//f/9//3//f/9//3//f/9//3//f/9//3//f/9//3//f/9/AAD/f/9//3//f/9//3//f/9//3//f/9//3//f/9//3//f/9//3//f/9//3//f/9//3//f/9//3//f/9//3//f/9//3//f/9//3//f/9//3//f/9//3//f/9/3necSrwheglbCXoR+i3cVn1z/n//f/9//3//f/9/33u6ThoROQXdTv9//3//f/9//3//f/9//3//f/9//3//f/9//3//f/9//3//f/9//3//f/9//3//f/9//3//f/9//3//f/9//3//f/9//3//f/9//3//f/9//3//f/9//3//f/9//3//f/9//3//f/9//3//f/9//3//f/9//3//f/9//3//f/9//3//f/9//3//f/9//3//f/9//3//f/9//3//f/9//3//f/9//3//f/9//3//f/9//3//f/9//3//f/9//3//f/9//3//f/9//3//f/9//3//f/9//3//f/9//3//f/9//3//f/9//3//f/9//3//f/9//3//f/9//3//f/9//3//f/9//3//f/9//3//f/9//3//f/9//3//f/9//3//f/9//3//f/9//3//f/9//3//f/9//384OhcBGib/f/9//3//f/9//3//f/9//3//f/9//3//f/9//3//f/9//3//f/9//3//f/9//3//f/9//3//f/9//3//f/9//38AAP9//3//f/9//3//f/9//3//f/9//3//f/9//3//f/9//3//f/9//3//f/9//3//f/9//3//f/9//3//f/9//3//f/9//3//f/9//3//f/9//3//f/9//3//f/9//39/Z5xC/CV7EVsNWhGaFbkl+y0cNvsx+y15EXsNeg1eX/9//3//f/9//3//f/9//3//f/9//3//f/9//3//f/9//3//f/9//3//f/9//3//f/9//3//f/9//3//f/9//3//f/9//3//f/9//3//f/9//3//f/9//3//f/9//3//f/9//3//f/9//3//f/9//3//f/9//3//f/9//3//f/9//3//f/9//3//f/9//3//f/9//3//f/9//3//f/9//3//f/9//3//f/9//3//f/9//3//f/9//3//f/9//3//f/9//3//f/9//3//f/9//3//f/9//3//f/9//3//f/9//3//f/9//3//f/9//3//f/9//3//f/9//3//f/9//3//f/9//3//f/9//3//f/9//3//f/9//3//f/9//3//f/9//3//f/9//3//f/9//3//f/9//3//fxgyNwU9W/9//3//f/9//3//f/9//3//f/9//3//f/9//3//f/9//3//f/9//3//f/9//3//f/9//3//f/9//3//f/9//3//fwAA/3//f/9//3//f/9//3//f/9//3//f/9//3//f/9//3//f/9//3//f/9//3//f/9//3//f/9//3//f/9//3//f/9//3//f/9//3//f/9//3//f/9//3//f/9//3//f/9//3//f55v3VI8Mtwlexl7DToJew2bERwm3Ur/e/9//3//f/9//3//f/9//3//f/9//3//f/9//3//f/9//3//f/9//3//f/9//3//f/9//3//f/9//3//f/9//3//f/9//3//f/9//3//f/9//3//f/9//3//f/9//3//f/9//3//f/9//3//f/9//3//f/9//3//f/9//3//f/9//3//f/9//3//f/9//3//f/9//3//f/9//3//f/9//3//f/9//3//f/9//3//f/9//3//f/9//3//f/9//3//f/9//3//f/9//3//f/9//3//f/9//3//f/9//3//f/9//3//f/9//3//f/9//3//f/9//3//f/9//3//f/9//3//f/9//3//f/9//3//f/9//3//f/9//3//f/9//3//f/9//3//f/9//3//f/9//3//f/9//3//f/9/3neeZ/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aAAAAFwAAAABAAAAWyQNQlUlDUIKAAAAUAAAABAAAABMAAAAAAAAAAAAAAAAAAAA//////////9sAAAAUgB1AGIA6QBuACAAVgBlAHIAZAB1AGcAbwAgAEMALgAHAAAABwAAAAcAAAAGAAAABwAAAAMAAAAHAAAABgAAAAQAAAAHAAAABwAAAAcAAAAH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WyQNQlUlDUIKAAAAYAAAAB4AAABMAAAAAAAAAAAAAAAAAAAA//////////+IAAAASgBlAGYAZQAgAEQAaQB2AGkAcwBpAPM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</Object>
  <Object Id="idInvalidSigLnImg">AQAAAGwAAAAAAAAAAAAAAP8AAAB/AAAAAAAAAAAAAABKIwAApREAACBFTUYAAAEA/BA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Rd4ic63VAFe1jMLnsY///AAAAAJd1floAACiZMgAMAAAAAAAAAEBzVQB8mDIAUPOYdQAAAAAAAENoYXJVcHBlclcAiFMA+IlTALAnsQaIkVMA1JgyAIAB6HUOXON14FvjddSYMgBkAQAAgWKHdYFih3VA+v0CAAgAAAACAAAAAAAA9JgyABZqh3UAAAAAAAAAAC6aMgAJAAAAHJoyAAkAAAAAAAAAAAAAAByaMgAsmTIA4uqGdQAAAAAAAgAAAAAyAAkAAAAcmjIACQAAAEwSiHUAAAAAAAAAAByaMgAJAAAAAAAAAFiZMgCKLoZ1AAAAAAACAAAcmjI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IBoPj///IBAAAAAAAA/PsBBID4//8IAFh++/b//wAAAAAAAAAA4PsBBID4/////wAAAAAyAP480XcwXzIA9XHVdyjWCQL+////jOPQd/Lg0Hfsyr8JYPxVADDJvwnAWDIAFmqHdQAAAAAAAAAA9FkyAAYAAADoWTIABgAAAAIAAAAAAAAARMm/Ceg2yAlEyb8JAAAAAOg2yAkQWTIAgWKHdYFih3UAAAAAAAgAAAACAAAAAAAAGFkyABZqh3UAAAAAAAAAAE5aMgAHAAAAQFoyAAcAAAAAAAAAAAAAAEBaMgBQWTIA4uqGdQAAAAAAAgAAAAAyAAcAAABAWjIABwAAAEwSiHUAAAAAAAAAAEBaMgAHAAAAAAAAAHxZMgCKLoZ1AAAAAAACAABAWj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YNVcJkEtTAAEAAADYgboJAAAAAKCmxAkDAAAAkEtTAPCtxAkAAAAAoKbECfWGl2IDAAAA/IaXYgEAAADon6UJFInLYnwMkmKgWDIAgAHodQ5c43XgW+N1oFgyAGQBAACBYod1gWKHdWCcrAgACAAAAAIAAAAAAADAWDIAFmqHdQAAAAAAAAAA9FkyAAYAAADoWTIABgAAAAAAAAAAAAAA6FkyAPhYMgDi6oZ1AAAAAAACAAAAADIABgAAAOhZMgAGAAAATBKIdQAAAAAAAAAA6FkyAAYAAAAAAAAAJFkyAIouhnUAAAAAAAIAAOhZM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713fW/+f/9//3//f/9//3//f/9//3//f/9//3//f/9//3//f/9//3//f/9//3//f/9//3//f/9//3//f/9//3//f/9//3//f/9//3//f/9//3//f/9//3//f/9//3//f/9//3//f/9//3//f/9//3//f/9//3//f/9//3//fwAA/3//f/9//3//f/9//3//f/9//3//f/9//3//f/9//3//f/9//3//f/9//3//f/9//3//f/9//3//f/9//3//f/9//3//f/9//3//f/9//3//f/9//3//f/9//3//f/9//3//f/9//3//f/9//3//f/9//3//f/9//3//f/9//3//f/9//3//f/9//3//f/9//3//f/9//3//f/9//3//f/9//3//f/9//3//f/9//3//f/9//3//f/9//3//f/9//3//f/9//3//f/9//3//f/9//3//f/9//3//f/9//3//f/9//3//f/9//3//f/9//3//f/9//3//f/9//3//f/9//3//f/9//3//f/9//3//f/9//3//f/9//3//f/9//3//f/9//3//f/9//3//f/9//3//f/9//3//f/9//3//f/9//3//f/9//3//f/9//3//f/9//3//f/9//3//f/9//3//f/9//3//f/9//3//f/9//3//f/9//3//f753WBE5Abkd/3//f/9//3//f/9//3//f/9//3//f/9//3//f/9//3//f/9//3//f/9//3//f/9//3//f/9//3//f/9//3//f/9//3//f/9//3//f/9//3//f/9//3//f/9//3//f/9//3//f/9//3//f/9//3//f/9//3//f/9/AAD/f/9//3//f/9//3//f/9//3//f/9//3//f/9//3//f/9//3//f/9//3//f/9//3//f/9//3//f/9//3//f/9//3//f/9//3//f/9//3//f/9//3//f/9//3//f/9//3//f/9//3//f/9//3//f/9//3//f/9//3//f/9//3//f/9//3//f/9//3//f/9//3//f/9//3//f/9//3//f/9//3//f/9//3//f/9//3//f/9//3//f/9//3//f/9//3//f/9//3//f/9//3//f/9//3//f/9//3//f/9//3//f/9//3//f/9//3//f/9//3//f/9//3//f/9//3//f/9//3//f/9//3//f/9//3//f/9//3//f/9//3//f/9//3//f/9//3//f/9//3//f/9//3//f/9//3//f/9//3//f/9//3//f/9//3//f/9//3//f/9//3//f/9//3//f/9//3//f/9//3//f/9//3//f/9//3//f/9//3//f/9/u0o6CVgBOAE+W/9//3//f/9//3//f/9//3//f/9//3//f/9//3//f/9//3//f/9//3//f/9//3//f/9//3//f/9//3//f/9//3//f/9//3//f/9//3//f/9//3//f/9//3//f/9//3//f/9//3//f/9//3//f/9//3//f/9//38AAP9//3//f/9//3//f/9//3//f/9//3//f/9//3//f/9//3//f/9//3//f/9//3//f/9//3//f/9//3//f/9//3//f/9//3//f/9//3//f/9//3//f/9//3//f/9//3//f/9//3//f/9//3//f/9//3//f/9//3//f/9//3//f/9//3//f/9//3//f/9//3//f/9//3//f/9//3//f3pG3CnbJfwp/CnbJR0yXDq8Sh1bXWf+e/9//3//f/9//3//f/9//3//f/9//3//f/9//3//f/9//3//f/9//3//f/9//3//f/9//3//f/9//3//f/9//3//f/9//3//f/9//3//f/9//3//f/9//3//f/9//3//f/9//3//f/9//3//f/9//3//f/9//3//f/9//3//f/9//3//f/9//3//f/9//3//f/9//3//f/9//3//f/9//3//f/9//3//f/9//3//f/9//3//f/9//3//f/9//3//f/9//3//f/9//3/ZMVsJeg2bCfol/3//f/9//3//f/9//3//f/9//3//f/9//3//f/9//3//f/9//3//f/9//3//f/9//3//f/9//3//f/9//3//f/9//3//f/9//3//f/9//3//f/9//3//f/9//3//f/9//3//f/9//3//f/9//3//f/9//3//fwAA/3//f/9//3//f/9//3//f/9//3//f/9//3//f/9//3//f/9//3//f/9//3//f/9//3//f/9//3//f/9//3//f/9//3//f/9//3//f/9//3//f/9//3//f/9//3//f/9//3//f/9//3//f/9//3//f/9//3//f/9//3//f/9//3//f/9//3//f/9//3//f/9//3//f/9//3//f31rGQ1aCVwRfBF9EX0VnRmeFZ0VniGdFXwZmxndKRw2nEb9Un5nvnP/e/9//3//f/9//3//f/9//3//f/9//3//f/9//3//f/9//3//f/9//3//f/9//3//f/9//3//f/9//3//f/9//3//f/9//3//f/9//3//f/9//3//f/9//3//f/9//3//f/9//3//f/9//3//f/9//3//f/9//3//f/9//3//f/9//3//f/9//3//f/9//3//f/9//3//f/9//3//f/9//3//f/9//3//f/9//3//f/9//3//f/9//3/fdzkVeg09X1oNWgm+b/9//3//f/9//3//f/9//3//f/9//3//f/9//3//f/9//3//f/9//3//f/9//3//f/9//3//f/9//3//f/9//3//f/9//3//f/9//3//f/9//3//f/9//3//f/9//3//f/9//3//f/9//3//f/9//3//f/9/AAD/f/9//3//f/9//3//f/9//3//f/9//3//f/9//3//f/9//3//f/9//3//f/9//3//f/9//3//f/9//3//f/9//3//f/9//3//f/9//3//f/9//3//f/9//3//f/9//3//f/9//3//f/9//3//f/9//3//f/9//3//f/9//3//f/9//3//f/9//3//f/9//3//f/9//3//f/9/PF87CTkFHlu/c79zn2ufa/1SnkZ+Rl86/SkfLt8p3yneId8hvh2+Hd0l3C08Ot5OPV+ea993/3//f/9//3//f/9//3//f/9//3//f/9//3//f/9//3//f/9//3//f/9//3//f/9//3//f/9//3//f/9//3//f/9//3//f/9//3//f/9//3//f/9//3//f/9//3//f/9//3//f/9//3//f/9//3//f/9//3//f/9//3//f/9//3//f/9//3//f/9//3//f/9//3//f/9//3//f/9//3//f/9//3//f/9//3//f7tOWxX8Mf9/ex1aBT5b/3//f/9//3//f/9//3//f/9//3//f/9//3//f/9//3//f/9//3//f/9//3//f/9//3//f/9//3//f/9//3//f/9//3//f/9//3//f/9//3//f/9//3//f/9//3//f/9//3//f/9//3//f/9//3//f/9//38AAP9//3//f/9//3//f/9//3//f/9//3//f/9//3//f/9//3//f/9//3//f/9//3//f/9//3//f/9//3//f/9//3//f/9//3//f/9//3//f/9//3//f/9//3//f/9//3//f/9//3//f/9//3//f/9//3//f/9//3//f/9//3//f/9//3//f/9//3//f/9//3//f/9//3//f/9//3//f9opexVbNv9//3//f/9//3//f/9//3//f95333e+c39n3lKeRl46/i3eLR8u/iXfJb0hvSW8IR0uPTp9Rr1KXmNcY55z/3//f/9//3//f/9//3//f/9//3//f/9//3//f/9//3//f/9//3//f/9//3//f/9//3//f/9//3//f/9//3//f/9//3//f/9//3//f/9//3//f/9//3//f/9//3//f/9//3//f/9//3//f/9//3//f/9//3//f/9//3//f/9//3//f/9//3//f/9//3//f/9//3//f/9//3//f/9/ui1bFV5j/3/6KXoJvT7/f/9//3//f/9//3//f/9//3//f/9//3//f/9//3//f/9//3//f/9//3//f/9/33t9bxtb/Fa8UntGWj57QptG3U67SpxK+1r/f/9//3//f/9//3//f/9//3//f/9//3//f/9//3//f/9//3//f/9//3//fwAA/3//f/9//3//f/9//3//f/9//3//f/9//3//f/9//3//f/9//3//f/9//3//f/9//3//f/9//3//f/9//3//f/9//3//f/9//3//f/9//3//f/9//3//f/9//3//f/9//3+7SrtO/3//f/9//3//f/9//3//f/9//3//f/9//3//f/9//3//f/9//3//f/9//3//f/9//3//f/9/fmdaFXsRvnP/f/9//3//f/9//3//f/9//3//f/9//3//f/9//3//f793nmt+Z/9W3lLeTl4+Pzb/Lf4p/in+Jf8t3ikdMl06Xj59Pt5SHltdY35nv3fed/9//3//f/9//3//f/9//3//f/9//3//f/9//3//f/9//3//f/9//3//f/9//3//f/9//3//f/9//3//f/9//3//f/9//3//f/9//3//f/9//3//f/9//3//f/9//3//f/9//3//f/9//3//f/9//3//f/9//3//f/9//3//f/9//3//f/9/3nt6Hbsh/3//f3xGew1dLv9//3//f/9//3//f/9//3//f/9//3//f/9//3//f997nm9eZ/xSnEpcNtwpehl7EVsRWxFcDXwNXBF7CVoJWwlaAVkBOAE4Bd93/3//f/9//3//f/9//3//f/9//3//f/9//3//f/9//3//f/9//3//f/9/AAD/f/9//3//f/9//3//f/9//3//f/9//3//f/9//3//f/9//3//f/9//3//f/9//3//f/9//3//f/9//3//f/9//3//f/9//3//f/9//3//f/9//3//f/9//3//f/9//3/bUlkNOQn/f/9//3//f/9//3//f/9//3//f/9//3//f/9//3//f/9//3//f/9//3//f/9//3//f/9//3//f3xGWxW7Hf9//3//f/9//3//f/9//3//f/9//3//f/9//3//f/9//3//f/9//3//f/9//3//f79333d+a35n/lreTn1Cfjr/Mf8t/y0fLt4pHy4+Lh42HjY+Nn0+nkKeRr5KnEq8St1OPl/+Vn9nnmu+b55vvnO+c/9733f/f/9//3//f/9//3//f/9//3//f/9//3//f/9//3//f/9//3//f/9//3//f/9//3//f/9//3//f/9//3//f/9//3//f/9//3//f/9//3//f/9//3//f/9//3//f/9//39cZzoVXD7/f/9/u1JbDdod/3//f/9//3//f/9733ddY/xWnEp8Rho2HTbbJdwhnB18FXwVnRWdFb4dviXeJT0ynkbeSh9X/lI/X/5WHle9Tn0+ehU4AfcA/3//f/9//3//f/9//3//f/9//3//f/9//3//f/9//3//f/9//3//f/9//38AAP9//3//f/9//3//f/9//3//f/9//3//f/9//3//f/9//3//f/9//3//f/9//3//f/9//3//f/9//3//f/9//3//f/9//3//f/9//3//f/9//3//f/9//3//f/9//3//f9ktWQndVv9//3//f/9//3//f/9//3//f/9//3//f/9//3//f/9//3//f/9//3//f/9//3//f/9//3//f/9//3/8MVsVnD7/f/9//3//f/9//3//f/9//3//f/9//3//f/9//3//f/9//3//f/9//3//f/9//3//f/9//3//f/9//3//f/9733e/c39rX2NfY/5S3k5/Qn9CXz5eOj82HjYeMj4yPjY/Nv8x3i0eMt4pHzJfOl46fj4+Mp0+fkJfPn5CfT6+Sl8+vka+Rr1Gvkq+Sv1W/lLfTl5fHlcfVx5XPlf+Vh9fHltfZ15nfmteZ39rXmd/Z35nnmt+Z35rXmd+Z15nfmM+X15nfmeeaz5jP18+Xz5fPmNeY1pCWxE9Nr5KnUIbLjoFmg09Mj0yHS49Nrwl3SW8Hb4dvh2/IZ0d3iHeJf8pPjJ/Pp5G/1ZfZ55vvnP/f/9//3//f/9//3//f/9//3//f/9//38aOlsFmhX/f/9//3//f/9//3//f/9//3//f/9//3//f/9//3//f/9//3//f/9//3//fwAA/3//f/9//3//f/9//3//f/9//3//f/9//3//f/9//3//f/9//3//f/9//3//f/9//3//f/9//3//f/9//3//f/9//3//f/9//3//f/9//3//f/9//3//f/9//3//f/9/OBV5Ef5//3//f/9//3//f/9//3//f/9//3//f/9//3//f/9//3//f/9//3//f/9//3//f/9//3//f/9//3//f75zfSF7DdxK/3//f/9//3//f/9//3//f/9//3//f/9//3//f/9//3//f/9//3//f/9//3//f/9//3//f/9//3//f/9//3//f/9//3//f/9//3//f/5//3/+f/9//3//f/9//3t+b79vPmM/Yz9f3lL+Vj9bv0reTt1Kv0adRn0+Xjo/Oj46XjpdOp9CXjo/Nl42XzoeKv4tHjI/Oh4y3yn+Ld4p3SUeLt0pHjIeLv8tHjLeKR4u/y3dKf8p/infKR4q3y3eJb4dviEfLr4h/yneJR4q3SHdJb4hfBEZAb4hvSG9HXsVWQFZBd8p/jEeMl4+n0KeQt9OHldeX35rv3P/f/9//3//f/5//3//f/9//3//f/9//3//f/9//3//f/9//3//f/9//3//f5kpWwX6Lf9//3//f/9//3//f/9//3//f/9//3//f/9//3//f/9//3//f/9//3//f/9/AAD/f/9//3//f/9//3//f/9//3//f/9//3//f/9//3//f/9//3//f/9//3//f/9//3//f/9//3//f/9//3//f/9//3//f/9//3//f/9//3//f/9//3//f/9//3//f/9/fXN8GRwy/3//f/9//3//f/9//3//f/9//3//f/9//3//f/9//3//f/9//3//f/9//3//f/9//3//f/9//3//f/9//3+ea5wZfB1eZ/9//3//f/9//3//f/9//3//f/9//3//f/9//3//f/9//3//f/9//3//f/9//3//f/9//3//f/9//3//f/9//3//f/9//3//f/9//3//f/9//3//f/9//3//f/9//3//f/9//3//f/9//3//f/9//3//f/9//3//f/9//3//f/9//3//f/9//3//f/9//3v/e993/3+/d997v3e/c79zn2+fa99zfmufb35rn2t+Z39rf2t/Z15nX2dfY39rXmN/a39rf2deZ39rnmvfc39rv2+cHZsh33ffe993HVs6CXoF/3//f/9//3//f/9//3//f/9//3//f/9//3//f/9//3//f/9//3//f/9//3//f/9//3//f/9//3//f/9//3//f95/OBlbEZ1C/3//f/9//3//f/9//3//f/9//3//f/9//3//f/9//3//f/9//3//f/9//38AAP9//3//f/9//3//f/9//3//f/9//3//f/9//3//f/9//3//f/9//3//f/9//3//f/9//3//f/9//3//f/9//3//f/9//3//f/9//3//f/9//3//f/9//3//f/9//3/8WnwRvUr/f/9//3//f/9//3//f/9//3//f/9//3//f/9//3//f/9//3//f/9//3//f/9//3//f/9//3//f/9//3//f/9//Va9IXwhnmv/f/9//3//f/9//3//f/9//3//f/9//3//f/9//3//f/9//3//f/9//3//f/9//3//f/9//3//f/9//3//f/9//3//f/9//3//f/9//3//f/9//3//f/9//3//f/9//3//f/9//3//f/9//3//f/9//3//f/9//3//f/9//3//f/9//3//f/9//3//f/9//3//f/9//3//f/9//3//f/9//3//f/9//3//f/9//3//f/9//3//f/9//3//f/9//3//f/9//3//f/9//39ca3wVnEb/f/9//38cX1sNWQX/f/9//3//f/9//3//f/9//3//f/9//3//f/9//3//f/9//3//f/9//3//f/9//3//f/9//3//f/9//3//f/9/fW85DVsNHVv/f/9//3//f/9//3//f/9//3//f/9//3//f/9//3//f/9//3//f/9//3//fwAA/3//f/9//3//f/9//3//f/9//3//f/9//3//f/9//3//f/9//3//f/9//3//f/9//3//f/9//3//f/9//3//f/9//3//f/9//3//f/9//3//f/9//3//f/9//3//fzpCWxU9Y/9//3//f/9//3//f/9//3//f/9//3//f/9//3//f/9//3//f/9//3//f/9//3//f/9//3//f/9//3//f/9//3//f/5WviH9Ld53/3//f/9//3//f/9//3//f/9//3//f/9//3//f/9//3//f/9//3//f/9//3//f/9//3//f/9//3//f/9//3//f/9//3//f/9//3//f/9//3//f/9//3//f/9//3//f/9//3//f/9//3//f/9//3//f/9//3//f/9//3//f/9//3//f/9//3//f/9//3//f/9//3//f/9//3//f/9//3//f/9//3//f/9//3//f/9//3//f/9//3//f/9//3//f/9//3//f/9//3//fxxfWxVeX/9//3//fxxbWwl7Df9//3//f/9//3//f/9//3//f/9//3//f/9//3//f/9//3//f/9//3//f/9//3//f/9//3//f/9//3//f/9//3/bXnsRWwm/c/9//3//f/9//3//f/9//3//f/9//3//f/9//3//f/9//3//f/9//3//f/9/AAD/f/9//3//f/9//3//f/9//3//f/9//3//f/9//3//f/9//3//f/9//3//f/9//3//f/9//3//f/9//3//f/9//3//f/9//3//f/9//3//f/9//3//f/9//3//f/9/2TFbEb93/3//f/9//3//f/9//3//f/9//3//f/9//3//f/9//3//f/9//3//f/9//3//f/9//3//f/9//3//f/9//3//f/9//3/dUt4l/TG+c/9//3//f/9//3//f/9//3//f/9//3//f/9//3//f/9//3//f/9//3//f/9//3//f/9//3//f/9//3//f/9//3//f/9//3//f/9//3//f/9//3//f/9//3//f/9//3//f/9//3//f/9//3//f/9//3//f/9//3//f/9//3//f/9//3//f/9//3//f/9//3//f/9//3//f/9//3//f/9//3//f/9//3//f/9//3//f/9//3//f/9//3//f/9//3//f/9//3//f/9/vE57Gb5v/3//f/9/m05bDXoR/3//f/9//3//f/9//3//f/9//3//f/9//3//f/9//3//f/9//3//f/9//3//f/9//3//f/9//3//f/9//3//f3pKWw2bEf97/3//f/9//3//f/9//3//f/9//3//f/9//3//f/9//3//f/9//3//f/9//38AAP9//3//f/9//3//f/9//3//f/9//3//f/9//3//f/9//3//f/9//3//f/9//3//f/9//3//f/9//3//f/9//3//f/9//3//f/9//3//f/9//3//f/9//3//f/9//3+aJbwh/3//f/9//3//f/9//3//f/9//3//f/9//3//f/9//3//f/9//3//f/9//3//f/9//3//f/9//3//f/9//3//f/9//3//f/9/vk7fJd0tf2v/f/9//3//f/9//3//f/9//3//f/9//3//f/9//3//f/9//3//f/9//3//f/9//3//f/9//3//f/9//3//f/9//3//f/9//3//f/9//3//f/9//3//f/9//3//f/9//3//f/9//3//f/9//3//f/9//3//f/9//3//f/9//3//f/9//3//f/9//3//f/9//3//f/9//3//f/9//3//f/9//3//f/9//3//f/9//3//f/9//3//f/9//3//f/9//3//f/9//398Qpsd/3//f/9//39bQloN2x3/f/9//3//f/9//3//f/9//3//f/9//3//f/9//3//f/9//3//f/9//3//f/9//3//f/9//3//f/9//3//f/9/+jF8Ffwh/3//f/9//3//f/9//3//f/9//3//f/9//3//f/9//3//f/9//3//f/9//3//fwAA/3//f/9//3//f/9//3//f/9//3//f/9//3//f/9//3//f/9//3//f/9//3//f/9//3//f/9//3//f/9//3//f/9//3//f/9//3//f/9//3//f/9//3//f/9//3++c3oVGy7/f/9//3//f/9//3//f/9//3//f/9//3//f/9//3//f/9//3//f/9//3//f/9//3//f/9//3//f/9//3//f/9//3//f/9//3//fx1T/ym+JT5f/3//f/9//3//f/9//3//f/9//3//f/9//3//f/9//3//f/9//3//f/9//3//f/9//3//f/9//3//f/9//3//f/9//3//f/9//3//f/9//3//f/9//3//f/9//3//f/9//3//f/9//3//f/9//3//f/9//3//f/9//3//f/9//3//f/9//3//f/9//3//f/9//3//f/9//3//f/9//3//f/9//3//f/9//3//f/9//3//f/9//3//f/9//3//f/9//3//fxw23CX/f/9//3//f/otew37If9//3//f/9//3//f/9//3//f/9//3//f/9//3//f/9//3//f/9//3//f/9//3//f/9//3//f/9//3//f/9//n+aJVsR3Ub/f/9//3//f/9//3//f/9//3//f/9//3//f/9//3//f/9//3//f/9//3//f/9/AAD/f/9//3//f/9//3//f/9//3//f/9//3//f/9//3//f/9//3//f/9//3//f/9//3//f/9//3//f/9//3//f/9//3//f/9//3//f/9//3//f/9//3//f/9//3//f11jexV+Rv9//3//f/9//3//f/9//3//f/9//3//f/9//3//f/9//3//f/9//3//f/9//3//f/9//3//f/9//3//f/9//3//f/9//3//f/9//38eWz8yviV+Z/9//3//f/9//3//f/9//3//f/9//3//f/9//3//f/9//3//f/9//3//f/9//3//f/9//3//f/9//3//f/9//3//f/9//3//f/9//3//f/9//3//f/9//3//f/9//3//f/9//3//f/9//3//f/9//3//f/9//3//f/9//3//f/9//3//f/9//3//f/9//3//f/9//3//f/9//3//f/9//3//f/9//3//f/9//3//f/9//3//f/9//3//f/9//3//f/9//C08Ov9//3//f/9/mRlZBZ06/3//f/9//3//f/9//3//f/9//3//f/9//3//f/9//3//f/9//3//f/9//3//f/9//3//f/9//3//f/9//3++e1oZXBF+Y/9//3//f/9//3//f/9//3//f/9//3//f/9//3//f/9//3//f/9//3//f/9//38AAP9//3//f/9//3//f/9//3//f/9//3//f/9//3//f/9//3//f/9//3//f/9//3//f/9//3//f/9//3//f/9//3//f/9//3//f/9//3//f/9//3//f/9//3//f/9/21J7Ff1W/3//f/9//3//f/9//3//f/9//3//f/9//3//f/9//3//f/9//3//f/9//3//f/9//3//f/9//3//f/9//3//f/9//3//f/9//3//f/9/fWc+Nv4pnmf/f/9//3//f/9//3//f/9//3//f/9//3//f/9//3//f/9//3//f/9//3//f/9//3//f/9//3//f/9//3//f/9//3//f/9//3//f/9//3//f/9//3//f/9//3//f/9//3//f/9//3//f/9//3//f/9//3//f/9//3//f/9//3//f/9//3//f/9//3//f/9//3//f/9//3//f/9//3//f/9//3//f/9//3//f/9//3//f/9//3//f/9//3//f/9//397GZxG/3//f/9/3385DVoFHVP/f/9//3//f/9//3//f/9//3//f/9//3//f/9//3//f/9//3//f/9//3//f/9//3//f/9//3//f/9//3//f1xrWxUaBf97/3//f/9//3//f/9//3//f/9//3//f/9//3//f/9//3//f/9//3//f/9//3//fwAA/3//f/9//3//f/9//3//f/9//3//f/9//3//f/9//3//f/9//3//f/9//3//f/9//3//f/9//3//f/9//3//f/9//3//f/9//3//f/9//3//f/9//3//f/9//398QlwVfmf/f/9//3//f/9//3//f/9//3//f/9//3//f/9//3//f/9//3//f/9//3//f/9//3//f/9//3//f/9//3//f/9//3//f/9//3//f/9//3//f753nkYfMl9j/3//f/9//3//f/9//3//f/9//3//f/9//3//f/9//3//f/9//3//f/9//3//f/9//3//f/9//3//f/9//3//f/9//3//f/9//3//f/9//3//f/9//3//f/9//3//f/9//3//f/9//3//f/9//3//f/9//3//f/9//3//f/9//3//f/9//3//f/9//3//f/9//3//f/9//3//f/9//3//f/9//3//f/9//3//f/9//3//f/9//3//f/9//399a1wV3FL/f/9//3+ZUlsNOgm/b/9//3//f/9//3//f/9//3//f/9//3//f/9//3//f/9//3//f/9//3//f/9//3//f/9//3//f/9//3//f/9/3Fp8Gbwd/3//f/9//3//f/9//3//f/9//3//f/9//3//f/9//3//f/9//3//f/9//3//f/9/AAD/f/9//3//f/9//3//f/9//3//f/9//3//f/9//3//f/9//3//f/9//3//f/9//3//f/9//3//f/9//3//f/9//3//f/9//3//f/9//3//f/9//3//f/9//3//f7opOhG+c/9//3//f/9//3//f/9//3//f/9//3//f/9//3//f/9//3//f/9//3//f/9//3//f/9//3//f/9//3//f/9//3//f/9//3//f/9//3//f/9//3/ed75KPzYeV/97/3//f/9//3//f/9//3//f/9//3//f/9//3//f/9//3//f/9//3//f/9//3//f/9//3//f/9//3//f/9//3//f/9//3//f/9//3//f/9//3//f/9//3//f/9//3//f/9//3//f/9//3//f/9//3//f/9//3//f/9//3//f/9//3//f/9//3//f/9//3//f/9//3//f/9//3//f/9//3//f/9//3//f/9//3//f/9//3//f/9//3//fxxfWxH9Vv9//3//f9opOg2bEf9//3//f/9//3//f/9//3//f/9//3//f/9//3//f/9//3//f/9//3//f/9//3//f/9//3//f/9//3//f/9//39aQnwVPC7/f/9//3//f/9//3//f/9//3//f/9//3//f/9//3//f/9//3//f/9//3//f/9//38AAP9//3//f/9//3//f/9//3//f/9//3//f/9//3//f/9//3//f/9//3//f/9//3//f/9//3//f/9//3//f/9//3//f/9//3//f/9//3//f/9//3//f/9//3//f/9/miFbEf9//3//f/9//3//f/9//3//f/9//3//f/9//3//f/9//3//f/9//3//f/9//3//f/9//3//f/9//3//f/9//3//f/9//3//f/9//3//f/9//3//f/9//38eW142n0K+c/9//3//f/9//3//f/9//3//f/9//3//f/9//3//f/9//3//f/9//3//f/9//3//f/9//3//f/9//3//f/9//3//f/9//3//f/9//3//f/9//3//f/9//3//f/9//3//f/9//3//f/9//3//f/9//3//f/9//3//f/9//3//f/9//3//f/9//3//f/9//3//f/9//3//f/9//3//f/9//3//f/9//3//f/9//3//f/9//3//f/9/3FZ8Ef5W/3//f75zOA1bCbxC/3//f/9//3//f/9//3//f/9//3//f/9//3//f/9//3//f/9//3//f/9//3//f/9//3//f/9//3//f/9//3//f7kpfBHdPv9//3//f/9//3//f/9//3//f/9//3//f/9//3//f/9//3//f/9//3//f/9//3//fwAA/3//f/9//3//f/9//3//f/9//3//f/9//3//f/9//3//f/9//3//f/9//3//f/9//3//f/9//3//f/9//3//f/9//3//f/9//3//f/9//3//f/9//3//f/9/vndaGZwR/3//f/9//3//f/9//3//f/9//3//f/9//3//f/9//3//f/9//3//f/9//3//f/9//3//f/9//3//f/9//3//f/9//3//f/9//3//f/9//3//f/9//3//f/9/nm++Sl4+nmv/f/9//3//f/9//3//f/9//3//f/9//3//f/9//3//f/9//3//f/9//3//f/9//3//f/9//3//f/9//3//f/9//3//f/9//3//f/9//3//f/9//3//f/9//3//f/9//3//f/9//3//f/9//3//f/9//3//f/9//3//f/9//3//f/9//3//f/9//3//f/9//3//f/9//3//f/9//3//f/9//3//f/9//3//f/9//3//f/9//3+7UlsRPlv/f/9/WT5aDTkFvnP/f/9//3//f/9//3//f/9//3//f/9//3//f/9//3//f/9//3//f/9//3//f/9//3//f/9//3//f/9//3//f/9/OA18DR1P/3//f/9//3//f/9//3//f/9//3//f/9//3//f/9//3//f/9//3//f/9//3//f/9/AAD/f/9//3//f/9//3//f/9//3//f/9//3//f/9//3//f/9//3//f/9//3//f/9//3//f/9//3//f/9//3//f/9//3//f/9//3//f/9//3//f/9//3//f/9//388Y3wZ2x3/f/9//3//f/9//3//f/9//3//f/9//3//f/9//3//f/9//3//f/9//3//f/9//3//f/9//3//f/9//3//f/9//3//f/9//3//f/9//3//f/9//3//f/9//3//f953vUpfNl5f/3//f/9//3//f/9//3//f/9//3//f/9//3//f/9//3//f/9//3//f/9//3//f/9//3//f/9//3//f/9//3//f/9//3//f/9//3//f/9//3//f/9//3//f/9//3//f/9//3//f/9//3//f/9//3//f/9//3//f/9//3//f/9//3//f/9//3//f/9//3//f/9//3//f/9//3/ee15vfWt8a957/3//f/9//3//f/9//3//f5tOfB0eW/9/3ndYEVgB3CX/f/9//3//f/9//3//f/9//3//f/9//3//f/9//3//f/9//3//f/9//3//f/9//3//f/9//3//f/9//3//f/9/fG9bFVwRvmf/f/9//3//f/9//3//f/9//3//f/9//3//f/9//3//f/9//3//f/9//3//f/9//38AAP9//3//f/9//3//f/9//3//f/9//3//f/9//3//f/9//3//f/9//3//f/9//3//f/9//3//f/9//3//f/9//3//f/9//3//f/9//3//f/9//3//f/9//3//f7tOXBk8Nv5//3//f/9//3//f/9//3//f/9//3//f/9//3//f/9//3//f/9//3//f/9//3//f/9//3//f/9//3//f/9//3//f/9//3//f/9//3//f/9//3//f/9//3//f/9//3//fx1b/k79Tv97/3//f/9//3//f/9//3//f/9//3//f/9//3//f/9//3//f/9//3//f/9//3//f/9//3//f/9//3//f/9//3//f/9//3//f/9//3//f/9//3//f/9//3//f/9//3//f/9//3//f/9//3//f/9//3//f/9//3//f/9//3//f/9//3//f/9//3//f/9//3//f/9/PGe5KToVWxU6EVsNOg2bGdtW/3//f/9//3//f/9/W0JbEf5W/n97SlkFOgUeW/9//3//f/9//3//f/9//3//f/9//3//f/9//3//f/9//3//f/9//3//f/9//3//f/9//3//f/9//3//f/9//38cY3wZexH+e/9//3//f/9//3//f/9//3//f/9//3//f/9//3//f/9//3//f/9//3//f/9//3//fwAA/3//f/9//3//f/9//3//f/9//3//f/9//3//f/9//3//f/9//3//f/9//3//f/9//3//f/9//3//f/9//3//f/9//3//f/9//3//f/9//3//f/9//3//f/9/Wj59Gf5S/3//f/9//3//f/9//3//f/9//3//f/9//3//f/9//3//f/9//3//f/9//3//f/9//3//f/9//3//f/9//3//f/9//3//f/9//3//f/9//3//f/9//3//f/9//3//f/9//3++cz5bnUZ/Z/9//3//f/9//3//f/9//3//f/9//3//f/9//3//f/9//3//f/9//3//f/9//3//f/9//3//f/9//3//f/9//3//f/9//3//f/9//3//f/9//3//f/9//3//f/9//3//f/9//3//f/9//3//f/9//3//f/9//3//f/9//3//f/9//3//f/9//3//f/9/OzpaEToJexF9Pj1fPlv+UjsuexX7Lf9//3//f/9//39bPlsV3VL/f1kVWgW6Gf9//3//f/5/fW+aShoyuiHaJdolmz48Y/9//3//f/9//3//f/9//3//f/9//3//f/9//3//f/9//3//f/9//3//f7tWnRm8Ff9//3//f/9//3//f/9//3//f/9//3//f/9//3//f/9//3//f/9//3//f/9//3//f/9/AAD/f/9//3//f/9//3//f/9//3//f/9//3//f/9//3//f/9//3//f/9//3//f/9//3//f/9//3//f/9//3//f/9//3//f/9//3//f/9//3//f/9//3//f/9//3/7MXsZnm//f/9//3//f/9//3//f/9//3//f/9//3//f/9//3//f/9//3//f/9//3//f/9//3//f/9//3//f/9//3//f/9//3//f/9//3//f/9//3//f/9//3//f/9//3//f/9//3//f/9//n89V71G/VLfe/9//3//f/9//3//f/9//3//f/9//3//f/9//3//f/9//3//f/9//3//f/9//3//f/9//3//f/9//3//f/9//3//f/9//3//f/9//3//f/9//3++d31vvnf/f/9//3//f/9//3//f1xrXGedc/9//3//f/9//3//f/9//3//f/9//3//f/9/GTZaEVoBXDb+e/9//3//f/9//3++d/5e/3//f/9//3//fzs+WxHdTjk6OQk5AR5b/3//f/tWmSE5CVsFWgE6ATgBOgFZAToFehVdZ/9//3//f/9//3//f/9//3//f/9//3//f/9//3//f/9//3//f/9/W0Z8FRwm/n//f/9//3//f/9//3//f/9//3//f/9//3//f/9//3//f/9//3//f/9//3//f/9//38AAP9//3//f/9//3//f/9//3//f/9//3//f/9//3//f/9//3//f/9//3//f/9//3//f/9//3//f/9//3//f/9//3//f/9//3//f/9//3//f/9//3//f/9//3//f5olfBm/c/9//3//f/9//3//f/9//3//f/9//3//f/9//3//f/9//3//f/9//3//f/9//3//f/9//3//f/9//3//f/9//3//f/9//3//f/9//3//f/9//3//f/9//3//f/9//3//f/9//3//f/9/33deW/1S33f/f/9//3//f/9//3//f/9//3//f/9//3//f/9//3//f/9//3//f/9//3//f/9//3//f/9//3//f/9//3//f/9//3//f/9//3//f/9/3nu5KVoNOQVZDfst/3//f/9/nG/7NVkRWgU6BVoFmhm+c/9//3//f957/FqaStxSvnP/f/9/nE46EVkFfTr/f/9//3//f/9//3//f/9//3//f/9//3//f/9/WUJ7FfspOAk4Bbsd/n8cX1cRWgVaAXsVWzY+V55v33t9Y1w2Ogk4BTgFv3f/f/9//3//f/9//3//f/9//3//f/9//3//f/9//3//f/9//3/6LZ0ZnTL/f/9//3//f/9//3//f/9//3//f/9//3//f/9//3//f/9//3//f/9//3//f/9//3//fwAA/3//f/9//3//f/9//3//f/9//3//f/9//3//f/9//3//f/9//3//f/9//3//f/9//3//f/9//3//f/9//3//f/9//3//f/9//3//f/9//3//f/9//3//f/9/WRVbGf9//3//f/9//3//f/9//3//f/9//3//f/9//3//f/9//3//f/9//3//f/9//3//f/9//3//f/9//3//f/9//3//f/9//3//f/9//3//f/9//3//f/9//3//f/9//3//f/9//3//f/9//3//f/9/fmc+W55r/3//f/9//3//f/9//3//f/9//3//f/9//3//f/9//3//f/9//3//f/9//3//f/9//3//f/9//3//f/9//3//f/9//3//f/9//3+ZJVkJOQUbJjgBWgWaIf9/mkZaFTgFWQG6GRsuOAFZAVkR33edb/o1WQ05BTgBOQE4Bbsh/VpYDVkFHCr/f/9//3//f/9//3//f/9//3//f11vXWvfe/9//3+aTjkNOQU3AToFXV96QhcFWgF5CR5T/3v/f/9//3//f/9//3+aRhgBOQXcTv9//3//f/9//3//f/9//3//f/9//3//f/9//3//f/9//3/+f7olXBH9Rv9//3//f/9//3//f/9//3//f/9//3//f/9//3//f/9//3//f/9//3//f/9//3//f/9/AAD/f/9//3//f/9//3//f/9//3//f/9//3//f/9//3//f/9//3//f/9//3//f/9//3//f/9//3//f/9//3//f/9//3//f/9//3//f/9//3//f/9//3//f/9/3XdbEbwl/3//f/9//3//f/9//3//f/9//3//f/9//3//f/9//3//f/9//3//f/9/nXNca35rvnf/f/9//3//f/9//3//f/9//3//f/9//3//f/9//3//f/9//3//f/9//3//f/9//3//f/9//3//f/9//3//f/9/nms8W/9//3//f/9//3//f/9//3//f/9//3//f/9//3//f/9//3//f/9//3//f/9//3//f/9//3//f/9//3//f/9//3//f/9//39dazoROgFeY/9//VI5BVkFmxVaCVkBmxFeY/9//3+ebzkJWQGaIVkNGQU5Bdsh3k47NloFOQE5AVkFewW+b/9//3//f/9//3//f/9//39cazYVOAU3ATcBOjbed5xvFwUXATkF+iV4FTkBWAUaKv9//3//f/9//3//f/9//3//f1pGWgkYAf97/3//f/9//3//f/9//3//f/9//3//f/9//3//f/9//3//f/9/ehlcDV9b/3//f/9//3//f/9//3//f/9//3//f/9//3//f/9//3//f/9//3//f/9//3//f/9//38AAP9//3//f/9//3//f/9//3//f/9//3//f/9//3//f/9//3//f/9//3//f/9//3//f/9//3//f/9//3//f/9//3//f/9//3//f/9//3//f/9//3//f/9//39cZ30V+zH/f/9//3//f/9//3//f/9//3//f/9//3//f/9//3//f/9//3+dczk6eRU5BVkFWQFZCdop3nv/f/9//3//f/9//3//f/9//3//f/9//3//f/9//3//f/9//3//f/9//3//f/9//3//f/9//3//f/9//3//f/97HF+eb997/3//f/9//3//f/9//3//f/9//3//f/9//3//f/9//3//f/9//3//f/9//3//f/9//3//f/9//3//f/9//3//f/tWORF7Ef9//3//f9opOQU3ATkBuxm/d/9//3//f/9/WjoZAVkBWQFaCR1X/3//f/9/HFs5CRcBOQW6Hf9//3//f/9//3//f/9//3//f9gxOQUXAXoROQFZBTgFNwkXARgBFwE4BTgBmg16Cdsl/3//f/9//3//f/9//3//f/9/2S05Bdsh/3//f/9//3//f/9//3//f/9//3//f/9//3//f/9//3//f/9/nXNbEVsJ32v/f/9//3//f/9//3//f/9//3//f/9//3//f/9//3//f/9//3//f/9//3//f/9//3//fwAA/3//f/9//3//f/9//3//f/9//3//f/9//3//f/9//3//f/9//3//f/9//3//f/9//3//f/9//3//f/9//3//f/9//3//f/9//3//f/9//3//f/9//3//fxxXfRV9Qv9//3//f/9//3//f/9//3//f/9//3//f/9//3//f/9//3/7VlgRWgU6AVoFuxX7ITgFWQU7Mv9//3//f/9//3//f/9//3//f/9//3//f/9//3//f/9//3//f/9//3//f/9//3//f/9//3//f/9//387Yzs6mR04CRgJWQ0aKr5z/3//f/9//3//f/9//3//f/9//3//f/9//3//f/9//38bY5tOmkZ9a/9//3//f/9//3//f/9//3//f/9/u1JbEdsh/3//f/9/+1ZZBTgBWQ3fd/9//3//f/9//389YzkFGAFaBbxG/3//f/9//3//f5gZOQkYAf5O/3//f/9//3//f/9//3//f/9/Wj45BRgBXWe8RpoVGQEZAXkNGyZZFZoZfTred1oRehX/f/9//3//f/9//3//f/9//39ZGVsJfD7/f/9//3//f/9//3//f/9//3//f/9//3//f/9//3//f/9//388Y1wVnRXfd/9//3//f/9//3//f/9//3//f/9//3//f/9//3//f/9//3//f/9//3//f/9//3//f/9/AAD/f/9//3//f/9//3//f/9//3//f/9//3//f/9//3//f/9//3//f/9//3//f/9//3//f/9//3//f/9//3//f/9//3//f/9//3//f/9//3//f/9//3//f/9/WkZ8Eb1O/3//f/9//n8cXxkyGjK6Rp1v/n//f/9//3//f/9//38aOjkFWgE6CXw+3nf/f/9/3FIZBRkJ3nP/f/9//3//f/9//3//f/9//3/+f/9//3//f/9//3//f/9//3//f/9//3//f/9//3//f/9//X/YLRoNNwE5ATkFWQkXAVgBOAWeb/9//3//f/9//3//f1xrfWv/f/9//3//f/9/2144FVoFOQE5ARkBe0L/f/9//3//f/9//n89Z1pG+Sl5GVkJehG6Sn1v/n88YxgBOAVbPv9//3//f/9//3//f/9/GAk4AXoR/3//f/9//3//f/9/Gj4YARgFvm//f/9//3//f/9//3//f/9//398bzkROQH7Kf5//3//f/9//3//f/9//3/+f/9/eRl7EZ5v/3//f/9//3//f/9//39cazoNOglfY/9//3//f/9//3//f/9//3//f11rOjrZHTgROQ15HRwum0a+d3lGfRmbFf9//3//f/9//3//f/9//3//f/9//3//f/9//3//f/9//3//f/9//3//f/9//3//f/9//38AAP9//3//f/9//3//f/9//3//f/9//3//f/9//3//f/9//3//f/9//3//f/9//3//f/9//3//f/9//3//f/9//3//f/9//3//f/9//3//f/9//3//f/9//386MlwR/lr/f/9//389YxgJOAUYAVkBOQV5FTo2nnP/f/9//n/ZLVoJWgW6FZ9r/3//f/9//3+ebzkNOgVeY/9//3//f/9//3//f/9//39aRlgReBFaPt57/3//f/9//3//f/9//3//f/9//3//f/9//n95JVoNOQE8Ln5j/3vfex1bOAE5BVw2/3//f/9//3//f11vFwk3ATo6/3//f/9/eko5EVoJuhHeSnkRWQVZDf9//3//f71zW0Z6FVoJWgU6BTkBOAE4ATkBOAWaHbodWAU4ARsy/3//f/9//3//f/9//383DTgBOy7/f/9//3//f/9//39aPhkFOAn/e/9//3//f/9//3//f/9//3//f/9/OkJbCTkFHl//f/9//3/+f/9//3//f/9//3/7LVsN/U7/f/9//3//f/9//3//f3pKWxF7Ed97/3//f/9//3//f/9//38cY7otOQlaBVoFeg16DXoNWgVbBVoJmhFcDR0e/3//f/9//3//f/9//3//f/9//3//f/9//3//f/9//3//f/9//3//f/9//3//f/9//3//fwAA/3//f/9//3//f/9//3//f/9//3//f/9//3//f/9//3//f/9//3//f/9//3//f/9//3//f/9//3//f/9//3//f/9//3//f/9//3//f/9//3//f/9//3//f7klWxEdX/9//3//f/9/mhlZCRounEb7KRgFOQU5DVxn/39ZQjkJWgW7Hf97/3//f/9//3//f997WBFbCfxS/3//f/9//3//f/9//3+aSjkNOAEYATgBeQ35KVo6WTp7RrtSvXP/f/9//3//f/9//3/4OVoJOQGdPv9//3//f/9//394HTgBuhn/f/9//3//f/9//3/YJTgBGQHfe/9/+1o5DToFXCr/e/9/OzI4BToB/3//fztjWhU5CTkBexWcPtxOfEI6CVoNfDpZDTgBNwEXATkFuSH/f/9//3//f/9//3//f/cEOAF7Qv9//3//f/9//3//fxk2GAVZDd97/3//f/9//3//f/9//3//f/9//3/fe1kROglZCb5v/3/aUlcV+S3/f/9//3//f1tCexVcMv9//3//f/9//3//f/9/miVaDdsl/3//f/9//3//f/9//n96QlkJOgG8GdxKnm//f/9/3nteZ5xCux05ATgBmhH/e/9//3//f/9//3//f/9//3//f/9//3//f/9//3//f/9//3//f/9//3//f/9//3//f/9/AAD/f/9//3//f/9//3//f/9//3//f/9//3//f/9//3//f/9//3//f/9//3//f/9//3//f/9//3//f/9//3//f/9//3//f/9//3//f/9//3//f/9//3//f/5/miE7CZ9v/3//f/9//389W1sVWhX/e/5/vnfaKVgFOQmaRjkFWgW6Gf9//3//f/9//3//f/9//396IVoJvEr/f/9//3//f/9//3/+f1kROQX6JT1fuSE4BTgBOAFZATgBWgE5AbohvnP/f/9//3+6TloNWQG9Qv5//3//f/9//3//f9cxWQVZCf9//3//f/9//3//f51zOA1aCZxGfW86GVsJXCr/f/9//3+bPlsNOgX/f7pOOhFZBXsRPmP/f/9//389ZzsROQX/f/9/Gi4XATgFOAG7Gf9//3//f/9//3//f51vOAU4Ad5K/3//f/9//3//f/9/lx0ZCVkR/3//f/9//3//f/9//3//f/9//3//f/9/vnNZEVkFWA06MjcFNwV5Ef9//3//f/9//V5bDboV/3//f/9//3//f/9/HF9aDToFn2//f/9//3//f/9//3/aKVoNWQX+Uv9//3//f/9//3//f/9//3//f5kZOQF7BZsVv2//f/9//3//f/9//3//f/9//3//f/9//3//f/9//3//f/9//3//f/9//3//f/9//38AAP9//3//f/9//3//f/9//3//f/9//3//f/9//3//f/9//3//f/9//3//f/9//3//f/9//3//f/9//3//f/9//3//f/9//3//f/9//3//f/9//3//f/9/3ntZGVsJvnP/f/9//3//f/9/+ilbFbxG/3//f51zFwlZCTkBWQE6CX5n/3//f/9//3//f/9//3//f5ghWQlbNv9//3//f/9//3//f1xrWg1bDX1n/3//f79zXWM+Xz5fPl/9UtslWQW6Gf5//3/ef3oZOQWaDd97/3//f/9//3//f/9/+DU5AVoF/3//f/9//3//f/9//3+4JTkFGy46MnoJehH/c/9//3//f5tCOgk6BRtbWRE6CbwZnmv/f/9//3//f753WxE7BV1n/38bWxcBFgE4BZoV/3//f/9//3//f/9/PGcYBTgBvUr/f/9//3//f/9//39XFRcBeRH/f/9//3//f/9//3//f/9//3//f/9//3//f11jeRk5ATcBOAE4AR1X/3//f/9//3+ec3oVOQG/b/9//3//f/9/3nuZHVsF3CH/f/9//3//f/9//394QjsNOgFeY/5//3//f/9//3//f/9//3//f/9/WhVbCRwuvB2bGf93/3//f/9//3//f/9//3//f/9//3//f/9//3//f/9//3//f/9//3//f/9//3//fwAA/3//f/9//3//f/9//3//f/9//3//f/9//3//f/9//3//f/9//3//f/9//3//f/9//3//f/9//3//f/9//3//f/9//3//f/9//3//f/9//3//f/9//3++d1sRexH/e/9//3//f/9//39dY1sRux3/f/9//393GTgBOAUaAR5b/3//f/9//3//f/9//3//f/9/OjpZDTwu/3//f/9//3//f/9/WT5bEVoN/3//f/9//3//f/9//3//f/9//3/8MVsJ/VL/f7pSOglbAV5f/3//f/9//3//f/9//3/4NVkFOgX/f/9//3//f/9//3//f1pCWhFbDXsROgH9Tv9//3//f/9/m0JbDVoFexE6CTsN/3v/f/9//3//f/9/33t6GVkJ3U7/f/tWFwE4BTkBux3/f/9//3//f/9//3/8WjkFNwHdTv9//3//f/9//3//fzYNOAGZFf9//3//f/9//3//f/9//3//f/9//3//f/9//3//fz5fez6dPr9v/3//f/9//3//f/9/eRlcCXs+/3//f/9//38aMlsFWwFeY/9//3//f/9//3/ef3kZWQE8Lv9//3//f/9//3//f/9//3//f/9/nXN9GVwJXl/ef55SPDr/f/9//3//f/9//3//f/9//3//f/9//3//f/9//3//f/9//3//f/9//3//f/9/AAD/f/9//3//f/9//3//f/9//3//f/9//3//f/9//3//f/9//3//f/9//3//f/9//3//f/9//3//f/9//3//f/9//3//f/9//3//f/9//3//f/9//3//f11rWxG8Hf9//3//f/9//3//f/9/2yk7Df5e/n/edzYJNwE3ARwu/3//f/9//3//f/9//3//f/9//3+bSnsVPDb/f/9//3//f/9//3/ZLVsR+yX/f/9//3//f/9//3//f/9//3//f713OhXbKf9/dxlaCZoR/3//f/9//3//f/9//3//f/g5OQVaCf9//3//f/9//3//f/9/HFs5DVoFOgE6Bf93/3//f/9//397OjkFWgVZBVoNPV//f/9//3//f/9//3//f5ghWgkbMv9/eUIYARcBWgWaHf9//3//f/9//3//f9tWGQE4Af1W/3//f/9//3//f953Nw0YAbod/3//f/9//3//f/9//3//f/9//3//f/9//3//f/9//3//f/9//3//f/9//3//f/9//385OlkFegl9Z957/FaaHVoJWgHdSv9//3//f/9//3//fzxjOQ0ZAZ5r/3//f/9//3//f/9//3//f/9//39dazoNOwn/d/9//3//f/9//3//f/9//3//f/9//3//f/9//3//f/9//3//f/9//3//f/9//3//f/9//38AAP9//3//f/9//3//f/9//3//f/9//3//f/9//3//f/9//3//f/9//3//f/9//3//f/9//3//f/9//3//f/9//3//f/9//3//f/9//3//f/9//3//f/9/HFt7Efwl/3//f/9//3//f/9//389X3wVmyH/f753FwU3AZkV/3v/f/9//3//f/9//3//f/9//3//f75z+il+a/9//3//f/9//3//f5kdew1cOv9//3//f/9//3//f/9//3//f/9//3/ZMZwdXGNaAVoFvDr/f/9//3//f/9//3//f/9/+DVaCVkF/3//f/9//3//f/9//3+dczoNWQFaBZoV/3//f/9//3//fzoyWgk4AXkF2yn/f/9//3//f/9//3//f/9/m0ZbCbsh/385NhgBOAVaBfwp/3//f/9//3//f/9/21I5BTgBPmP/f/9//3//f/9/nW8XBTkF+in/f/9//3//f/9//3//f/9//3//f/9//3//f/9//3//f/9//3//f/9//3//f/9//3//f31rWg1YAToFWQ06BVkBWwndSv9//3//f/9//3//f/9/WkJbCXsV/3//f/9//3//f/9//3//f/9//3//f/xaWw17Ef9//3//f/9//3//f/9//3//f/9//3//f/9//3//f/9//3//f/9//3//f/9//3//f/9//3//fwAA/3//f/9//3//f/9//3//f/9//3//f/9//3//f/9//3//f/9//3//f/9//3//f/9//3//f/9//3//f/9//3//f/9//3//f/9//3//f/9//3//f/9//3+7UlsNXDb/f/9//3//f/9//3//f/9/2ilbFR1j/3+da1s6nm//f/9//3//f/9//3//f/9//3//f/9//3//f/9//3//f/9//3//f99/eRU7Bf5O/3//f/9//3//f/9//3//f/9//3//fxxfexF7QloFOQl9Z/9//3//f/9//3//f/9//3/YLVoFmg3/f/9//3//f/9//3//f/9/eRU4BTkBPC7/f/9//3//f/9/Oi45ARcFGQV+b/9//3//f/9//3//f/9//3/8WjoJOQX8VjcFOAE3AVoF+yn/f/9//3//f/9//3/bThgBOQFdY/9//3//f/9//3+db3kZ+Qh7Rv9//3//f/9//3//f/9//3//f/9//3//f/9//3//f/9//3//f/9//3//f/9//3//f/9//38dY7olehWcFboZfj6ec/9//3//f/9//3//f/9//3+5LToF/Cn/f/9//3//f/9//3//f/9//3//f/9/e05cEbwZ/3//f/9//3//f/9//3//f/9//3//f/9//3//f/9//3//f/9//3//f/9//3//f/9//3//f/9/AAD/f/9//3//f/9//3//f/9//3//f/9//3//f/9//3//f/9//3//f/9//3//f/9//3//f/9//3//f/9//3//f/9//3//f/9//3//f/9//3//f/9//3//f3tGfBGcPv9//3//f/9//3//f/9//38+Z1oVHC7/f/9//3//f/9//3//f/9//3//f/9//3//f/9//3//f/9//3//f/9//3//f/9//386EVsJPWP/f/9//3//f/9//3//f/9//3//f/9/nnNbGXoRWgnaGf9//3//f/9//3//f/9//3//f7gtWwm6Ff9//3//f/9//3//f/9//3+5KRgBWQH9Rv9//3//f/9//3+5HVgFOAF8Ov9//3//f/9//3//f/9//3//f713GQk5ATcBWQU4AVgFWgVcPv9//3//f/9//3//f3pCOQU4AX1n/3//f/9//3//f/9//3//f/9//3//f/9//3//f/9//3//f/9//3//f/9//3//f/9//3//f/9//3//f/9//3//f/9//3//f/9//3//f/9//3//f/9//3//f/9//3//f/9//3//f9oxWwnbJf9//3//f/9//3//f/9//3//f/9//38aPnwVHCr/f/9//3//f/9//3//f/9//3//f/9//3//f/9//3//f/9//3//f/9//3//f/9//3//f/9//38AAP9//3//f/9//3//f/9//3//f/9//3//f/9//3//f/9//3//f/9//3//f/9//3//f/9//3//f/9//3//f/9//3//f/9//3//f/9//3//f/9//3//f/9/+zVaDR1X/3//f/9//3//f/9//3//f/5/myU6EX5r/3//f/9//3//f/9//3//f/9//3//f/9//3//f/9//3//f/9//3//f/9//3++dzoRGg1+a/9//3//f/9//3//f/9//3//f/9//3//f1oZWgk6AXw6/3//f/9//3//f/9//3//f/9/ui1aDfsd/3//f/9//3//f/9//3//fxk6OQE5AV5f/3//f/9//3//f3gJNwEXAZ5z/3//f/9//3//f/9//3//f/9//3+cSjgFOQU6BVoBWQF7CZ1K/3//f/9//3//f/9/HF9YETkNvnP/f/9//3//f/9//3//f/9//3//f/9//3//f/9//3//f/9//3//f/9//3//f/9//3//f/9//3//f/9//3//f/9//3//f/9//3//f/9//3//f/9//3//f/9//3//f/9//3//f/9/OjpaBbsd/3//f/9//3//f/9//3//f/9//3//f7otXBG9Pv9//3//f/9//3//f/9//3//f/9//3//f/9//3//f/9//3//f/9//3//f/9//3//f/9//3//fwAA/3//f/9//3//f/9//3//f/9//3//f/9//3//f/9//3//f/9//3//f/9//3//f/9//3//f/9//3//f/9//3//f/9//3//f/9//3//f/9//3//f/9//3+aIVsRXV//f/9//3//f/9//3//f/9//389X3wVPDb/f/9//3//f/9//3//f/9//3//f/9//3//f/9//3//f/9//3//f/9//3//f35vWxF7Eb5z/3//f/9//3//f/9//3//f/9//3//f/9/2ylbCVoBHVf/f/9//3//f/9//3//f/9//3+ZKXsJHCr/f/9//3//f/9//3//f/9/ulI5ATkFnWf/f/9//3//f/9/PFtcPhxX/3//f/9//3//f/9//3//f/9//3//f/9//3//f5xCWw1ZBVoFPl//f/9//3//f/9//3//f/9//3//f/9//3//f/9//3//f/9//3//f/9//3//f/9//3//f/9//3//f/9//3//f/9//3//f/9//3//f/9//3//f/9//3//f/9//3//f/9//3//f/9//3//f/9//3//f/9//3//f/9//3+aTjoJORH/f/9//3//f/9//3//f/9//3//f/9/NxFcDd1O/3//f/9//3//f/9//3//f/9//3//f/9//3//f/9//3//f/9//3//f/9//3//f/9//3//f/9/AAD/f/9//3//f/9//3//f/9//3//f/9//3//f/9//3//f/9//3//f/9//3//f/9//3//f/9//3//f/9//3//f/9//3//f/9//3//f/9//3//f/9//3/+f3oZOgmfc/9//3//f/9//3//f/9//3//f/9/eiF7Fd53/3//f/9//3//f/9//3//f/9//3//f/9//3//f/9//3//f/9//3//f/9/HGNaEXoR/3v/f/9//3//f/9//3//f/9//3//f/9//3/aLVkFGQHfc/9//3//f/9//3//f/9//3//f5kdWgl8Mv9//3//f/9//3//f/9//38bXxkBOAG/b/9//3//f/9//3//f/9//3//f/9//3//f/9//3//f/9//3//f/9//3//f/9/fEJbDTgBOwGfc/9//3//f/9//3//f/9//3//f/9//3//f/9//3//f/9//3//f/9//3//f/9//3//f/9//3//f/9//3//f/9//3//f/9//3//f/9//3//f/9//3//f/9//3//f/9//3//f/9//3//f/9//3//f/9//3//f/9//3//f11nOQk5BT1b/3//f/9//3//f/9//3//f/9/vncYFTsJP1v/f/9//3//f/9//3//f/9//3//f/9//3//f/9//3//f/9//3//f/9//3//f/9//3//f/9//38AAP9//3//f/9//3//f/9//3//f/9//3//f/9//3//f/9//3//f/9//3//f/9//3//f/9//3//f/9//3//f/9//3//f/9//3//f/9//3//f/9//3//f713WhE6Df9//3//f/9//3//f/9//3//f/9//3+cQlsR3U7/f/9//3//f/9//3//f/9//3//f/9//3//f/9//3//f/9//3//f/9//38cY3sNnBX/f/9//3//f/9//3//f/9//3//f/9//3//f9ktWgl6Cf9//3//f/9//3//f/9//3//f/9/WhlbDXs6/3//f/9//3//f/9//3//fztjOAE5BZ5r/3//f/9//3//f/9//3//f/9//3//f/9//3//f/9//3//f/9//3//f/9//398RlsJWAFaDd97/3//f/9//3//f/9//3//f/9//3//f/9//3//f/9//3//f/9//3//f/9//3//f/9//3//f/9//3//f/9//3//f/9//3//f/9//3//f/9//3//f/9//3//f/9//3//f/9//3//f/9//3//f/9//3//f/9//3//f/9/3ntaFVkJHCr/f/9//3//f/9//3//f/9//399bzoVWw2eZ/9//3//f/9//3//f/9//3//f/9//3//f/9//3//f/9//3//f/9//3//f/9//3//f/9//3//fwAA/3//f/9//3//f/9//3//f/9//3//f/9//3//f/9//3//f/9//3//f/9//3//f/9//3//f/9//3//f/9//3//f/9//3//f/9//3//f/9//3//f/9/+15bEVoN/3//f/9//3//f/9//3//f/9//3//f953fB17Gf9//3//f/9//3//f/9//3//f/9//3//f/9//3//f/9//3//f/9//3//f/xaWxF6Ff9//3//f/9//3//f/9//3//f/9//3//f/9/WBlaBZkV/3//f/9//3//f/9//3//f/9/33taHVsJ/kr/f/9//3//f/9//3//f/9/+145ARgBnmf/f/9//3//f/9//3//f/9//3//f/9//3//f/9//3//f/9//3//f/9//3//f1s+OgU4AZsV/n//f/9//3//f/9//3//f/9//3//f/9//3//f/9//3//f/9//3//f/9//3//f/9//3//f/9//3//f/9//3//f/9//3//f/9//3//f/9//3//f/9//3//f/9//3//f/9//3//f/9//3//f/9//3//f/9//3//f/9//3//fxo6Wg05BZ5z/3//f/9//3//f/9//3//f9taXBVbCd93/3//f/9//3//f/9//3//f/9//3//f/9//3//f/9//3//f/9//3//f/9//3//f/9//3//f/9/AAD/f/9//3//f/9//3//f/9//3//f/9//3//f/9//3//f/9//3//f/9//3//f/9//3//f/9//3//f/9//3//f/9//3//f/9//3//f/9//3//f/9//3/cVlsRux3/f/9//3//f/9//3//f/9//3//f/9//38bNnwRnW//f/9//3//f/9//3//f/9//3//f/9//3//f/9//3//f/9//3//f/9/3FZbDbsd/3//f/9//3//f/97nW//f/9//3//f/9//383EVkB2yH/f/9//3//f/9//3//f/9//3/eezoVWwkdU/9//3//f/9//3//f/9//38cWzgBOQFeX/9//3//f/9//3//f/9//3//f/9//3//f/9//3//f/9//3//f/9//3//f/9/W0I6BVkF2x3/f/9//3//f/9//3//f/9//3//f/9//3//f/9//3//f/9//3//f/9//3//f/9//3//f/9//3//f/9//3//f/9//3//f/9//3//f/9//3//f/9//3//f/9//3//f/9//3//f/9//3//f/9//3//f/9//3//f/9//3//f/9/vnc6EVoFGir/f/9//3//f/9//3//f/9/u05bDXwR/3//f/9//3//f/9//3//f/9//3//f/9//3//f/9//3//f/9//3//f/9//3//f/9//3//f/9//38AAP9//3//f/9//3//f/9//3//f/9//3//f/9//3//f/9//3//f/9//3//f/9//3//f/9//3//f/9//3//f/9//3//f/9//3//f/9//3//f/9//3//f1pGWw3bJf9//3//f/9//3//f/9//3//f/9//3//fxxffBF9Rv9//3//f/9//3//f/9//3//f/9//3//f/9//3//f/9//3//f/9//3+7TnwNmx3/f/9//3//f/9/+CV7Ff5//3//f/9//3//fxYJWQU7Mv9//3//f/9//3//f/9//3//f1xrXA06CX5j/3//f/9//3//f/9//3//f9tWOAEYAV5b/3//f/9//3//f/9//3//f/9//3//f/9//3//f/9//3//f/9//3//f/9//39bPjoFOAE8Mv9//3//f/9//3//f/9//3//f/9//3//f/9//3//f/9//3//f/9//3//f/9//3//f/9//3//f/9//3//f/9//3//f/9//3//f/9//3//f/9//3//f/9//3//f/9//3//f/9//3//f/9//3//f/9//3//f/9//3//f/9//3//fzo6Ogk7BRxb/3//f/9//3//f/9//385PnwNmxX/f/9//3//f/9//3//f/9//3//f/9//3//f/9//3//f/9//3//f/9//3//f/9//3//f/9//3//fwAA/3//f/9//3//f/9//3//f/9//3//f/9//3//f/9//3//f/9//3//f/9//3//f/9//3//f/9//3//f/9//3//f/9//3//f/9//3//f/9//3//f/9/OjpbCVw6/3//f/9//3//f/9//3//f/9//3//f/9/3nucHboh/3//f/9//3//f/9//3//f/9//3//f/9//3//f/9//3//f/9//3//f5xSWgn8Jf9//3//f/9//38aLnwNnUL/f/9//3//f95/GAU4AZw+/3//f/9//3//f/9//3//f/9/PWNcETsRv2//f/9//3//f/9//3//f/9/3FI4AToF/kr/f/9//3//f/9//3//f/9//3//f/9//3//f/9//3//f/9//3//f/9//3//f3xCOQVZAbxK/3//f/9//3//f/9//3//f/9//3//f/9//3//f/9//3//f/9//3//f/9//3//f/9//3//f/9//3//f/9//3//f/9//3//f/9//3//f/9//3//f/9//3//f/9//3//f/9//3//f/9//3//f/9//3//f/9//3//f/9//3//f/9//3+6JVkFewmeb/9//3//f/9//3//f/otWxGdPv9//3//f/9//3//f/9//3//f/9//3//f/9//3//f/9//3//f/9//3//f/9//3//f/9//3//f/9/AAD/f/9//3//f/9//3//f/9//3//f/9//3//f/9//3//f/9//3//f/9//3//f/9//3//f/9//3//f/9//3//f/9//3//f/9//3//f/9//3//f/9//3+5KVsJvEr/f/9//3//f/9//3//f/9//3//f/9//3//fxsyXBE9Y/9//3//f/9//3//f/9//3//f/9//3//f/9//3//f/9//3//f/9/W0JaDdsl/3//f/9//3//f1s6ew3bHf9//3//f/9//3+4KVgNfmv/f/9//3//f/9//3//f/9//3/bUp0VWhH/d/9//3//f/9//3//f/9//3+6TlkBOAE+T/9//3//f/9//3//f/9//3//f/9//3//f/9//3//f/9//3//f/9//3//f/9/Ojo5ATgBPV//f/9//3//f/9//3//f/9//3//f/9//3//f/9//3//f/9//3//f/9//3//f/9//3//f/9//3//f/9//3//f/9//3//f/9//3//f/9//3//f/9//3//f/9//3//f/9//3//f/9//3//f/9//3//f/9//3//f/9//3//f/9//3//f51vWhFaBboV/3v/f/9//3//f/9/mSFbEd1O/3//f/9//3//f/9//3//f/9//3//f/9//3//f/9//3//f/9//3//f/9//3//f/9//3//f/9//38AAP9//3//f/9//3//f/9//3//f/9//3//f/9//3//f/9//3//f/9//3//f/9//3//f/9//3//f/9//3//f/9//3//f/9//3//f/9//3//f/9//3//f5kdOQk+Y/9//3//f/9//3//f/9//3//f/9//3//f/9/XWNcFVw6/3//f/9//3//f/9//3//f/9//3//f/9//3//f/9//3//f/9//39bRloRHCr/f/9//3//f/9/205ZCToJnWv/f/9//3//f/9//3//f/9//3//f/9//3//f/9//3//f5xKfRXbHf9//3//f/9//3//f/9//3//f9xaOQU4AV5f/3//f/9//3//f/9//3//f/9//3//f/9//3//f/9//3//f/9//3//f/9//39aOjgBOQG+d/9//3//f/9//3//f/9//3//f/9//3//f/9//3//f/9//3//f/9//3//f/9//3//f/9//3//f/9//3//f/9//3//f/9//3//f/9//3//f/9//3//f/9//3//f/9//3//f/9//3//f/9//3//f/9//3//f/9//3//f/9//3//f/9//38cX1oRWgXaIf97/3//f/9/3n+aGTsJXmP/f/9//39caxg2/3//f/9//3//f/9//3//f/9//3//f/9//3//f/9//3//f/9//3//f/9//3//fwAA/3//f/9//3//f/9//3//f/9//3//f/9//3//f/9//3//f/9//3//f/9//3//f/9//3//f/9//3//f/9//3//f/9//3//f/9//3//f/9//3//f/9/VxFaDV5r/3//f/9//3//f/9//3//f/9//3//f/9//3/+f1sZmxX/f/9//3//f/9//3//f/9//3//f/9//3//f/9//3//f/9//3//fzo6Ww0cLv9//3//f/9//398ZzkNOQW9Rv9//3//f/9//3//f/9//3//f/9//3//f/9//3//f/9/Oz58FRwq/3//f/9//3//f/9//3//f/9/ulI5ATgBflv/f/9//3//f/9//3//f/9//3//f/9//3//f/9//3//f/9//3//f/9//3//f/kpWAH4AP9//3//f/9//3//f/9//3//f/9//3//f/9//3//f/9//3//f/9//3//f/9//3//f/9//3//f/9//3//f/9//3//f/9//3//f/9//3//f/9//3//f/9//3//f/9//3//f/9//3//f/9//3//f/9//3//f/9//3//f/9//3//f/9//3//f/9/m0pbDVoJuh2+c/9//3/eezkNOgm/c/9//3+edzcVOQE9X/9//3//f/9//3//f/9//3//f/9//3//f/9//3//f/9//3//f/9//3//f/9/AAD/f/9//3//f/9//3//f/9//3//f/9//3//f/9//3//f/9//3//f/9//3//f/9//3//f/9//3//f/9//3//f/9//3//f/9//3//f/9//3//f/9//n85DVoNv3P/f/9//3//f/9//3//f/9//3//f/9//3//f/9/PTZ8FZ1r/3//f/9//3//f/9//3//f/9//3//f/9//3//f/9//3//f/9/GjZaCRwy/3//f/9//3//f953OAlYBZgV/3//f/9//3//f/9//3//f/9//3//f/9//3//f/9//3/7MXwVnTr/f/9//3//f/9//3//f/9//3/bUhcBOQV+Y/9//3//f/9//3//f/9//3//f/9//3//f/9//3//f/9//3//f/9//3//f/9/u1K6HTw2/3//f/9//3//f/9//3//f/9//3//f/9//3//f/9//3//f/9//3//f/9//3//f/9//3//f/9//3//f/9//3//f/9//3//f/9//3//f/9//3//f/9//3//f/9//3//f/9//3//f/9//3//f/9//3//f/9//3//f/9//3//f/9//3//f/9//3//f9xWXBVaBXoNXWP/f51vOglaCf97/3//f7gpWQV6Dd93/3//f/9//3//f/9//3//f/9//3//f/9//3//f/9//3//f/9//3//f/9//38AAP9//3//f/9//3//f/9//3//f/9//3//f/9//3//f/9//3//f/9//3//f/9//3//f/9//3//f/9//3//f/9//3//f/9//3//f/9//3//f/9//3/eexkNeg3ee/9//3//f/9//3//f/9//3//f/9//3//f/9//3/8UlsRnUb/f/9//3//f/9//3//f/9//3//f/9//3//f/9//3//f/9//38aMloNGy7/f/9//3//f/9/3n9VFRYBFgHbRv9//3//f/9//3//f/9//3//f/9//3//f/9//3//f7spnRm8Rv9//3//f/9//3//f/9//3//f5lKOAEXAZ5n/3//f/9//3//f/9//3//f/9//3//f/9//3//f/9//3//f/9//3//f/9//3//f/9//3//f/9//3//f/9//3//f/9//3//f/9//3//f/9//3//f/9//3//f/9//3//f/9//3//f/9//3//f/9//3//f/9//3//f/9//3//f/9//3//f/9//3//f/9//3//f/9//3//f/9//3//f/9//3//f/9//3//f/9//3//f/9//3//f/9//3//f/9//38cX1oVWQE5BfotWkJaCZwZvHf7WrgZOQU4AX1f/3//f/9//3//f/9//3//f/9//3//f/9//3//f/9//3//f/9//3//f/9//3//fwAA/3//f/9//3//f/9//3//f/9//3//f/9//3//f/9//3//f/9//3//f/9//3//f/9//3//f/9//3//f/9//3//f/9//3//f/9//3//f/9//3//f1xvOQl6Ef9//3//f/9//3//f/9//3//f/9//3//f/9//3//f51rfBmaHf9//3//f/9//3//f/9//3//f/9//3//f/9//3//f/9//3//fxoyWgldNv9//3//f/9//3//fxc6VwlYCZ5n/3//f/9//3//f/9//3//f/9//3//f/9//3//f957nCFcEV5b/3//f/9//3//f/9//3//f/9//3u8SrxO/3//f/9//3//f/9//3//f/9//3//f/9//3//f/9//3//f/9//3//f/9//3//f/9//3//f/9//3//f/9//3//f/9//3//f/9//3//f/9//3//f/9//3//f/9//3//f/9//3//f/9//3//f/9//3//f/9//3//f/9//3//f/9//3//f/9//3//f/9//3//f/9//3//f/9//3//f/9//3//f/9//3//f/9//3//f/9//3//f/9//3//f/9//3//f/9/vnc7NjoJOgU3ATgFOAU5CTkBWQF5CV1X/3//f/9//3//f/9//3//f/9//3//f/9//3//f/9//3//f/9//3//f/9//3//f/9/AAD/f/9//3//f/9//3//f/9//3//f/9//3//f/9//3//f/9//3//f/9//3//f/9//3//f/9//3//f/9//3//f/9//3//f/9//3//f/9//3//f/9/G2M6CZsZ/3//f/9//3//f/9//3//f/9//3//f/9//3//f/9//3+7IToN3nf/f/9//3//f/9//3//f/9//3//f/9//3//f/9//3//f/9/uSU6EVw2/3//f/9//3//f/9//3++d/57/3//f/9//3//f/9//3//f/9//3//f/9//3//f/9/fW9cFVwJvm//f/9//3//f/9//3//f/9//3//f/9//3//f/9//3//f/9//3//f/9//3//f/9//3//f/9//3//f/9//3//f/9//3//f/9//3//f/9//3//f/9//3//f/9//3//f/9//3//f/9//3//f/9//3//f/9//3//f/9//3//f/9//3//f/9//3//f/9//3//f/9//3//f/9//3//f/9//3//f/9//3//f/9//3//f/9//3//f/9//3//f/9//3//f/9//3//f/9//3//f/9//3//f/9//3//f/9//3//f/9/nm98QlkNFwE4ATkFuhG8Pt5z/3//f/9//3//f/9//3//f/9//3//f/9//3//f/9//3//f/9//3//f/9//3//f/9//38AAP9//3//f/9//3//f/9//3//f/9//3//f/9//3//f/9//3//f/9//3//f/9//3//f/9//3//f/9//3//f/9//3//f/9//3//f/9//3//f/9//3+5UlsN+yH/f/9//3//f/9//3//f/9//3//f/9//3//f/9//3//f51CXBUdX/9//3//f/9//3//f/9//3//f/9//3//f/9//3//f/9//3+aIVoNnTr/f/9//3//f/9//3//f/9//3//f/9//3//f/9//3//f/9//3//f/9//3//f/9//38cX50dfA3/f/9//3//f/9//3//f/9//3//f/9//3//f/9//3//f/9//3//f/9//3//f/9//3//f/9//3//f/9//3//f/9//3//f/9//3//f/9//3//f/9//3//f/9//3//f/9//3//f/9//3//f/9//3//f/9//3//f/9//3//f/9//3//f/9//3//f/9//3//f/9//3//f/9//3//f/9//3//f/9//3//f/9//3//f/9//3//f/9//3//f/9//3//f/9//3//f/9//3//f/9//3//f/9//3//f/9//3//f/9//3//f/9/2C17BRsq/3//f/9//3//f/9//3//f/9//3//f/9//3//f/9//3//f/9//3//f/9//3//f/9//3//f/9//3//fwAA/3//f/9//3//f/9//3//f/9//3//f/9//3//f/9//3//f/9//3//f/9//3//f/9//3//f/9//3//f/9//3//f/9//3//f/9//3//f/9//3//fzlGWgUbLv9//3//f/9//3//f/9//3//f/9//3//f/9//3//f/9/HVt8GVw+/3//f/9//3//f/9//3//f/9//3//f/9//3//f/9//3//f3kZewV8Ov9//3//f/9//3//f/9//3//f/9//3//f/9//3//f/9//3//f/9//3//f/9//3//f7xSfB3cGf9//3//f/9//3//f/9//3//f/9//3//f/9//3//f/9//3//f/9//3//f/9//3//f/9//3//f/9//3//f/9//3//f/9//3//f/9//3//f/9//3//f/9//3//f/9//3//f/9//3//f/9//3//f/9//3//f/9//3//f/9//3//f/9//3//f/9//3//f/9//3//f/9//3//f/9//3//f/9//3//f/9//3//f/9//3//f/9//3//f/9//3//f/9//3//f/9//3//f/9//3//f/9//3//f/9//3//f/9//3//f/9//3+YIVoFnDr/f/9//3//f/9//3//f/9//3//f/9//3//f/9//3//f/9//3//f/9//3//f/9//3//f/9//3//f/9/AAD/f/9//3//f/9//3//f/9//3//f/9//3//f/9//3//f/9//3//f/9//3//f/9//3//f/9//3//f/9//3//f/9//3//f/9//3//f/9//3//f/9/+DVaDVw6/3//f/9//3//f/9//3//f/9//3//f/9//3//f/9//3/fd1sZuyH/f/9//3//f/9//3//f/9//3//f/9//3//f/9//3//f/5/mRk6CZ0+/3//f/9//3//f/9//3//f/9//3//f/9//3//f/9//3//f/9//3//f/9//3//f/9/Oz6+HT0u/3//f/9//3//f/9//3//f/9//3//f/9//3//f/9//3//f/9//3//f/9//3//f/9//3//f/9//3//f/9//3//f/9//3//f/9//3//f/9//3//f/9//3//f/9//3//f/9//3//f/9//3//f/9//3//f/9//3//f/9//3//f/9//3//f/9//3//f/9//3//f/9//3//f/9//3//f/9//3//f/9//3//f/9//3//f/9//3//f/9//3//f/9//3//f/9//3//f/9//3//f/9//3//f/9//3//f/9//3//f/9//3//fzcRWgX8Sv9//3//f/9//3//f/9//3//f/9//3//f/9//3//f/9//3//f/9//3//f/9//3//f/9//3//f/9//38AAP9//3//f/9//3//f/9//3//f/9//3//f/9//3//f/9//3//f/9//3//f/9//3//f/9//3//f/9//3//f/9//3//f/9//3//f/9//3//f/9//3+WIVoFnEL/f/9//3//f/9//3//f/9//3//f/9//3//f/9//3//f/97uyU6CZ5r/3//f/9//3//f/9//3//f/9//3//f/9//3//f/9//n9YFVoJfD7/f/9//3//f/9//3//f/9//3//f/9//3//f/9//3//f/9//3//f/9//3//f/9//3/8LXwV3kb/f/9//3//f/9//3//f/9//3//f/9//3//f/9//3//f/9//3//f/9//3//f/9//3//f/9//3//f/9//3//f/9//3//f/9//3//f/9//3//f/9//3//f/9//3//f/9//3//f/9//3//f/9//3//f/9//3//f/9//3//f/9//3//f/9//3//f/9//3//f/9//3//f/9//3//f/9//3//f/9//3//f/9//3//f/9//3//f/9//3//f/9//3//f/9//3//f/9//3//f/9//3//f/9//3//f/9//3//f/9//3//f957WRU5AZ9n/3//f/9//3//f/9//3//f/9//3//f/9//3//f/9//3//f/9//3//f/9//3//f/9//3//f/9//3//fwAA/3//f/9//3//f/9//3//f/9//3//f/9//3//f/9//3//f/9//3//f/9//3//f/9//3//f/9//3//f/9//3//f/9//3//f/9//3//f/9//3//f3gdWgncSv9//3//f/9//3//f/9//3//f/9//3//f/9//3//f/9//3/7NXwR/Vb/f/9//3//f/9//3//f/9//3//f/9//3//f/9//3/ee1kVWQGdQv9//3//f/9//3//f/9//3//f/9//3//f/9//3//f/9//3//f/9//3//f/9//3//f5shnRleW/9//3//f/9//3//f/9//3//f/9//3//f/9//3//f/9//3//f/9//3//f/9//3//f/9//3//f/9//3//f/9//3//f/9//3//f/9//3//f/9//3//f/9//3//f/9//3//f/9//3//f/9//3//f/9//3//f/9//3//f/9//3//f/9//3//f/9//3//f/9//3//f/9//3//f/9//3//f/9//3//f/9//3//f/9//3//f/9//3//f/9//3//f/9//3//f/9//3//f/9//3//f/9//3//f/9//3//f/9//3//f/9/nXNaDTkB/3v/f/9//3//f/9//3//f/9//3//f/9//3//f/9//3//f/9//3//f/9//3//f/9//3//f/9//3//f/9/AAD/f/9//3//f/9//3//f/9//3//f/9//3//f/9//3//f/9//3+8d/9//3//f/9//3//f/9//3//f/9//3//f/9//3//f/9//3//f/9//3//f957WBk5AR1X/3//f/9//3//f/9//3//f/9//3//f/9//3//f/9//3//f9xSWxFbNv9//3//f/9//3//f/9//3//f/9//3//f/9//3//f957WBFZBZxC/3//f/9//3//f/9//3//f/9//3//f/9//3//f/9//3//f/9//3//f/9//3//f95/XB18Gd9z/3//f/9//3//f/9//3//f/9//3//f/9//3//f/9//3//f/9//3//f/9//3//f/9//3//f/9//3//f/9//3//f/9//3//f/9//3//f/9//3//f/9//3//f/9//3//f/9//3//f/9//3//f/9//3//f/9//3//f/9//3//f/9//3//f/9//3//f/9//3//f/9//3//f/9//3//f/9//3//f/9//3//f/9//3//f/9//3//f/9//3//f/9//3//f/9//3//f/9//3//f/9//3//f/9//3//f/9//3//f/9//388ZzoNOQX/f/9//3//f/9//3//f/9//3//f/9//3//f/9//3//f/9//3//f/9//3//f/9//3//f/9//3//f/9//38AAP9//3//f/9//3//f/9//3//f/9//3//f/9//3//f/9//3+WITkJmkL/f/9//3//f/9//3//f/9//3//f/9//3//f/9//3//f/9//3//f/9/33c4DRkBXWf/f/9//3//f/9//3//f/9//3//f/9//3//f/9//3//f/9/XWd8Fbsh/3//f/9//3//f/9//3//f/9//3//f/9//3//f/9/vXdZEVkFvUL/f/9//3//f/9//3//f/9//3//f/9//3//f/9//3//f/9//3//f/9//3//f/9/fWt9GZ0d/3//f/9//3//f/9//3//f/9//3//f/9//3//f/9//3//f/9//3//f/9//3//f/9//3//f/9//3//f/9//3//f/9//3//f/9//3//f/9//3//f/9//3//f/9//3//f/9//3//f/9//3//f/9//3//f/9//3//f/9//3//f/9//3//f/9//3//f/9//3//f/9//3//f/9//3//f/9//3//f/9//3//f/9//3//f/9//3//f/9//3//f/9//3//f/9//3//f/9//3//f/9//3//f/9//3//f/9//3//f/9//3//fxxbOg2bEf9//3//f/9//3//f/9//3//f/9//3//f/9//3//f/9//3//f/9//3//f/9//3//f/9//3//f/9//3//fwAA/3//f/9//3//f/9//3//f/9//3//f/9//3//f/9//3//f3tKOA06EZkZPVv/f/9//3//f/9//3//f/9//3//f/9//3//f/9//3//f/9//399bzgFGAG+c/9//3//f/9//3//f/9//3//f/9//3//f/9//3//f/9//3//fzsRexn+f/9//3//f/9//3//f/9//3//f/9//3//f/9//3++dzgNWQGcOv9//3//f/9//3//f/9//3//f/9//3//f/9//3//f/9//3//f/9//3//f/9//3/bUp0hPTL/f/9//3//f/9//3//f/9//3//f/9//3//f/9//3//f/9//3//f/9//3//f/9//3//f/9//3//f/9//3//f/9//3//f/9//3//f/9//3//f/9//3//f/9//3//f/9//3//f/9//3//f/9//3//f/9//3//f/9//3//f/9//3//f/9//3//f/9//3//f/9//3//f/9//3//f/9//3//f/9//3//f/9//3//f/9//3//f/9//3//f/9//3//f/9//3//f/9//3//f/9//3//f/9//3//f/9//3//f/9//3//f/9/mk5aDdsd/3//f/9//3//f/9//3//f/9//3//f/9//3//f/9//3//f/9//3//f/9//3//f/9//3//f/9//3//f/9/AAD/f/9//3//f/9//3//f/9//3//f/9//3//f/9//3//f/9//3++dzs2WRFaDTsynnP/f/9//3//f/9//3//f/9//3//f/9//3//f/9//3//f1xnFwU5Bd93/3//f/9//3//f/9//3//f/9//3//f/9//3//f/9//3//f/9/Wh17EZ5z/3//f/9//3//f/9//3//f/9//3//f/9//3//f953eRE5BZ0+/3//f/9//3//f/9//3//f/9//3//f/9//3//f/9//3//f/9//3//f/9//3//f9gtfBGeQv9//3//f/9//3//f/9//3//f/9//3//f/9//3//f/9//3//f/9//3//f/9//3//f/9//3//f/9//3//f/9//3//f/9//3//f/9//3//f/9//3//f/9//3//f/9//3//f/9//3//f/9//3//f/9//3//f/9//3//f/9//3//f/9//3//f/9//3//f/9//3//f/9//3//f/9//3//f/9//3//f/9//3//f/9//3//f/9//3//f/9//3//f/9//3//f/9//3//f/9//3//f/9//3//f/9//3//f/9//3//f/9//397RloFXDL/f/9//3//f/9//3//f/9//3//f/9//3//f/9//3//f/9//3//f/9//3//f/9//3//f/9//3//f/9//38AAP9//3//f/9//3//f/9//3//f/9//3//f/9//3//f/9//3//f/9//39dZ9opOQVZDdxS/3//f/9//3//f/9//3//f/9//3//f/9//3//f/9/+lY5BXgJ/3//f/9//3//f/9//3//f/9//3//f/9//3//f/9//3//f/9//3/aKXsNHWP/f/9//3//f/9//3//f/9//3//f/9//3//f/9/vnc4DVkFfDr/f/9//3//f/9//3//f/9//3//f/9//3//f/9//3//f/9//3//f/9//3//f/5/Nw06CV5f/3//f/9//3//f/9//3//f/9//3//f/9//3//f/9//3//f/9//3//f/9//3//f/9//3//f/9//3//f/9//3//f/9//3//f/9//3//f/9//3//f/9//3//f/9//3//f/9//3//f/9//3//f/9//3//f/9//3//f/9//3//f/9//3//f/9//3//f/9//3//f/9//3//f/9//3//f/9//3//f/9//3//f/9//3//f/9//3//f/9//3//f/9//3//f/9//3//f/9//3//f/9//3//f/9//3//f/9//3//f/9//3//f/kxWgW9Qv9//3//f/9//3//f/9//3//f/9//3//f/9//3//f/9//3//f/9//3//f/9//3//f/9//3//f/9//3//fwAA/3//f/9//3//f/9//3//f/9//3//f/9//3//f/9//3//f/9//3//f/9//3/cUlkRWg3aJb53/3//f/9//3//f/9//3//f/9//3//f/9//3+5SlgB2h3/f/9//3//f/9//3//f/9//3//f/9//3//f/9//3//f/9//3//f1w6WxG9Sv9//3//f/9//3//f/9//3//f/9//3//f/9//3+9d1kRWQF8Nv9//3//f/9//3//f/9//3//f/9//3//f/9//3//f/9//3//f/9//3//f/9/nW84BXoJ33v/f/9//3//f/9//3//f/9//3//f/9//3//f/9//3//f/9//3//f/9//3//f/9//3//f/9//3//f/9//3//f/9//3//f/9//3//f/9//3//f/9//3//f/9//3//f/9//3//f/9//3//f/9//3//f/9//3//f/9//3//f/9//3//f/9//3//f/9//3//f/9//3//f/9//3//f/9//3//f/9//3//f/9//3//f/9//3//f/9//3//f/9//3//f/9//3//f/9//3//f/9//3//f/9//3//f/9//3//f/9//3//f/9/eSU5AR5T/3//f/9//3//f/9//3//f/9//3//f/9//3//f/9//3//f/9//3//f/9//3//f/9//3//f/9//3//f/9/AAD/f/9//3//f/9//3//f/9//3//f/9//3//f/9//3//f/9//3//f/9//3//f/9/n2/aJVoNWhHcUv9//3//f/9//3//f/9//3//f/9//3//f/ctWAFaMv9//3//f/9//3//f/9//3//f/9//3//f/9//3//f/9//3//f/9/m0p7Ffop/3//f/9//3//f/9//3//f/9//3//f/9//3//f757NwU4AVs2/3//f/9//3//f/9//3//f/9//3//f/9//3//f/9//3//f/9//3//f/9//39ZRjkBuhX/f/9//3//f/9//3//f/9//3//f/9//3//f/9//3//f/9//3//f/9//3//f/9//3//f/9//3//f/9//3//f/9//3//f/9//3//f/9//3//f/9//3//f/9//3//f/9//3//f/9//3//f/9//3//f/9//3//f/9//3//f/9//3//f/9//3//f/9//3//f/9//3//f/9//3//f/9//3//f/9//3//f/9//3//f/9//3//f/9//3//f/9//3//f/9//3//f/9//3//f/9//3//f/9//3//f/9//3//f/9//3//f/9//38XEVkBXWP/f/9//3//f/9//3//f/9//3//f/9//3//f/9//3//f/9//3//f/9//3//f/9//3//f/9//3//f/9//38AAP9//3//f/9//3//f/9//3//f/9//3//f/9//3//f/9//3//f/9//3//f/9//3//f/9/m0p7FVoF+y2eb/9//3//f/9//3//f/9//3//f/9/VRE4ATxT/3//f/9//3//f/9//3//f/9//3//f/9//3//f/9//3//f/9//3/8VlsR2x3/f/9//3//f/9//3//f/9//3//f/9//3//f/9/nXM2BTcBOjL/f/9//3//f/9//3//f/9//3//f/9//3//f/9//3//f/9//3//f/9//3//f5ghWQUaJv9//3//f/9//3//f/9//3//f/9//3//f/9//3//f/9//3//f/9//3//f/9//3//f/9//3//f/9//3//f/9//3//f/9//3//f/9//3//f/9//3//f/9//3//f/9//3//f/9//3//f/9//3//f/9//3//f/9//3//f/9//3//f/9//3//f/9//3//f/9//3//f/9//3//f/9//3//f/9//3//f/9//3//f/9//3//f/9//3//f/9//3//f/9//3//f/9//3//f/9//3//f/9//3//f/9//3//f/9//3//f/9//3+dcxgNWQXfc/9//3//f/9//3//f/9//3//f/9//3//f/9//3//f/9//3//f/9//3//f/9//3//f/9//3//f/9//3//fwAA/3//f/9//3//f/9//3//f/9//3//f/9//3//f/9//3//f/9//3//f/9//3//f/9//3//f55zOzpbEXoNWz7/f/9//3//f/9//3//f/9//3+eb11f/3//f/9//3//f/9//3//f/9//3//f/9//3//f/9//3//f/9//3//fxxbWw16Ff9//3//f/9//3//f/9//3//f/9//3//f/9//3//e9gpmBEdV/9//3//f/9//3//f/9//3//f/9//3//f/9//3//f/9//3//f/9//3//f/9/v3PcTt9z/3//f/9//3//f/9//3//f/9//3//f/9//3//f/9//3//f/9//3//f/9//3//f/9//3//f/9//3//f/9//3//f/9//3//f/9//3//f/9//3//f/9//3//f/9//3//f/9//3//f/9//3//f/9//3//f/9//3//f/9//3//f/9//3//f/9//3//f/9//3//f/9//3//f/9//3//f/9//3//f/9//3//f/9//3//f/9//3//f/9//3//f/9//3//f/9//3//f/9//3//f/9//3//f/9//3//f/9//3//f/9//3//fztnOQ1aDf97/3//f/9//3//f/9//3//f/9//3//f/9//3//f/9//3//f/9//3//f/9//3//f/9//3//f/9//3//f/9/AAD/f/9//3//f/9//3//f/9//3//f/9//3//f/9//3//f/9//3//f/9//3//f/9//3//f/9//3//fz1fmh17CboZXmP/f/9//3//f/9//3//f/9//3//f/9//3//f/9//3//f/9//3//f/9//3//f/9//3//f/9//3//f/9/XWM6EXsR/3//f/9//3//f/9//3//f/9//3//f/9//3//f/9//3//f/9//3//f/9//3//f/9//3//f/9//3//f/9//3//f/9//3//f/9//3//f/9//3//f/9//3//f/9//3//f/9//3//f/9//3//f/9//3//f/9//3//f/9//3//f/9//3//f/9//3//f/9//3//f/9//3//f/9//3//f/9//3//f/9//3//f/9//3//f/9//3//f/9//3//f/9//3//f/9//3//f/9//3//f/9//3//f/9//3//f/9//3//f/9//3//f/9//3//f/9//3//f/9//3//f/9//3//f/9//3//f/9//3//f/9//3//f/9//3//f/9//3//f/9//3//f/9//3//f/9//3//f/9//3//f/9//3//f/9/u05aCdsh/3//f/9//3//f/9//3//f/9//3//f/9//3//f/9//3//f/9//3//f/9//3//f/9//3//f/9//3//f/9//38AAP9//3//f/9//3//f/9//3//f/9//3//f/9//3//f/9//3//f/9//3//f/9//3//f/9//3//f/9//3//f1tCWxFaBfsxvnf/f/9//3//f/9//3//f/9//3//f/9//3//f/9//3//f/9//3//f/9//3//f/9//3//f/9//39dazoROgn/f/9//3//f/9//3//f/9//3//f/9//3//f/9//3//f/9//3//f/9//3//f/9//3//f/9//3//f/9//3//f/9//3//f/9//3//f/9//3//f/9//3//f/9//3//f/9//3//f/9//3//f/9//3//f/9//3//f/9//3//f/9//3//f/9//3//f/9//3//f/9//3//f/9//3//f/9//3//f/9//3//f/9//3//f/9//3//f/9//3//f/9//3//f/9//3//f/9//3//f/9//3//f/9//3//f/9//3//f/9//3//f/9//3//f/9//3//f/9//3//f/9//3//f/9//3//f/9//3//f/9//3//f/9//3//f/9//3//f/9//3//f/9//3//f/9//3//f/9//3//f/9//3//f/9//38aPloJvUL/f/9//3//f/9//3//f/9//3//f/9//3//f/9//3//f/9//3//f/9//3//f/9//3//f/9//3//f/9//3//fwAA/3//f/9//3//f/9//3//f/9//3//f/9//3//f/9//3//f/9//3//f/9//3//f/9//3//f/9//3//f/9//39+a/wxWhGbFbxG/3//f/9//3//f/9//3//f/9//3//f/9//3//f/9//3//f/9//3//f/9//3//f/9//3//f35rWhFbDf9//3//f/9//3//f/9//3//f/9//3//f/9//3//f/9//3//f/9//3//f/9//3//f/9//3//f/9//3//f/9//3//f/9//3//f/9//3//f/9//3//f/9//3//f/9//3//f/9//3//f/9//3//f/9//3//f/9//3//f/9//3//f/9//3//f/9//3//f/9//3//f/9//3//f/9//3//f/9//3//f/9//3//f/9//3//f/9//3//f/9//3//f/9//3//f/9//3//f/9//3//f/9//3//f/9//3//f/9//3//f/9//3//f/9//3//f/9//3//f/9//3//f/9//3//f/9//3//f/9//3//f/9//3//f/9//3//f/9//3//f/9//3//f/9//3//f/9//3//f/9//3//f/9//3//f5glWQE+W/9//3//f/9//3//f/9//3//f/9//3//f/9//3//f/9//3//f/9//3//f/9//3//f/9//3//f/9//3//f/9/AAD/f/9//3//f/9//3//f/9//3//f/9//3//f/9//3//f/9//3//f/9//3//f/9//3//f/9//3//f/9//3//f/9//3/dUnoZewnaJX5n/n//f/9//3//f/9//3//f/9//3//f/9//3//f/9//3//f/9//3//f/9//3//f/9/PGNaDToF/3//f/9//3//f/9//3//f/9//3//f/9//3//f/9//3//f/9//3//f/9//3//f/9//3//f/9//3//f/9//3//f/9//3//f/9//3//f/9//3//f/9//3//f/9//3//f/9//3//f/9//3//f/9//3//f/9//3//f/9//3//f/9//3//f/9//3//f/9//3//f/9//3//f/9//3//f/9//3//f/9//3//f/9//3//f/9//3//f/9//3//f/9//3//f/9//3//f/9//3//f/9//3//f/9//3//f/9//3//f/9//3//f/9//3//f/9//3//f/9//3//f/9//3//f/9//3//f/9//3//f/9//3//f/9//3//f/9//3//f/9//3//f/9//3//f/9//3//f/9//3//f/9//3//f957WRUZAd9z/3//f/9//3//f/9//3//f/9//3//f/9//3//f/9//3//f/9//3//f/9//3//f/9//3//f/9//3//f/9//38AAP9//3//f/9//3//f/9//3//f/9//3//f/9//3//f/9//3//f/9//3//f/9//3//f/9//3//f/9//3//f/9//3//f/9//3tcQnsVWxH7NZ1z/3//f/9//3//f/9//3//f/9//3//f/9//3//f/9//3//f/9//3//f/9//388XzoNegn/f/9//3//f/9//3//f/9//3//f/9//3//f/9//3//f/9//3//f/9//3//f/9//3//f/9//3//f/9//3//f/9//3//f/9//3//f/9//3//f/9//3//f/9//3//f/9//3//f/9//3//f/9//3//f/9//3//f/9//3//f/9//3//f/9//3//f/9//3//f/9//3//f/9//3//f/9//3//f/9//3//f/9//3//f/9//3//f/9//3//f/9//3//f/9//3//f/9//3//f/9//3//f/9//3//f/9//3//f/9//3//f/9//3//f/9//3//f/9//3//f/9//3//f/9//3//f/9//3//f/9//3//f/9//3//f/9//3//f/9//3//f/9//3//f/9//3//f/9//3//f/9//3//f/9/G19aDdsZ/3//f/9//3//f/9//3//f/9//3//f/9//3//f/9//3//f/9//3//f/9//3//f/9//3//f/9//3//f/9//3//fwAA/3//f/9//3//f/9//3//f/9//3//f/9//3//f/9//3//f/9//3//f/9//3//f/9//3//f/9//3//f/9//3//f/9//3//f/9/XWfbKVoNWxEbNn5n/3//f/9//3//f/9//3//f/9//3//f/9//3//f/9//3//f/9//3//f/tWWg1ZDf9//3//f/9//3//f/9//3//f/9//3//f/9//3//f/9//3//f/9//3//f/9//3//f/9//3//f/9//3//f/9//3//f/9//3//f/9//3//f/9//3//f/9//3//f/9//3//f/9//3//f/9//3//f/9//3//f/9//3//f/9//3//f/9//3//f/9//3//f/9//3//f/9//3//f/9//3//f/9//3//f/9//3//f/9//3//f/9//3//f/9//3//f/9//3//f/9//3//f/9//3//f/9//3//f/9//3//f/9//3//f/9//3//f/9//3//f/9//3//f/9//3//f/9//3//f/9//3//f/9//3//f/9//3//f/9//3//f/9//3//f/9//3//f/9//3//f/9//3//f/9//3//f/9//3/5NVoFOzL/f/9//3//f/9//3//f/9//3//f/9//3//f/9//3//f/9//3//f/9//3//f/9//3//f/9//3//f/9//3//f/9/AAD/f/9//3//f/9//3//f/9//3//f/9//3//f/9//3//f/9//3//f/9//3//f/9//3//f/9//3//f/9//3//f/9//3//f/9//3//f/9/HVt7HXsNWw37IX5n/3//f/9//3//f/9//3//f/9//3//f/9//3//f/9//3//f/9/ekZZCdsh/3//f/9//3//f/9//3//f/9//3//f/9//3//f/9//3//f/9//3//f/9//3//f/9//3//f/9//3//f/9//3//f/9//3//f/9//3//f/9//3//f/9//3//f/9//3//f/9//3//f/9//3//f/9//3//f/9//3//f/9//3//f/9//3//f/9//3//f/9//3//f/9//3//f/9//3//f/9//3//f/9//3//f/9//3//f/9//3//f/9//3//f/9//3//f/9//3//f/9//3//f/9//3//f/9//3//f/9//3//f/9//3//f/9//3//f/9//3//f/9//3//f/9//3//f/9//3//f/9//3//f/9//3//f/9//3//f/9//3//f/9//3//f/9//3//f/9//3//f/9//3//f/9//3//f5gdOgXcTv9//3//f/9//3//f/9//3//f/9//3//f/9//3//f/9//3//f/9//3//f/9//3//f/9//3//f/9//3//f/9//38AAP9//3//f/9//3//f/9//3//f/9//3//f/9//3//f/9//3//f/9//3//f/9//3//f/9//3//f/9//3//f/9//3//f/9//3//f/9//3//f/9/PV/7KVoNexGaHb1Knnf/f/9//3//f/9//3//f/9//3//f/9//3//f/9//3+YHVoJnEb/f/9//3//f/9//3//f/9//3//f/9//3//f/9//3//f/9//3//f/9//3//f/9//3//f/9//3//f/9//3//f/9//3//f/9//3//f/9//3//f/9//3//f/9//3//f/9//3//f/9//3//f/9//3//f/9//3//f/9//3//f/9//3//f/9//3//f/9//3//f/9//3//f/9//3//f/9//3//f/9//3//f/9//3//f/9//3//f/9//3//f/9//3//f/9//3//f/9//3//f/9//3//f/9//3//f/9//3//f/9//3//f/9//3//f/9//3//f/9//3//f/9//3//f/9//3//f/9//3//f/9//3//f/9//3//f/9//3//f/9//3//f/9//3//f/9//3//f/9//3//f/9//3//f957Nwk4Ad9z/3//f/9//3//f/9//3//f/9//3//f/9//3//f/9//3//f/9//3//f/9//3//f/9//3//f/9//3//f/9//3//fwAA/3//f/9//3//f/9//3//f/9//3//f/9//3//f/9//3//f/9//3//f/9//3//f/9//3//f/9//3//f/9//3//f/9//3//f/9//3//f/9//3//f/9/PV8bLnsRWwlaGRsyPWPff/9//3//f/9//3//f/9//3//f/9//39bZ1kNWgnfe/9//3//f/9//3//f/9//3//f/9//3//f/9//3//f/9//3//f/9//3//f/9//3//f/9//3//f/9//3//f/9//3//f/9//3//f/9//3//f/9//3//f/9//3//f/9//3//f/9//3//f/9//3//f/9//3//f/9//3//f/9//3//f/9//3//f/9//3//f/9//3//f/9//3//f/9//3//f/9//3//f/9//3//f/9//3//f/9//3//f/9//3//f/9//3//f/9//3//f/9//3//f/9//3//f/9//3//f/9//3//f/9//3//f/9//3//f/9//3//f/9//3//f/9//3//f/9//3//f/9//3//f/9//3//f/9//3//f/9//3//f/9//3//f/9//3//f/9//3//f/9//3//f/9/PGdYCXkN/3//f/9//3//f/9//3//f/9//3//f/9//3//f/9//3//f/9//3//f/9//3//f/9//3//f/9//3//f/9//3//f/9/AAD/f/9//3//f/9//3//f/9//3//f/9//3//f/9//3//f/9//3//f/9//3//f/9//3//f/9//3//f/9//3//f/9//3//f/9//3//f/9//3//f/9//3//f/9/3necSrwheglbCXoR+i3cVn1z/n//f/9//3//f/9/33u6ThoROQXdTv9//3//f/9//3//f/9//3//f/9//3//f/9//3//f/9//3//f/9//3//f/9//3//f/9//3//f/9//3//f/9//3//f/9//3//f/9//3//f/9//3//f/9//3//f/9//3//f/9//3//f/9//3//f/9//3//f/9//3//f/9//3//f/9//3//f/9//3//f/9//3//f/9//3//f/9//3//f/9//3//f/9//3//f/9//3//f/9//3//f/9//3//f/9//3//f/9//3//f/9//3//f/9//3//f/9//3//f/9//3//f/9//3//f/9//3//f/9//3//f/9//3//f/9//3//f/9//3//f/9//3//f/9//3//f/9//3//f/9//3//f/9//3//f/9//3//f/9//3//f/9//3//f/9//384OhcBGib/f/9//3//f/9//3//f/9//3//f/9//3//f/9//3//f/9//3//f/9//3//f/9//3//f/9//3//f/9//3//f/9//38AAP9//3//f/9//3//f/9//3//f/9//3//f/9//3//f/9//3//f/9//3//f/9//3//f/9//3//f/9//3//f/9//3//f/9//3//f/9//3//f/9//3//f/9//3//f/9//39/Z5xC/CV7EVsNWhGaFbkl+y0cNvsx+y15EXsNeg1eX/9//3//f/9//3//f/9//3//f/9//3//f/9//3//f/9//3//f/9//3//f/9//3//f/9//3//f/9//3//f/9//3//f/9//3//f/9//3//f/9//3//f/9//3//f/9//3//f/9//3//f/9//3//f/9//3//f/9//3//f/9//3//f/9//3//f/9//3//f/9//3//f/9//3//f/9//3//f/9//3//f/9//3//f/9//3//f/9//3//f/9//3//f/9//3//f/9//3//f/9//3//f/9//3//f/9//3//f/9//3//f/9//3//f/9//3//f/9//3//f/9//3//f/9//3//f/9//3//f/9//3//f/9//3//f/9//3//f/9//3//f/9//3//f/9//3//f/9//3//f/9//3//f/9//3//fxgyNwU9W/9//3//f/9//3//f/9//3//f/9//3//f/9//3//f/9//3//f/9//3//f/9//3//f/9//3//f/9//3//f/9//3//fwAA/3//f/9//3//f/9//3//f/9//3//f/9//3//f/9//3//f/9//3//f/9//3//f/9//3//f/9//3//f/9//3//f/9//3//f/9//3//f/9//3//f/9//3//f/9//3//f/9//3//f55v3VI8Mtwlexl7DToJew2bERwm3Ur/e/9//3//f/9//3//f/9//3//f/9//3//f/9//3//f/9//3//f/9//3//f/9//3//f/9//3//f/9//3//f/9//3//f/9//3//f/9//3//f/9//3//f/9//3//f/9//3//f/9//3//f/9//3//f/9//3//f/9//3//f/9//3//f/9//3//f/9//3//f/9//3//f/9//3//f/9//3//f/9//3//f/9//3//f/9//3//f/9//3//f/9//3//f/9//3//f/9//3//f/9//3//f/9//3//f/9//3//f/9//3//f/9//3//f/9//3//f/9//3//f/9//3//f/9//3//f/9//3//f/9//3//f/9//3//f/9//3//f/9//3//f/9//3//f/9//3//f/9//3//f/9//3//f/9//3//f/9/3neeZ/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aAAAAFwAAAABAAAAWyQNQlUlDUIKAAAAUAAAABAAAABMAAAAAAAAAAAAAAAAAAAA//////////9sAAAAUgB1AGIA6QBuACAAVgBlAHIAZAB1AGcAbwAgAEMALgAHAAAABwAAAAcAAAAGAAAABwAAAAMAAAAHAAAABgAAAAQAAAAHAAAABwAAAAcAAAAH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WyQNQlUlDUIKAAAAYAAAAB4AAABMAAAAAAAAAAAAAAAAAAAA//////////+IAAAASgBlAGYAZQAgAEQAaQB2AGkAcwBpAPM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QTHfrpWm36EQuAbdOMQbb/72WyPE599AmEOqirvPnTs=</DigestValue>
    </Reference>
    <Reference Type="http://www.w3.org/2000/09/xmldsig#Object" URI="#idOfficeObject">
      <DigestMethod Algorithm="http://www.w3.org/2001/04/xmlenc#sha256"/>
      <DigestValue>VT+OyqGpPNyqUfqAwg7cgCgdagB3cVUucVjw7H7kZ3Y=</DigestValue>
    </Reference>
    <Reference Type="http://uri.etsi.org/01903#SignedProperties" URI="#idSignedProperties">
      <Transforms>
        <Transform Algorithm="http://www.w3.org/TR/2001/REC-xml-c14n-20010315"/>
      </Transforms>
      <DigestMethod Algorithm="http://www.w3.org/2001/04/xmlenc#sha256"/>
      <DigestValue>JX9WwPkmpge7JlfNdPJysn6ifzUQPPdTefRsXNxrA6M=</DigestValue>
    </Reference>
    <Reference Type="http://www.w3.org/2000/09/xmldsig#Object" URI="#idValidSigLnImg">
      <DigestMethod Algorithm="http://www.w3.org/2001/04/xmlenc#sha256"/>
      <DigestValue>hega6rURaaxKogi8lDX2s+PsE9zY+sB+aYIIouopz2Y=</DigestValue>
    </Reference>
    <Reference Type="http://www.w3.org/2000/09/xmldsig#Object" URI="#idInvalidSigLnImg">
      <DigestMethod Algorithm="http://www.w3.org/2001/04/xmlenc#sha256"/>
      <DigestValue>IRdjeu/H979Pue/sgufAW08qAfVANceF+M29rYkPdAY=</DigestValue>
    </Reference>
  </SignedInfo>
  <SignatureValue>RXxllkeVNaBl9/l2hU6gne0qhdrMsWQBpGw6y954zBfj5uAcYK/MoU6JIhiiFvtzUzGf/au/o6/4
6rCDQMpGsMcnd8bNzL3ByGyS4HnxP+bfBb4LGFPdRPPl3ebRMu2pCjJFNk4MkY+dPpWId25CYSZk
gd2PZo04JIqJCphMKmY8F0vcP4yn+gDFL4pZuywbhFt2EvULWKQmiaKSNW+tXyydweMoZqzwwqdY
GiwWORqQqhTgqN6aODsJbu5hmM1rcoJHxX8S23OKgkBgjs7mnEJuZr8/Rozlk39pLii78uELDKxV
2jJp7x2m6EdKKiYYyJ6lCPG/sEbuvlbAezNtig==</SignatureValue>
  <KeyInfo>
    <X509Data>
      <X509Certificate>MIIHPjCCBiagAwIBAgIQO3BEnqTdL/kA5c27J+6wY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cwMTAwMDAwMFoXDTE3MDcwMTIzNTk1OVowggEk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SMwIQYDVQQDDBpKb3NlIERhdmlkIEJhc3RpYXMgR2FqYXJkbzEiMCAGCSqGSIb3DQEJARYTamJhc3RpYXNAc21hLmdvYi5jbDCCASIwDQYJKoZIhvcNAQEBBQADggEPADCCAQoCggEBAKc0ld514BZy3lbpA82VFcA0IkMfWiKD1CXCYEO8MKu+iK8tlcDNEAOk8bv/IdfNCmpQKSFDD4toSZvHcoAahrSjOTpi+ZR8eqtuiMxmIFocah0tjj88m/Sjp4ilANljG5qsp0T0MKpLA5epBxpTP0b5sVxYVtfCaiyM3dR9ZhG89BVSHcqSnFqTGu6Ivf/IwYWIdtzOQffktGAYot7gaKoO7ntOLQht2cKdqmJJS0PIxdSUspOGT2ASXmQZ9JtJG9NP3pnRaNTspELl2TkNJU7bVjtqcxh1F+LWK0AYzQdkcNs5opjY2EkmJ3L7CdzBA4YVvPboiNRSSPBju4Ltcl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Qtmn/gMbDYuQJZ9zN8fM435xWyn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lCmUPRp6CFbZ77ANhj8zJt2UrTnCllJiiHu5lg1yrl89bW1FVZChPXFJaFiiFMKklEQY+kvvkS4R2FIXYdeFtrekTTmKVCXbMqxz+78un485cgGKhw3H0tlaEIUy2x5+9CWjBhgYu2urHhTo7rLa9Tu5ZwbR963c+irE3KNnRwtVASiIRGAGLJwoHyf+MZj1emuK2PPu2Pwnpjb7gp+3Mb0KbaErKeOzPVitdeDOSMtqj4uh2ghhtK7UGhpX0tFByFJPLp5YSKpqTpr1brmo1rDShMCkXXW8ziM08LEqwuEOdAuvonn2t2ghySF9jJb2tBmAXBuZlsrqArgAE9hDI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77"/>
            <mdssi:RelationshipReference xmlns:mdssi="http://schemas.openxmlformats.org/package/2006/digital-signature" SourceId="rId172"/>
            <mdssi:RelationshipReference xmlns:mdssi="http://schemas.openxmlformats.org/package/2006/digital-signature" SourceId="rId18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Transform>
          <Transform Algorithm="http://www.w3.org/TR/2001/REC-xml-c14n-20010315"/>
        </Transforms>
        <DigestMethod Algorithm="http://www.w3.org/2001/04/xmlenc#sha256"/>
        <DigestValue>j88yfaCiiP759AKGU9RvkKxFIOrxXpLlQbfIqu17BHI=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pZx7B/NDwn+dgfncagrH8hAE+THTndkM+hv4eoR9Z5I=</DigestValue>
      </Reference>
      <Reference URI="/word/embeddings/oleObject1.bin?ContentType=application/vnd.openxmlformats-officedocument.oleObject">
        <DigestMethod Algorithm="http://www.w3.org/2001/04/xmlenc#sha256"/>
        <DigestValue>0KzfI090wq+SvDvhXAQc8UPiWhE5jt58I1wABYTfIHg=</DigestValue>
      </Reference>
      <Reference URI="/word/embeddings/oleObject2.bin?ContentType=application/vnd.openxmlformats-officedocument.oleObject">
        <DigestMethod Algorithm="http://www.w3.org/2001/04/xmlenc#sha256"/>
        <DigestValue>YPxadmnPJ38+zKbsHRskuY4tQSMG8/XsAAzMi9n0hQo=</DigestValue>
      </Reference>
      <Reference URI="/word/endnotes.xml?ContentType=application/vnd.openxmlformats-officedocument.wordprocessingml.endnotes+xml">
        <DigestMethod Algorithm="http://www.w3.org/2001/04/xmlenc#sha256"/>
        <DigestValue>+1gj0caNLxUjyFJKau5fq2wHogvqiZFLltaDdVVZ1mI=</DigestValue>
      </Reference>
      <Reference URI="/word/fontTable.xml?ContentType=application/vnd.openxmlformats-officedocument.wordprocessingml.fontTable+xml">
        <DigestMethod Algorithm="http://www.w3.org/2001/04/xmlenc#sha256"/>
        <DigestValue>a6lmXlrCCUA/EbUOHzfozDWo6tYSWJ6nCseoZHCkrpM=</DigestValue>
      </Reference>
      <Reference URI="/word/footer1.xml?ContentType=application/vnd.openxmlformats-officedocument.wordprocessingml.footer+xml">
        <DigestMethod Algorithm="http://www.w3.org/2001/04/xmlenc#sha256"/>
        <DigestValue>7Rjy3R11NQEeWvT9G8Py8xqCIscXRjtdOSqLDgPlW14=</DigestValue>
      </Reference>
      <Reference URI="/word/footer2.xml?ContentType=application/vnd.openxmlformats-officedocument.wordprocessingml.footer+xml">
        <DigestMethod Algorithm="http://www.w3.org/2001/04/xmlenc#sha256"/>
        <DigestValue>O6CGztUoNKlw7+8FbqqycAfG0OSvSC5QUSrUcpRQ34s=</DigestValue>
      </Reference>
      <Reference URI="/word/footnotes.xml?ContentType=application/vnd.openxmlformats-officedocument.wordprocessingml.footnotes+xml">
        <DigestMethod Algorithm="http://www.w3.org/2001/04/xmlenc#sha256"/>
        <DigestValue>1L+RPkXufi8TZpZDvHQRrLjFF5xan6GA+SXpM74qvOc=</DigestValue>
      </Reference>
      <Reference URI="/word/header1.xml?ContentType=application/vnd.openxmlformats-officedocument.wordprocessingml.header+xml">
        <DigestMethod Algorithm="http://www.w3.org/2001/04/xmlenc#sha256"/>
        <DigestValue>/akxL0+FyRVRRQKgWwHoz/55RzTNAw21T6mrdy/LuMw=</DigestValue>
      </Reference>
      <Reference URI="/word/media/image1.emf?ContentType=image/x-emf">
        <DigestMethod Algorithm="http://www.w3.org/2001/04/xmlenc#sha256"/>
        <DigestValue>3m6wjFkYxocp6fG1jyi9SK1f3Kj5IE4/1L/xMR9u/S0=</DigestValue>
      </Reference>
      <Reference URI="/word/media/image10.jpeg?ContentType=image/jpeg">
        <DigestMethod Algorithm="http://www.w3.org/2001/04/xmlenc#sha256"/>
        <DigestValue>MzPxUPK4BWRy50kkOveJnhnMTmMKRhdR4IvKv/cBPzY=</DigestValue>
      </Reference>
      <Reference URI="/word/media/image100.emf?ContentType=image/x-emf">
        <DigestMethod Algorithm="http://www.w3.org/2001/04/xmlenc#sha256"/>
        <DigestValue>7GnUcqyBt2ZTLyainpdjfJuACqexj3ndnXYHdP/PBmc=</DigestValue>
      </Reference>
      <Reference URI="/word/media/image101.emf?ContentType=image/x-emf">
        <DigestMethod Algorithm="http://www.w3.org/2001/04/xmlenc#sha256"/>
        <DigestValue>SMy0gDPz9StTlve8COHA57sC7xKjL+l0/+7GYWIS28o=</DigestValue>
      </Reference>
      <Reference URI="/word/media/image102.emf?ContentType=image/x-emf">
        <DigestMethod Algorithm="http://www.w3.org/2001/04/xmlenc#sha256"/>
        <DigestValue>SxSRIqFwWvsM9GaIveERIct+WpNyb3sEjmungwToDJ8=</DigestValue>
      </Reference>
      <Reference URI="/word/media/image103.emf?ContentType=image/x-emf">
        <DigestMethod Algorithm="http://www.w3.org/2001/04/xmlenc#sha256"/>
        <DigestValue>6w241WtItNlur6tFiq8P90dlZYPXe0/GXhlU4Hqnuvk=</DigestValue>
      </Reference>
      <Reference URI="/word/media/image104.emf?ContentType=image/x-emf">
        <DigestMethod Algorithm="http://www.w3.org/2001/04/xmlenc#sha256"/>
        <DigestValue>wdcZSz1iK9cU/uPhJ9ld1N72Bq9B4QHZfuDDbu8GJbc=</DigestValue>
      </Reference>
      <Reference URI="/word/media/image105.emf?ContentType=image/x-emf">
        <DigestMethod Algorithm="http://www.w3.org/2001/04/xmlenc#sha256"/>
        <DigestValue>NeGE/kh1eEqOEgSER5WbKvu/YCRe6HtkoCN77Zs8iHY=</DigestValue>
      </Reference>
      <Reference URI="/word/media/image106.emf?ContentType=image/x-emf">
        <DigestMethod Algorithm="http://www.w3.org/2001/04/xmlenc#sha256"/>
        <DigestValue>zFIIAqqNgWxn+z5LE+SXAAUBBV09kVJSH/7r89KxOcE=</DigestValue>
      </Reference>
      <Reference URI="/word/media/image107.emf?ContentType=image/x-emf">
        <DigestMethod Algorithm="http://www.w3.org/2001/04/xmlenc#sha256"/>
        <DigestValue>kunht95HDOxsj66IoyrDlldjgT7YDKjRJCTRSfKwbYE=</DigestValue>
      </Reference>
      <Reference URI="/word/media/image108.emf?ContentType=image/x-emf">
        <DigestMethod Algorithm="http://www.w3.org/2001/04/xmlenc#sha256"/>
        <DigestValue>wZ8UMHb7kYcqykj/lvgz1Ix+SAPRTilKigXvXXhPlJg=</DigestValue>
      </Reference>
      <Reference URI="/word/media/image109.emf?ContentType=image/x-emf">
        <DigestMethod Algorithm="http://www.w3.org/2001/04/xmlenc#sha256"/>
        <DigestValue>68aZN5TDXbQX/Xoz1lQVZrHqD8axAJwMIeGmu4s79C4=</DigestValue>
      </Reference>
      <Reference URI="/word/media/image11.png?ContentType=image/png">
        <DigestMethod Algorithm="http://www.w3.org/2001/04/xmlenc#sha256"/>
        <DigestValue>SMwxMRrIaeKKYZ2SYqaEH5jHUjnYYrOQLZS5KWTLDsg=</DigestValue>
      </Reference>
      <Reference URI="/word/media/image110.emf?ContentType=image/x-emf">
        <DigestMethod Algorithm="http://www.w3.org/2001/04/xmlenc#sha256"/>
        <DigestValue>fsdO8nrRSijps7LOa2A1IFYkagxMhKxvuGLDwv+1648=</DigestValue>
      </Reference>
      <Reference URI="/word/media/image111.emf?ContentType=image/x-emf">
        <DigestMethod Algorithm="http://www.w3.org/2001/04/xmlenc#sha256"/>
        <DigestValue>I2fzGNX4X/hTOFNjmMhPoElAHJzMPfeUlmhsigA8aws=</DigestValue>
      </Reference>
      <Reference URI="/word/media/image112.emf?ContentType=image/x-emf">
        <DigestMethod Algorithm="http://www.w3.org/2001/04/xmlenc#sha256"/>
        <DigestValue>hi1stFreHnIqO+OlRsAU+d62Oi1osRW62uwjn1dfOL8=</DigestValue>
      </Reference>
      <Reference URI="/word/media/image113.emf?ContentType=image/x-emf">
        <DigestMethod Algorithm="http://www.w3.org/2001/04/xmlenc#sha256"/>
        <DigestValue>SEsHmmGXOE6luhSuAZyafOyrMcl8Y8hU/6B7SKKqVm8=</DigestValue>
      </Reference>
      <Reference URI="/word/media/image114.emf?ContentType=image/x-emf">
        <DigestMethod Algorithm="http://www.w3.org/2001/04/xmlenc#sha256"/>
        <DigestValue>nugOkk9eRs0MWIOmhWSzeX2caNyyEewoD/WCgSR9lIw=</DigestValue>
      </Reference>
      <Reference URI="/word/media/image115.emf?ContentType=image/x-emf">
        <DigestMethod Algorithm="http://www.w3.org/2001/04/xmlenc#sha256"/>
        <DigestValue>a0p0bqI7IkT+ZQGiSB2OqjRlCqcA4PgYtFNUE5+pkG8=</DigestValue>
      </Reference>
      <Reference URI="/word/media/image116.emf?ContentType=image/x-emf">
        <DigestMethod Algorithm="http://www.w3.org/2001/04/xmlenc#sha256"/>
        <DigestValue>sdWzQCmk+Jy35vLtzE8vbC1LwTbZ51AEQLoUmUiAKSs=</DigestValue>
      </Reference>
      <Reference URI="/word/media/image117.emf?ContentType=image/x-emf">
        <DigestMethod Algorithm="http://www.w3.org/2001/04/xmlenc#sha256"/>
        <DigestValue>581T9lkv6xlpBGzZRuD/9TOqIh2EaDJ0wYAv9zMHygM=</DigestValue>
      </Reference>
      <Reference URI="/word/media/image118.emf?ContentType=image/x-emf">
        <DigestMethod Algorithm="http://www.w3.org/2001/04/xmlenc#sha256"/>
        <DigestValue>HaKbh6jDZaVwfMP6FcxytNeDX8HkMkrFTHNA/+YwG0M=</DigestValue>
      </Reference>
      <Reference URI="/word/media/image119.emf?ContentType=image/x-emf">
        <DigestMethod Algorithm="http://www.w3.org/2001/04/xmlenc#sha256"/>
        <DigestValue>d0jV8ZpY6eKp/aSoDY031bvtai4DPp25+BRQ+B9cCro=</DigestValue>
      </Reference>
      <Reference URI="/word/media/image12.jpeg?ContentType=image/jpeg">
        <DigestMethod Algorithm="http://www.w3.org/2001/04/xmlenc#sha256"/>
        <DigestValue>QlSvDcPU1fqxjmljg6AwvxSA9UY+Dua12JoYtQOI6OY=</DigestValue>
      </Reference>
      <Reference URI="/word/media/image120.emf?ContentType=image/x-emf">
        <DigestMethod Algorithm="http://www.w3.org/2001/04/xmlenc#sha256"/>
        <DigestValue>WPupxZVNrUxNEp0Ie0XVb/25CoXp1pfaRdZvRslAdrU=</DigestValue>
      </Reference>
      <Reference URI="/word/media/image121.emf?ContentType=image/x-emf">
        <DigestMethod Algorithm="http://www.w3.org/2001/04/xmlenc#sha256"/>
        <DigestValue>l6THVlbrmYeDIBn+T9TucThKJ9qzB3pjkE+z352UkSE=</DigestValue>
      </Reference>
      <Reference URI="/word/media/image122.emf?ContentType=image/x-emf">
        <DigestMethod Algorithm="http://www.w3.org/2001/04/xmlenc#sha256"/>
        <DigestValue>+/bG0xQFn84e4nK5w0AjC2UB4BLlPNaINDjAjmhbbRg=</DigestValue>
      </Reference>
      <Reference URI="/word/media/image123.emf?ContentType=image/x-emf">
        <DigestMethod Algorithm="http://www.w3.org/2001/04/xmlenc#sha256"/>
        <DigestValue>GajXSpKQLZG1yicuNKRX3nByOryC3lZtxl1HysqcysM=</DigestValue>
      </Reference>
      <Reference URI="/word/media/image124.emf?ContentType=image/x-emf">
        <DigestMethod Algorithm="http://www.w3.org/2001/04/xmlenc#sha256"/>
        <DigestValue>Bv8gqcNDIS5QQSHJkGmwIt9m9S5M9Z3+cWXswoNveeA=</DigestValue>
      </Reference>
      <Reference URI="/word/media/image125.emf?ContentType=image/x-emf">
        <DigestMethod Algorithm="http://www.w3.org/2001/04/xmlenc#sha256"/>
        <DigestValue>eP16vuIW+oWsmA6bF666/QH3WHW/rcf4ZlBGY6Gkbk0=</DigestValue>
      </Reference>
      <Reference URI="/word/media/image126.emf?ContentType=image/x-emf">
        <DigestMethod Algorithm="http://www.w3.org/2001/04/xmlenc#sha256"/>
        <DigestValue>1wKDZqrvTrwj9FD3UXJwSrQFROJa7V8TCSYd0G6mwh4=</DigestValue>
      </Reference>
      <Reference URI="/word/media/image127.emf?ContentType=image/x-emf">
        <DigestMethod Algorithm="http://www.w3.org/2001/04/xmlenc#sha256"/>
        <DigestValue>CR70RGDrbNrbteh60K9LDdgx9LxPmzY0wtanpyNJrAw=</DigestValue>
      </Reference>
      <Reference URI="/word/media/image128.emf?ContentType=image/x-emf">
        <DigestMethod Algorithm="http://www.w3.org/2001/04/xmlenc#sha256"/>
        <DigestValue>JwauwwXpo/D1ewtS1SVAwIC99xxICEpFKPzxMgT4TiM=</DigestValue>
      </Reference>
      <Reference URI="/word/media/image129.emf?ContentType=image/x-emf">
        <DigestMethod Algorithm="http://www.w3.org/2001/04/xmlenc#sha256"/>
        <DigestValue>ZyeNFH+o8Ydbh1apHn9wR5JQVCs5ZLFlTdNnmkf66AI=</DigestValue>
      </Reference>
      <Reference URI="/word/media/image13.png?ContentType=image/png">
        <DigestMethod Algorithm="http://www.w3.org/2001/04/xmlenc#sha256"/>
        <DigestValue>9GdoPBfUZPnUXum14AK3ea5ajTMm3Pmo3a5jKztKMJ8=</DigestValue>
      </Reference>
      <Reference URI="/word/media/image130.png?ContentType=image/png">
        <DigestMethod Algorithm="http://www.w3.org/2001/04/xmlenc#sha256"/>
        <DigestValue>lHcAWvRYNEiTs8xm8FAElqg095wt75seD5PCQmeNWlk=</DigestValue>
      </Reference>
      <Reference URI="/word/media/image131.png?ContentType=image/png">
        <DigestMethod Algorithm="http://www.w3.org/2001/04/xmlenc#sha256"/>
        <DigestValue>aCopwyTog9ziTnuIcXIzSH5kMMfZM3cLWWUvcUZVVps=</DigestValue>
      </Reference>
      <Reference URI="/word/media/image132.png?ContentType=image/png">
        <DigestMethod Algorithm="http://www.w3.org/2001/04/xmlenc#sha256"/>
        <DigestValue>3YWDdKmnNIdWmFC5Ccu4SC1zRWrG/2+8XvsAzBjDWhw=</DigestValue>
      </Reference>
      <Reference URI="/word/media/image133.png?ContentType=image/png">
        <DigestMethod Algorithm="http://www.w3.org/2001/04/xmlenc#sha256"/>
        <DigestValue>LgBLvAk7KVa2cZJ2Yw8FA9neWrB7pEtWn32Uy/WZ1P0=</DigestValue>
      </Reference>
      <Reference URI="/word/media/image134.emf?ContentType=image/x-emf">
        <DigestMethod Algorithm="http://www.w3.org/2001/04/xmlenc#sha256"/>
        <DigestValue>qfCNToeBkFg1kacSTY9413mH3j+Ge6dXSuNu0h5eR7o=</DigestValue>
      </Reference>
      <Reference URI="/word/media/image135.emf?ContentType=image/x-emf">
        <DigestMethod Algorithm="http://www.w3.org/2001/04/xmlenc#sha256"/>
        <DigestValue>xvZVo+AWc5bmSQmzumAjA3oOt+dOd/5pwcskq0H3Jzs=</DigestValue>
      </Reference>
      <Reference URI="/word/media/image136.emf?ContentType=image/x-emf">
        <DigestMethod Algorithm="http://www.w3.org/2001/04/xmlenc#sha256"/>
        <DigestValue>klfCnvwcL5VoNujxN5I/pMzTIYnezolIrT0cvI5ANiI=</DigestValue>
      </Reference>
      <Reference URI="/word/media/image137.emf?ContentType=image/x-emf">
        <DigestMethod Algorithm="http://www.w3.org/2001/04/xmlenc#sha256"/>
        <DigestValue>mSc/Me6zdK6+WaTIfjE7eROHAOKDcR8k8s7/Js2pyB4=</DigestValue>
      </Reference>
      <Reference URI="/word/media/image138.jpeg?ContentType=image/jpeg">
        <DigestMethod Algorithm="http://www.w3.org/2001/04/xmlenc#sha256"/>
        <DigestValue>G++4fGuHj6Uo3qlaoF82+KRks7bYNcM5cBICGk8TsJA=</DigestValue>
      </Reference>
      <Reference URI="/word/media/image139.jpeg?ContentType=image/jpeg">
        <DigestMethod Algorithm="http://www.w3.org/2001/04/xmlenc#sha256"/>
        <DigestValue>wCvw7BiYQFFMKpd3JbrabYILsJLpyPoz7bpDwEiAW6s=</DigestValue>
      </Reference>
      <Reference URI="/word/media/image14.jpeg?ContentType=image/jpeg">
        <DigestMethod Algorithm="http://www.w3.org/2001/04/xmlenc#sha256"/>
        <DigestValue>Cpmfiul5jzcLCnsYrm7uFi6/UEpeS17Wo8DcqoYEce0=</DigestValue>
      </Reference>
      <Reference URI="/word/media/image140.jpeg?ContentType=image/jpeg">
        <DigestMethod Algorithm="http://www.w3.org/2001/04/xmlenc#sha256"/>
        <DigestValue>vH1xzlWX5m0x+B0tIQ8NHT0+bXAVELuZ4FbceYIlmDM=</DigestValue>
      </Reference>
      <Reference URI="/word/media/image141.jpeg?ContentType=image/jpeg">
        <DigestMethod Algorithm="http://www.w3.org/2001/04/xmlenc#sha256"/>
        <DigestValue>UAnft4SaII+xtgFZZ+EpDdI1kpcZF2CPmaGacCSEYGo=</DigestValue>
      </Reference>
      <Reference URI="/word/media/image142.jpeg?ContentType=image/jpeg">
        <DigestMethod Algorithm="http://www.w3.org/2001/04/xmlenc#sha256"/>
        <DigestValue>ICljAVyNkg/X4zHrd+SHgOfcLCd2KAra9B0QPLDyx90=</DigestValue>
      </Reference>
      <Reference URI="/word/media/image143.jpeg?ContentType=image/jpeg">
        <DigestMethod Algorithm="http://www.w3.org/2001/04/xmlenc#sha256"/>
        <DigestValue>d4XiGWa/7IB8g7LjSSiyrQpU5HiTZUWt9InwGqmLlNw=</DigestValue>
      </Reference>
      <Reference URI="/word/media/image144.jpeg?ContentType=image/jpeg">
        <DigestMethod Algorithm="http://www.w3.org/2001/04/xmlenc#sha256"/>
        <DigestValue>ekFOIY9RUxOktQAZm8hirFYPMHW+FrmL2WxMe867K1s=</DigestValue>
      </Reference>
      <Reference URI="/word/media/image145.jpeg?ContentType=image/jpeg">
        <DigestMethod Algorithm="http://www.w3.org/2001/04/xmlenc#sha256"/>
        <DigestValue>1Zb3UKEe+Ta2Gcc3dpkErBHzvPOfD0l152k18kgziSI=</DigestValue>
      </Reference>
      <Reference URI="/word/media/image146.jpeg?ContentType=image/jpeg">
        <DigestMethod Algorithm="http://www.w3.org/2001/04/xmlenc#sha256"/>
        <DigestValue>UjozeNTdgWIojv6rdO3QorgpvIqJBcuyNSEVHdN17xA=</DigestValue>
      </Reference>
      <Reference URI="/word/media/image147.jpeg?ContentType=image/jpeg">
        <DigestMethod Algorithm="http://www.w3.org/2001/04/xmlenc#sha256"/>
        <DigestValue>pSONhWodCe2jkZ4iU+1budJutpMN5G0OrkdcL43lI5M=</DigestValue>
      </Reference>
      <Reference URI="/word/media/image148.jpeg?ContentType=image/jpeg">
        <DigestMethod Algorithm="http://www.w3.org/2001/04/xmlenc#sha256"/>
        <DigestValue>xl2IzOO2cL8rF9TG5ode8LmlpkoeQslRMn0Ew9Q+UY0=</DigestValue>
      </Reference>
      <Reference URI="/word/media/image149.jpeg?ContentType=image/jpeg">
        <DigestMethod Algorithm="http://www.w3.org/2001/04/xmlenc#sha256"/>
        <DigestValue>aW0hBXTdV5s32ORfycNwwdA1j7vNMdyyjNJUfnAXdIw=</DigestValue>
      </Reference>
      <Reference URI="/word/media/image15.png?ContentType=image/png">
        <DigestMethod Algorithm="http://www.w3.org/2001/04/xmlenc#sha256"/>
        <DigestValue>E65UHvaQKIViMmDgWzaJQVHY6bARpsDF+rIgappScwc=</DigestValue>
      </Reference>
      <Reference URI="/word/media/image150.jpeg?ContentType=image/jpeg">
        <DigestMethod Algorithm="http://www.w3.org/2001/04/xmlenc#sha256"/>
        <DigestValue>zYYL/JeGEQXg9savkGmwQFG7+49XEpLPq9vYUCVg6NU=</DigestValue>
      </Reference>
      <Reference URI="/word/media/image151.jpeg?ContentType=image/jpeg">
        <DigestMethod Algorithm="http://www.w3.org/2001/04/xmlenc#sha256"/>
        <DigestValue>GuTebf+hkeHCA10UUDGVyOKI//Q0voomOGNgcER3cfA=</DigestValue>
      </Reference>
      <Reference URI="/word/media/image152.jpeg?ContentType=image/jpeg">
        <DigestMethod Algorithm="http://www.w3.org/2001/04/xmlenc#sha256"/>
        <DigestValue>0utWkRTMLw3mW3Fz3JJUtstgzRQrwRNWxZJqMtcJ3UA=</DigestValue>
      </Reference>
      <Reference URI="/word/media/image153.jpeg?ContentType=image/jpeg">
        <DigestMethod Algorithm="http://www.w3.org/2001/04/xmlenc#sha256"/>
        <DigestValue>xClG9AlfwiNFrSbekcAfGV1yITH6G7PgdFPSBotdYNk=</DigestValue>
      </Reference>
      <Reference URI="/word/media/image154.jpeg?ContentType=image/jpeg">
        <DigestMethod Algorithm="http://www.w3.org/2001/04/xmlenc#sha256"/>
        <DigestValue>KsQ1EFycHix/+/fh7Pb8zI3DasS1rV5NvThJNkMEs7M=</DigestValue>
      </Reference>
      <Reference URI="/word/media/image155.jpeg?ContentType=image/jpeg">
        <DigestMethod Algorithm="http://www.w3.org/2001/04/xmlenc#sha256"/>
        <DigestValue>oZAGlI4TBEW2sXnchuRXQ2fXkcEySUcSBwQfOYlgY2Y=</DigestValue>
      </Reference>
      <Reference URI="/word/media/image156.png?ContentType=image/png">
        <DigestMethod Algorithm="http://www.w3.org/2001/04/xmlenc#sha256"/>
        <DigestValue>PzvwxESrfi0xF4JxeTlU2PJ1jtikHweTdmScfKr8QTE=</DigestValue>
      </Reference>
      <Reference URI="/word/media/image16.jpeg?ContentType=image/jpeg">
        <DigestMethod Algorithm="http://www.w3.org/2001/04/xmlenc#sha256"/>
        <DigestValue>bJG5nHN9qPTXytqX+RjqjMFoet+zu1ftXZ7W+Pk+SMY=</DigestValue>
      </Reference>
      <Reference URI="/word/media/image17.jpeg?ContentType=image/jpeg">
        <DigestMethod Algorithm="http://www.w3.org/2001/04/xmlenc#sha256"/>
        <DigestValue>sVT80K+t09vunX7xdx40iwzTTVl7KFMJXv1b7fiYrNU=</DigestValue>
      </Reference>
      <Reference URI="/word/media/image18.jpeg?ContentType=image/jpeg">
        <DigestMethod Algorithm="http://www.w3.org/2001/04/xmlenc#sha256"/>
        <DigestValue>xswc+btt86CrK3FQwH3GZ3ljsYetfgnDB4ZzxzEW9os=</DigestValue>
      </Reference>
      <Reference URI="/word/media/image19.jpeg?ContentType=image/jpeg">
        <DigestMethod Algorithm="http://www.w3.org/2001/04/xmlenc#sha256"/>
        <DigestValue>E50ngdp+TrHDnnre5FVA7NXhQLyjObag1iKnDSs1VtI=</DigestValue>
      </Reference>
      <Reference URI="/word/media/image2.emf?ContentType=image/x-emf">
        <DigestMethod Algorithm="http://www.w3.org/2001/04/xmlenc#sha256"/>
        <DigestValue>tQ54ImyShq6tEA8AD/jZGRWDioiFNHFgED2B2ogzXMs=</DigestValue>
      </Reference>
      <Reference URI="/word/media/image20.jpeg?ContentType=image/jpeg">
        <DigestMethod Algorithm="http://www.w3.org/2001/04/xmlenc#sha256"/>
        <DigestValue>AtqBBqiYo0yUN83ROy9XGF104D34WCnw4tqt9k52t10=</DigestValue>
      </Reference>
      <Reference URI="/word/media/image21.png?ContentType=image/png">
        <DigestMethod Algorithm="http://www.w3.org/2001/04/xmlenc#sha256"/>
        <DigestValue>HxI7G2d8w7duBnpfeDjF3kNEvb034FdNvwUuTHp8YmY=</DigestValue>
      </Reference>
      <Reference URI="/word/media/image22.jpeg?ContentType=image/jpeg">
        <DigestMethod Algorithm="http://www.w3.org/2001/04/xmlenc#sha256"/>
        <DigestValue>s5wz7cXAj3oDZ6CeGbLS4tH6XhSKP5ecmjvXeZsGa48=</DigestValue>
      </Reference>
      <Reference URI="/word/media/image23.png?ContentType=image/png">
        <DigestMethod Algorithm="http://www.w3.org/2001/04/xmlenc#sha256"/>
        <DigestValue>8EuSonYFgUe3glByK2sJMvdau8EY5dK2EvkPbqzW2C8=</DigestValue>
      </Reference>
      <Reference URI="/word/media/image24.jpeg?ContentType=image/jpeg">
        <DigestMethod Algorithm="http://www.w3.org/2001/04/xmlenc#sha256"/>
        <DigestValue>889Otb1Bq+YJ9z0+dtnWOOEMH/QJYR6YAjIbJZKeyYk=</DigestValue>
      </Reference>
      <Reference URI="/word/media/image25.png?ContentType=image/png">
        <DigestMethod Algorithm="http://www.w3.org/2001/04/xmlenc#sha256"/>
        <DigestValue>qmxkxwMkAvqh5aio4/Unm+aKRh4VFFutL0jNQw2jwBw=</DigestValue>
      </Reference>
      <Reference URI="/word/media/image26.jpeg?ContentType=image/jpeg">
        <DigestMethod Algorithm="http://www.w3.org/2001/04/xmlenc#sha256"/>
        <DigestValue>bP2B0RLMqwkd0WThC16iewdlEFFTR2f8z2zq1tmIYu4=</DigestValue>
      </Reference>
      <Reference URI="/word/media/image27.png?ContentType=image/png">
        <DigestMethod Algorithm="http://www.w3.org/2001/04/xmlenc#sha256"/>
        <DigestValue>0Fga5Oc2Np4nRNCc3F2KtMcMKBYTxHIUdfVRcQJK5HE=</DigestValue>
      </Reference>
      <Reference URI="/word/media/image28.jpeg?ContentType=image/jpeg">
        <DigestMethod Algorithm="http://www.w3.org/2001/04/xmlenc#sha256"/>
        <DigestValue>ceQ79bHEoSKwrASW8VDLcfZhHyQAzWgKzMkY292qIVs=</DigestValue>
      </Reference>
      <Reference URI="/word/media/image29.png?ContentType=image/png">
        <DigestMethod Algorithm="http://www.w3.org/2001/04/xmlenc#sha256"/>
        <DigestValue>+nkIRURQwvZAlMeFpTNNEr1H9AT8WS2rUyBiJjWcY9I=</DigestValue>
      </Reference>
      <Reference URI="/word/media/image3.emf?ContentType=image/x-emf">
        <DigestMethod Algorithm="http://www.w3.org/2001/04/xmlenc#sha256"/>
        <DigestValue>n5ICZuOx9qIlGFb8THP83QhjdSyw3VATIPIk0YNdWRM=</DigestValue>
      </Reference>
      <Reference URI="/word/media/image30.jpeg?ContentType=image/jpeg">
        <DigestMethod Algorithm="http://www.w3.org/2001/04/xmlenc#sha256"/>
        <DigestValue>9xaB25wGMjZAypJbgsc8NfUBRTDud+0Cy8WuzXRaquI=</DigestValue>
      </Reference>
      <Reference URI="/word/media/image31.png?ContentType=image/png">
        <DigestMethod Algorithm="http://www.w3.org/2001/04/xmlenc#sha256"/>
        <DigestValue>aau0G6zsDpGjpbURP3eZl2ARuOF5uG9FKJdLdnONcvI=</DigestValue>
      </Reference>
      <Reference URI="/word/media/image32.jpeg?ContentType=image/jpeg">
        <DigestMethod Algorithm="http://www.w3.org/2001/04/xmlenc#sha256"/>
        <DigestValue>REnenLTOynH2H+YPedkdE1ngEGqYS4BWCUSQOUpaB1s=</DigestValue>
      </Reference>
      <Reference URI="/word/media/image33.png?ContentType=image/png">
        <DigestMethod Algorithm="http://www.w3.org/2001/04/xmlenc#sha256"/>
        <DigestValue>ghE8JG3Lk2aI7pVq5OZJ7kWkQoafOTuLKKPZ3Ne17FM=</DigestValue>
      </Reference>
      <Reference URI="/word/media/image34.jpeg?ContentType=image/jpeg">
        <DigestMethod Algorithm="http://www.w3.org/2001/04/xmlenc#sha256"/>
        <DigestValue>HNWMQTm6czcgi5jN/45+fe55KGw/TisDQNncOhY7LlQ=</DigestValue>
      </Reference>
      <Reference URI="/word/media/image35.png?ContentType=image/png">
        <DigestMethod Algorithm="http://www.w3.org/2001/04/xmlenc#sha256"/>
        <DigestValue>XBqVG4mM5DZjSyKYO0pLgw0b6hIQ3S206AgrnW0RcWc=</DigestValue>
      </Reference>
      <Reference URI="/word/media/image36.jpeg?ContentType=image/jpeg">
        <DigestMethod Algorithm="http://www.w3.org/2001/04/xmlenc#sha256"/>
        <DigestValue>kieWURQGmN3dhS1qwqNRTa1RRihQnuJNISxM+Yr3kXo=</DigestValue>
      </Reference>
      <Reference URI="/word/media/image37.png?ContentType=image/png">
        <DigestMethod Algorithm="http://www.w3.org/2001/04/xmlenc#sha256"/>
        <DigestValue>nnngt8dhq0W2J51qZQebXTtQy29OG04YV64jMZRjGC0=</DigestValue>
      </Reference>
      <Reference URI="/word/media/image38.jpeg?ContentType=image/jpeg">
        <DigestMethod Algorithm="http://www.w3.org/2001/04/xmlenc#sha256"/>
        <DigestValue>iBbEY5SNGuCsImjJAE7fBHJRbLcmyVUHqVyXvrXdG9g=</DigestValue>
      </Reference>
      <Reference URI="/word/media/image39.png?ContentType=image/png">
        <DigestMethod Algorithm="http://www.w3.org/2001/04/xmlenc#sha256"/>
        <DigestValue>Hk7Q4ikrCqm3VswAxzObajsxwLjXnXwPC4csu+DjFIk=</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i/XdkXC971qs2xRSFlSHRPloUrp04N76a7Q3b9vsZ/4=</DigestValue>
      </Reference>
      <Reference URI="/word/media/image41.jpeg?ContentType=image/jpeg">
        <DigestMethod Algorithm="http://www.w3.org/2001/04/xmlenc#sha256"/>
        <DigestValue>r/EbnwmsM8EZFCmrhv4/oxrfQZYQe2xJoZjDtto9pS4=</DigestValue>
      </Reference>
      <Reference URI="/word/media/image42.jpeg?ContentType=image/jpeg">
        <DigestMethod Algorithm="http://www.w3.org/2001/04/xmlenc#sha256"/>
        <DigestValue>6uiRO0jmaEDmznA+hEXw4nvdJu93Vnew/dz1NBhRKlY=</DigestValue>
      </Reference>
      <Reference URI="/word/media/image43.jpeg?ContentType=image/jpeg">
        <DigestMethod Algorithm="http://www.w3.org/2001/04/xmlenc#sha256"/>
        <DigestValue>GqgxcMBt3PDSmYRrpKeNw3Hr4i8MJmOQfXPgNbBkx/M=</DigestValue>
      </Reference>
      <Reference URI="/word/media/image44.jpeg?ContentType=image/jpeg">
        <DigestMethod Algorithm="http://www.w3.org/2001/04/xmlenc#sha256"/>
        <DigestValue>4qY61xz3XAriJczyY0JtiMhBmce90kUtHRUfYYFQbUc=</DigestValue>
      </Reference>
      <Reference URI="/word/media/image45.jpeg?ContentType=image/jpeg">
        <DigestMethod Algorithm="http://www.w3.org/2001/04/xmlenc#sha256"/>
        <DigestValue>UDOE2GollDQzz2HfQoRxgcgzUPWQExqnCWUsd3DnuEA=</DigestValue>
      </Reference>
      <Reference URI="/word/media/image46.png?ContentType=image/png">
        <DigestMethod Algorithm="http://www.w3.org/2001/04/xmlenc#sha256"/>
        <DigestValue>oR2HpZZMyreQDbAERVSUXM5HFshPqGTmXapXbhTt2Ps=</DigestValue>
      </Reference>
      <Reference URI="/word/media/image47.jpeg?ContentType=image/jpeg">
        <DigestMethod Algorithm="http://www.w3.org/2001/04/xmlenc#sha256"/>
        <DigestValue>aunJM45w1GWrNMAkPfh/OKFgMEhhiyYCoR7f2ksngcU=</DigestValue>
      </Reference>
      <Reference URI="/word/media/image48.jpeg?ContentType=image/jpeg">
        <DigestMethod Algorithm="http://www.w3.org/2001/04/xmlenc#sha256"/>
        <DigestValue>XC62ts5TnruqLm1DZZBindTz5EaJHlFgA3JatTaIQjk=</DigestValue>
      </Reference>
      <Reference URI="/word/media/image49.jpeg?ContentType=image/jpeg">
        <DigestMethod Algorithm="http://www.w3.org/2001/04/xmlenc#sha256"/>
        <DigestValue>u1Kg+u/Gx7H2L10axkQsSivtkS7SnRjczG0qUWD3bP8=</DigestValue>
      </Reference>
      <Reference URI="/word/media/image5.png?ContentType=image/png">
        <DigestMethod Algorithm="http://www.w3.org/2001/04/xmlenc#sha256"/>
        <DigestValue>obD3qbuoZtCsEn0xA5oR7aGBp25ixubim10vg9yXTpM=</DigestValue>
      </Reference>
      <Reference URI="/word/media/image50.jpeg?ContentType=image/jpeg">
        <DigestMethod Algorithm="http://www.w3.org/2001/04/xmlenc#sha256"/>
        <DigestValue>BbkpUdqnE/PP1/agnRURbxj2ZSpzMMjQAwGQ2ui8Hc4=</DigestValue>
      </Reference>
      <Reference URI="/word/media/image51.png?ContentType=image/png">
        <DigestMethod Algorithm="http://www.w3.org/2001/04/xmlenc#sha256"/>
        <DigestValue>I01LOtEaEaDGAQooniG55i9NZzBkhFt56YHdThhFof4=</DigestValue>
      </Reference>
      <Reference URI="/word/media/image52.png?ContentType=image/png">
        <DigestMethod Algorithm="http://www.w3.org/2001/04/xmlenc#sha256"/>
        <DigestValue>PNFHMiP8N6PVirmETYlL4nYPyo8k0q/XqGbMcSOPqKU=</DigestValue>
      </Reference>
      <Reference URI="/word/media/image53.png?ContentType=image/png">
        <DigestMethod Algorithm="http://www.w3.org/2001/04/xmlenc#sha256"/>
        <DigestValue>MW7n/gYZkfrrSw+ZaVVlFHtM5BzSGH/dv8oZmNlCxnM=</DigestValue>
      </Reference>
      <Reference URI="/word/media/image54.png?ContentType=image/png">
        <DigestMethod Algorithm="http://www.w3.org/2001/04/xmlenc#sha256"/>
        <DigestValue>uLW9uCWeLhDpsQLBS1yU+apwfOI+1snY7LkL/zpbyLE=</DigestValue>
      </Reference>
      <Reference URI="/word/media/image55.png?ContentType=image/png">
        <DigestMethod Algorithm="http://www.w3.org/2001/04/xmlenc#sha256"/>
        <DigestValue>MmBbKUSKP1TM6n2Q8NG8lNYLAMkpHqfAHF7lMVWFCug=</DigestValue>
      </Reference>
      <Reference URI="/word/media/image56.png?ContentType=image/png">
        <DigestMethod Algorithm="http://www.w3.org/2001/04/xmlenc#sha256"/>
        <DigestValue>wIazn/EwOeNxhPeXsCFGOtRXoJOODBWFzhBe1yZjAnk=</DigestValue>
      </Reference>
      <Reference URI="/word/media/image57.png?ContentType=image/png">
        <DigestMethod Algorithm="http://www.w3.org/2001/04/xmlenc#sha256"/>
        <DigestValue>gx9TTgy7YfB78lY4J+E5VG+71R78NDmER99Z5j2r0PY=</DigestValue>
      </Reference>
      <Reference URI="/word/media/image58.png?ContentType=image/png">
        <DigestMethod Algorithm="http://www.w3.org/2001/04/xmlenc#sha256"/>
        <DigestValue>EVq0Z6qAgcF8KpOxIWmuPsXAPk8K1yh8FiFX9KyyPoY=</DigestValue>
      </Reference>
      <Reference URI="/word/media/image59.png?ContentType=image/png">
        <DigestMethod Algorithm="http://www.w3.org/2001/04/xmlenc#sha256"/>
        <DigestValue>OWewkkQtyX+c6GLDA9JPaFNt52hJQsZH+JabdIk+FFc=</DigestValue>
      </Reference>
      <Reference URI="/word/media/image6.png?ContentType=image/png">
        <DigestMethod Algorithm="http://www.w3.org/2001/04/xmlenc#sha256"/>
        <DigestValue>GkwO6KtaBtqpc68l6t+TKuo57MbJfk7H7P2DiLchQf4=</DigestValue>
      </Reference>
      <Reference URI="/word/media/image60.emf?ContentType=image/x-emf">
        <DigestMethod Algorithm="http://www.w3.org/2001/04/xmlenc#sha256"/>
        <DigestValue>eHHdo1SHmExlsToy8BO+kZ1Sqc0prI1q13iJ2CxMFK0=</DigestValue>
      </Reference>
      <Reference URI="/word/media/image61.emf?ContentType=image/x-emf">
        <DigestMethod Algorithm="http://www.w3.org/2001/04/xmlenc#sha256"/>
        <DigestValue>pEazLTENrsSLcqtB799iR6pXYjiba9tKBNQveg8I3so=</DigestValue>
      </Reference>
      <Reference URI="/word/media/image62.emf?ContentType=image/x-emf">
        <DigestMethod Algorithm="http://www.w3.org/2001/04/xmlenc#sha256"/>
        <DigestValue>7RQ9kf3wr7epMTE4OevG5B3mVO4Mes11Vv7+tO9m150=</DigestValue>
      </Reference>
      <Reference URI="/word/media/image63.emf?ContentType=image/x-emf">
        <DigestMethod Algorithm="http://www.w3.org/2001/04/xmlenc#sha256"/>
        <DigestValue>qoAG8Kc19Skne1g6ttWvCG44jhJuWl8xZM1T/cqiuZ4=</DigestValue>
      </Reference>
      <Reference URI="/word/media/image64.emf?ContentType=image/x-emf">
        <DigestMethod Algorithm="http://www.w3.org/2001/04/xmlenc#sha256"/>
        <DigestValue>geRzv39wKDXyVS5p76Ap1rHOscZ8sys1bJkQqin9wTY=</DigestValue>
      </Reference>
      <Reference URI="/word/media/image65.emf?ContentType=image/x-emf">
        <DigestMethod Algorithm="http://www.w3.org/2001/04/xmlenc#sha256"/>
        <DigestValue>71f5DUr+HR10GJQgacmYTTgV13Dkeq4N0GHh9xGxyaQ=</DigestValue>
      </Reference>
      <Reference URI="/word/media/image66.emf?ContentType=image/x-emf">
        <DigestMethod Algorithm="http://www.w3.org/2001/04/xmlenc#sha256"/>
        <DigestValue>bySGdDsG1DemPaFNBuXXdVnzA4tR3ti8PW8NC8Kkzwc=</DigestValue>
      </Reference>
      <Reference URI="/word/media/image67.emf?ContentType=image/x-emf">
        <DigestMethod Algorithm="http://www.w3.org/2001/04/xmlenc#sha256"/>
        <DigestValue>rPw9sJOH2A0Z8Q+QU/KEck44Me45Clb11T0bruGKx6M=</DigestValue>
      </Reference>
      <Reference URI="/word/media/image68.emf?ContentType=image/x-emf">
        <DigestMethod Algorithm="http://www.w3.org/2001/04/xmlenc#sha256"/>
        <DigestValue>G7FBR1FFDuDLk2QFFhqfzfCxqi/HKSKT3TsvTspAK1A=</DigestValue>
      </Reference>
      <Reference URI="/word/media/image69.emf?ContentType=image/x-emf">
        <DigestMethod Algorithm="http://www.w3.org/2001/04/xmlenc#sha256"/>
        <DigestValue>nCtuGjBem07Y2gu7xs1a9eBgXT9EvuViMugvHn7KLNM=</DigestValue>
      </Reference>
      <Reference URI="/word/media/image7.png?ContentType=image/png">
        <DigestMethod Algorithm="http://www.w3.org/2001/04/xmlenc#sha256"/>
        <DigestValue>cTqOpvsZq8rGfVbhIaYKVYRJQBaO9+YKeLkReq5eQZI=</DigestValue>
      </Reference>
      <Reference URI="/word/media/image70.emf?ContentType=image/x-emf">
        <DigestMethod Algorithm="http://www.w3.org/2001/04/xmlenc#sha256"/>
        <DigestValue>smdIVoa6ZUbmhSgvrdZ46Ov4uM4vj8XS/ZjZFbR+m/Q=</DigestValue>
      </Reference>
      <Reference URI="/word/media/image71.emf?ContentType=image/x-emf">
        <DigestMethod Algorithm="http://www.w3.org/2001/04/xmlenc#sha256"/>
        <DigestValue>INqS4iQX9aOlZOErp4Yuv6sxlCZ3H3U5d4WH47DGdMw=</DigestValue>
      </Reference>
      <Reference URI="/word/media/image72.emf?ContentType=image/x-emf">
        <DigestMethod Algorithm="http://www.w3.org/2001/04/xmlenc#sha256"/>
        <DigestValue>rHTTA1sM3XktC5TIfweZ5Sq9NSLd2z8z5ifMpck7KdE=</DigestValue>
      </Reference>
      <Reference URI="/word/media/image73.emf?ContentType=image/x-emf">
        <DigestMethod Algorithm="http://www.w3.org/2001/04/xmlenc#sha256"/>
        <DigestValue>0S1LzWIuyJAeny5im9gJxo6XVUWi4EwmZYrwm+SrN+8=</DigestValue>
      </Reference>
      <Reference URI="/word/media/image74.emf?ContentType=image/x-emf">
        <DigestMethod Algorithm="http://www.w3.org/2001/04/xmlenc#sha256"/>
        <DigestValue>7PwD7OV8GrxONOzu8Ox1bzDj/QLDbBJmMi+q2nqpitg=</DigestValue>
      </Reference>
      <Reference URI="/word/media/image75.emf?ContentType=image/x-emf">
        <DigestMethod Algorithm="http://www.w3.org/2001/04/xmlenc#sha256"/>
        <DigestValue>DKiR9xVzR7PTJg3+pOXkB9IFTsA6T8E2OHtZfq4U9Zk=</DigestValue>
      </Reference>
      <Reference URI="/word/media/image76.emf?ContentType=image/x-emf">
        <DigestMethod Algorithm="http://www.w3.org/2001/04/xmlenc#sha256"/>
        <DigestValue>GWG8CzkR61oodq9F7Gz2ZtwHJ4DaQ56k8+X/SNN4dI0=</DigestValue>
      </Reference>
      <Reference URI="/word/media/image77.emf?ContentType=image/x-emf">
        <DigestMethod Algorithm="http://www.w3.org/2001/04/xmlenc#sha256"/>
        <DigestValue>X9NnPXfuC754hAEtmcCJi1TpJzZe6cTf0b8D0c+iY+4=</DigestValue>
      </Reference>
      <Reference URI="/word/media/image78.emf?ContentType=image/x-emf">
        <DigestMethod Algorithm="http://www.w3.org/2001/04/xmlenc#sha256"/>
        <DigestValue>6aLm3wv71NYemauNczOfwwXs7pPaxZMBve3gYTWj0Uk=</DigestValue>
      </Reference>
      <Reference URI="/word/media/image79.emf?ContentType=image/x-emf">
        <DigestMethod Algorithm="http://www.w3.org/2001/04/xmlenc#sha256"/>
        <DigestValue>yMwVzEVMdtiWrKlbT3cBEK/2eU5IqnxP5TgYiS+Ha1U=</DigestValue>
      </Reference>
      <Reference URI="/word/media/image8.jpeg?ContentType=image/jpeg">
        <DigestMethod Algorithm="http://www.w3.org/2001/04/xmlenc#sha256"/>
        <DigestValue>F3C/amZ1uxhOglJ6nx4yQSH8TL1Y423UNNhlbAjvWws=</DigestValue>
      </Reference>
      <Reference URI="/word/media/image80.emf?ContentType=image/x-emf">
        <DigestMethod Algorithm="http://www.w3.org/2001/04/xmlenc#sha256"/>
        <DigestValue>dIAtepew/U7tEw9ALR1g+sxcxY9urf0aLtXsr0e8/lM=</DigestValue>
      </Reference>
      <Reference URI="/word/media/image81.emf?ContentType=image/x-emf">
        <DigestMethod Algorithm="http://www.w3.org/2001/04/xmlenc#sha256"/>
        <DigestValue>KHdpgWHyw1wDIhi1kY3dyWZxPPZ6Dbn1U8wrYo4TIBs=</DigestValue>
      </Reference>
      <Reference URI="/word/media/image82.emf?ContentType=image/x-emf">
        <DigestMethod Algorithm="http://www.w3.org/2001/04/xmlenc#sha256"/>
        <DigestValue>PUuV0alaWO3LbC+c61L1U0Xc8xoWAKM68UHGgcCXs/Y=</DigestValue>
      </Reference>
      <Reference URI="/word/media/image83.emf?ContentType=image/x-emf">
        <DigestMethod Algorithm="http://www.w3.org/2001/04/xmlenc#sha256"/>
        <DigestValue>6TM+zn90HRofMIUjfAsEw7SkQe/4Mb6ypYZpC8vv1zI=</DigestValue>
      </Reference>
      <Reference URI="/word/media/image84.emf?ContentType=image/x-emf">
        <DigestMethod Algorithm="http://www.w3.org/2001/04/xmlenc#sha256"/>
        <DigestValue>HKvwI4fG3SsyVeBcgFeIQKPdEe/RaRzVIxEdHanzM/s=</DigestValue>
      </Reference>
      <Reference URI="/word/media/image85.emf?ContentType=image/x-emf">
        <DigestMethod Algorithm="http://www.w3.org/2001/04/xmlenc#sha256"/>
        <DigestValue>VZxUYa7Y5N3gKoU/jIgfU++z0ziYXd2/VSceBmr7sdo=</DigestValue>
      </Reference>
      <Reference URI="/word/media/image86.emf?ContentType=image/x-emf">
        <DigestMethod Algorithm="http://www.w3.org/2001/04/xmlenc#sha256"/>
        <DigestValue>yCJNZ1vWh/F5kXxfahaGJ1TQS9LqaD3CycganxNr6x0=</DigestValue>
      </Reference>
      <Reference URI="/word/media/image87.emf?ContentType=image/x-emf">
        <DigestMethod Algorithm="http://www.w3.org/2001/04/xmlenc#sha256"/>
        <DigestValue>PhxrADpt8Oxlbfez74hj8+elnjzMF7To0/t784v5BVw=</DigestValue>
      </Reference>
      <Reference URI="/word/media/image88.emf?ContentType=image/x-emf">
        <DigestMethod Algorithm="http://www.w3.org/2001/04/xmlenc#sha256"/>
        <DigestValue>RcQ5dPaZ/peCj0blmL1DsGFRVD/iu4+gW8pjIPQym4Y=</DigestValue>
      </Reference>
      <Reference URI="/word/media/image89.emf?ContentType=image/x-emf">
        <DigestMethod Algorithm="http://www.w3.org/2001/04/xmlenc#sha256"/>
        <DigestValue>anCzJiw6bueEmNRfuQzFWxAkQtY3YWGejavEZ9rOLkA=</DigestValue>
      </Reference>
      <Reference URI="/word/media/image9.png?ContentType=image/png">
        <DigestMethod Algorithm="http://www.w3.org/2001/04/xmlenc#sha256"/>
        <DigestValue>7zDfOjvP7crlxw9V1iG9T9sF8kNX+VDyxH/d+xP2/lM=</DigestValue>
      </Reference>
      <Reference URI="/word/media/image90.emf?ContentType=image/x-emf">
        <DigestMethod Algorithm="http://www.w3.org/2001/04/xmlenc#sha256"/>
        <DigestValue>saJjeFHiAEl/0bleFDlGevXeTg6e9jltC3SSm5xawok=</DigestValue>
      </Reference>
      <Reference URI="/word/media/image91.emf?ContentType=image/x-emf">
        <DigestMethod Algorithm="http://www.w3.org/2001/04/xmlenc#sha256"/>
        <DigestValue>t0sXkZLhXGHbpLOKYT5P/DALeQTlq4ca9WKgDc9As7g=</DigestValue>
      </Reference>
      <Reference URI="/word/media/image92.emf?ContentType=image/x-emf">
        <DigestMethod Algorithm="http://www.w3.org/2001/04/xmlenc#sha256"/>
        <DigestValue>bM93tTg0hiVx/ZgH+eg/Yh1rCpo26mgJd7T/IC/dblg=</DigestValue>
      </Reference>
      <Reference URI="/word/media/image93.emf?ContentType=image/x-emf">
        <DigestMethod Algorithm="http://www.w3.org/2001/04/xmlenc#sha256"/>
        <DigestValue>G0nsuztTHVw4mznrBCWErZ3DjJScKk64xURXWOyLJxU=</DigestValue>
      </Reference>
      <Reference URI="/word/media/image94.emf?ContentType=image/x-emf">
        <DigestMethod Algorithm="http://www.w3.org/2001/04/xmlenc#sha256"/>
        <DigestValue>LEAnCDuO2DweExOmxulOFdFbndKinO0vlcg6DEB2Hzk=</DigestValue>
      </Reference>
      <Reference URI="/word/media/image95.emf?ContentType=image/x-emf">
        <DigestMethod Algorithm="http://www.w3.org/2001/04/xmlenc#sha256"/>
        <DigestValue>ACOPkdJSuDE54FJUlrfTKP3LMWz78LvotuO5l044BfA=</DigestValue>
      </Reference>
      <Reference URI="/word/media/image96.emf?ContentType=image/x-emf">
        <DigestMethod Algorithm="http://www.w3.org/2001/04/xmlenc#sha256"/>
        <DigestValue>KoXh7h/AT5goarievbETNXEXASl85y4zJ7/3bj17ra8=</DigestValue>
      </Reference>
      <Reference URI="/word/media/image97.emf?ContentType=image/x-emf">
        <DigestMethod Algorithm="http://www.w3.org/2001/04/xmlenc#sha256"/>
        <DigestValue>EvxXwouKfKikBu4ufAa3HeWZdfRi8YULNPfCgmD8WAg=</DigestValue>
      </Reference>
      <Reference URI="/word/media/image98.emf?ContentType=image/x-emf">
        <DigestMethod Algorithm="http://www.w3.org/2001/04/xmlenc#sha256"/>
        <DigestValue>8ypc2XBMJmBBHEjd3+QLKBhX0/nGGaY5wIVRXlQei+Q=</DigestValue>
      </Reference>
      <Reference URI="/word/media/image99.emf?ContentType=image/x-emf">
        <DigestMethod Algorithm="http://www.w3.org/2001/04/xmlenc#sha256"/>
        <DigestValue>jzwe0fSeUChjlZge/ka3GgrUD+CVfYqrLLXO75jSsus=</DigestValue>
      </Reference>
      <Reference URI="/word/numbering.xml?ContentType=application/vnd.openxmlformats-officedocument.wordprocessingml.numbering+xml">
        <DigestMethod Algorithm="http://www.w3.org/2001/04/xmlenc#sha256"/>
        <DigestValue>vAYzQBUe37q94wYpjtlQoVyWcVNJYJp0tgLH9VU9EOQ=</DigestValue>
      </Reference>
      <Reference URI="/word/settings.xml?ContentType=application/vnd.openxmlformats-officedocument.wordprocessingml.settings+xml">
        <DigestMethod Algorithm="http://www.w3.org/2001/04/xmlenc#sha256"/>
        <DigestValue>MN3mCKPD/hrkY3eIwnyUNQV5sQ/d5UYTmMRoaz0YNO8=</DigestValue>
      </Reference>
      <Reference URI="/word/styles.xml?ContentType=application/vnd.openxmlformats-officedocument.wordprocessingml.styles+xml">
        <DigestMethod Algorithm="http://www.w3.org/2001/04/xmlenc#sha256"/>
        <DigestValue>1fEqjXNE/TdY39pe1dLO34jI6LJi43teZTYfycv1Pu8=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Zg9uvyDpHFvPrYS6cAIGRJAX3E6SK4AisrXRiAq+F3w=</DigestValue>
      </Reference>
    </Manifest>
    <SignatureProperties>
      <SignatureProperty Id="idSignatureTime" Target="#idPackageSignature">
        <mdssi:SignatureTime xmlns:mdssi="http://schemas.openxmlformats.org/package/2006/digital-signature">
          <mdssi:Format>YYYY-MM-DDThh:mm:ssTZD</mdssi:Format>
          <mdssi:Value>2016-07-07T21:32:19Z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f8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x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f8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2016-07-07T21:32:19Z</xd:SigningTime>
          <xd:SigningCertificate>
            <xd:Cert>
              <xd:CertDigest>
                <DigestMethod Algorithm="http://www.w3.org/2001/04/xmlenc#sha256"/>
                <DigestValue>DPnZtWQi1WzXHO8r6nZvQZK83T1FnjD2NU69fAw4yIo=</DigestValue>
              </xd:CertDigest>
              <xd:IssuerSerial>
                <X509IssuerName>E=e-sign@e-sign.cl, CN=E-Sign Firma Electronica Avanzada para Estado de Chile CA, OU=Class 2 Managed PKI Individual Subscriber CA, OU=Symantec Trust Network, O=E-Sign S.A., C=CL</X509IssuerName>
                <X509SerialNumber>79007380772391603524438277857301409888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7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baYDgPj//1RENQBg+f//mAMAgP////8DAAAAAAAAAABspgOA+P///boAAAAAAAD1AAAAoIIbqnSBG6qOXMxjoCPfBTiaURL8YIcJ6iIhdSIAigGQbxYAZG8WAJCHSQkgDQCEKHIWAF1dzGMgDQCEAAAAAKAj3wUYjPwCFHEWAMi+9mP+YIcJAAAAAMi+9mMgDQAA/GCHCQEAAAAAAAAABwAAAPxghwkAAAAAAAAAAJhvFgD/Ub5jIAAAAP////8AAAAAAAAAABUAAAAAAAAAcAAAAAEAAAABAAAAJAAAACQAAAAQAAAAAAAAAAAA3wUYjPwCASABAP////+hGAp+WHAWAFhwFgCBTsxjAAAAAAAAAABAiqUTAAAAAAEAAAAAAAAAGHAWAA49L3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Fh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Nc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j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Y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Q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h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9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Hs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m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iR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F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C/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oAAAAAoAAABQAAAAUQAAAFwAAAABAAAAWyQNQlUlDUIKAAAAUAAAAA4AAABMAAAAAAAAAAAAAAAAAAAA//////////9oAAAASgBvAHMAZQAgAEIAYQBzAHQAaQBhAHMAIABHAAQAAAAHAAAABQAAAAYAAAADAAAABwAAAAYAAAAFAAAABAAAAAMAAAAGAAAABQAAAAMAAAAI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</Object>
  <Object Id="idInvalidSigLnImg">AQAAAGwAAAAAAAAAAAAAAP8AAAB/AAAAAAAAAAAAAABKIwAApREAACBFTUYAAAEAi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O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0dw9SVHtYgBxlNCQcZf//AAAAANF1floAANiYFgAHAAAAAAAAADi/OwAsmBYAUPPSdQAAAAAAAENoYXJVcHBlclcApDoAQKY6ABBO3wXQrToAhJgWAIABM3YNXC5231sudoSYFgBkAQAAl2LRdJdi0XQ45EAAAAgAAAACAAAAAAAApJgWACxq0XQAAAAAAAAAAN6ZFgAJAAAAzJkWAAkAAAAAAAAAAAAAAMyZFgDcmBYA9urQdAAAAAAAAgAAAAAWAAkAAADMmRYACQAAAEwS0nQAAAAAAAAAAMyZFgAJAAAAAAAAAAiZFgCeLtB0AAAAAAACAADMmR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FhtpgOA+P//VEQ1AGD5//+YAwCA/////wMAAAAAAAAAAGymA4D4///9ugAAAAAWAAUaOHfgXhYABRo4dz8YcQz+////zOMzdzLhM3f8VjwJiFg8AEBVPAlwWBYALGrRdAAAAAAAAAAApFkWAAYAAACYWRYABgAAAAIAAAAAAAAAVFU8CchehglUVTwJAAAAAMhehgnAWBYAl2LRdJdi0XQAAAAAAAgAAAACAAAAAAAAyFgWACxq0XQAAAAAAAAAAP5ZFgAHAAAA8FkWAAcAAAAAAAAAAAAAAPBZFgAAWRYA9urQdAAAAAAAAgAAAAAWAAcAAADwWRYABwAAAEwS0nQAAAAAAAAAAPBZFgAHAAAAAAAAACxZFgCeLtB0AAAAAAACAADwW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3I5JUewAAAAB4x0kJ2Gc6AAEAAACg7VwJAAAAAIjhjwkDAAAA2Gc6ANCJSQkAAAAAiOGPCd57vmMDAAAA5Hu+YwEAAAD4h4MJ2JH2Ywq8u2NQWBYAgAEzdg1cLnbfWy52UFgWAGQBAACXYtF0l2LRdECkgwkACAAAAAIAAAAAAABwWBYALGrRdAAAAAAAAAAApFkWAAYAAACYWRYABgAAAAAAAAAAAAAAmFkWAKhYFgD26tB0AAAAAAACAAAAABYABgAAAJhZFgAGAAAATBLSdAAAAAAAAAAAmFkWAAYAAAAAAAAA1FgWAJ4u0HQAAAAAAAIAAJhZF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baYDgPj//1RENQBg+f//mAMAgP////8DAAAAAAAAAABspgOA+P///boAAAAA3wV4OcUS9qIudiG1GmQsHgFjAAAAADiaURL8cBYAMzYhpiIAigEiuhpkvG8WAAAAAACgI98F/HAWACSIgBIEcBYAsrkaZFMAZQBnAG8AZQAgAFUASQAAAAAAzrkaZNRwFgDhAAAAfG8WAA9QzWPo7tkG4QAAAAEAAACWOcUSAAAWALJPzWMEAAAABQAAAAAAAAAAAAAAAAAAAJY5xRKIcRYA/rgaZHjYwgYEAAAAoCPfBQAAAAAiuRpkAAAAAAAAZQBnAG8AZQAgAFUASQAAAArPWHAWAFhwFgDhAAAA9G8WAAAAAAB4OcUSAAAAAAEAAAAAAAAAGHAWAA49L3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Fh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Nc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j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Y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Q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h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9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Hs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m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iR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F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C/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oAAAAAoAAABQAAAAUQAAAFwAAAABAAAAWyQNQlUlDUIKAAAAUAAAAA4AAABMAAAAAAAAAAAAAAAAAAAA//////////9oAAAASgBvAHMAZQAgAEIAYQBzAHQAaQBhAHMAIABHAAQAAAAHAAAABQAAAAYAAAADAAAABwAAAAYAAAAFAAAABAAAAAMAAAAGAAAABQAAAAMAAAAI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C5745-B934-4743-8282-CF97D6FB43E1}">
  <ds:schemaRefs>
    <ds:schemaRef ds:uri="http://schemas.openxmlformats.org/officeDocument/2006/bibliography"/>
  </ds:schemaRefs>
</ds:datastoreItem>
</file>

<file path=customXml/itemProps10.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1.xml><?xml version="1.0" encoding="utf-8"?>
<ds:datastoreItem xmlns:ds="http://schemas.openxmlformats.org/officeDocument/2006/customXml" ds:itemID="{49B50A34-3989-4227-A6BE-ECA24ADB4C32}">
  <ds:schemaRefs>
    <ds:schemaRef ds:uri="http://schemas.openxmlformats.org/officeDocument/2006/bibliography"/>
  </ds:schemaRefs>
</ds:datastoreItem>
</file>

<file path=customXml/itemProps12.xml><?xml version="1.0" encoding="utf-8"?>
<ds:datastoreItem xmlns:ds="http://schemas.openxmlformats.org/officeDocument/2006/customXml" ds:itemID="{CD36F7DC-4B50-4B7C-ADE3-F5695670E92F}">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4B5ED345-D8F2-4E2B-96AE-96D5BB0C1A68}">
  <ds:schemaRefs>
    <ds:schemaRef ds:uri="http://schemas.openxmlformats.org/officeDocument/2006/bibliography"/>
  </ds:schemaRefs>
</ds:datastoreItem>
</file>

<file path=customXml/itemProps4.xml><?xml version="1.0" encoding="utf-8"?>
<ds:datastoreItem xmlns:ds="http://schemas.openxmlformats.org/officeDocument/2006/customXml" ds:itemID="{CDA0D6B1-F56C-48B9-A847-F8A57DF9A079}">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53749482-3E6E-4FA4-933F-CE8D70A2A8B4}">
  <ds:schemaRefs>
    <ds:schemaRef ds:uri="http://schemas.openxmlformats.org/officeDocument/2006/bibliography"/>
  </ds:schemaRefs>
</ds:datastoreItem>
</file>

<file path=customXml/itemProps7.xml><?xml version="1.0" encoding="utf-8"?>
<ds:datastoreItem xmlns:ds="http://schemas.openxmlformats.org/officeDocument/2006/customXml" ds:itemID="{EF3B37A7-CA6C-4787-AA02-F4C7661F572B}">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www.w3.org/XML/1998/namespace"/>
    <ds:schemaRef ds:uri="21c3207e-4ad9-41ce-b187-b126d6257ffb"/>
    <ds:schemaRef ds:uri="http://schemas.microsoft.com/office/infopath/2007/PartnerControls"/>
    <ds:schemaRef ds:uri="http://purl.org/dc/terms/"/>
    <ds:schemaRef ds:uri="http://purl.org/dc/elements/1.1/"/>
    <ds:schemaRef ds:uri="http://schemas.openxmlformats.org/package/2006/metadata/core-properties"/>
    <ds:schemaRef ds:uri="http://schemas.microsoft.com/office/2006/documentManagement/types"/>
    <ds:schemaRef ds:uri="http://purl.org/dc/dcmitype/"/>
    <ds:schemaRef ds:uri="http://schemas.microsoft.com/office/2006/metadata/properties"/>
  </ds:schemaRefs>
</ds:datastoreItem>
</file>

<file path=customXml/itemProps9.xml><?xml version="1.0" encoding="utf-8"?>
<ds:datastoreItem xmlns:ds="http://schemas.openxmlformats.org/officeDocument/2006/customXml" ds:itemID="{52312BB9-872F-49C5-8360-C060E3FD9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124</Pages>
  <Words>25470</Words>
  <Characters>142044</Characters>
  <Application>Microsoft Office Word</Application>
  <DocSecurity>0</DocSecurity>
  <Lines>1183</Lines>
  <Paragraphs>334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167180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Mallea Alvarez</cp:lastModifiedBy>
  <cp:revision>2</cp:revision>
  <cp:lastPrinted>2013-04-08T12:43:00Z</cp:lastPrinted>
  <dcterms:created xsi:type="dcterms:W3CDTF">2016-07-07T21:23:00Z</dcterms:created>
  <dcterms:modified xsi:type="dcterms:W3CDTF">2016-07-07T21:23:00Z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