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sidRPr="0006073B">
        <w:rPr>
          <w:rFonts w:asciiTheme="minorHAnsi" w:hAnsiTheme="minorHAnsi" w:cstheme="minorHAnsi"/>
          <w:b/>
        </w:rPr>
        <w:t>ANEXO</w:t>
      </w:r>
      <w:r w:rsidR="00F97D59" w:rsidRPr="0006073B">
        <w:rPr>
          <w:rFonts w:asciiTheme="minorHAnsi" w:hAnsiTheme="minorHAnsi" w:cstheme="minorHAnsi"/>
          <w:b/>
        </w:rPr>
        <w:t xml:space="preserve"> ACTA</w:t>
      </w:r>
      <w:r w:rsidRPr="0006073B">
        <w:rPr>
          <w:rFonts w:asciiTheme="minorHAnsi" w:hAnsiTheme="minorHAnsi" w:cstheme="minorHAnsi"/>
          <w:b/>
        </w:rPr>
        <w:t xml:space="preserve">: </w:t>
      </w:r>
      <w:r w:rsidR="009E1EAD" w:rsidRPr="0006073B">
        <w:rPr>
          <w:rFonts w:asciiTheme="minorHAnsi" w:hAnsiTheme="minorHAnsi" w:cstheme="minorHAnsi"/>
          <w:b/>
        </w:rPr>
        <w:t>DETALLES DE ACTIVIDAD DE FISCALIZACIÓN</w:t>
      </w:r>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5D1A5B" w14:paraId="22708330" w14:textId="77777777" w:rsidTr="009D318E">
        <w:trPr>
          <w:trHeight w:val="283"/>
        </w:trPr>
        <w:tc>
          <w:tcPr>
            <w:tcW w:w="1222" w:type="pct"/>
            <w:shd w:val="clear" w:color="auto" w:fill="D9D9D9" w:themeFill="background1" w:themeFillShade="D9"/>
            <w:vAlign w:val="center"/>
          </w:tcPr>
          <w:p w14:paraId="0C22E52A" w14:textId="77777777" w:rsidR="005D1A5B" w:rsidRPr="006643C6" w:rsidRDefault="005D1A5B" w:rsidP="009D318E">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9D318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9D318E">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9D318E">
        <w:trPr>
          <w:trHeight w:val="283"/>
        </w:trPr>
        <w:tc>
          <w:tcPr>
            <w:tcW w:w="1222" w:type="pct"/>
            <w:vAlign w:val="center"/>
          </w:tcPr>
          <w:p w14:paraId="51659E88" w14:textId="272A7A19" w:rsidR="005D1A5B" w:rsidRPr="001A53C1" w:rsidRDefault="00F57A10" w:rsidP="009D318E">
            <w:pPr>
              <w:spacing w:line="276" w:lineRule="auto"/>
              <w:jc w:val="center"/>
              <w:rPr>
                <w:rFonts w:asciiTheme="minorHAnsi" w:hAnsiTheme="minorHAnsi" w:cstheme="minorHAnsi"/>
              </w:rPr>
            </w:pPr>
            <w:r>
              <w:rPr>
                <w:rFonts w:asciiTheme="minorHAnsi" w:hAnsiTheme="minorHAnsi" w:cstheme="minorHAnsi"/>
              </w:rPr>
              <w:t>27-11-2016</w:t>
            </w:r>
          </w:p>
        </w:tc>
        <w:tc>
          <w:tcPr>
            <w:tcW w:w="2004" w:type="pct"/>
            <w:vAlign w:val="center"/>
          </w:tcPr>
          <w:p w14:paraId="427F95EE" w14:textId="5EC7616B" w:rsidR="005D1A5B" w:rsidRPr="009A6322" w:rsidRDefault="00F57A10" w:rsidP="009D318E">
            <w:pPr>
              <w:spacing w:line="276" w:lineRule="auto"/>
              <w:jc w:val="center"/>
              <w:rPr>
                <w:rFonts w:asciiTheme="minorHAnsi" w:hAnsiTheme="minorHAnsi" w:cstheme="minorHAnsi"/>
                <w:lang w:val="es-CL"/>
              </w:rPr>
            </w:pPr>
            <w:proofErr w:type="spellStart"/>
            <w:r>
              <w:rPr>
                <w:rFonts w:asciiTheme="minorHAnsi" w:hAnsiTheme="minorHAnsi" w:cstheme="minorHAnsi"/>
                <w:lang w:val="es-CL"/>
              </w:rPr>
              <w:t>Discoteque</w:t>
            </w:r>
            <w:proofErr w:type="spellEnd"/>
            <w:r>
              <w:rPr>
                <w:rFonts w:asciiTheme="minorHAnsi" w:hAnsiTheme="minorHAnsi" w:cstheme="minorHAnsi"/>
                <w:lang w:val="es-CL"/>
              </w:rPr>
              <w:t xml:space="preserve"> Barracas Club</w:t>
            </w:r>
          </w:p>
        </w:tc>
        <w:tc>
          <w:tcPr>
            <w:tcW w:w="1774" w:type="pct"/>
            <w:vAlign w:val="center"/>
          </w:tcPr>
          <w:p w14:paraId="33A7B316" w14:textId="1D8835FB" w:rsidR="005D1A5B" w:rsidRPr="001A53C1" w:rsidRDefault="00F57A10" w:rsidP="009D318E">
            <w:pPr>
              <w:spacing w:line="276" w:lineRule="auto"/>
              <w:jc w:val="center"/>
              <w:rPr>
                <w:rFonts w:asciiTheme="minorHAnsi" w:hAnsiTheme="minorHAnsi" w:cstheme="minorHAnsi"/>
              </w:rPr>
            </w:pPr>
            <w:r>
              <w:rPr>
                <w:rFonts w:ascii="Calibri" w:hAnsi="Calibri" w:cs="Calibri"/>
              </w:rPr>
              <w:t xml:space="preserve">Inversiones Ortiz </w:t>
            </w:r>
            <w:proofErr w:type="spellStart"/>
            <w:r>
              <w:rPr>
                <w:rFonts w:ascii="Calibri" w:hAnsi="Calibri" w:cs="Calibri"/>
              </w:rPr>
              <w:t>SpA</w:t>
            </w:r>
            <w:proofErr w:type="spellEnd"/>
          </w:p>
        </w:tc>
      </w:tr>
      <w:tr w:rsidR="005D1A5B" w:rsidRPr="001A53C1" w14:paraId="0B6F0976" w14:textId="77777777" w:rsidTr="009D318E">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9D318E">
        <w:trPr>
          <w:trHeight w:val="283"/>
        </w:trPr>
        <w:tc>
          <w:tcPr>
            <w:tcW w:w="3226" w:type="pct"/>
            <w:gridSpan w:val="2"/>
            <w:shd w:val="clear" w:color="auto" w:fill="auto"/>
            <w:vAlign w:val="center"/>
          </w:tcPr>
          <w:p w14:paraId="3DCAA013" w14:textId="37508C8D" w:rsidR="005D1A5B" w:rsidRPr="001A53C1" w:rsidRDefault="00F57A10" w:rsidP="009D318E">
            <w:pPr>
              <w:spacing w:line="276" w:lineRule="auto"/>
              <w:jc w:val="center"/>
              <w:rPr>
                <w:rFonts w:asciiTheme="minorHAnsi" w:hAnsiTheme="minorHAnsi" w:cstheme="minorHAnsi"/>
              </w:rPr>
            </w:pPr>
            <w:r>
              <w:rPr>
                <w:rFonts w:asciiTheme="minorHAnsi" w:hAnsiTheme="minorHAnsi" w:cstheme="minorHAnsi"/>
              </w:rPr>
              <w:t>Discoteca</w:t>
            </w:r>
          </w:p>
        </w:tc>
        <w:tc>
          <w:tcPr>
            <w:tcW w:w="1774" w:type="pct"/>
            <w:vAlign w:val="center"/>
          </w:tcPr>
          <w:p w14:paraId="216BD930" w14:textId="6C2C4C3B" w:rsidR="005D1A5B" w:rsidRPr="001A53C1" w:rsidRDefault="00F57A10" w:rsidP="009D318E">
            <w:pPr>
              <w:spacing w:line="276" w:lineRule="auto"/>
              <w:jc w:val="center"/>
              <w:rPr>
                <w:rFonts w:asciiTheme="minorHAnsi" w:hAnsiTheme="minorHAnsi" w:cstheme="minorHAnsi"/>
              </w:rPr>
            </w:pPr>
            <w:r>
              <w:rPr>
                <w:rFonts w:asciiTheme="minorHAnsi" w:hAnsiTheme="minorHAnsi" w:cstheme="minorHAnsi"/>
              </w:rPr>
              <w:t>76.517.456-2</w:t>
            </w:r>
          </w:p>
        </w:tc>
      </w:tr>
      <w:tr w:rsidR="005D1A5B" w:rsidRPr="001A53C1" w14:paraId="0BEE278D" w14:textId="77777777" w:rsidTr="009D318E">
        <w:trPr>
          <w:trHeight w:val="283"/>
        </w:trPr>
        <w:tc>
          <w:tcPr>
            <w:tcW w:w="3226" w:type="pct"/>
            <w:gridSpan w:val="2"/>
            <w:shd w:val="clear" w:color="auto" w:fill="D9D9D9" w:themeFill="background1" w:themeFillShade="D9"/>
          </w:tcPr>
          <w:p w14:paraId="2B7CDCA7"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9D318E">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9D318E">
        <w:trPr>
          <w:trHeight w:val="283"/>
        </w:trPr>
        <w:tc>
          <w:tcPr>
            <w:tcW w:w="3226" w:type="pct"/>
            <w:gridSpan w:val="2"/>
          </w:tcPr>
          <w:p w14:paraId="4A7010EE" w14:textId="77777777" w:rsidR="005D1A5B" w:rsidRPr="001A53C1" w:rsidRDefault="005D1A5B" w:rsidP="009D318E">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3C85D4B9" w:rsidR="005D1A5B" w:rsidRPr="001A53C1" w:rsidRDefault="00F0383A" w:rsidP="00F57A10">
            <w:pPr>
              <w:spacing w:line="276" w:lineRule="auto"/>
              <w:jc w:val="center"/>
              <w:rPr>
                <w:rFonts w:asciiTheme="minorHAnsi" w:hAnsiTheme="minorHAnsi" w:cstheme="minorHAnsi"/>
              </w:rPr>
            </w:pPr>
            <w:r>
              <w:rPr>
                <w:rFonts w:asciiTheme="minorHAnsi" w:hAnsiTheme="minorHAnsi" w:cstheme="minorHAnsi"/>
              </w:rPr>
              <w:t xml:space="preserve">ID </w:t>
            </w:r>
            <w:r w:rsidR="00927AC6">
              <w:rPr>
                <w:rFonts w:asciiTheme="minorHAnsi" w:hAnsiTheme="minorHAnsi" w:cstheme="minorHAnsi"/>
              </w:rPr>
              <w:t>5</w:t>
            </w:r>
            <w:r w:rsidR="00F57A10">
              <w:rPr>
                <w:rFonts w:asciiTheme="minorHAnsi" w:hAnsiTheme="minorHAnsi" w:cstheme="minorHAnsi"/>
              </w:rPr>
              <w:t>23</w:t>
            </w:r>
            <w:r w:rsidR="00087853">
              <w:rPr>
                <w:rFonts w:asciiTheme="minorHAnsi" w:hAnsiTheme="minorHAnsi" w:cstheme="minorHAnsi"/>
              </w:rPr>
              <w:t>-2016</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Ttulo"/>
        <w:spacing w:line="240" w:lineRule="auto"/>
      </w:pPr>
      <w:r w:rsidRPr="00041DFE">
        <w:t>INSPECCIÓN AMBIENTAL</w:t>
      </w:r>
    </w:p>
    <w:tbl>
      <w:tblPr>
        <w:tblStyle w:val="Tablaconcuadrcula"/>
        <w:tblW w:w="5000" w:type="pct"/>
        <w:tblLook w:val="04A0" w:firstRow="1" w:lastRow="0" w:firstColumn="1" w:lastColumn="0" w:noHBand="0" w:noVBand="1"/>
      </w:tblPr>
      <w:tblGrid>
        <w:gridCol w:w="1526"/>
        <w:gridCol w:w="3544"/>
        <w:gridCol w:w="6094"/>
        <w:gridCol w:w="1808"/>
      </w:tblGrid>
      <w:tr w:rsidR="005D1A5B" w:rsidRPr="009D389C" w14:paraId="5F24CCAA" w14:textId="77777777" w:rsidTr="009D318E">
        <w:trPr>
          <w:trHeight w:val="283"/>
          <w:tblHeader/>
        </w:trPr>
        <w:tc>
          <w:tcPr>
            <w:tcW w:w="588" w:type="pct"/>
            <w:shd w:val="clear" w:color="auto" w:fill="D9D9D9" w:themeFill="background1" w:themeFillShade="D9"/>
            <w:vAlign w:val="center"/>
          </w:tcPr>
          <w:p w14:paraId="5245456F" w14:textId="77777777" w:rsidR="005D1A5B" w:rsidRPr="009D389C" w:rsidRDefault="005D1A5B" w:rsidP="009D318E">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9D318E">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9D318E">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9D318E">
            <w:pPr>
              <w:jc w:val="center"/>
              <w:rPr>
                <w:rFonts w:asciiTheme="minorHAnsi" w:hAnsiTheme="minorHAnsi"/>
                <w:b/>
              </w:rPr>
            </w:pPr>
            <w:r>
              <w:rPr>
                <w:rFonts w:asciiTheme="minorHAnsi" w:hAnsiTheme="minorHAnsi"/>
                <w:b/>
              </w:rPr>
              <w:t>Conclusiones</w:t>
            </w:r>
          </w:p>
        </w:tc>
      </w:tr>
      <w:tr w:rsidR="005D1A5B" w:rsidRPr="009D389C" w14:paraId="63E30EE5" w14:textId="77777777" w:rsidTr="009D318E">
        <w:trPr>
          <w:trHeight w:val="283"/>
        </w:trPr>
        <w:tc>
          <w:tcPr>
            <w:tcW w:w="588" w:type="pct"/>
            <w:vAlign w:val="center"/>
          </w:tcPr>
          <w:p w14:paraId="21CC78F7" w14:textId="77777777" w:rsidR="005D1A5B" w:rsidRPr="00A42445" w:rsidRDefault="005D1A5B" w:rsidP="009D318E">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9D318E">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9D318E">
            <w:pPr>
              <w:rPr>
                <w:rFonts w:asciiTheme="minorHAnsi" w:hAnsiTheme="minorHAnsi"/>
              </w:rPr>
            </w:pPr>
          </w:p>
          <w:p w14:paraId="79B91AEE" w14:textId="77777777" w:rsidR="005D1A5B" w:rsidRDefault="005D1A5B" w:rsidP="009D318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5D1A5B" w:rsidRPr="00F16F0C" w14:paraId="2A4CFB59" w14:textId="77777777" w:rsidTr="009D318E">
              <w:tc>
                <w:tcPr>
                  <w:tcW w:w="1163" w:type="dxa"/>
                  <w:shd w:val="clear" w:color="auto" w:fill="D9D9D9" w:themeFill="background1" w:themeFillShade="D9"/>
                  <w:vAlign w:val="center"/>
                </w:tcPr>
                <w:p w14:paraId="4D4B22BB"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315117F" w14:textId="77777777" w:rsidR="005D1A5B" w:rsidRPr="00F16F0C" w:rsidRDefault="005D1A5B" w:rsidP="009D318E">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5D1A5B" w:rsidRPr="00F16F0C" w14:paraId="2DE7B420" w14:textId="77777777" w:rsidTr="009D318E">
              <w:tc>
                <w:tcPr>
                  <w:tcW w:w="1163" w:type="dxa"/>
                </w:tcPr>
                <w:p w14:paraId="66534060"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9D318E">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9D318E">
                  <w:pPr>
                    <w:jc w:val="center"/>
                    <w:rPr>
                      <w:rFonts w:asciiTheme="minorHAnsi" w:hAnsiTheme="minorHAnsi"/>
                      <w:sz w:val="18"/>
                    </w:rPr>
                  </w:pPr>
                  <w:r>
                    <w:rPr>
                      <w:rFonts w:asciiTheme="minorHAnsi" w:hAnsiTheme="minorHAnsi"/>
                      <w:sz w:val="18"/>
                    </w:rPr>
                    <w:t>45</w:t>
                  </w:r>
                </w:p>
              </w:tc>
            </w:tr>
            <w:tr w:rsidR="005D1A5B" w:rsidRPr="00F16F0C" w14:paraId="18FAF0C6" w14:textId="77777777" w:rsidTr="009D318E">
              <w:tc>
                <w:tcPr>
                  <w:tcW w:w="1163" w:type="dxa"/>
                </w:tcPr>
                <w:p w14:paraId="2CF5F0F7"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9D318E">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9D318E">
                  <w:pPr>
                    <w:jc w:val="center"/>
                    <w:rPr>
                      <w:rFonts w:asciiTheme="minorHAnsi" w:hAnsiTheme="minorHAnsi"/>
                      <w:sz w:val="18"/>
                    </w:rPr>
                  </w:pPr>
                  <w:r>
                    <w:rPr>
                      <w:rFonts w:asciiTheme="minorHAnsi" w:hAnsiTheme="minorHAnsi"/>
                      <w:sz w:val="18"/>
                    </w:rPr>
                    <w:t>45</w:t>
                  </w:r>
                </w:p>
              </w:tc>
            </w:tr>
            <w:tr w:rsidR="005D1A5B" w:rsidRPr="00F16F0C" w14:paraId="6DC959EB" w14:textId="77777777" w:rsidTr="009D318E">
              <w:tc>
                <w:tcPr>
                  <w:tcW w:w="1163" w:type="dxa"/>
                </w:tcPr>
                <w:p w14:paraId="6DF38FED"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9D318E">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9D318E">
                  <w:pPr>
                    <w:jc w:val="center"/>
                    <w:rPr>
                      <w:rFonts w:asciiTheme="minorHAnsi" w:hAnsiTheme="minorHAnsi"/>
                      <w:sz w:val="18"/>
                    </w:rPr>
                  </w:pPr>
                  <w:r>
                    <w:rPr>
                      <w:rFonts w:asciiTheme="minorHAnsi" w:hAnsiTheme="minorHAnsi"/>
                      <w:sz w:val="18"/>
                    </w:rPr>
                    <w:t>50</w:t>
                  </w:r>
                </w:p>
              </w:tc>
            </w:tr>
            <w:tr w:rsidR="005D1A5B" w:rsidRPr="00F16F0C" w14:paraId="28467033" w14:textId="77777777" w:rsidTr="009D318E">
              <w:tc>
                <w:tcPr>
                  <w:tcW w:w="1163" w:type="dxa"/>
                </w:tcPr>
                <w:p w14:paraId="608B8813"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9D318E">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9D318E">
                  <w:pPr>
                    <w:jc w:val="center"/>
                    <w:rPr>
                      <w:rFonts w:asciiTheme="minorHAnsi" w:hAnsiTheme="minorHAnsi"/>
                      <w:sz w:val="18"/>
                    </w:rPr>
                  </w:pPr>
                  <w:r>
                    <w:rPr>
                      <w:rFonts w:asciiTheme="minorHAnsi" w:hAnsiTheme="minorHAnsi"/>
                      <w:sz w:val="18"/>
                    </w:rPr>
                    <w:t>70</w:t>
                  </w:r>
                </w:p>
              </w:tc>
            </w:tr>
            <w:tr w:rsidR="005D1A5B" w:rsidRPr="00F16F0C" w14:paraId="25CF05EE" w14:textId="77777777" w:rsidTr="009D318E">
              <w:tc>
                <w:tcPr>
                  <w:tcW w:w="1163" w:type="dxa"/>
                </w:tcPr>
                <w:p w14:paraId="314B0DC6" w14:textId="77777777" w:rsidR="005D1A5B" w:rsidRPr="00F16F0C" w:rsidRDefault="005D1A5B" w:rsidP="009D318E">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9D318E">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9D318E">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9D318E">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9D318E">
            <w:pPr>
              <w:rPr>
                <w:rFonts w:asciiTheme="minorHAnsi" w:hAnsiTheme="minorHAnsi"/>
              </w:rPr>
            </w:pPr>
          </w:p>
        </w:tc>
        <w:tc>
          <w:tcPr>
            <w:tcW w:w="2349" w:type="pct"/>
            <w:shd w:val="clear" w:color="auto" w:fill="auto"/>
            <w:vAlign w:val="center"/>
          </w:tcPr>
          <w:p w14:paraId="6C6A6C3C" w14:textId="6D2CD817" w:rsidR="005D1A5B" w:rsidRPr="006F5556" w:rsidRDefault="005D1A5B" w:rsidP="009D318E">
            <w:pPr>
              <w:rPr>
                <w:rFonts w:asciiTheme="minorHAnsi" w:hAnsiTheme="minorHAnsi"/>
              </w:rPr>
            </w:pPr>
            <w:r w:rsidRPr="006F5556">
              <w:rPr>
                <w:rFonts w:asciiTheme="minorHAnsi" w:hAnsiTheme="minorHAnsi"/>
              </w:rPr>
              <w:t>Se realizó exitosamente una (01) medición de nivel de presió</w:t>
            </w:r>
            <w:r w:rsidR="00AA68CF">
              <w:rPr>
                <w:rFonts w:asciiTheme="minorHAnsi" w:hAnsiTheme="minorHAnsi"/>
              </w:rPr>
              <w:t xml:space="preserve">n sonora en periodo </w:t>
            </w:r>
            <w:r w:rsidR="00E7352D">
              <w:rPr>
                <w:rFonts w:asciiTheme="minorHAnsi" w:hAnsiTheme="minorHAnsi"/>
              </w:rPr>
              <w:t>nocturno (</w:t>
            </w:r>
            <w:r w:rsidR="00214DD8">
              <w:rPr>
                <w:rFonts w:asciiTheme="minorHAnsi" w:hAnsiTheme="minorHAnsi"/>
              </w:rPr>
              <w:t>27-11</w:t>
            </w:r>
            <w:r w:rsidRPr="006F5556">
              <w:rPr>
                <w:rFonts w:asciiTheme="minorHAnsi" w:hAnsiTheme="minorHAnsi"/>
              </w:rPr>
              <w:t>-2016), de acuerdo con el procedimiento indicado en la Norma de Emisión (D.S. N° 38/</w:t>
            </w:r>
            <w:r w:rsidR="00AA68CF">
              <w:rPr>
                <w:rFonts w:asciiTheme="minorHAnsi" w:hAnsiTheme="minorHAnsi"/>
              </w:rPr>
              <w:t xml:space="preserve">2011 MMA), desde </w:t>
            </w:r>
            <w:r w:rsidR="00214DD8">
              <w:rPr>
                <w:rFonts w:asciiTheme="minorHAnsi" w:hAnsiTheme="minorHAnsi"/>
              </w:rPr>
              <w:t>patio</w:t>
            </w:r>
            <w:r w:rsidR="00927AC6">
              <w:rPr>
                <w:rFonts w:asciiTheme="minorHAnsi" w:hAnsiTheme="minorHAnsi"/>
              </w:rPr>
              <w:t xml:space="preserve"> de domicilio ubicado en </w:t>
            </w:r>
            <w:r w:rsidR="00214DD8">
              <w:rPr>
                <w:rFonts w:asciiTheme="minorHAnsi" w:hAnsiTheme="minorHAnsi"/>
              </w:rPr>
              <w:t>General San Martín N°642</w:t>
            </w:r>
            <w:r w:rsidR="00E51351">
              <w:rPr>
                <w:rFonts w:asciiTheme="minorHAnsi" w:hAnsiTheme="minorHAnsi"/>
              </w:rPr>
              <w:t>, de la comuna</w:t>
            </w:r>
            <w:r w:rsidR="00574973">
              <w:rPr>
                <w:rFonts w:asciiTheme="minorHAnsi" w:hAnsiTheme="minorHAnsi"/>
              </w:rPr>
              <w:t xml:space="preserve"> de </w:t>
            </w:r>
            <w:r w:rsidR="000E67DE">
              <w:rPr>
                <w:rFonts w:asciiTheme="minorHAnsi" w:hAnsiTheme="minorHAnsi"/>
              </w:rPr>
              <w:t xml:space="preserve">Quilicura </w:t>
            </w:r>
            <w:r w:rsidRPr="006F5556">
              <w:rPr>
                <w:rFonts w:asciiTheme="minorHAnsi" w:hAnsiTheme="minorHAnsi"/>
              </w:rPr>
              <w:t xml:space="preserve">(Receptor N° 1), en </w:t>
            </w:r>
            <w:r w:rsidR="00B8368E">
              <w:rPr>
                <w:rFonts w:asciiTheme="minorHAnsi" w:hAnsiTheme="minorHAnsi"/>
              </w:rPr>
              <w:t>condició</w:t>
            </w:r>
            <w:r w:rsidR="00574973">
              <w:rPr>
                <w:rFonts w:asciiTheme="minorHAnsi" w:hAnsiTheme="minorHAnsi"/>
              </w:rPr>
              <w:t xml:space="preserve">n de medición </w:t>
            </w:r>
            <w:r w:rsidR="00113C80">
              <w:rPr>
                <w:rFonts w:asciiTheme="minorHAnsi" w:hAnsiTheme="minorHAnsi"/>
              </w:rPr>
              <w:t>exterio</w:t>
            </w:r>
            <w:r w:rsidR="00574973">
              <w:rPr>
                <w:rFonts w:asciiTheme="minorHAnsi" w:hAnsiTheme="minorHAnsi"/>
              </w:rPr>
              <w:t>r</w:t>
            </w:r>
            <w:r>
              <w:rPr>
                <w:rFonts w:asciiTheme="minorHAnsi" w:hAnsiTheme="minorHAnsi"/>
              </w:rPr>
              <w:t>.</w:t>
            </w:r>
          </w:p>
          <w:p w14:paraId="49C72791" w14:textId="77777777" w:rsidR="005D1A5B" w:rsidRPr="00B22507" w:rsidRDefault="005D1A5B" w:rsidP="009D318E">
            <w:pPr>
              <w:rPr>
                <w:rFonts w:asciiTheme="minorHAnsi" w:hAnsiTheme="minorHAnsi"/>
                <w:highlight w:val="yellow"/>
              </w:rPr>
            </w:pPr>
          </w:p>
          <w:p w14:paraId="7845C38F" w14:textId="0F4E876F" w:rsidR="005D1A5B" w:rsidRPr="00A50CED" w:rsidRDefault="005D1A5B" w:rsidP="009D318E">
            <w:pPr>
              <w:rPr>
                <w:rFonts w:asciiTheme="minorHAnsi" w:hAnsiTheme="minorHAnsi"/>
              </w:rPr>
            </w:pPr>
            <w:r w:rsidRPr="006F5556">
              <w:rPr>
                <w:rFonts w:asciiTheme="minorHAnsi" w:hAnsiTheme="minorHAnsi"/>
              </w:rPr>
              <w:t>Una vez obtenido el Nivel de Presión Sonora Corregido, corres</w:t>
            </w:r>
            <w:r w:rsidR="00C0082D">
              <w:rPr>
                <w:rFonts w:asciiTheme="minorHAnsi" w:hAnsiTheme="minorHAnsi"/>
              </w:rPr>
              <w:t>pondiente a NPC (nocturno) de </w:t>
            </w:r>
            <w:r w:rsidR="00A408AD">
              <w:rPr>
                <w:rFonts w:asciiTheme="minorHAnsi" w:hAnsiTheme="minorHAnsi"/>
              </w:rPr>
              <w:t>65</w:t>
            </w:r>
            <w:r w:rsidRPr="006F5556">
              <w:rPr>
                <w:rFonts w:asciiTheme="minorHAnsi" w:hAnsiTheme="minorHAnsi"/>
              </w:rPr>
              <w:t> </w:t>
            </w:r>
            <w:proofErr w:type="spellStart"/>
            <w:r w:rsidRPr="006F5556">
              <w:rPr>
                <w:rFonts w:asciiTheme="minorHAnsi" w:hAnsiTheme="minorHAnsi"/>
              </w:rPr>
              <w:t>dBA</w:t>
            </w:r>
            <w:proofErr w:type="spellEnd"/>
            <w:r w:rsidRPr="006F5556">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AA68CF">
              <w:rPr>
                <w:rFonts w:asciiTheme="minorHAnsi" w:hAnsiTheme="minorHAnsi"/>
              </w:rPr>
              <w:t xml:space="preserve">te a Zona </w:t>
            </w:r>
            <w:r w:rsidR="00A408AD">
              <w:rPr>
                <w:rFonts w:asciiTheme="minorHAnsi" w:hAnsiTheme="minorHAnsi"/>
              </w:rPr>
              <w:t>H2</w:t>
            </w:r>
            <w:r w:rsidR="00442B91">
              <w:rPr>
                <w:rFonts w:asciiTheme="minorHAnsi" w:hAnsiTheme="minorHAnsi"/>
              </w:rPr>
              <w:t>,</w:t>
            </w:r>
            <w:r w:rsidRPr="006F5556">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Regulador </w:t>
            </w:r>
            <w:r w:rsidR="005D5DAD">
              <w:rPr>
                <w:rFonts w:asciiTheme="minorHAnsi" w:hAnsiTheme="minorHAnsi"/>
              </w:rPr>
              <w:t>Comunal de Quilicura</w:t>
            </w:r>
            <w:r w:rsidRPr="00A50CED">
              <w:rPr>
                <w:rFonts w:asciiTheme="minorHAnsi" w:hAnsiTheme="minorHAnsi"/>
              </w:rPr>
              <w:t>, es homologable a Zona II</w:t>
            </w:r>
            <w:r w:rsidR="00442B91">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9D318E">
            <w:pPr>
              <w:rPr>
                <w:rFonts w:asciiTheme="minorHAnsi" w:hAnsiTheme="minorHAnsi"/>
              </w:rPr>
            </w:pPr>
          </w:p>
          <w:p w14:paraId="690E0420" w14:textId="707134B2" w:rsidR="005D1A5B" w:rsidRPr="00442B91" w:rsidRDefault="005D1A5B" w:rsidP="006B5BE5">
            <w:pPr>
              <w:rPr>
                <w:rFonts w:asciiTheme="minorHAnsi" w:hAnsiTheme="minorHAnsi"/>
              </w:rPr>
            </w:pPr>
            <w:r w:rsidRPr="00A50CED">
              <w:rPr>
                <w:rFonts w:asciiTheme="minorHAnsi" w:hAnsiTheme="minorHAnsi"/>
              </w:rPr>
              <w:t xml:space="preserve">Con base en los límites que se </w:t>
            </w:r>
            <w:r w:rsidR="00AA68CF">
              <w:rPr>
                <w:rFonts w:asciiTheme="minorHAnsi" w:hAnsiTheme="minorHAnsi"/>
              </w:rPr>
              <w:t>deben cump</w:t>
            </w:r>
            <w:bookmarkStart w:id="0" w:name="_GoBack"/>
            <w:bookmarkEnd w:id="0"/>
            <w:r w:rsidR="00AA68CF">
              <w:rPr>
                <w:rFonts w:asciiTheme="minorHAnsi" w:hAnsiTheme="minorHAnsi"/>
              </w:rPr>
              <w:t>lir para esta zona (</w:t>
            </w:r>
            <w:r w:rsidR="005D5DAD">
              <w:rPr>
                <w:rFonts w:asciiTheme="minorHAnsi" w:hAnsiTheme="minorHAnsi"/>
              </w:rPr>
              <w:t>50</w:t>
            </w:r>
            <w:r w:rsidRPr="00A50CED">
              <w:rPr>
                <w:rFonts w:asciiTheme="minorHAnsi" w:hAnsiTheme="minorHAnsi"/>
              </w:rPr>
              <w:t xml:space="preserve"> </w:t>
            </w:r>
            <w:proofErr w:type="spellStart"/>
            <w:r w:rsidRPr="00A50CED">
              <w:rPr>
                <w:rFonts w:asciiTheme="minorHAnsi" w:hAnsiTheme="minorHAnsi"/>
              </w:rPr>
              <w:t>dBA</w:t>
            </w:r>
            <w:proofErr w:type="spellEnd"/>
            <w:r w:rsidRPr="00A50CED">
              <w:rPr>
                <w:rFonts w:asciiTheme="minorHAnsi" w:hAnsiTheme="minorHAnsi"/>
              </w:rPr>
              <w:t xml:space="preserve">)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42401F">
              <w:rPr>
                <w:rFonts w:asciiTheme="minorHAnsi" w:hAnsiTheme="minorHAnsi"/>
              </w:rPr>
              <w:t xml:space="preserve"> N° 1, p</w:t>
            </w:r>
            <w:r w:rsidR="00AA68CF">
              <w:rPr>
                <w:rFonts w:asciiTheme="minorHAnsi" w:hAnsiTheme="minorHAnsi"/>
              </w:rPr>
              <w:t xml:space="preserve">resentándose una excedencia de </w:t>
            </w:r>
            <w:r w:rsidR="006B5BE5">
              <w:rPr>
                <w:rFonts w:asciiTheme="minorHAnsi" w:hAnsiTheme="minorHAnsi"/>
              </w:rPr>
              <w:t>15</w:t>
            </w:r>
            <w:r w:rsidR="0042401F" w:rsidRPr="00854C52">
              <w:rPr>
                <w:rFonts w:asciiTheme="minorHAnsi" w:hAnsiTheme="minorHAnsi"/>
              </w:rPr>
              <w:t xml:space="preserve"> </w:t>
            </w:r>
            <w:proofErr w:type="spellStart"/>
            <w:r w:rsidR="0042401F" w:rsidRPr="00854C52">
              <w:rPr>
                <w:rFonts w:asciiTheme="minorHAnsi" w:hAnsiTheme="minorHAnsi"/>
              </w:rPr>
              <w:t>dBA</w:t>
            </w:r>
            <w:proofErr w:type="spellEnd"/>
            <w:r w:rsidR="0042401F" w:rsidRPr="00854C52">
              <w:rPr>
                <w:rFonts w:asciiTheme="minorHAnsi" w:hAnsiTheme="minorHAnsi"/>
              </w:rPr>
              <w:t>.</w:t>
            </w:r>
          </w:p>
        </w:tc>
        <w:tc>
          <w:tcPr>
            <w:tcW w:w="697" w:type="pct"/>
            <w:shd w:val="clear" w:color="auto" w:fill="auto"/>
            <w:vAlign w:val="center"/>
          </w:tcPr>
          <w:p w14:paraId="59C1338A" w14:textId="31509C61" w:rsidR="005D1A5B" w:rsidRPr="00B22507" w:rsidRDefault="0042401F" w:rsidP="00A92266">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w:t>
            </w:r>
            <w:r w:rsidR="00574973">
              <w:rPr>
                <w:rFonts w:asciiTheme="minorHAnsi" w:hAnsiTheme="minorHAnsi"/>
              </w:rPr>
              <w:t xml:space="preserve"> p</w:t>
            </w:r>
            <w:r w:rsidR="00AA68CF">
              <w:rPr>
                <w:rFonts w:asciiTheme="minorHAnsi" w:hAnsiTheme="minorHAnsi"/>
              </w:rPr>
              <w:t xml:space="preserve">ara Zona III en periodo </w:t>
            </w:r>
            <w:r w:rsidR="00E7352D">
              <w:rPr>
                <w:rFonts w:asciiTheme="minorHAnsi" w:hAnsiTheme="minorHAnsi"/>
              </w:rPr>
              <w:t>nocturno</w:t>
            </w:r>
            <w:r w:rsidRPr="004F6E3F">
              <w:rPr>
                <w:rFonts w:asciiTheme="minorHAnsi" w:hAnsiTheme="minorHAnsi"/>
              </w:rPr>
              <w:t xml:space="preserve">, </w:t>
            </w:r>
            <w:r w:rsidR="00AA68CF">
              <w:rPr>
                <w:rFonts w:asciiTheme="minorHAnsi" w:hAnsiTheme="minorHAnsi"/>
              </w:rPr>
              <w:t xml:space="preserve">generándose una excedencia de </w:t>
            </w:r>
            <w:r w:rsidR="00A92266">
              <w:rPr>
                <w:rFonts w:asciiTheme="minorHAnsi" w:hAnsiTheme="minorHAnsi"/>
              </w:rPr>
              <w:t>15</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w:t>
            </w:r>
            <w:r>
              <w:rPr>
                <w:rFonts w:asciiTheme="minorHAnsi" w:hAnsiTheme="minorHAnsi"/>
              </w:rPr>
              <w:t xml:space="preserve">r parte </w:t>
            </w:r>
            <w:r w:rsidR="00574973">
              <w:rPr>
                <w:rFonts w:asciiTheme="minorHAnsi" w:hAnsiTheme="minorHAnsi"/>
              </w:rPr>
              <w:t xml:space="preserve">de la </w:t>
            </w:r>
            <w:r w:rsidR="00AA68CF">
              <w:rPr>
                <w:rFonts w:asciiTheme="minorHAnsi" w:hAnsiTheme="minorHAnsi"/>
              </w:rPr>
              <w:t>actividad de servicio</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48F85D" w14:textId="77777777" w:rsidR="00A408AD" w:rsidRDefault="00A408AD" w:rsidP="009E1EAD">
      <w:r>
        <w:separator/>
      </w:r>
    </w:p>
  </w:endnote>
  <w:endnote w:type="continuationSeparator" w:id="0">
    <w:p w14:paraId="05783E15" w14:textId="77777777" w:rsidR="00A408AD" w:rsidRDefault="00A408A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A408AD" w:rsidRPr="00847391" w:rsidRDefault="00A408AD"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A408AD" w:rsidRPr="009604F6" w:rsidRDefault="00A408AD"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w:t>
    </w:r>
    <w:r w:rsidRPr="00847391">
      <w:rPr>
        <w:color w:val="000000" w:themeColor="text1"/>
        <w:sz w:val="16"/>
        <w:szCs w:val="16"/>
      </w:rPr>
      <w:t xml:space="preserve">, Santiago / </w:t>
    </w:r>
    <w:hyperlink r:id="rId1" w:history="1">
      <w:r w:rsidRPr="004D5C6A">
        <w:rPr>
          <w:rStyle w:val="Hipervnculo"/>
          <w:sz w:val="16"/>
          <w:szCs w:val="16"/>
        </w:rPr>
        <w:t>www.sma.gob.cl</w:t>
      </w:r>
    </w:hyperlink>
  </w:p>
  <w:p w14:paraId="2C624AA5" w14:textId="77777777" w:rsidR="00A408AD" w:rsidRDefault="00A408A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8E4B0B" w14:textId="77777777" w:rsidR="00A408AD" w:rsidRDefault="00A408AD" w:rsidP="009E1EAD">
      <w:r>
        <w:separator/>
      </w:r>
    </w:p>
  </w:footnote>
  <w:footnote w:type="continuationSeparator" w:id="0">
    <w:p w14:paraId="39DF0662" w14:textId="77777777" w:rsidR="00A408AD" w:rsidRDefault="00A408AD"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A408AD" w:rsidRDefault="00A408AD"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408AD" w:rsidRDefault="00A408AD">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408AD" w:rsidRPr="009D389C" w:rsidRDefault="00A408AD"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408AD" w:rsidRPr="009D389C" w:rsidRDefault="00A408AD" w:rsidP="00AA2DE1">
                          <w:pPr>
                            <w:jc w:val="left"/>
                            <w:rPr>
                              <w:rFonts w:asciiTheme="minorHAnsi" w:hAnsiTheme="minorHAnsi"/>
                              <w:sz w:val="8"/>
                            </w:rPr>
                          </w:pPr>
                        </w:p>
                        <w:p w14:paraId="30674258" w14:textId="77777777" w:rsidR="00A408AD" w:rsidRPr="009D389C" w:rsidRDefault="00A408AD"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30F90"/>
    <w:rsid w:val="00041DFE"/>
    <w:rsid w:val="00046E1D"/>
    <w:rsid w:val="00051727"/>
    <w:rsid w:val="00053DBD"/>
    <w:rsid w:val="00054189"/>
    <w:rsid w:val="0006073B"/>
    <w:rsid w:val="00063755"/>
    <w:rsid w:val="000675ED"/>
    <w:rsid w:val="00081F37"/>
    <w:rsid w:val="00087853"/>
    <w:rsid w:val="00092B11"/>
    <w:rsid w:val="000B1579"/>
    <w:rsid w:val="000B657D"/>
    <w:rsid w:val="000B7A1C"/>
    <w:rsid w:val="000E49C7"/>
    <w:rsid w:val="000E67DE"/>
    <w:rsid w:val="000F6341"/>
    <w:rsid w:val="000F7D86"/>
    <w:rsid w:val="00113C80"/>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4DD8"/>
    <w:rsid w:val="002168E0"/>
    <w:rsid w:val="00223251"/>
    <w:rsid w:val="00241590"/>
    <w:rsid w:val="00242AD7"/>
    <w:rsid w:val="002567B7"/>
    <w:rsid w:val="00285433"/>
    <w:rsid w:val="00286F36"/>
    <w:rsid w:val="00292D3A"/>
    <w:rsid w:val="00294159"/>
    <w:rsid w:val="00295722"/>
    <w:rsid w:val="002A289B"/>
    <w:rsid w:val="002A6CD9"/>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7C78"/>
    <w:rsid w:val="004D39DD"/>
    <w:rsid w:val="004D6DE4"/>
    <w:rsid w:val="004F11BD"/>
    <w:rsid w:val="004F2AE9"/>
    <w:rsid w:val="004F5ECB"/>
    <w:rsid w:val="0050475F"/>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D5DAD"/>
    <w:rsid w:val="005E5D7A"/>
    <w:rsid w:val="005F0199"/>
    <w:rsid w:val="005F6875"/>
    <w:rsid w:val="005F7D2B"/>
    <w:rsid w:val="00601786"/>
    <w:rsid w:val="0061510A"/>
    <w:rsid w:val="00615B8B"/>
    <w:rsid w:val="00617CCC"/>
    <w:rsid w:val="0063139C"/>
    <w:rsid w:val="00646167"/>
    <w:rsid w:val="00656AE6"/>
    <w:rsid w:val="0065732B"/>
    <w:rsid w:val="006828D5"/>
    <w:rsid w:val="00686C1A"/>
    <w:rsid w:val="00691711"/>
    <w:rsid w:val="006976F1"/>
    <w:rsid w:val="006A6B6B"/>
    <w:rsid w:val="006B5BE5"/>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760E"/>
    <w:rsid w:val="007872E8"/>
    <w:rsid w:val="00796DFD"/>
    <w:rsid w:val="007B0566"/>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73D0D"/>
    <w:rsid w:val="00881E6B"/>
    <w:rsid w:val="00887479"/>
    <w:rsid w:val="00897048"/>
    <w:rsid w:val="00897C18"/>
    <w:rsid w:val="008B1A87"/>
    <w:rsid w:val="008B3459"/>
    <w:rsid w:val="008D0062"/>
    <w:rsid w:val="008D0BE0"/>
    <w:rsid w:val="008D3D8D"/>
    <w:rsid w:val="008D5A4B"/>
    <w:rsid w:val="008E0B5D"/>
    <w:rsid w:val="008E72B3"/>
    <w:rsid w:val="00910BA1"/>
    <w:rsid w:val="0091374D"/>
    <w:rsid w:val="00914420"/>
    <w:rsid w:val="00916B80"/>
    <w:rsid w:val="009244DA"/>
    <w:rsid w:val="00927AC6"/>
    <w:rsid w:val="00931415"/>
    <w:rsid w:val="009344C2"/>
    <w:rsid w:val="00937719"/>
    <w:rsid w:val="00942753"/>
    <w:rsid w:val="0095184F"/>
    <w:rsid w:val="0095290C"/>
    <w:rsid w:val="00966A60"/>
    <w:rsid w:val="00974DC1"/>
    <w:rsid w:val="0098427B"/>
    <w:rsid w:val="00990A85"/>
    <w:rsid w:val="009975F2"/>
    <w:rsid w:val="009A0A32"/>
    <w:rsid w:val="009A31AA"/>
    <w:rsid w:val="009A3766"/>
    <w:rsid w:val="009A6322"/>
    <w:rsid w:val="009B7D22"/>
    <w:rsid w:val="009D24DC"/>
    <w:rsid w:val="009D318E"/>
    <w:rsid w:val="009D624D"/>
    <w:rsid w:val="009E117A"/>
    <w:rsid w:val="009E1EAD"/>
    <w:rsid w:val="009E6E61"/>
    <w:rsid w:val="009F227A"/>
    <w:rsid w:val="009F3BE3"/>
    <w:rsid w:val="00A1044A"/>
    <w:rsid w:val="00A31395"/>
    <w:rsid w:val="00A31677"/>
    <w:rsid w:val="00A34C4C"/>
    <w:rsid w:val="00A408AD"/>
    <w:rsid w:val="00A47880"/>
    <w:rsid w:val="00A60C8F"/>
    <w:rsid w:val="00A67721"/>
    <w:rsid w:val="00A82C82"/>
    <w:rsid w:val="00A85B45"/>
    <w:rsid w:val="00A9197F"/>
    <w:rsid w:val="00A92266"/>
    <w:rsid w:val="00A95ED7"/>
    <w:rsid w:val="00AA2DE1"/>
    <w:rsid w:val="00AA68CF"/>
    <w:rsid w:val="00AB3D0B"/>
    <w:rsid w:val="00AC71E3"/>
    <w:rsid w:val="00AD1999"/>
    <w:rsid w:val="00AD1B2E"/>
    <w:rsid w:val="00AD37B8"/>
    <w:rsid w:val="00AE0F47"/>
    <w:rsid w:val="00AE52AB"/>
    <w:rsid w:val="00AE70CB"/>
    <w:rsid w:val="00AF62AD"/>
    <w:rsid w:val="00B006DE"/>
    <w:rsid w:val="00B22507"/>
    <w:rsid w:val="00B25210"/>
    <w:rsid w:val="00B63F4F"/>
    <w:rsid w:val="00B74A52"/>
    <w:rsid w:val="00B825E6"/>
    <w:rsid w:val="00B8368E"/>
    <w:rsid w:val="00B918CA"/>
    <w:rsid w:val="00B962CB"/>
    <w:rsid w:val="00BB08DA"/>
    <w:rsid w:val="00BB0EC3"/>
    <w:rsid w:val="00BE4BAE"/>
    <w:rsid w:val="00BE5FA9"/>
    <w:rsid w:val="00C0082D"/>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61BC"/>
    <w:rsid w:val="00CD42AB"/>
    <w:rsid w:val="00CD4506"/>
    <w:rsid w:val="00CD624F"/>
    <w:rsid w:val="00CF01B7"/>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D7EB8"/>
    <w:rsid w:val="00DE1625"/>
    <w:rsid w:val="00DE24A6"/>
    <w:rsid w:val="00DF0582"/>
    <w:rsid w:val="00DF14CC"/>
    <w:rsid w:val="00DF3235"/>
    <w:rsid w:val="00E12D03"/>
    <w:rsid w:val="00E12D0E"/>
    <w:rsid w:val="00E309BE"/>
    <w:rsid w:val="00E3508F"/>
    <w:rsid w:val="00E46AF5"/>
    <w:rsid w:val="00E51351"/>
    <w:rsid w:val="00E55C23"/>
    <w:rsid w:val="00E67666"/>
    <w:rsid w:val="00E719B3"/>
    <w:rsid w:val="00E7352D"/>
    <w:rsid w:val="00E75A1B"/>
    <w:rsid w:val="00E848A9"/>
    <w:rsid w:val="00EB15F6"/>
    <w:rsid w:val="00EC1A38"/>
    <w:rsid w:val="00ED7330"/>
    <w:rsid w:val="00EE6774"/>
    <w:rsid w:val="00EF337C"/>
    <w:rsid w:val="00EF6CD3"/>
    <w:rsid w:val="00F0383A"/>
    <w:rsid w:val="00F11884"/>
    <w:rsid w:val="00F15AC3"/>
    <w:rsid w:val="00F16F0C"/>
    <w:rsid w:val="00F20E0B"/>
    <w:rsid w:val="00F26B67"/>
    <w:rsid w:val="00F3258F"/>
    <w:rsid w:val="00F42B98"/>
    <w:rsid w:val="00F440D4"/>
    <w:rsid w:val="00F57A10"/>
    <w:rsid w:val="00F64450"/>
    <w:rsid w:val="00F813D5"/>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B67D99-A174-45AE-A87A-760601D80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Pages>
  <Words>339</Words>
  <Characters>1865</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18</cp:revision>
  <cp:lastPrinted>2016-06-30T15:16:00Z</cp:lastPrinted>
  <dcterms:created xsi:type="dcterms:W3CDTF">2016-09-07T14:20:00Z</dcterms:created>
  <dcterms:modified xsi:type="dcterms:W3CDTF">2016-12-27T19:28:00Z</dcterms:modified>
</cp:coreProperties>
</file>