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A35A15" w14:textId="77777777" w:rsidR="00D870B9" w:rsidRPr="001029E5" w:rsidRDefault="00B32B3B" w:rsidP="00373994">
      <w:pPr>
        <w:spacing w:line="240" w:lineRule="auto"/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anchor distT="0" distB="0" distL="114300" distR="114300" simplePos="0" relativeHeight="251658240" behindDoc="1" locked="0" layoutInCell="1" allowOverlap="1" wp14:anchorId="1EA06ABD" wp14:editId="1B0CD312">
            <wp:simplePos x="0" y="0"/>
            <wp:positionH relativeFrom="column">
              <wp:posOffset>1384935</wp:posOffset>
            </wp:positionH>
            <wp:positionV relativeFrom="paragraph">
              <wp:posOffset>118303</wp:posOffset>
            </wp:positionV>
            <wp:extent cx="3354395" cy="2375572"/>
            <wp:effectExtent l="0" t="0" r="0" b="5715"/>
            <wp:wrapTight wrapText="bothSides">
              <wp:wrapPolygon edited="0">
                <wp:start x="0" y="0"/>
                <wp:lineTo x="0" y="21479"/>
                <wp:lineTo x="21469" y="21479"/>
                <wp:lineTo x="21469" y="0"/>
                <wp:lineTo x="0" y="0"/>
              </wp:wrapPolygon>
            </wp:wrapTight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54395" cy="23755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EB054AA" w14:textId="77777777" w:rsidR="00A42592" w:rsidRDefault="00A42592" w:rsidP="00172B63">
      <w:pPr>
        <w:spacing w:after="0" w:line="240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</w:p>
    <w:p w14:paraId="7ADC356C" w14:textId="77777777" w:rsidR="00A42592" w:rsidRDefault="00A42592" w:rsidP="00172B63">
      <w:pPr>
        <w:spacing w:after="0" w:line="240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</w:p>
    <w:p w14:paraId="4684A076" w14:textId="77777777" w:rsidR="00A42592" w:rsidRDefault="00A42592" w:rsidP="00172B63">
      <w:pPr>
        <w:spacing w:after="0" w:line="240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</w:p>
    <w:p w14:paraId="6434B7B0" w14:textId="77777777" w:rsidR="00A42592" w:rsidRDefault="00A42592" w:rsidP="00172B63">
      <w:pPr>
        <w:spacing w:after="0" w:line="240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</w:p>
    <w:p w14:paraId="6910315C" w14:textId="77777777" w:rsidR="00A42592" w:rsidRDefault="00A42592" w:rsidP="00172B63">
      <w:pPr>
        <w:spacing w:after="0" w:line="240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</w:p>
    <w:p w14:paraId="5150B725" w14:textId="77777777" w:rsidR="00A42592" w:rsidRDefault="00A42592" w:rsidP="00172B63">
      <w:pPr>
        <w:spacing w:after="0" w:line="240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</w:p>
    <w:p w14:paraId="0D450807" w14:textId="77777777" w:rsidR="00A42592" w:rsidRDefault="00A42592" w:rsidP="00172B63">
      <w:pPr>
        <w:spacing w:after="0" w:line="240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</w:p>
    <w:p w14:paraId="163E1E68" w14:textId="77777777" w:rsidR="00A42592" w:rsidRDefault="00A42592" w:rsidP="00172B63">
      <w:pPr>
        <w:spacing w:after="0" w:line="240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</w:p>
    <w:p w14:paraId="70FBFD20" w14:textId="77777777" w:rsidR="00A42592" w:rsidRDefault="00A42592" w:rsidP="00172B63">
      <w:pPr>
        <w:spacing w:after="0" w:line="240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</w:p>
    <w:p w14:paraId="1FB5764E" w14:textId="77777777" w:rsidR="00A42592" w:rsidRDefault="00A42592" w:rsidP="00172B63">
      <w:pPr>
        <w:spacing w:after="0" w:line="240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</w:p>
    <w:p w14:paraId="449E038E" w14:textId="77777777" w:rsidR="00A42592" w:rsidRDefault="00A42592" w:rsidP="00172B63">
      <w:pPr>
        <w:spacing w:after="0" w:line="240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</w:p>
    <w:p w14:paraId="56684863" w14:textId="41FDE744" w:rsidR="00172B63" w:rsidRPr="006803EE" w:rsidRDefault="00172B63" w:rsidP="00172B63">
      <w:pPr>
        <w:spacing w:after="0" w:line="240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  <w:r w:rsidRPr="006803EE">
        <w:rPr>
          <w:rFonts w:ascii="Calibri" w:eastAsia="Calibri" w:hAnsi="Calibri" w:cs="Times New Roman"/>
          <w:b/>
          <w:sz w:val="28"/>
          <w:szCs w:val="28"/>
        </w:rPr>
        <w:t xml:space="preserve">INFORME DE FISCALIZACIÓN </w:t>
      </w:r>
    </w:p>
    <w:p w14:paraId="79ADEBE2" w14:textId="77777777" w:rsidR="00172B63" w:rsidRPr="006803EE" w:rsidRDefault="00172B63" w:rsidP="00172B63">
      <w:pPr>
        <w:spacing w:after="0" w:line="240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</w:p>
    <w:p w14:paraId="621BA4CD" w14:textId="77777777" w:rsidR="006649F0" w:rsidRDefault="006649F0" w:rsidP="00172B63">
      <w:pPr>
        <w:spacing w:after="0" w:line="240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</w:p>
    <w:p w14:paraId="203F28DA" w14:textId="0858CA95" w:rsidR="00172B63" w:rsidRDefault="00172B63" w:rsidP="00172B63">
      <w:pPr>
        <w:spacing w:after="0" w:line="240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  <w:r>
        <w:rPr>
          <w:rFonts w:ascii="Calibri" w:eastAsia="Calibri" w:hAnsi="Calibri" w:cs="Times New Roman"/>
          <w:b/>
          <w:sz w:val="28"/>
          <w:szCs w:val="28"/>
        </w:rPr>
        <w:t>VERIFICACIÓN</w:t>
      </w:r>
    </w:p>
    <w:p w14:paraId="598E24A9" w14:textId="77777777" w:rsidR="006649F0" w:rsidRDefault="006649F0" w:rsidP="00172B63">
      <w:pPr>
        <w:spacing w:after="0" w:line="240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</w:p>
    <w:p w14:paraId="297799AC" w14:textId="70F9A55C" w:rsidR="00025707" w:rsidRDefault="00025707" w:rsidP="00172B63">
      <w:pPr>
        <w:spacing w:after="0" w:line="240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  <w:r w:rsidRPr="00025707">
        <w:rPr>
          <w:rFonts w:ascii="Calibri" w:eastAsia="Calibri" w:hAnsi="Calibri" w:cs="Times New Roman"/>
          <w:b/>
          <w:sz w:val="28"/>
          <w:szCs w:val="28"/>
        </w:rPr>
        <w:t>VIBROACÚSTICA INSPECCIÓN AMBIENTAL LIMITADA</w:t>
      </w:r>
    </w:p>
    <w:p w14:paraId="43809306" w14:textId="5CECA31B" w:rsidR="0099061C" w:rsidRDefault="00025707" w:rsidP="00172B63">
      <w:pPr>
        <w:spacing w:after="0" w:line="240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  <w:r w:rsidRPr="00025707">
        <w:rPr>
          <w:rFonts w:ascii="Calibri" w:eastAsia="Calibri" w:hAnsi="Calibri" w:cs="Times New Roman"/>
          <w:b/>
          <w:sz w:val="28"/>
          <w:szCs w:val="28"/>
        </w:rPr>
        <w:t>LA CAPITANIA</w:t>
      </w:r>
    </w:p>
    <w:p w14:paraId="7D3A1A2C" w14:textId="77777777" w:rsidR="00025707" w:rsidRDefault="00025707" w:rsidP="00172B63">
      <w:pPr>
        <w:spacing w:after="0" w:line="240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</w:p>
    <w:p w14:paraId="1B46E509" w14:textId="559E9916" w:rsidR="0025516C" w:rsidRPr="00683728" w:rsidRDefault="00025707" w:rsidP="00172B63">
      <w:pPr>
        <w:spacing w:after="0" w:line="240" w:lineRule="auto"/>
        <w:jc w:val="center"/>
        <w:rPr>
          <w:rFonts w:ascii="Calibri" w:eastAsia="Calibri" w:hAnsi="Calibri" w:cs="Times New Roman"/>
          <w:b/>
          <w:color w:val="FF0000"/>
          <w:sz w:val="28"/>
          <w:szCs w:val="28"/>
        </w:rPr>
      </w:pPr>
      <w:r>
        <w:rPr>
          <w:rFonts w:ascii="Calibri" w:eastAsia="Calibri" w:hAnsi="Calibri" w:cs="Times New Roman"/>
          <w:b/>
          <w:sz w:val="28"/>
          <w:szCs w:val="28"/>
        </w:rPr>
        <w:t>066</w:t>
      </w:r>
      <w:r w:rsidR="0025516C">
        <w:rPr>
          <w:rFonts w:ascii="Calibri" w:eastAsia="Calibri" w:hAnsi="Calibri" w:cs="Times New Roman"/>
          <w:b/>
          <w:sz w:val="28"/>
          <w:szCs w:val="28"/>
        </w:rPr>
        <w:t>-0</w:t>
      </w:r>
      <w:r>
        <w:rPr>
          <w:rFonts w:ascii="Calibri" w:eastAsia="Calibri" w:hAnsi="Calibri" w:cs="Times New Roman"/>
          <w:b/>
          <w:sz w:val="28"/>
          <w:szCs w:val="28"/>
        </w:rPr>
        <w:t>1</w:t>
      </w:r>
    </w:p>
    <w:p w14:paraId="01D958F8" w14:textId="77777777" w:rsidR="00172B63" w:rsidRPr="006803EE" w:rsidRDefault="00172B63" w:rsidP="00172B63">
      <w:pPr>
        <w:spacing w:after="0" w:line="240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</w:p>
    <w:p w14:paraId="0A36D6C6" w14:textId="77777777" w:rsidR="00172B63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6E836031" w14:textId="6D99B1BA" w:rsidR="00A42592" w:rsidRDefault="003A1B9D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28"/>
        </w:rPr>
      </w:pPr>
      <w:r w:rsidRPr="003A1B9D">
        <w:rPr>
          <w:rFonts w:ascii="Calibri" w:eastAsia="Calibri" w:hAnsi="Calibri" w:cs="Calibri"/>
          <w:b/>
          <w:sz w:val="28"/>
          <w:szCs w:val="28"/>
        </w:rPr>
        <w:t>DFZ-2020-3303-XIII-RET</w:t>
      </w:r>
    </w:p>
    <w:p w14:paraId="3C44279A" w14:textId="77777777" w:rsidR="00025707" w:rsidRPr="006803EE" w:rsidRDefault="00025707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28"/>
        </w:rPr>
      </w:pPr>
    </w:p>
    <w:p w14:paraId="0B085F44" w14:textId="323B755B" w:rsidR="003902D6" w:rsidRDefault="00340187" w:rsidP="003902D6">
      <w:pPr>
        <w:spacing w:after="0" w:line="240" w:lineRule="auto"/>
        <w:jc w:val="center"/>
        <w:rPr>
          <w:rFonts w:ascii="Calibri" w:eastAsia="Calibri" w:hAnsi="Calibri" w:cs="Times New Roman"/>
          <w:sz w:val="28"/>
          <w:szCs w:val="28"/>
        </w:rPr>
      </w:pPr>
      <w:r>
        <w:rPr>
          <w:rFonts w:ascii="Calibri" w:eastAsia="Calibri" w:hAnsi="Calibri" w:cs="Times New Roman"/>
          <w:sz w:val="28"/>
          <w:szCs w:val="28"/>
        </w:rPr>
        <w:t>1</w:t>
      </w:r>
      <w:r w:rsidR="004E5E3D">
        <w:rPr>
          <w:rFonts w:ascii="Calibri" w:eastAsia="Calibri" w:hAnsi="Calibri" w:cs="Times New Roman"/>
          <w:sz w:val="28"/>
          <w:szCs w:val="28"/>
        </w:rPr>
        <w:t>3</w:t>
      </w:r>
      <w:r w:rsidR="00F23B07">
        <w:rPr>
          <w:rFonts w:ascii="Calibri" w:eastAsia="Calibri" w:hAnsi="Calibri" w:cs="Times New Roman"/>
          <w:sz w:val="28"/>
          <w:szCs w:val="28"/>
        </w:rPr>
        <w:t xml:space="preserve"> de </w:t>
      </w:r>
      <w:r w:rsidR="00625D1E">
        <w:rPr>
          <w:rFonts w:ascii="Calibri" w:eastAsia="Calibri" w:hAnsi="Calibri" w:cs="Times New Roman"/>
          <w:sz w:val="28"/>
          <w:szCs w:val="28"/>
        </w:rPr>
        <w:t>noviembre</w:t>
      </w:r>
      <w:r w:rsidR="006970CC">
        <w:rPr>
          <w:rFonts w:ascii="Calibri" w:eastAsia="Calibri" w:hAnsi="Calibri" w:cs="Times New Roman"/>
          <w:sz w:val="28"/>
          <w:szCs w:val="28"/>
        </w:rPr>
        <w:t xml:space="preserve"> de 2020</w:t>
      </w:r>
    </w:p>
    <w:p w14:paraId="5B3B5F03" w14:textId="65A65F83" w:rsidR="003902D6" w:rsidRDefault="003902D6" w:rsidP="003902D6">
      <w:pPr>
        <w:spacing w:after="0" w:line="240" w:lineRule="auto"/>
        <w:jc w:val="center"/>
        <w:rPr>
          <w:rFonts w:ascii="Calibri" w:eastAsia="Calibri" w:hAnsi="Calibri" w:cs="Times New Roman"/>
          <w:sz w:val="28"/>
          <w:szCs w:val="28"/>
        </w:rPr>
      </w:pPr>
    </w:p>
    <w:tbl>
      <w:tblPr>
        <w:tblW w:w="617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38"/>
        <w:gridCol w:w="2673"/>
        <w:gridCol w:w="1668"/>
      </w:tblGrid>
      <w:tr w:rsidR="00860945" w:rsidRPr="000F142E" w14:paraId="31B50E44" w14:textId="77777777" w:rsidTr="003902D6">
        <w:trPr>
          <w:jc w:val="center"/>
        </w:trPr>
        <w:tc>
          <w:tcPr>
            <w:tcW w:w="1838" w:type="dxa"/>
            <w:shd w:val="clear" w:color="auto" w:fill="595959"/>
            <w:vAlign w:val="center"/>
          </w:tcPr>
          <w:p w14:paraId="6B9147E3" w14:textId="77777777" w:rsidR="00860945" w:rsidRPr="000F142E" w:rsidRDefault="00860945" w:rsidP="004930A7">
            <w:pPr>
              <w:jc w:val="center"/>
              <w:rPr>
                <w:rFonts w:cstheme="minorHAnsi"/>
                <w:b/>
                <w:color w:val="FFFFFF"/>
                <w:sz w:val="20"/>
                <w:szCs w:val="20"/>
              </w:rPr>
            </w:pPr>
          </w:p>
        </w:tc>
        <w:tc>
          <w:tcPr>
            <w:tcW w:w="2673" w:type="dxa"/>
            <w:shd w:val="clear" w:color="auto" w:fill="595959"/>
            <w:vAlign w:val="center"/>
          </w:tcPr>
          <w:p w14:paraId="3F7FD091" w14:textId="77777777" w:rsidR="00860945" w:rsidRPr="000F142E" w:rsidRDefault="00860945" w:rsidP="004930A7">
            <w:pPr>
              <w:jc w:val="center"/>
              <w:rPr>
                <w:rFonts w:cstheme="minorHAnsi"/>
                <w:b/>
                <w:color w:val="FFFFFF"/>
                <w:sz w:val="20"/>
                <w:szCs w:val="20"/>
              </w:rPr>
            </w:pPr>
            <w:r w:rsidRPr="000F142E">
              <w:rPr>
                <w:rFonts w:cstheme="minorHAnsi"/>
                <w:b/>
                <w:color w:val="FFFFFF"/>
                <w:sz w:val="20"/>
                <w:szCs w:val="20"/>
              </w:rPr>
              <w:t>Nombre</w:t>
            </w:r>
          </w:p>
        </w:tc>
        <w:tc>
          <w:tcPr>
            <w:tcW w:w="1668" w:type="dxa"/>
            <w:shd w:val="clear" w:color="auto" w:fill="595959"/>
            <w:vAlign w:val="center"/>
          </w:tcPr>
          <w:p w14:paraId="0064AFB3" w14:textId="77777777" w:rsidR="00860945" w:rsidRPr="000F142E" w:rsidRDefault="00860945" w:rsidP="004930A7">
            <w:pPr>
              <w:jc w:val="center"/>
              <w:rPr>
                <w:rFonts w:cstheme="minorHAnsi"/>
                <w:b/>
                <w:color w:val="FFFFFF"/>
                <w:sz w:val="20"/>
                <w:szCs w:val="20"/>
              </w:rPr>
            </w:pPr>
            <w:r w:rsidRPr="000F142E">
              <w:rPr>
                <w:rFonts w:cstheme="minorHAnsi"/>
                <w:b/>
                <w:color w:val="FFFFFF"/>
                <w:sz w:val="20"/>
                <w:szCs w:val="20"/>
              </w:rPr>
              <w:t>Firma</w:t>
            </w:r>
          </w:p>
        </w:tc>
      </w:tr>
      <w:tr w:rsidR="00860945" w:rsidRPr="000F142E" w14:paraId="04BE4079" w14:textId="77777777" w:rsidTr="003902D6">
        <w:trPr>
          <w:trHeight w:val="548"/>
          <w:jc w:val="center"/>
        </w:trPr>
        <w:tc>
          <w:tcPr>
            <w:tcW w:w="1838" w:type="dxa"/>
            <w:vAlign w:val="center"/>
          </w:tcPr>
          <w:p w14:paraId="02680316" w14:textId="77777777" w:rsidR="000A3805" w:rsidRDefault="000A3805" w:rsidP="004930A7">
            <w:pPr>
              <w:jc w:val="center"/>
              <w:rPr>
                <w:rFonts w:cstheme="minorHAnsi"/>
                <w:sz w:val="20"/>
                <w:szCs w:val="20"/>
              </w:rPr>
            </w:pPr>
          </w:p>
          <w:p w14:paraId="09F10EF0" w14:textId="7EEDC33D" w:rsidR="00860945" w:rsidRPr="000F142E" w:rsidRDefault="00860945" w:rsidP="004930A7">
            <w:pPr>
              <w:jc w:val="center"/>
              <w:rPr>
                <w:rFonts w:cstheme="minorHAnsi"/>
                <w:sz w:val="20"/>
                <w:szCs w:val="20"/>
              </w:rPr>
            </w:pPr>
            <w:r w:rsidRPr="000F142E">
              <w:rPr>
                <w:rFonts w:cstheme="minorHAnsi"/>
                <w:sz w:val="20"/>
                <w:szCs w:val="20"/>
              </w:rPr>
              <w:t>Aprobado</w:t>
            </w:r>
          </w:p>
        </w:tc>
        <w:tc>
          <w:tcPr>
            <w:tcW w:w="2673" w:type="dxa"/>
            <w:vAlign w:val="center"/>
          </w:tcPr>
          <w:p w14:paraId="22722747" w14:textId="77777777" w:rsidR="000A3805" w:rsidRDefault="000A3805" w:rsidP="004930A7">
            <w:pPr>
              <w:jc w:val="center"/>
              <w:rPr>
                <w:rFonts w:cstheme="minorHAnsi"/>
                <w:sz w:val="20"/>
                <w:szCs w:val="20"/>
              </w:rPr>
            </w:pPr>
          </w:p>
          <w:p w14:paraId="7FD6D2F1" w14:textId="40AA0A03" w:rsidR="00860945" w:rsidRPr="000F142E" w:rsidRDefault="0025516C" w:rsidP="004930A7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Mónica Vergara G</w:t>
            </w:r>
            <w:r w:rsidR="000A3805">
              <w:rPr>
                <w:rFonts w:cstheme="minorHAnsi"/>
                <w:sz w:val="20"/>
                <w:szCs w:val="20"/>
              </w:rPr>
              <w:t>allardo</w:t>
            </w:r>
          </w:p>
        </w:tc>
        <w:tc>
          <w:tcPr>
            <w:tcW w:w="1668" w:type="dxa"/>
            <w:vAlign w:val="center"/>
          </w:tcPr>
          <w:p w14:paraId="6DA241AB" w14:textId="77777777" w:rsidR="00860945" w:rsidRPr="000F142E" w:rsidRDefault="00860945" w:rsidP="004930A7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860945" w:rsidRPr="000F142E" w14:paraId="1F58603B" w14:textId="77777777" w:rsidTr="003902D6">
        <w:trPr>
          <w:trHeight w:val="274"/>
          <w:jc w:val="center"/>
        </w:trPr>
        <w:tc>
          <w:tcPr>
            <w:tcW w:w="1838" w:type="dxa"/>
            <w:vAlign w:val="center"/>
          </w:tcPr>
          <w:p w14:paraId="66FFD07A" w14:textId="77777777" w:rsidR="000A3805" w:rsidRDefault="000A3805" w:rsidP="004930A7">
            <w:pPr>
              <w:jc w:val="center"/>
              <w:rPr>
                <w:rFonts w:cstheme="minorHAnsi"/>
                <w:sz w:val="20"/>
                <w:szCs w:val="20"/>
              </w:rPr>
            </w:pPr>
          </w:p>
          <w:p w14:paraId="11BC2578" w14:textId="56E9EB96" w:rsidR="00860945" w:rsidRPr="000F142E" w:rsidRDefault="00860945" w:rsidP="004930A7">
            <w:pPr>
              <w:jc w:val="center"/>
              <w:rPr>
                <w:rFonts w:cstheme="minorHAnsi"/>
                <w:sz w:val="20"/>
                <w:szCs w:val="20"/>
              </w:rPr>
            </w:pPr>
            <w:r w:rsidRPr="000F142E">
              <w:rPr>
                <w:rFonts w:cstheme="minorHAnsi"/>
                <w:sz w:val="20"/>
                <w:szCs w:val="20"/>
              </w:rPr>
              <w:t>Elaborado</w:t>
            </w:r>
          </w:p>
        </w:tc>
        <w:tc>
          <w:tcPr>
            <w:tcW w:w="2673" w:type="dxa"/>
            <w:vAlign w:val="center"/>
          </w:tcPr>
          <w:p w14:paraId="4B129279" w14:textId="77777777" w:rsidR="000A3805" w:rsidRDefault="000A3805" w:rsidP="004930A7">
            <w:pPr>
              <w:jc w:val="center"/>
              <w:rPr>
                <w:rFonts w:cstheme="minorHAnsi"/>
                <w:sz w:val="20"/>
                <w:szCs w:val="20"/>
              </w:rPr>
            </w:pPr>
          </w:p>
          <w:p w14:paraId="79F63951" w14:textId="090C512A" w:rsidR="000A3805" w:rsidRPr="000F142E" w:rsidRDefault="0025516C" w:rsidP="000A3805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M. Carolina Jiménez</w:t>
            </w:r>
            <w:r w:rsidR="000A3805">
              <w:rPr>
                <w:rFonts w:cstheme="minorHAnsi"/>
                <w:sz w:val="20"/>
                <w:szCs w:val="20"/>
              </w:rPr>
              <w:t xml:space="preserve"> Toledo</w:t>
            </w:r>
          </w:p>
        </w:tc>
        <w:tc>
          <w:tcPr>
            <w:tcW w:w="1668" w:type="dxa"/>
            <w:vAlign w:val="center"/>
          </w:tcPr>
          <w:p w14:paraId="3FE06A3C" w14:textId="77777777" w:rsidR="00860945" w:rsidRPr="000F142E" w:rsidRDefault="00860945" w:rsidP="004930A7">
            <w:pPr>
              <w:ind w:left="360"/>
              <w:jc w:val="center"/>
              <w:rPr>
                <w:rFonts w:cstheme="minorHAnsi"/>
                <w:sz w:val="20"/>
                <w:szCs w:val="20"/>
              </w:rPr>
            </w:pPr>
          </w:p>
        </w:tc>
      </w:tr>
    </w:tbl>
    <w:p w14:paraId="1C708882" w14:textId="77777777" w:rsidR="00172B63" w:rsidRDefault="00172B63" w:rsidP="00172B63">
      <w:pPr>
        <w:spacing w:after="0" w:line="240" w:lineRule="auto"/>
        <w:ind w:left="705" w:hanging="705"/>
        <w:contextualSpacing/>
        <w:outlineLvl w:val="0"/>
      </w:pPr>
    </w:p>
    <w:p w14:paraId="2431AB3C" w14:textId="77777777" w:rsidR="00172B63" w:rsidRDefault="00172B63" w:rsidP="00172B63">
      <w:pPr>
        <w:spacing w:after="0" w:line="240" w:lineRule="auto"/>
        <w:ind w:left="705" w:hanging="705"/>
        <w:contextualSpacing/>
        <w:outlineLvl w:val="0"/>
      </w:pPr>
    </w:p>
    <w:p w14:paraId="45CB4069" w14:textId="77777777" w:rsidR="001A526B" w:rsidRDefault="001A526B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Cs w:val="28"/>
        </w:rPr>
      </w:pPr>
    </w:p>
    <w:p w14:paraId="62FCC7B5" w14:textId="77777777" w:rsidR="00172B63" w:rsidRDefault="00172B63" w:rsidP="00172B63">
      <w:pPr>
        <w:spacing w:after="0" w:line="240" w:lineRule="auto"/>
        <w:ind w:left="705" w:hanging="705"/>
        <w:contextualSpacing/>
        <w:outlineLvl w:val="0"/>
      </w:pPr>
    </w:p>
    <w:p w14:paraId="16865082" w14:textId="77777777" w:rsidR="00172B63" w:rsidRDefault="00172B63" w:rsidP="00172B63">
      <w:pPr>
        <w:spacing w:after="0" w:line="240" w:lineRule="auto"/>
        <w:ind w:left="705" w:hanging="705"/>
        <w:contextualSpacing/>
        <w:outlineLvl w:val="0"/>
      </w:pPr>
    </w:p>
    <w:bookmarkStart w:id="0" w:name="_Toc491859365" w:displacedByCustomXml="next"/>
    <w:sdt>
      <w:sdtPr>
        <w:rPr>
          <w:lang w:val="es-ES"/>
        </w:rPr>
        <w:id w:val="-818871519"/>
        <w:docPartObj>
          <w:docPartGallery w:val="Table of Contents"/>
          <w:docPartUnique/>
        </w:docPartObj>
      </w:sdtPr>
      <w:sdtEndPr>
        <w:rPr>
          <w:bCs/>
        </w:rPr>
      </w:sdtEndPr>
      <w:sdtContent>
        <w:bookmarkEnd w:id="0" w:displacedByCustomXml="prev"/>
        <w:p w14:paraId="3C14E33C" w14:textId="606E012A" w:rsidR="0047007D" w:rsidRDefault="00172B63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r w:rsidRPr="00A64D1D">
            <w:rPr>
              <w:rFonts w:ascii="Calibri" w:eastAsia="Calibri" w:hAnsi="Calibri" w:cs="Calibri"/>
              <w:sz w:val="24"/>
              <w:szCs w:val="20"/>
            </w:rPr>
            <w:fldChar w:fldCharType="begin"/>
          </w:r>
          <w:r w:rsidRPr="00A64D1D">
            <w:rPr>
              <w:rFonts w:ascii="Calibri" w:eastAsia="Calibri" w:hAnsi="Calibri" w:cs="Calibri"/>
              <w:sz w:val="24"/>
              <w:szCs w:val="20"/>
            </w:rPr>
            <w:instrText xml:space="preserve"> TOC \o "1-3" \h \z \u </w:instrText>
          </w:r>
          <w:r w:rsidRPr="00A64D1D">
            <w:rPr>
              <w:rFonts w:ascii="Calibri" w:eastAsia="Calibri" w:hAnsi="Calibri" w:cs="Calibri"/>
              <w:sz w:val="24"/>
              <w:szCs w:val="20"/>
            </w:rPr>
            <w:fldChar w:fldCharType="separate"/>
          </w:r>
          <w:hyperlink w:anchor="_Toc43978681" w:history="1">
            <w:r w:rsidR="0047007D" w:rsidRPr="00A13ED2">
              <w:rPr>
                <w:rStyle w:val="Hipervnculo"/>
                <w:noProof/>
              </w:rPr>
              <w:t>1.</w:t>
            </w:r>
            <w:r w:rsidR="0047007D">
              <w:rPr>
                <w:rFonts w:eastAsiaTheme="minorEastAsia"/>
                <w:noProof/>
                <w:lang w:eastAsia="es-CL"/>
              </w:rPr>
              <w:tab/>
            </w:r>
            <w:r w:rsidR="0047007D" w:rsidRPr="00A13ED2">
              <w:rPr>
                <w:rStyle w:val="Hipervnculo"/>
                <w:noProof/>
              </w:rPr>
              <w:t>RESUMEN</w:t>
            </w:r>
            <w:r w:rsidR="0047007D">
              <w:rPr>
                <w:noProof/>
                <w:webHidden/>
              </w:rPr>
              <w:tab/>
            </w:r>
            <w:r w:rsidR="0047007D">
              <w:rPr>
                <w:noProof/>
                <w:webHidden/>
              </w:rPr>
              <w:fldChar w:fldCharType="begin"/>
            </w:r>
            <w:r w:rsidR="0047007D">
              <w:rPr>
                <w:noProof/>
                <w:webHidden/>
              </w:rPr>
              <w:instrText xml:space="preserve"> PAGEREF _Toc43978681 \h </w:instrText>
            </w:r>
            <w:r w:rsidR="0047007D">
              <w:rPr>
                <w:noProof/>
                <w:webHidden/>
              </w:rPr>
            </w:r>
            <w:r w:rsidR="0047007D">
              <w:rPr>
                <w:noProof/>
                <w:webHidden/>
              </w:rPr>
              <w:fldChar w:fldCharType="separate"/>
            </w:r>
            <w:r w:rsidR="0090513C">
              <w:rPr>
                <w:noProof/>
                <w:webHidden/>
              </w:rPr>
              <w:t>3</w:t>
            </w:r>
            <w:r w:rsidR="0047007D">
              <w:rPr>
                <w:noProof/>
                <w:webHidden/>
              </w:rPr>
              <w:fldChar w:fldCharType="end"/>
            </w:r>
          </w:hyperlink>
        </w:p>
        <w:p w14:paraId="085E43A0" w14:textId="0A96ED4B" w:rsidR="0047007D" w:rsidRDefault="0090513C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3978682" w:history="1">
            <w:r w:rsidR="0047007D" w:rsidRPr="00A13ED2">
              <w:rPr>
                <w:rStyle w:val="Hipervnculo"/>
                <w:noProof/>
              </w:rPr>
              <w:t>2.</w:t>
            </w:r>
            <w:r w:rsidR="0047007D">
              <w:rPr>
                <w:rFonts w:eastAsiaTheme="minorEastAsia"/>
                <w:noProof/>
                <w:lang w:eastAsia="es-CL"/>
              </w:rPr>
              <w:tab/>
            </w:r>
            <w:r w:rsidR="0047007D" w:rsidRPr="00A13ED2">
              <w:rPr>
                <w:rStyle w:val="Hipervnculo"/>
                <w:noProof/>
              </w:rPr>
              <w:t>IDENTIFICACIÓN DE LA ENTIDAD TÉCNICA</w:t>
            </w:r>
            <w:r w:rsidR="0047007D">
              <w:rPr>
                <w:noProof/>
                <w:webHidden/>
              </w:rPr>
              <w:tab/>
            </w:r>
            <w:r w:rsidR="0047007D">
              <w:rPr>
                <w:noProof/>
                <w:webHidden/>
              </w:rPr>
              <w:fldChar w:fldCharType="begin"/>
            </w:r>
            <w:r w:rsidR="0047007D">
              <w:rPr>
                <w:noProof/>
                <w:webHidden/>
              </w:rPr>
              <w:instrText xml:space="preserve"> PAGEREF _Toc43978682 \h </w:instrText>
            </w:r>
            <w:r w:rsidR="0047007D">
              <w:rPr>
                <w:noProof/>
                <w:webHidden/>
              </w:rPr>
            </w:r>
            <w:r w:rsidR="0047007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 w:rsidR="0047007D">
              <w:rPr>
                <w:noProof/>
                <w:webHidden/>
              </w:rPr>
              <w:fldChar w:fldCharType="end"/>
            </w:r>
          </w:hyperlink>
        </w:p>
        <w:p w14:paraId="235507E6" w14:textId="101425E1" w:rsidR="0047007D" w:rsidRDefault="0090513C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3978683" w:history="1">
            <w:r w:rsidR="0047007D" w:rsidRPr="00A13ED2">
              <w:rPr>
                <w:rStyle w:val="Hipervnculo"/>
                <w:noProof/>
              </w:rPr>
              <w:t>3.</w:t>
            </w:r>
            <w:r w:rsidR="0047007D">
              <w:rPr>
                <w:rFonts w:eastAsiaTheme="minorEastAsia"/>
                <w:noProof/>
                <w:lang w:eastAsia="es-CL"/>
              </w:rPr>
              <w:tab/>
            </w:r>
            <w:r w:rsidR="0047007D" w:rsidRPr="00A13ED2">
              <w:rPr>
                <w:rStyle w:val="Hipervnculo"/>
                <w:noProof/>
              </w:rPr>
              <w:t>IDENTIFICACIÓN DEL INSPECTOR AMBIENTAL O EVALUADOR DE CONFORMIDAD AMBIENTAL</w:t>
            </w:r>
            <w:r w:rsidR="0047007D">
              <w:rPr>
                <w:noProof/>
                <w:webHidden/>
              </w:rPr>
              <w:tab/>
            </w:r>
            <w:r w:rsidR="0047007D">
              <w:rPr>
                <w:noProof/>
                <w:webHidden/>
              </w:rPr>
              <w:fldChar w:fldCharType="begin"/>
            </w:r>
            <w:r w:rsidR="0047007D">
              <w:rPr>
                <w:noProof/>
                <w:webHidden/>
              </w:rPr>
              <w:instrText xml:space="preserve"> PAGEREF _Toc43978683 \h </w:instrText>
            </w:r>
            <w:r w:rsidR="0047007D">
              <w:rPr>
                <w:noProof/>
                <w:webHidden/>
              </w:rPr>
            </w:r>
            <w:r w:rsidR="0047007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 w:rsidR="0047007D">
              <w:rPr>
                <w:noProof/>
                <w:webHidden/>
              </w:rPr>
              <w:fldChar w:fldCharType="end"/>
            </w:r>
          </w:hyperlink>
        </w:p>
        <w:p w14:paraId="101CD3EE" w14:textId="61F4A2D8" w:rsidR="0047007D" w:rsidRDefault="0090513C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3978684" w:history="1">
            <w:r w:rsidR="0047007D" w:rsidRPr="00A13ED2">
              <w:rPr>
                <w:rStyle w:val="Hipervnculo"/>
                <w:noProof/>
              </w:rPr>
              <w:t>4.</w:t>
            </w:r>
            <w:r w:rsidR="0047007D">
              <w:rPr>
                <w:rFonts w:eastAsiaTheme="minorEastAsia"/>
                <w:noProof/>
                <w:lang w:eastAsia="es-CL"/>
              </w:rPr>
              <w:tab/>
            </w:r>
            <w:r w:rsidR="0047007D" w:rsidRPr="00A13ED2">
              <w:rPr>
                <w:rStyle w:val="Hipervnculo"/>
                <w:rFonts w:eastAsia="Times New Roman"/>
                <w:bCs/>
                <w:noProof/>
                <w:lang w:eastAsia="es-CL"/>
              </w:rPr>
              <w:t>IDENTIFICACIÓN DE LOS INSTRUMENTOS DE CARÁCTER AMBIENTAL FISCALIZADOS</w:t>
            </w:r>
            <w:r w:rsidR="0047007D">
              <w:rPr>
                <w:noProof/>
                <w:webHidden/>
              </w:rPr>
              <w:tab/>
            </w:r>
            <w:r w:rsidR="0047007D">
              <w:rPr>
                <w:noProof/>
                <w:webHidden/>
              </w:rPr>
              <w:fldChar w:fldCharType="begin"/>
            </w:r>
            <w:r w:rsidR="0047007D">
              <w:rPr>
                <w:noProof/>
                <w:webHidden/>
              </w:rPr>
              <w:instrText xml:space="preserve"> PAGEREF _Toc43978684 \h </w:instrText>
            </w:r>
            <w:r w:rsidR="0047007D">
              <w:rPr>
                <w:noProof/>
                <w:webHidden/>
              </w:rPr>
            </w:r>
            <w:r w:rsidR="0047007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 w:rsidR="0047007D">
              <w:rPr>
                <w:noProof/>
                <w:webHidden/>
              </w:rPr>
              <w:fldChar w:fldCharType="end"/>
            </w:r>
          </w:hyperlink>
        </w:p>
        <w:p w14:paraId="3CFB0EFA" w14:textId="65B45719" w:rsidR="0047007D" w:rsidRDefault="0090513C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3978685" w:history="1">
            <w:r w:rsidR="0047007D" w:rsidRPr="00A13ED2">
              <w:rPr>
                <w:rStyle w:val="Hipervnculo"/>
                <w:rFonts w:ascii="Calibri" w:hAnsi="Calibri" w:cs="Calibri"/>
                <w:b/>
                <w:noProof/>
              </w:rPr>
              <w:t>5</w:t>
            </w:r>
            <w:r w:rsidR="0047007D">
              <w:rPr>
                <w:rFonts w:eastAsiaTheme="minorEastAsia"/>
                <w:noProof/>
                <w:lang w:eastAsia="es-CL"/>
              </w:rPr>
              <w:tab/>
            </w:r>
            <w:r w:rsidR="0047007D" w:rsidRPr="00A13ED2">
              <w:rPr>
                <w:rStyle w:val="Hipervnculo"/>
                <w:rFonts w:ascii="Calibri" w:hAnsi="Calibri" w:cs="Calibri"/>
                <w:b/>
                <w:noProof/>
              </w:rPr>
              <w:t>ANTECEDENTES DE LA ACTIVIDAD DE FISCALIZACIÓN</w:t>
            </w:r>
            <w:r w:rsidR="0047007D">
              <w:rPr>
                <w:noProof/>
                <w:webHidden/>
              </w:rPr>
              <w:tab/>
            </w:r>
            <w:r w:rsidR="0047007D">
              <w:rPr>
                <w:noProof/>
                <w:webHidden/>
              </w:rPr>
              <w:fldChar w:fldCharType="begin"/>
            </w:r>
            <w:r w:rsidR="0047007D">
              <w:rPr>
                <w:noProof/>
                <w:webHidden/>
              </w:rPr>
              <w:instrText xml:space="preserve"> PAGEREF _Toc43978685 \h </w:instrText>
            </w:r>
            <w:r w:rsidR="0047007D">
              <w:rPr>
                <w:noProof/>
                <w:webHidden/>
              </w:rPr>
            </w:r>
            <w:r w:rsidR="0047007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 w:rsidR="0047007D">
              <w:rPr>
                <w:noProof/>
                <w:webHidden/>
              </w:rPr>
              <w:fldChar w:fldCharType="end"/>
            </w:r>
          </w:hyperlink>
        </w:p>
        <w:p w14:paraId="067A6B89" w14:textId="05D6625C" w:rsidR="0047007D" w:rsidRDefault="0090513C">
          <w:pPr>
            <w:pStyle w:val="TDC2"/>
            <w:tabs>
              <w:tab w:val="left" w:pos="88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3978686" w:history="1">
            <w:r w:rsidR="0047007D" w:rsidRPr="00A13ED2">
              <w:rPr>
                <w:rStyle w:val="Hipervnculo"/>
                <w:noProof/>
              </w:rPr>
              <w:t>5.1</w:t>
            </w:r>
            <w:r w:rsidR="0047007D">
              <w:rPr>
                <w:rFonts w:eastAsiaTheme="minorEastAsia"/>
                <w:noProof/>
                <w:lang w:eastAsia="es-CL"/>
              </w:rPr>
              <w:tab/>
            </w:r>
            <w:r w:rsidR="0047007D" w:rsidRPr="00A13ED2">
              <w:rPr>
                <w:rStyle w:val="Hipervnculo"/>
                <w:noProof/>
              </w:rPr>
              <w:t>Motivo de la Actividad de Fiscalización</w:t>
            </w:r>
            <w:r w:rsidR="0047007D">
              <w:rPr>
                <w:noProof/>
                <w:webHidden/>
              </w:rPr>
              <w:tab/>
            </w:r>
            <w:r w:rsidR="0047007D">
              <w:rPr>
                <w:noProof/>
                <w:webHidden/>
              </w:rPr>
              <w:fldChar w:fldCharType="begin"/>
            </w:r>
            <w:r w:rsidR="0047007D">
              <w:rPr>
                <w:noProof/>
                <w:webHidden/>
              </w:rPr>
              <w:instrText xml:space="preserve"> PAGEREF _Toc43978686 \h </w:instrText>
            </w:r>
            <w:r w:rsidR="0047007D">
              <w:rPr>
                <w:noProof/>
                <w:webHidden/>
              </w:rPr>
            </w:r>
            <w:r w:rsidR="0047007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 w:rsidR="0047007D">
              <w:rPr>
                <w:noProof/>
                <w:webHidden/>
              </w:rPr>
              <w:fldChar w:fldCharType="end"/>
            </w:r>
          </w:hyperlink>
        </w:p>
        <w:p w14:paraId="217C0AAA" w14:textId="4EF5EDE9" w:rsidR="0047007D" w:rsidRDefault="0090513C">
          <w:pPr>
            <w:pStyle w:val="TDC2"/>
            <w:tabs>
              <w:tab w:val="left" w:pos="88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3978687" w:history="1">
            <w:r w:rsidR="0047007D" w:rsidRPr="00A13ED2">
              <w:rPr>
                <w:rStyle w:val="Hipervnculo"/>
                <w:noProof/>
              </w:rPr>
              <w:t>5.2</w:t>
            </w:r>
            <w:r w:rsidR="0047007D">
              <w:rPr>
                <w:rFonts w:eastAsiaTheme="minorEastAsia"/>
                <w:noProof/>
                <w:lang w:eastAsia="es-CL"/>
              </w:rPr>
              <w:tab/>
            </w:r>
            <w:r w:rsidR="0047007D" w:rsidRPr="00A13ED2">
              <w:rPr>
                <w:rStyle w:val="Hipervnculo"/>
                <w:noProof/>
              </w:rPr>
              <w:t>Materia Objeto de la Fiscalización</w:t>
            </w:r>
            <w:r w:rsidR="0047007D">
              <w:rPr>
                <w:noProof/>
                <w:webHidden/>
              </w:rPr>
              <w:tab/>
            </w:r>
            <w:r w:rsidR="0047007D">
              <w:rPr>
                <w:noProof/>
                <w:webHidden/>
              </w:rPr>
              <w:fldChar w:fldCharType="begin"/>
            </w:r>
            <w:r w:rsidR="0047007D">
              <w:rPr>
                <w:noProof/>
                <w:webHidden/>
              </w:rPr>
              <w:instrText xml:space="preserve"> PAGEREF _Toc43978687 \h </w:instrText>
            </w:r>
            <w:r w:rsidR="0047007D">
              <w:rPr>
                <w:noProof/>
                <w:webHidden/>
              </w:rPr>
            </w:r>
            <w:r w:rsidR="0047007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 w:rsidR="0047007D">
              <w:rPr>
                <w:noProof/>
                <w:webHidden/>
              </w:rPr>
              <w:fldChar w:fldCharType="end"/>
            </w:r>
          </w:hyperlink>
        </w:p>
        <w:p w14:paraId="2EB1CF76" w14:textId="2EECA475" w:rsidR="0047007D" w:rsidRDefault="0090513C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3978688" w:history="1">
            <w:r w:rsidR="0047007D" w:rsidRPr="00A13ED2">
              <w:rPr>
                <w:rStyle w:val="Hipervnculo"/>
                <w:rFonts w:ascii="Calibri" w:hAnsi="Calibri" w:cs="Calibri"/>
                <w:b/>
                <w:noProof/>
              </w:rPr>
              <w:t>6</w:t>
            </w:r>
            <w:r w:rsidR="0047007D">
              <w:rPr>
                <w:rFonts w:eastAsiaTheme="minorEastAsia"/>
                <w:noProof/>
                <w:lang w:eastAsia="es-CL"/>
              </w:rPr>
              <w:tab/>
            </w:r>
            <w:r w:rsidR="0047007D" w:rsidRPr="00A13ED2">
              <w:rPr>
                <w:rStyle w:val="Hipervnculo"/>
                <w:rFonts w:ascii="Calibri" w:hAnsi="Calibri" w:cs="Calibri"/>
                <w:b/>
                <w:noProof/>
              </w:rPr>
              <w:t>REVISIÓN DOCUMENTAL</w:t>
            </w:r>
            <w:r w:rsidR="0047007D">
              <w:rPr>
                <w:noProof/>
                <w:webHidden/>
              </w:rPr>
              <w:tab/>
            </w:r>
            <w:r w:rsidR="0047007D">
              <w:rPr>
                <w:noProof/>
                <w:webHidden/>
              </w:rPr>
              <w:fldChar w:fldCharType="begin"/>
            </w:r>
            <w:r w:rsidR="0047007D">
              <w:rPr>
                <w:noProof/>
                <w:webHidden/>
              </w:rPr>
              <w:instrText xml:space="preserve"> PAGEREF _Toc43978688 \h </w:instrText>
            </w:r>
            <w:r w:rsidR="0047007D">
              <w:rPr>
                <w:noProof/>
                <w:webHidden/>
              </w:rPr>
            </w:r>
            <w:r w:rsidR="0047007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 w:rsidR="0047007D">
              <w:rPr>
                <w:noProof/>
                <w:webHidden/>
              </w:rPr>
              <w:fldChar w:fldCharType="end"/>
            </w:r>
          </w:hyperlink>
        </w:p>
        <w:p w14:paraId="7670A214" w14:textId="43C6AEE4" w:rsidR="0047007D" w:rsidRDefault="0090513C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3978689" w:history="1">
            <w:r w:rsidR="0047007D" w:rsidRPr="00A13ED2">
              <w:rPr>
                <w:rStyle w:val="Hipervnculo"/>
                <w:noProof/>
              </w:rPr>
              <w:t>7</w:t>
            </w:r>
            <w:r w:rsidR="0047007D">
              <w:rPr>
                <w:rFonts w:eastAsiaTheme="minorEastAsia"/>
                <w:noProof/>
                <w:lang w:eastAsia="es-CL"/>
              </w:rPr>
              <w:tab/>
            </w:r>
            <w:r w:rsidR="0047007D" w:rsidRPr="00A13ED2">
              <w:rPr>
                <w:rStyle w:val="Hipervnculo"/>
                <w:noProof/>
              </w:rPr>
              <w:t>HECHOS CONSTATADOS</w:t>
            </w:r>
            <w:r w:rsidR="0047007D">
              <w:rPr>
                <w:noProof/>
                <w:webHidden/>
              </w:rPr>
              <w:tab/>
            </w:r>
            <w:r w:rsidR="0047007D">
              <w:rPr>
                <w:noProof/>
                <w:webHidden/>
              </w:rPr>
              <w:fldChar w:fldCharType="begin"/>
            </w:r>
            <w:r w:rsidR="0047007D">
              <w:rPr>
                <w:noProof/>
                <w:webHidden/>
              </w:rPr>
              <w:instrText xml:space="preserve"> PAGEREF _Toc43978689 \h </w:instrText>
            </w:r>
            <w:r w:rsidR="0047007D">
              <w:rPr>
                <w:noProof/>
                <w:webHidden/>
              </w:rPr>
            </w:r>
            <w:r w:rsidR="0047007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 w:rsidR="0047007D">
              <w:rPr>
                <w:noProof/>
                <w:webHidden/>
              </w:rPr>
              <w:fldChar w:fldCharType="end"/>
            </w:r>
          </w:hyperlink>
        </w:p>
        <w:p w14:paraId="5A06CCA7" w14:textId="58AC99C8" w:rsidR="0047007D" w:rsidRDefault="0090513C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3978690" w:history="1">
            <w:r w:rsidR="0047007D" w:rsidRPr="00A13ED2">
              <w:rPr>
                <w:rStyle w:val="Hipervnculo"/>
                <w:noProof/>
              </w:rPr>
              <w:t>9.</w:t>
            </w:r>
            <w:r w:rsidR="0047007D">
              <w:rPr>
                <w:rFonts w:eastAsiaTheme="minorEastAsia"/>
                <w:noProof/>
                <w:lang w:eastAsia="es-CL"/>
              </w:rPr>
              <w:tab/>
            </w:r>
            <w:r w:rsidR="0047007D" w:rsidRPr="00A13ED2">
              <w:rPr>
                <w:rStyle w:val="Hipervnculo"/>
                <w:noProof/>
              </w:rPr>
              <w:t>CONCLUSIONES</w:t>
            </w:r>
            <w:r w:rsidR="0047007D">
              <w:rPr>
                <w:noProof/>
                <w:webHidden/>
              </w:rPr>
              <w:tab/>
            </w:r>
            <w:r w:rsidR="0047007D">
              <w:rPr>
                <w:noProof/>
                <w:webHidden/>
              </w:rPr>
              <w:fldChar w:fldCharType="begin"/>
            </w:r>
            <w:r w:rsidR="0047007D">
              <w:rPr>
                <w:noProof/>
                <w:webHidden/>
              </w:rPr>
              <w:instrText xml:space="preserve"> PAGEREF _Toc43978690 \h </w:instrText>
            </w:r>
            <w:r w:rsidR="0047007D">
              <w:rPr>
                <w:noProof/>
                <w:webHidden/>
              </w:rPr>
            </w:r>
            <w:r w:rsidR="0047007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 w:rsidR="0047007D">
              <w:rPr>
                <w:noProof/>
                <w:webHidden/>
              </w:rPr>
              <w:fldChar w:fldCharType="end"/>
            </w:r>
          </w:hyperlink>
        </w:p>
        <w:p w14:paraId="51E61861" w14:textId="0D7561BF" w:rsidR="0047007D" w:rsidRDefault="0090513C">
          <w:pPr>
            <w:pStyle w:val="TDC1"/>
            <w:tabs>
              <w:tab w:val="left" w:pos="66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3978691" w:history="1">
            <w:r w:rsidR="0047007D" w:rsidRPr="00A13ED2">
              <w:rPr>
                <w:rStyle w:val="Hipervnculo"/>
                <w:noProof/>
              </w:rPr>
              <w:t>10.</w:t>
            </w:r>
            <w:r w:rsidR="0047007D">
              <w:rPr>
                <w:rFonts w:eastAsiaTheme="minorEastAsia"/>
                <w:noProof/>
                <w:lang w:eastAsia="es-CL"/>
              </w:rPr>
              <w:tab/>
            </w:r>
            <w:r w:rsidR="0047007D" w:rsidRPr="00A13ED2">
              <w:rPr>
                <w:rStyle w:val="Hipervnculo"/>
                <w:noProof/>
              </w:rPr>
              <w:t>ANEXOS</w:t>
            </w:r>
            <w:r w:rsidR="0047007D">
              <w:rPr>
                <w:noProof/>
                <w:webHidden/>
              </w:rPr>
              <w:tab/>
            </w:r>
            <w:r w:rsidR="0047007D">
              <w:rPr>
                <w:noProof/>
                <w:webHidden/>
              </w:rPr>
              <w:fldChar w:fldCharType="begin"/>
            </w:r>
            <w:r w:rsidR="0047007D">
              <w:rPr>
                <w:noProof/>
                <w:webHidden/>
              </w:rPr>
              <w:instrText xml:space="preserve"> PAGEREF _Toc43978691 \h </w:instrText>
            </w:r>
            <w:r w:rsidR="0047007D">
              <w:rPr>
                <w:noProof/>
                <w:webHidden/>
              </w:rPr>
            </w:r>
            <w:r w:rsidR="0047007D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 w:rsidR="0047007D">
              <w:rPr>
                <w:noProof/>
                <w:webHidden/>
              </w:rPr>
              <w:fldChar w:fldCharType="end"/>
            </w:r>
          </w:hyperlink>
        </w:p>
        <w:p w14:paraId="57D66D1D" w14:textId="55586B30" w:rsidR="00172B63" w:rsidRPr="0009093C" w:rsidRDefault="00172B63" w:rsidP="00172B63">
          <w:pPr>
            <w:spacing w:line="240" w:lineRule="auto"/>
          </w:pPr>
          <w:r w:rsidRPr="00A64D1D">
            <w:rPr>
              <w:bCs/>
              <w:lang w:val="es-ES"/>
            </w:rPr>
            <w:fldChar w:fldCharType="end"/>
          </w:r>
        </w:p>
      </w:sdtContent>
    </w:sdt>
    <w:p w14:paraId="5824D56A" w14:textId="77777777" w:rsidR="00172B63" w:rsidRPr="00E33C1D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181C2238" w14:textId="77777777" w:rsidR="00172B63" w:rsidRPr="00E33C1D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0A59889A" w14:textId="34451BA8" w:rsidR="00172B63" w:rsidRPr="00E33C1D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27DA2FA6" w14:textId="77777777" w:rsidR="00172B63" w:rsidRPr="00E33C1D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7862B384" w14:textId="77777777" w:rsidR="00172B63" w:rsidRPr="00E33C1D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  <w:bookmarkStart w:id="1" w:name="_GoBack"/>
      <w:bookmarkEnd w:id="1"/>
    </w:p>
    <w:p w14:paraId="7D8DC257" w14:textId="77777777" w:rsidR="00172B63" w:rsidRPr="00E33C1D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42657951" w14:textId="77777777" w:rsidR="00172B63" w:rsidRPr="00E33C1D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49EC000D" w14:textId="77777777" w:rsidR="00172B63" w:rsidRPr="00E33C1D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7DCAD493" w14:textId="77777777" w:rsidR="00172B63" w:rsidRPr="00E33C1D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694A1425" w14:textId="77777777" w:rsidR="00172B63" w:rsidRPr="00E33C1D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59F3BC50" w14:textId="77777777" w:rsidR="00172B63" w:rsidRPr="00E33C1D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768C1FFA" w14:textId="77777777" w:rsidR="00172B63" w:rsidRPr="00E33C1D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78B3AEA1" w14:textId="77777777" w:rsidR="00172B63" w:rsidRPr="00E33C1D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203F5D96" w14:textId="77777777" w:rsidR="00172B63" w:rsidRPr="00E33C1D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39F60A26" w14:textId="77777777" w:rsidR="00172B63" w:rsidRPr="00E33C1D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2EF038A9" w14:textId="77777777" w:rsidR="00172B63" w:rsidRPr="00E33C1D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50BA719A" w14:textId="77777777" w:rsidR="00172B63" w:rsidRPr="00E33C1D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1BA5025B" w14:textId="77777777" w:rsidR="00172B63" w:rsidRPr="00E33C1D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245815A2" w14:textId="77777777" w:rsidR="00172B63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3E7D50D9" w14:textId="77777777" w:rsidR="00A81F7D" w:rsidRDefault="00A81F7D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68937BB5" w14:textId="77777777" w:rsidR="00A81F7D" w:rsidRPr="00E33C1D" w:rsidRDefault="00A81F7D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6242A0A5" w14:textId="77777777" w:rsidR="00172B63" w:rsidRPr="00E33C1D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3119CE02" w14:textId="77777777" w:rsidR="00172B63" w:rsidRPr="00E33C1D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4600E410" w14:textId="77777777" w:rsidR="00172B63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2B3A22A4" w14:textId="77777777" w:rsidR="00172B63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704FA579" w14:textId="0D4447FF" w:rsidR="0047007D" w:rsidRDefault="0047007D">
      <w:pPr>
        <w:rPr>
          <w:rFonts w:ascii="Calibri" w:eastAsia="Calibri" w:hAnsi="Calibri" w:cs="Calibri"/>
          <w:b/>
          <w:sz w:val="20"/>
          <w:szCs w:val="20"/>
        </w:rPr>
      </w:pPr>
      <w:r>
        <w:rPr>
          <w:rFonts w:ascii="Calibri" w:eastAsia="Calibri" w:hAnsi="Calibri" w:cs="Calibri"/>
          <w:b/>
          <w:sz w:val="20"/>
          <w:szCs w:val="20"/>
        </w:rPr>
        <w:br w:type="page"/>
      </w:r>
    </w:p>
    <w:p w14:paraId="0F8AB843" w14:textId="77777777" w:rsidR="00172B63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66B1ACB5" w14:textId="77777777" w:rsidR="00172B63" w:rsidRDefault="00172B63" w:rsidP="00172B63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3D7AF253" w14:textId="77777777" w:rsidR="00A81F7D" w:rsidRDefault="00A81F7D" w:rsidP="00C93662">
      <w:pPr>
        <w:pStyle w:val="IFA1"/>
      </w:pPr>
      <w:bookmarkStart w:id="2" w:name="_Toc43978681"/>
      <w:r w:rsidRPr="001A526B">
        <w:t>RESUMEN</w:t>
      </w:r>
      <w:bookmarkEnd w:id="2"/>
    </w:p>
    <w:p w14:paraId="5A77B581" w14:textId="77777777" w:rsidR="00A81F7D" w:rsidRDefault="00A81F7D" w:rsidP="00172B63">
      <w:pPr>
        <w:spacing w:after="0" w:line="240" w:lineRule="auto"/>
        <w:jc w:val="both"/>
        <w:rPr>
          <w:rFonts w:cstheme="minorHAnsi"/>
          <w:color w:val="00B050"/>
          <w:sz w:val="20"/>
          <w:szCs w:val="20"/>
        </w:rPr>
      </w:pPr>
    </w:p>
    <w:p w14:paraId="085E9476" w14:textId="2F73CF75" w:rsidR="00172B63" w:rsidRDefault="00172B63" w:rsidP="00172B63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  <w:r w:rsidRPr="007A7DEB">
        <w:rPr>
          <w:rFonts w:ascii="Calibri" w:eastAsia="Calibri" w:hAnsi="Calibri" w:cs="Calibri"/>
          <w:sz w:val="20"/>
          <w:szCs w:val="20"/>
        </w:rPr>
        <w:t>El presente documento</w:t>
      </w:r>
      <w:r w:rsidR="00F157DA">
        <w:rPr>
          <w:rFonts w:ascii="Calibri" w:eastAsia="Calibri" w:hAnsi="Calibri" w:cs="Calibri"/>
          <w:sz w:val="20"/>
          <w:szCs w:val="20"/>
        </w:rPr>
        <w:t>, elaborado por el Departamento de Análisis Ambiental</w:t>
      </w:r>
      <w:r w:rsidR="00050D89">
        <w:rPr>
          <w:rFonts w:ascii="Calibri" w:eastAsia="Calibri" w:hAnsi="Calibri" w:cs="Calibri"/>
          <w:sz w:val="20"/>
          <w:szCs w:val="20"/>
        </w:rPr>
        <w:t xml:space="preserve"> (DAA)</w:t>
      </w:r>
      <w:r w:rsidR="00F157DA">
        <w:rPr>
          <w:rFonts w:ascii="Calibri" w:eastAsia="Calibri" w:hAnsi="Calibri" w:cs="Calibri"/>
          <w:sz w:val="20"/>
          <w:szCs w:val="20"/>
        </w:rPr>
        <w:t xml:space="preserve"> de la </w:t>
      </w:r>
      <w:r w:rsidR="00F157DA" w:rsidRPr="007A7DEB">
        <w:rPr>
          <w:rFonts w:ascii="Calibri" w:eastAsia="Calibri" w:hAnsi="Calibri" w:cs="Calibri"/>
          <w:sz w:val="20"/>
          <w:szCs w:val="20"/>
        </w:rPr>
        <w:t>Superintendencia del Medio Ambiente (SMA)</w:t>
      </w:r>
      <w:r w:rsidR="00F157DA">
        <w:rPr>
          <w:rFonts w:ascii="Calibri" w:eastAsia="Calibri" w:hAnsi="Calibri" w:cs="Calibri"/>
          <w:sz w:val="20"/>
          <w:szCs w:val="20"/>
        </w:rPr>
        <w:t>,</w:t>
      </w:r>
      <w:r w:rsidRPr="007A7DEB">
        <w:rPr>
          <w:rFonts w:ascii="Calibri" w:eastAsia="Calibri" w:hAnsi="Calibri" w:cs="Calibri"/>
          <w:sz w:val="20"/>
          <w:szCs w:val="20"/>
        </w:rPr>
        <w:t xml:space="preserve"> da cuenta de </w:t>
      </w:r>
      <w:r>
        <w:rPr>
          <w:rFonts w:ascii="Calibri" w:eastAsia="Calibri" w:hAnsi="Calibri" w:cs="Calibri"/>
          <w:sz w:val="20"/>
          <w:szCs w:val="20"/>
        </w:rPr>
        <w:t xml:space="preserve">los resultados de la actividad </w:t>
      </w:r>
      <w:r w:rsidRPr="007A7DEB">
        <w:rPr>
          <w:rFonts w:ascii="Calibri" w:eastAsia="Calibri" w:hAnsi="Calibri" w:cs="Calibri"/>
          <w:sz w:val="20"/>
          <w:szCs w:val="20"/>
        </w:rPr>
        <w:t xml:space="preserve">de </w:t>
      </w:r>
      <w:r>
        <w:rPr>
          <w:rFonts w:ascii="Calibri" w:eastAsia="Calibri" w:hAnsi="Calibri" w:cs="Calibri"/>
          <w:sz w:val="20"/>
          <w:szCs w:val="20"/>
        </w:rPr>
        <w:t xml:space="preserve">verificación o </w:t>
      </w:r>
      <w:r w:rsidRPr="007A7DEB">
        <w:rPr>
          <w:rFonts w:ascii="Calibri" w:eastAsia="Calibri" w:hAnsi="Calibri" w:cs="Calibri"/>
          <w:sz w:val="20"/>
          <w:szCs w:val="20"/>
        </w:rPr>
        <w:t>examen de la información</w:t>
      </w:r>
      <w:r w:rsidR="00477F4D">
        <w:rPr>
          <w:rFonts w:ascii="Calibri" w:eastAsia="Calibri" w:hAnsi="Calibri" w:cs="Calibri"/>
          <w:sz w:val="20"/>
          <w:szCs w:val="20"/>
        </w:rPr>
        <w:t>,</w:t>
      </w:r>
      <w:r w:rsidRPr="007A7DEB">
        <w:rPr>
          <w:rFonts w:ascii="Calibri" w:eastAsia="Calibri" w:hAnsi="Calibri" w:cs="Calibri"/>
          <w:sz w:val="20"/>
          <w:szCs w:val="20"/>
        </w:rPr>
        <w:t xml:space="preserve"> realizado a la </w:t>
      </w:r>
      <w:r>
        <w:rPr>
          <w:rFonts w:ascii="Calibri" w:eastAsia="Calibri" w:hAnsi="Calibri" w:cs="Calibri"/>
          <w:sz w:val="20"/>
          <w:szCs w:val="20"/>
        </w:rPr>
        <w:t>Entidad Técnica</w:t>
      </w:r>
      <w:r w:rsidR="00A47FF1">
        <w:rPr>
          <w:rFonts w:ascii="Calibri" w:eastAsia="Calibri" w:hAnsi="Calibri" w:cs="Calibri"/>
          <w:sz w:val="20"/>
          <w:szCs w:val="20"/>
        </w:rPr>
        <w:t xml:space="preserve"> de Fiscalización Ambiental (ETFA)</w:t>
      </w:r>
      <w:r w:rsidRPr="007A7DEB">
        <w:rPr>
          <w:rFonts w:ascii="Calibri" w:eastAsia="Calibri" w:hAnsi="Calibri" w:cs="Calibri"/>
          <w:sz w:val="20"/>
          <w:szCs w:val="20"/>
        </w:rPr>
        <w:t xml:space="preserve"> </w:t>
      </w:r>
      <w:proofErr w:type="spellStart"/>
      <w:r w:rsidR="003A1B9D" w:rsidRPr="003A1B9D">
        <w:rPr>
          <w:rFonts w:ascii="Calibri" w:eastAsia="Calibri" w:hAnsi="Calibri" w:cs="Calibri"/>
          <w:sz w:val="20"/>
          <w:szCs w:val="20"/>
        </w:rPr>
        <w:t>Vibroacústica</w:t>
      </w:r>
      <w:proofErr w:type="spellEnd"/>
      <w:r w:rsidR="003A1B9D" w:rsidRPr="003A1B9D">
        <w:rPr>
          <w:rFonts w:ascii="Calibri" w:eastAsia="Calibri" w:hAnsi="Calibri" w:cs="Calibri"/>
          <w:sz w:val="20"/>
          <w:szCs w:val="20"/>
        </w:rPr>
        <w:t xml:space="preserve"> </w:t>
      </w:r>
      <w:r w:rsidR="003A1B9D">
        <w:rPr>
          <w:rFonts w:ascii="Calibri" w:eastAsia="Calibri" w:hAnsi="Calibri" w:cs="Calibri"/>
          <w:sz w:val="20"/>
          <w:szCs w:val="20"/>
        </w:rPr>
        <w:t>Inspección A</w:t>
      </w:r>
      <w:r w:rsidR="003A1B9D" w:rsidRPr="003A1B9D">
        <w:rPr>
          <w:rFonts w:ascii="Calibri" w:eastAsia="Calibri" w:hAnsi="Calibri" w:cs="Calibri"/>
          <w:sz w:val="20"/>
          <w:szCs w:val="20"/>
        </w:rPr>
        <w:t xml:space="preserve">mbiental </w:t>
      </w:r>
      <w:r w:rsidR="003A1B9D">
        <w:rPr>
          <w:rFonts w:ascii="Calibri" w:eastAsia="Calibri" w:hAnsi="Calibri" w:cs="Calibri"/>
          <w:sz w:val="20"/>
          <w:szCs w:val="20"/>
        </w:rPr>
        <w:t>L</w:t>
      </w:r>
      <w:r w:rsidR="003A1B9D" w:rsidRPr="003A1B9D">
        <w:rPr>
          <w:rFonts w:ascii="Calibri" w:eastAsia="Calibri" w:hAnsi="Calibri" w:cs="Calibri"/>
          <w:sz w:val="20"/>
          <w:szCs w:val="20"/>
        </w:rPr>
        <w:t>imitada</w:t>
      </w:r>
      <w:r w:rsidR="00F84B1A">
        <w:rPr>
          <w:rFonts w:ascii="Calibri" w:eastAsia="Calibri" w:hAnsi="Calibri" w:cs="Calibri"/>
          <w:sz w:val="20"/>
          <w:szCs w:val="20"/>
        </w:rPr>
        <w:t>,</w:t>
      </w:r>
      <w:r w:rsidR="008956DF">
        <w:rPr>
          <w:rFonts w:ascii="Calibri" w:eastAsia="Calibri" w:hAnsi="Calibri" w:cs="Calibri"/>
          <w:sz w:val="20"/>
          <w:szCs w:val="20"/>
        </w:rPr>
        <w:t xml:space="preserve"> </w:t>
      </w:r>
      <w:r w:rsidR="004930A7">
        <w:rPr>
          <w:rFonts w:ascii="Calibri" w:eastAsia="Calibri" w:hAnsi="Calibri" w:cs="Calibri"/>
          <w:sz w:val="20"/>
          <w:szCs w:val="20"/>
        </w:rPr>
        <w:t xml:space="preserve">sucursal </w:t>
      </w:r>
      <w:r w:rsidR="003A1B9D" w:rsidRPr="003A1B9D">
        <w:rPr>
          <w:rFonts w:ascii="Calibri" w:eastAsia="Calibri" w:hAnsi="Calibri" w:cs="Calibri"/>
          <w:sz w:val="20"/>
          <w:szCs w:val="20"/>
        </w:rPr>
        <w:t xml:space="preserve">La </w:t>
      </w:r>
      <w:proofErr w:type="spellStart"/>
      <w:r w:rsidR="003A1B9D" w:rsidRPr="003A1B9D">
        <w:rPr>
          <w:rFonts w:ascii="Calibri" w:eastAsia="Calibri" w:hAnsi="Calibri" w:cs="Calibri"/>
          <w:sz w:val="20"/>
          <w:szCs w:val="20"/>
        </w:rPr>
        <w:t>Capitania</w:t>
      </w:r>
      <w:proofErr w:type="spellEnd"/>
      <w:r w:rsidR="004930A7">
        <w:rPr>
          <w:rFonts w:ascii="Calibri" w:eastAsia="Calibri" w:hAnsi="Calibri" w:cs="Calibri"/>
          <w:sz w:val="20"/>
          <w:szCs w:val="20"/>
        </w:rPr>
        <w:t>,</w:t>
      </w:r>
      <w:r w:rsidR="003A1B9D">
        <w:rPr>
          <w:rFonts w:ascii="Calibri" w:eastAsia="Calibri" w:hAnsi="Calibri" w:cs="Calibri"/>
          <w:sz w:val="20"/>
          <w:szCs w:val="20"/>
        </w:rPr>
        <w:t xml:space="preserve"> código 066</w:t>
      </w:r>
      <w:r w:rsidR="00A47FF1">
        <w:rPr>
          <w:rFonts w:ascii="Calibri" w:eastAsia="Calibri" w:hAnsi="Calibri" w:cs="Calibri"/>
          <w:sz w:val="20"/>
          <w:szCs w:val="20"/>
        </w:rPr>
        <w:t>-0</w:t>
      </w:r>
      <w:r w:rsidR="003A1B9D">
        <w:rPr>
          <w:rFonts w:ascii="Calibri" w:eastAsia="Calibri" w:hAnsi="Calibri" w:cs="Calibri"/>
          <w:sz w:val="20"/>
          <w:szCs w:val="20"/>
        </w:rPr>
        <w:t>1</w:t>
      </w:r>
      <w:r w:rsidR="00A47FF1">
        <w:rPr>
          <w:rFonts w:ascii="Calibri" w:eastAsia="Calibri" w:hAnsi="Calibri" w:cs="Calibri"/>
          <w:sz w:val="20"/>
          <w:szCs w:val="20"/>
        </w:rPr>
        <w:t>,</w:t>
      </w:r>
      <w:r w:rsidR="004930A7">
        <w:rPr>
          <w:rFonts w:ascii="Calibri" w:eastAsia="Calibri" w:hAnsi="Calibri" w:cs="Calibri"/>
          <w:sz w:val="20"/>
          <w:szCs w:val="20"/>
        </w:rPr>
        <w:t xml:space="preserve"> ubicada en </w:t>
      </w:r>
      <w:r w:rsidR="00477F4D">
        <w:rPr>
          <w:rFonts w:ascii="Calibri" w:eastAsia="Calibri" w:hAnsi="Calibri" w:cs="Calibri"/>
          <w:sz w:val="20"/>
          <w:szCs w:val="20"/>
        </w:rPr>
        <w:t>La Capitanía 80, D</w:t>
      </w:r>
      <w:r w:rsidR="003A1B9D">
        <w:rPr>
          <w:rFonts w:ascii="Calibri" w:eastAsia="Calibri" w:hAnsi="Calibri" w:cs="Calibri"/>
          <w:sz w:val="20"/>
          <w:szCs w:val="20"/>
        </w:rPr>
        <w:t>pto. 108</w:t>
      </w:r>
      <w:r w:rsidR="004834D4">
        <w:rPr>
          <w:rFonts w:ascii="Calibri" w:eastAsia="Calibri" w:hAnsi="Calibri" w:cs="Calibri"/>
          <w:sz w:val="20"/>
          <w:szCs w:val="20"/>
        </w:rPr>
        <w:t xml:space="preserve">, </w:t>
      </w:r>
      <w:r w:rsidR="00E0535C">
        <w:rPr>
          <w:rFonts w:ascii="Calibri" w:eastAsia="Calibri" w:hAnsi="Calibri" w:cs="Calibri"/>
          <w:sz w:val="20"/>
          <w:szCs w:val="20"/>
        </w:rPr>
        <w:t>comuna</w:t>
      </w:r>
      <w:r w:rsidR="004834D4">
        <w:rPr>
          <w:rFonts w:ascii="Calibri" w:eastAsia="Calibri" w:hAnsi="Calibri" w:cs="Calibri"/>
          <w:sz w:val="20"/>
          <w:szCs w:val="20"/>
        </w:rPr>
        <w:t xml:space="preserve"> de </w:t>
      </w:r>
      <w:r w:rsidR="003A1B9D">
        <w:rPr>
          <w:rFonts w:ascii="Calibri" w:eastAsia="Calibri" w:hAnsi="Calibri" w:cs="Calibri"/>
          <w:sz w:val="20"/>
          <w:szCs w:val="20"/>
        </w:rPr>
        <w:t>Las Condes</w:t>
      </w:r>
      <w:r w:rsidR="006649F0">
        <w:rPr>
          <w:rFonts w:ascii="Calibri" w:eastAsia="Calibri" w:hAnsi="Calibri" w:cs="Calibri"/>
          <w:sz w:val="20"/>
          <w:szCs w:val="20"/>
        </w:rPr>
        <w:t>,</w:t>
      </w:r>
      <w:r w:rsidR="00A47FF1">
        <w:rPr>
          <w:rFonts w:ascii="Calibri" w:eastAsia="Calibri" w:hAnsi="Calibri" w:cs="Calibri"/>
          <w:sz w:val="20"/>
          <w:szCs w:val="20"/>
        </w:rPr>
        <w:t xml:space="preserve"> </w:t>
      </w:r>
      <w:r w:rsidR="00971712">
        <w:rPr>
          <w:rFonts w:ascii="Calibri" w:eastAsia="Calibri" w:hAnsi="Calibri" w:cs="Calibri"/>
          <w:sz w:val="20"/>
          <w:szCs w:val="20"/>
        </w:rPr>
        <w:t>R</w:t>
      </w:r>
      <w:r w:rsidR="00A47FF1">
        <w:rPr>
          <w:rFonts w:ascii="Calibri" w:eastAsia="Calibri" w:hAnsi="Calibri" w:cs="Calibri"/>
          <w:sz w:val="20"/>
          <w:szCs w:val="20"/>
        </w:rPr>
        <w:t xml:space="preserve">egión </w:t>
      </w:r>
      <w:r w:rsidR="00506D82">
        <w:rPr>
          <w:rFonts w:ascii="Calibri" w:eastAsia="Calibri" w:hAnsi="Calibri" w:cs="Calibri"/>
          <w:sz w:val="20"/>
          <w:szCs w:val="20"/>
        </w:rPr>
        <w:t>Metropolitana</w:t>
      </w:r>
      <w:r w:rsidR="00E0535C">
        <w:rPr>
          <w:rFonts w:ascii="Calibri" w:eastAsia="Calibri" w:hAnsi="Calibri" w:cs="Calibri"/>
          <w:sz w:val="20"/>
          <w:szCs w:val="20"/>
        </w:rPr>
        <w:t>,</w:t>
      </w:r>
      <w:r w:rsidRPr="002A5BCA">
        <w:rPr>
          <w:rFonts w:ascii="Calibri" w:eastAsia="Calibri" w:hAnsi="Calibri" w:cs="Calibri"/>
          <w:color w:val="00B050"/>
          <w:sz w:val="20"/>
          <w:szCs w:val="20"/>
        </w:rPr>
        <w:t xml:space="preserve"> </w:t>
      </w:r>
      <w:r w:rsidRPr="007A7DEB">
        <w:rPr>
          <w:rFonts w:ascii="Calibri" w:eastAsia="Calibri" w:hAnsi="Calibri" w:cs="Calibri"/>
          <w:sz w:val="20"/>
          <w:szCs w:val="20"/>
        </w:rPr>
        <w:t xml:space="preserve">en base a los antecedentes analizados </w:t>
      </w:r>
      <w:r w:rsidR="00E0535C">
        <w:rPr>
          <w:rFonts w:ascii="Calibri" w:eastAsia="Calibri" w:hAnsi="Calibri" w:cs="Calibri"/>
          <w:sz w:val="20"/>
          <w:szCs w:val="20"/>
        </w:rPr>
        <w:t>como parte del seguimiento y control realizado a la entidad técnica.</w:t>
      </w:r>
    </w:p>
    <w:p w14:paraId="33BB252E" w14:textId="77777777" w:rsidR="00E0535C" w:rsidRPr="001A526B" w:rsidRDefault="00E0535C" w:rsidP="00172B63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518D0685" w14:textId="18088E51" w:rsidR="000738C9" w:rsidRDefault="007A45E9" w:rsidP="004C73FB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  <w:r>
        <w:rPr>
          <w:sz w:val="20"/>
          <w:szCs w:val="20"/>
        </w:rPr>
        <w:t>La</w:t>
      </w:r>
      <w:r w:rsidRPr="00F7205B">
        <w:rPr>
          <w:sz w:val="20"/>
          <w:szCs w:val="20"/>
        </w:rPr>
        <w:t xml:space="preserve"> actividad de fiscalización</w:t>
      </w:r>
      <w:r>
        <w:rPr>
          <w:sz w:val="20"/>
          <w:szCs w:val="20"/>
        </w:rPr>
        <w:t xml:space="preserve">, se realizó en el marco del cumplimiento de la Resolución Exenta N°1950, del 30 de diciembre de 2019 que </w:t>
      </w:r>
      <w:r>
        <w:rPr>
          <w:rFonts w:ascii="Calibri" w:hAnsi="Calibri" w:cs="Calibri"/>
          <w:sz w:val="20"/>
          <w:szCs w:val="20"/>
        </w:rPr>
        <w:t>“Fija programa de fiscalización ambiental de Entidades Técnicas de Fiscalizac</w:t>
      </w:r>
      <w:r w:rsidR="00383D2F">
        <w:rPr>
          <w:rFonts w:ascii="Calibri" w:hAnsi="Calibri" w:cs="Calibri"/>
          <w:sz w:val="20"/>
          <w:szCs w:val="20"/>
        </w:rPr>
        <w:t>ión Ambiental para el año 2020”, y</w:t>
      </w:r>
      <w:r w:rsidR="00383D2F">
        <w:rPr>
          <w:rFonts w:ascii="Calibri" w:eastAsia="Calibri" w:hAnsi="Calibri" w:cs="Calibri"/>
          <w:sz w:val="20"/>
          <w:szCs w:val="20"/>
        </w:rPr>
        <w:t xml:space="preserve"> correspondió a</w:t>
      </w:r>
      <w:r w:rsidR="00383D2F">
        <w:rPr>
          <w:sz w:val="20"/>
          <w:szCs w:val="20"/>
        </w:rPr>
        <w:t xml:space="preserve"> </w:t>
      </w:r>
      <w:r w:rsidR="00383D2F">
        <w:rPr>
          <w:rFonts w:ascii="Calibri" w:eastAsia="Calibri" w:hAnsi="Calibri" w:cs="Calibri"/>
          <w:sz w:val="20"/>
          <w:szCs w:val="20"/>
        </w:rPr>
        <w:t xml:space="preserve">la revisión del contenido de los Informes de Resultados emitidos por la ETFA, </w:t>
      </w:r>
      <w:r w:rsidR="00FA6557">
        <w:rPr>
          <w:rFonts w:ascii="Calibri" w:eastAsia="Calibri" w:hAnsi="Calibri" w:cs="Calibri"/>
          <w:sz w:val="20"/>
          <w:szCs w:val="20"/>
        </w:rPr>
        <w:t>asociados a</w:t>
      </w:r>
      <w:r w:rsidR="00383D2F">
        <w:rPr>
          <w:rFonts w:ascii="Calibri" w:eastAsia="Calibri" w:hAnsi="Calibri" w:cs="Calibri"/>
          <w:sz w:val="20"/>
          <w:szCs w:val="20"/>
        </w:rPr>
        <w:t xml:space="preserve"> las actividades de medición realizadas, y que fueron</w:t>
      </w:r>
      <w:r w:rsidR="003A1B9D">
        <w:rPr>
          <w:rFonts w:ascii="Calibri" w:eastAsia="Calibri" w:hAnsi="Calibri" w:cs="Calibri"/>
          <w:sz w:val="20"/>
          <w:szCs w:val="20"/>
        </w:rPr>
        <w:t xml:space="preserve"> </w:t>
      </w:r>
      <w:r w:rsidR="008652BE">
        <w:rPr>
          <w:rFonts w:ascii="Calibri" w:eastAsia="Calibri" w:hAnsi="Calibri" w:cs="Calibri"/>
          <w:sz w:val="20"/>
          <w:szCs w:val="20"/>
        </w:rPr>
        <w:t>requerid</w:t>
      </w:r>
      <w:r w:rsidR="00014C0E">
        <w:rPr>
          <w:rFonts w:ascii="Calibri" w:eastAsia="Calibri" w:hAnsi="Calibri" w:cs="Calibri"/>
          <w:sz w:val="20"/>
          <w:szCs w:val="20"/>
        </w:rPr>
        <w:t>os</w:t>
      </w:r>
      <w:r w:rsidR="008652BE">
        <w:rPr>
          <w:rFonts w:ascii="Calibri" w:eastAsia="Calibri" w:hAnsi="Calibri" w:cs="Calibri"/>
          <w:sz w:val="20"/>
          <w:szCs w:val="20"/>
        </w:rPr>
        <w:t xml:space="preserve"> a través del Departamento </w:t>
      </w:r>
      <w:r w:rsidR="003A1B9D">
        <w:rPr>
          <w:rFonts w:ascii="Calibri" w:eastAsia="Calibri" w:hAnsi="Calibri" w:cs="Calibri"/>
          <w:sz w:val="20"/>
          <w:szCs w:val="20"/>
        </w:rPr>
        <w:t xml:space="preserve">de Análisis Ambiental de la SMA, </w:t>
      </w:r>
      <w:r w:rsidR="003A1B9D" w:rsidRPr="00383D2F">
        <w:rPr>
          <w:rFonts w:ascii="Calibri" w:eastAsia="Calibri" w:hAnsi="Calibri" w:cs="Calibri"/>
          <w:sz w:val="20"/>
          <w:szCs w:val="20"/>
        </w:rPr>
        <w:t>para la verificación del cumplimiento de la ejecución de actividades autorizadas y</w:t>
      </w:r>
      <w:r w:rsidR="003A1B9D">
        <w:rPr>
          <w:rFonts w:ascii="Calibri" w:eastAsia="Calibri" w:hAnsi="Calibri" w:cs="Calibri"/>
          <w:sz w:val="20"/>
          <w:szCs w:val="20"/>
        </w:rPr>
        <w:t xml:space="preserve"> las directrices técnicas específicas de la SMA</w:t>
      </w:r>
    </w:p>
    <w:p w14:paraId="01AE78C3" w14:textId="77777777" w:rsidR="00383D2F" w:rsidRDefault="00383D2F" w:rsidP="004C73FB">
      <w:pPr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14:paraId="490C4C08" w14:textId="3E4B963A" w:rsidR="007A45E9" w:rsidRDefault="007A45E9" w:rsidP="007A45E9">
      <w:pPr>
        <w:spacing w:line="0" w:lineRule="atLeast"/>
        <w:jc w:val="both"/>
        <w:rPr>
          <w:sz w:val="20"/>
          <w:szCs w:val="20"/>
        </w:rPr>
      </w:pPr>
      <w:r w:rsidRPr="00B42200">
        <w:rPr>
          <w:sz w:val="20"/>
          <w:szCs w:val="20"/>
        </w:rPr>
        <w:t xml:space="preserve">Las materias fiscalizadas correspondieron al Decreto Supremo D.S. N°38 de 2013, del Ministerio del Medio Ambiente, que </w:t>
      </w:r>
      <w:r>
        <w:rPr>
          <w:sz w:val="20"/>
          <w:szCs w:val="20"/>
        </w:rPr>
        <w:t>“A</w:t>
      </w:r>
      <w:r w:rsidRPr="00B42200">
        <w:rPr>
          <w:sz w:val="20"/>
          <w:szCs w:val="20"/>
        </w:rPr>
        <w:t>prueba reglamento de Entidades Técnicas de Fiscalización Ambiental de la Superintendencia del Medio Ambiente</w:t>
      </w:r>
      <w:r>
        <w:rPr>
          <w:sz w:val="20"/>
          <w:szCs w:val="20"/>
        </w:rPr>
        <w:t>”</w:t>
      </w:r>
      <w:r w:rsidR="00BD2C9B">
        <w:rPr>
          <w:bCs/>
          <w:sz w:val="20"/>
          <w:szCs w:val="20"/>
        </w:rPr>
        <w:t xml:space="preserve">; </w:t>
      </w:r>
      <w:r w:rsidR="00383D2F">
        <w:rPr>
          <w:sz w:val="20"/>
          <w:szCs w:val="20"/>
        </w:rPr>
        <w:t>al Decreto Supremo D.S</w:t>
      </w:r>
      <w:r w:rsidR="00383D2F" w:rsidRPr="00920323">
        <w:rPr>
          <w:sz w:val="20"/>
          <w:szCs w:val="20"/>
        </w:rPr>
        <w:t xml:space="preserve">  N° 38/2011 MMA </w:t>
      </w:r>
      <w:r w:rsidR="00383D2F">
        <w:rPr>
          <w:sz w:val="20"/>
          <w:szCs w:val="20"/>
        </w:rPr>
        <w:t>que “</w:t>
      </w:r>
      <w:r w:rsidR="00383D2F" w:rsidRPr="00920323">
        <w:rPr>
          <w:sz w:val="20"/>
          <w:szCs w:val="20"/>
        </w:rPr>
        <w:t>Establece norma de emisión de ruidos generados por fuentes que indica, elaborada a partir de la revisión del Decreto Nº 146, de 1997, del Ministerio Secretaría General de la Presidencia</w:t>
      </w:r>
      <w:r w:rsidR="00383D2F">
        <w:rPr>
          <w:sz w:val="20"/>
          <w:szCs w:val="20"/>
        </w:rPr>
        <w:t>”; a la Resolución Exenta 126/2019, que “</w:t>
      </w:r>
      <w:r w:rsidR="00383D2F" w:rsidRPr="00DC7B23">
        <w:rPr>
          <w:sz w:val="20"/>
          <w:szCs w:val="20"/>
        </w:rPr>
        <w:t>Dicta instrucción de carácter general que establece los requisitos para la autorización de ETFA e IA y revoca resoluciones que indica</w:t>
      </w:r>
      <w:r w:rsidR="00383D2F">
        <w:rPr>
          <w:sz w:val="20"/>
          <w:szCs w:val="20"/>
        </w:rPr>
        <w:t xml:space="preserve">”, </w:t>
      </w:r>
      <w:r w:rsidR="00383D2F">
        <w:rPr>
          <w:bCs/>
          <w:sz w:val="20"/>
          <w:szCs w:val="20"/>
        </w:rPr>
        <w:t>a la</w:t>
      </w:r>
      <w:r w:rsidR="00383D2F" w:rsidRPr="00BC519D">
        <w:rPr>
          <w:bCs/>
          <w:sz w:val="20"/>
          <w:szCs w:val="20"/>
        </w:rPr>
        <w:t xml:space="preserve"> Resolución </w:t>
      </w:r>
      <w:r w:rsidR="00383D2F" w:rsidRPr="000F4509">
        <w:rPr>
          <w:bCs/>
          <w:sz w:val="20"/>
          <w:szCs w:val="20"/>
        </w:rPr>
        <w:t>Exenta N°127/2019 que</w:t>
      </w:r>
      <w:r w:rsidR="00383D2F" w:rsidRPr="0049155F">
        <w:rPr>
          <w:bCs/>
          <w:sz w:val="20"/>
          <w:szCs w:val="20"/>
        </w:rPr>
        <w:t xml:space="preserve"> “Dicta instrucción de carácter general que establece directrices generales para la operatividad de las entidades técnicas de fiscalización ambiental e inspectores ambientales y</w:t>
      </w:r>
      <w:r w:rsidR="00383D2F">
        <w:rPr>
          <w:bCs/>
          <w:sz w:val="20"/>
          <w:szCs w:val="20"/>
        </w:rPr>
        <w:t xml:space="preserve"> revoca resoluciones que indica” </w:t>
      </w:r>
      <w:r w:rsidR="00383D2F" w:rsidRPr="00625D1E">
        <w:rPr>
          <w:bCs/>
          <w:sz w:val="20"/>
          <w:szCs w:val="20"/>
        </w:rPr>
        <w:t xml:space="preserve">y </w:t>
      </w:r>
      <w:r w:rsidRPr="00625D1E">
        <w:rPr>
          <w:sz w:val="20"/>
          <w:szCs w:val="20"/>
        </w:rPr>
        <w:t>a</w:t>
      </w:r>
      <w:r w:rsidR="00383D2F" w:rsidRPr="00625D1E">
        <w:rPr>
          <w:sz w:val="20"/>
          <w:szCs w:val="20"/>
        </w:rPr>
        <w:t xml:space="preserve"> la</w:t>
      </w:r>
      <w:r w:rsidRPr="00625D1E">
        <w:rPr>
          <w:sz w:val="20"/>
          <w:szCs w:val="20"/>
        </w:rPr>
        <w:t xml:space="preserve"> </w:t>
      </w:r>
      <w:r w:rsidRPr="00625D1E">
        <w:rPr>
          <w:bCs/>
          <w:sz w:val="20"/>
          <w:szCs w:val="20"/>
        </w:rPr>
        <w:t>Resolución Exenta N°128/2019  que “Dicta instrucción de carácter general que establece directrices específicas para la operatividad de las Entidades Técnicas de Fiscalización Ambiental autorizadas en el componente ambiental aire y revoca resolución que indica”;</w:t>
      </w:r>
      <w:r w:rsidRPr="00625D1E">
        <w:rPr>
          <w:sz w:val="20"/>
          <w:szCs w:val="20"/>
        </w:rPr>
        <w:t xml:space="preserve"> y </w:t>
      </w:r>
      <w:r w:rsidR="00BD2C9B" w:rsidRPr="00625D1E">
        <w:rPr>
          <w:sz w:val="20"/>
          <w:szCs w:val="20"/>
        </w:rPr>
        <w:t>a</w:t>
      </w:r>
      <w:r w:rsidRPr="00625D1E">
        <w:rPr>
          <w:sz w:val="20"/>
          <w:szCs w:val="20"/>
        </w:rPr>
        <w:t>l Decreto Supremo D.S  N° 38/2011 MMA que “Establece norma de emisión de ruidos generados por fuentes que indica, elaborada a partir de la revisión del Decreto Nº 146, de 1997, del Ministerio Secretaría General de la Presidencia”.</w:t>
      </w:r>
      <w:r w:rsidRPr="00920323">
        <w:rPr>
          <w:sz w:val="20"/>
          <w:szCs w:val="20"/>
        </w:rPr>
        <w:t xml:space="preserve"> </w:t>
      </w:r>
    </w:p>
    <w:p w14:paraId="1A7AE81B" w14:textId="46C6D88F" w:rsidR="007A45E9" w:rsidRDefault="007A45E9" w:rsidP="00172B63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17F14708" w14:textId="0EB049EC" w:rsidR="000738C9" w:rsidRDefault="00172B63" w:rsidP="000738C9">
      <w:pPr>
        <w:spacing w:after="0" w:line="240" w:lineRule="auto"/>
        <w:jc w:val="both"/>
        <w:rPr>
          <w:sz w:val="20"/>
          <w:szCs w:val="20"/>
        </w:rPr>
      </w:pPr>
      <w:r w:rsidRPr="00EE50F3">
        <w:rPr>
          <w:rFonts w:ascii="Calibri" w:eastAsia="Calibri" w:hAnsi="Calibri" w:cs="Calibri"/>
          <w:sz w:val="20"/>
          <w:szCs w:val="20"/>
        </w:rPr>
        <w:t>La materia relevante objeto</w:t>
      </w:r>
      <w:r w:rsidR="00592064" w:rsidRPr="00EE50F3">
        <w:rPr>
          <w:rFonts w:ascii="Calibri" w:eastAsia="Calibri" w:hAnsi="Calibri" w:cs="Calibri"/>
          <w:sz w:val="20"/>
          <w:szCs w:val="20"/>
        </w:rPr>
        <w:t xml:space="preserve"> de la fiscalización incluyó la revisión de las actividades realiza</w:t>
      </w:r>
      <w:r w:rsidR="000738C9">
        <w:rPr>
          <w:rFonts w:ascii="Calibri" w:eastAsia="Calibri" w:hAnsi="Calibri" w:cs="Calibri"/>
          <w:sz w:val="20"/>
          <w:szCs w:val="20"/>
        </w:rPr>
        <w:t xml:space="preserve">das por la ETFA </w:t>
      </w:r>
      <w:r w:rsidR="00A7401E">
        <w:rPr>
          <w:rFonts w:ascii="Calibri" w:eastAsia="Calibri" w:hAnsi="Calibri" w:cs="Calibri"/>
          <w:sz w:val="20"/>
          <w:szCs w:val="20"/>
        </w:rPr>
        <w:t xml:space="preserve">e Inspectores Ambientales, </w:t>
      </w:r>
      <w:r w:rsidR="000738C9">
        <w:rPr>
          <w:rFonts w:ascii="Calibri" w:eastAsia="Calibri" w:hAnsi="Calibri" w:cs="Calibri"/>
          <w:sz w:val="20"/>
          <w:szCs w:val="20"/>
        </w:rPr>
        <w:t>de acuerdo</w:t>
      </w:r>
      <w:r w:rsidR="006662BA">
        <w:rPr>
          <w:rFonts w:ascii="Calibri" w:eastAsia="Calibri" w:hAnsi="Calibri" w:cs="Calibri"/>
          <w:sz w:val="20"/>
          <w:szCs w:val="20"/>
        </w:rPr>
        <w:t xml:space="preserve"> al alcance de su</w:t>
      </w:r>
      <w:r w:rsidR="00A7401E">
        <w:rPr>
          <w:rFonts w:ascii="Calibri" w:eastAsia="Calibri" w:hAnsi="Calibri" w:cs="Calibri"/>
          <w:sz w:val="20"/>
          <w:szCs w:val="20"/>
        </w:rPr>
        <w:t>s</w:t>
      </w:r>
      <w:r w:rsidR="006662BA">
        <w:rPr>
          <w:rFonts w:ascii="Calibri" w:eastAsia="Calibri" w:hAnsi="Calibri" w:cs="Calibri"/>
          <w:sz w:val="20"/>
          <w:szCs w:val="20"/>
        </w:rPr>
        <w:t xml:space="preserve"> autorizaci</w:t>
      </w:r>
      <w:r w:rsidR="00A7401E">
        <w:rPr>
          <w:rFonts w:ascii="Calibri" w:eastAsia="Calibri" w:hAnsi="Calibri" w:cs="Calibri"/>
          <w:sz w:val="20"/>
          <w:szCs w:val="20"/>
        </w:rPr>
        <w:t>o</w:t>
      </w:r>
      <w:r w:rsidR="006662BA">
        <w:rPr>
          <w:rFonts w:ascii="Calibri" w:eastAsia="Calibri" w:hAnsi="Calibri" w:cs="Calibri"/>
          <w:sz w:val="20"/>
          <w:szCs w:val="20"/>
        </w:rPr>
        <w:t>n</w:t>
      </w:r>
      <w:r w:rsidR="00A7401E">
        <w:rPr>
          <w:rFonts w:ascii="Calibri" w:eastAsia="Calibri" w:hAnsi="Calibri" w:cs="Calibri"/>
          <w:sz w:val="20"/>
          <w:szCs w:val="20"/>
        </w:rPr>
        <w:t>es</w:t>
      </w:r>
      <w:r w:rsidR="006662BA" w:rsidRPr="00356E1D">
        <w:rPr>
          <w:rFonts w:ascii="Calibri" w:eastAsia="Calibri" w:hAnsi="Calibri" w:cs="Calibri"/>
          <w:sz w:val="20"/>
          <w:szCs w:val="20"/>
        </w:rPr>
        <w:t>,</w:t>
      </w:r>
      <w:r w:rsidR="000738C9" w:rsidRPr="00356E1D">
        <w:rPr>
          <w:sz w:val="20"/>
          <w:szCs w:val="20"/>
        </w:rPr>
        <w:t xml:space="preserve"> al cumplimiento de lo establecido </w:t>
      </w:r>
      <w:r w:rsidR="00A7401E">
        <w:rPr>
          <w:sz w:val="20"/>
          <w:szCs w:val="20"/>
        </w:rPr>
        <w:t xml:space="preserve">en </w:t>
      </w:r>
      <w:r w:rsidR="000738C9" w:rsidRPr="00356E1D">
        <w:rPr>
          <w:sz w:val="20"/>
          <w:szCs w:val="20"/>
        </w:rPr>
        <w:t>el D.S. Nº 38/2011 MMA y en las directrices</w:t>
      </w:r>
      <w:r w:rsidR="008652BE">
        <w:rPr>
          <w:sz w:val="20"/>
          <w:szCs w:val="20"/>
        </w:rPr>
        <w:t xml:space="preserve"> impartidas por</w:t>
      </w:r>
      <w:r w:rsidR="000738C9" w:rsidRPr="00356E1D">
        <w:rPr>
          <w:sz w:val="20"/>
          <w:szCs w:val="20"/>
        </w:rPr>
        <w:t xml:space="preserve"> la SMA.</w:t>
      </w:r>
    </w:p>
    <w:p w14:paraId="343691E3" w14:textId="03CB6C83" w:rsidR="00172B63" w:rsidRDefault="00172B63" w:rsidP="00172B63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1A113683" w14:textId="7346FEA2" w:rsidR="0026108A" w:rsidRDefault="00592064" w:rsidP="0026108A">
      <w:pPr>
        <w:pStyle w:val="Textoindependiente"/>
        <w:spacing w:after="0" w:line="240" w:lineRule="auto"/>
        <w:jc w:val="both"/>
        <w:rPr>
          <w:sz w:val="20"/>
          <w:szCs w:val="20"/>
        </w:rPr>
      </w:pPr>
      <w:r w:rsidRPr="001E5858">
        <w:rPr>
          <w:rFonts w:ascii="Calibri" w:hAnsi="Calibri" w:cs="Calibri"/>
          <w:sz w:val="20"/>
          <w:szCs w:val="20"/>
        </w:rPr>
        <w:t>Los hechos constatados derivados de la revisión de todos los antecedentes mencionados anteriormente, se presentan e</w:t>
      </w:r>
      <w:r w:rsidR="004022BD" w:rsidRPr="001E5858">
        <w:rPr>
          <w:rFonts w:ascii="Calibri" w:hAnsi="Calibri" w:cs="Calibri"/>
          <w:sz w:val="20"/>
          <w:szCs w:val="20"/>
        </w:rPr>
        <w:t>n el punto 7 de este documento.</w:t>
      </w:r>
      <w:r w:rsidR="00BD2C9B" w:rsidRPr="001E5858">
        <w:rPr>
          <w:rFonts w:ascii="Calibri" w:hAnsi="Calibri" w:cs="Calibri"/>
          <w:sz w:val="20"/>
          <w:szCs w:val="20"/>
        </w:rPr>
        <w:t xml:space="preserve"> </w:t>
      </w:r>
    </w:p>
    <w:p w14:paraId="66B0243D" w14:textId="285D3043" w:rsidR="00172B63" w:rsidRDefault="00172B63" w:rsidP="004022BD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14:paraId="0E6B2BDA" w14:textId="39851D6F" w:rsidR="00172B63" w:rsidRDefault="00172B63" w:rsidP="00172B63">
      <w:pPr>
        <w:spacing w:line="240" w:lineRule="auto"/>
        <w:jc w:val="both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L</w:t>
      </w:r>
      <w:r w:rsidRPr="001A526B">
        <w:rPr>
          <w:rFonts w:ascii="Calibri" w:eastAsia="Calibri" w:hAnsi="Calibri" w:cs="Calibri"/>
          <w:sz w:val="20"/>
          <w:szCs w:val="20"/>
        </w:rPr>
        <w:t xml:space="preserve">o indicado precedentemente, no exime </w:t>
      </w:r>
      <w:r>
        <w:rPr>
          <w:rFonts w:ascii="Calibri" w:eastAsia="Calibri" w:hAnsi="Calibri" w:cs="Calibri"/>
          <w:sz w:val="20"/>
          <w:szCs w:val="20"/>
        </w:rPr>
        <w:t>a la Entidad Técnica</w:t>
      </w:r>
      <w:r w:rsidRPr="001A526B">
        <w:rPr>
          <w:rFonts w:ascii="Calibri" w:eastAsia="Calibri" w:hAnsi="Calibri" w:cs="Calibri"/>
          <w:sz w:val="20"/>
          <w:szCs w:val="20"/>
        </w:rPr>
        <w:t xml:space="preserve"> de ninguna clase de responsabilidad que pudiese contraer por cualquier</w:t>
      </w:r>
      <w:r>
        <w:rPr>
          <w:rFonts w:ascii="Calibri" w:eastAsia="Calibri" w:hAnsi="Calibri" w:cs="Calibri"/>
          <w:sz w:val="20"/>
          <w:szCs w:val="20"/>
        </w:rPr>
        <w:t xml:space="preserve"> desviación</w:t>
      </w:r>
      <w:r w:rsidRPr="001A526B">
        <w:rPr>
          <w:rFonts w:ascii="Calibri" w:eastAsia="Calibri" w:hAnsi="Calibri" w:cs="Calibri"/>
          <w:sz w:val="20"/>
          <w:szCs w:val="20"/>
        </w:rPr>
        <w:t xml:space="preserve">, que se produzca con anterioridad o simultaneidad a la fecha en que se efectuó la citada actividad de fiscalización, y no hubiera sido directamente percibido en </w:t>
      </w:r>
      <w:r>
        <w:rPr>
          <w:rFonts w:ascii="Calibri" w:eastAsia="Calibri" w:hAnsi="Calibri" w:cs="Calibri"/>
          <w:sz w:val="20"/>
          <w:szCs w:val="20"/>
        </w:rPr>
        <w:t xml:space="preserve">la actividad </w:t>
      </w:r>
      <w:r w:rsidRPr="001A526B">
        <w:rPr>
          <w:rFonts w:ascii="Calibri" w:eastAsia="Calibri" w:hAnsi="Calibri" w:cs="Calibri"/>
          <w:sz w:val="20"/>
          <w:szCs w:val="20"/>
        </w:rPr>
        <w:t>por el equipo fiscalizador.</w:t>
      </w:r>
    </w:p>
    <w:p w14:paraId="407E0F0E" w14:textId="23927F85" w:rsidR="00592064" w:rsidRDefault="00592064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</w:p>
    <w:p w14:paraId="4632C8B0" w14:textId="77777777" w:rsidR="00172B63" w:rsidRDefault="00172B63" w:rsidP="00172B63">
      <w:pPr>
        <w:spacing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3F146327" w14:textId="58CF2860" w:rsidR="00172B63" w:rsidRPr="00A81F7D" w:rsidRDefault="003A085D" w:rsidP="00C93662">
      <w:pPr>
        <w:pStyle w:val="IFA1"/>
      </w:pPr>
      <w:bookmarkStart w:id="3" w:name="_Toc43978682"/>
      <w:bookmarkStart w:id="4" w:name="_Toc490726393"/>
      <w:r>
        <w:t>I</w:t>
      </w:r>
      <w:r w:rsidR="00172B63" w:rsidRPr="00A81F7D">
        <w:t>DENTIFICACIÓN DE LA ENTIDAD TÉCNICA</w:t>
      </w:r>
      <w:bookmarkEnd w:id="3"/>
      <w:r w:rsidR="00172B63" w:rsidRPr="00A81F7D">
        <w:t xml:space="preserve"> </w:t>
      </w:r>
      <w:bookmarkEnd w:id="4"/>
    </w:p>
    <w:p w14:paraId="14BCBD7C" w14:textId="77777777" w:rsidR="00522BCE" w:rsidRDefault="00522BCE" w:rsidP="00522BCE">
      <w:pPr>
        <w:pStyle w:val="Ttulo1"/>
        <w:numPr>
          <w:ilvl w:val="0"/>
          <w:numId w:val="0"/>
        </w:numPr>
        <w:ind w:left="567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87"/>
        <w:gridCol w:w="4575"/>
      </w:tblGrid>
      <w:tr w:rsidR="00860945" w:rsidRPr="001A5A04" w14:paraId="6276AEC1" w14:textId="77777777" w:rsidTr="004930A7">
        <w:trPr>
          <w:trHeight w:val="470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2F8EC3CF" w14:textId="2A5C6A08" w:rsidR="00860945" w:rsidRPr="001A5A04" w:rsidRDefault="00860945" w:rsidP="003A1B9D">
            <w:pPr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 w:rsidRPr="001A5A04">
              <w:rPr>
                <w:rFonts w:eastAsia="Calibri" w:cs="Calibri"/>
                <w:b/>
                <w:sz w:val="20"/>
                <w:szCs w:val="20"/>
              </w:rPr>
              <w:t>Nombre</w:t>
            </w:r>
            <w:r>
              <w:rPr>
                <w:rFonts w:eastAsia="Calibri" w:cs="Calibri"/>
                <w:b/>
                <w:sz w:val="20"/>
                <w:szCs w:val="20"/>
              </w:rPr>
              <w:t xml:space="preserve"> o Razón Social</w:t>
            </w:r>
            <w:r w:rsidRPr="001A5A04">
              <w:rPr>
                <w:rFonts w:eastAsia="Calibri" w:cs="Calibri"/>
                <w:b/>
                <w:sz w:val="20"/>
                <w:szCs w:val="20"/>
              </w:rPr>
              <w:t>:</w:t>
            </w:r>
            <w:r w:rsidRPr="001A5A04">
              <w:rPr>
                <w:rFonts w:eastAsia="Calibri" w:cs="Calibri"/>
                <w:sz w:val="20"/>
                <w:szCs w:val="20"/>
              </w:rPr>
              <w:t xml:space="preserve"> </w:t>
            </w:r>
            <w:proofErr w:type="spellStart"/>
            <w:r w:rsidR="003A1B9D">
              <w:rPr>
                <w:rFonts w:eastAsia="Calibri" w:cs="Calibri"/>
                <w:sz w:val="20"/>
                <w:szCs w:val="20"/>
              </w:rPr>
              <w:t>Vibroacústica</w:t>
            </w:r>
            <w:proofErr w:type="spellEnd"/>
            <w:r w:rsidR="003A1B9D">
              <w:rPr>
                <w:rFonts w:eastAsia="Calibri" w:cs="Calibri"/>
                <w:sz w:val="20"/>
                <w:szCs w:val="20"/>
              </w:rPr>
              <w:t xml:space="preserve"> Inspección A</w:t>
            </w:r>
            <w:r w:rsidR="003A1B9D" w:rsidRPr="003A1B9D">
              <w:rPr>
                <w:rFonts w:eastAsia="Calibri" w:cs="Calibri"/>
                <w:sz w:val="20"/>
                <w:szCs w:val="20"/>
              </w:rPr>
              <w:t xml:space="preserve">mbiental </w:t>
            </w:r>
            <w:r w:rsidR="003A1B9D">
              <w:rPr>
                <w:rFonts w:eastAsia="Calibri" w:cs="Calibri"/>
                <w:sz w:val="20"/>
                <w:szCs w:val="20"/>
              </w:rPr>
              <w:t>L</w:t>
            </w:r>
            <w:r w:rsidR="003A1B9D" w:rsidRPr="003A1B9D">
              <w:rPr>
                <w:rFonts w:eastAsia="Calibri" w:cs="Calibri"/>
                <w:sz w:val="20"/>
                <w:szCs w:val="20"/>
              </w:rPr>
              <w:t>imitada</w:t>
            </w:r>
          </w:p>
        </w:tc>
        <w:tc>
          <w:tcPr>
            <w:tcW w:w="229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2FAA5A2" w14:textId="66FF158D" w:rsidR="00860945" w:rsidRPr="00432903" w:rsidRDefault="00860945" w:rsidP="004930A7">
            <w:pPr>
              <w:spacing w:after="0" w:line="240" w:lineRule="auto"/>
              <w:jc w:val="both"/>
              <w:rPr>
                <w:rFonts w:eastAsia="Calibri" w:cs="Calibri"/>
                <w:sz w:val="20"/>
                <w:szCs w:val="20"/>
                <w:lang w:eastAsia="es-ES"/>
              </w:rPr>
            </w:pPr>
            <w:r w:rsidRPr="001A5A04">
              <w:rPr>
                <w:rFonts w:eastAsia="Calibri" w:cs="Calibri"/>
                <w:b/>
                <w:sz w:val="20"/>
                <w:szCs w:val="20"/>
                <w:lang w:eastAsia="es-ES"/>
              </w:rPr>
              <w:t>Código E</w:t>
            </w:r>
            <w:r>
              <w:rPr>
                <w:rFonts w:eastAsia="Calibri" w:cs="Calibri"/>
                <w:b/>
                <w:sz w:val="20"/>
                <w:szCs w:val="20"/>
                <w:lang w:eastAsia="es-ES"/>
              </w:rPr>
              <w:t>ntidad Técnica</w:t>
            </w:r>
            <w:r w:rsidRPr="001A5A04">
              <w:rPr>
                <w:rFonts w:eastAsia="Calibri" w:cs="Calibri"/>
                <w:b/>
                <w:sz w:val="20"/>
                <w:szCs w:val="20"/>
                <w:lang w:eastAsia="es-ES"/>
              </w:rPr>
              <w:t xml:space="preserve">: </w:t>
            </w:r>
            <w:r w:rsidR="003A1B9D">
              <w:rPr>
                <w:rFonts w:eastAsia="Calibri" w:cs="Calibri"/>
                <w:sz w:val="20"/>
                <w:szCs w:val="20"/>
                <w:lang w:eastAsia="es-ES"/>
              </w:rPr>
              <w:t>066-01</w:t>
            </w:r>
          </w:p>
          <w:p w14:paraId="34B0EBA1" w14:textId="77777777" w:rsidR="00860945" w:rsidRDefault="00860945" w:rsidP="004930A7">
            <w:pPr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  <w:lang w:eastAsia="es-ES"/>
              </w:rPr>
            </w:pPr>
          </w:p>
          <w:p w14:paraId="433FFD64" w14:textId="77777777" w:rsidR="00860945" w:rsidRDefault="00860945" w:rsidP="004930A7">
            <w:pPr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  <w:lang w:eastAsia="es-ES"/>
              </w:rPr>
            </w:pPr>
            <w:r>
              <w:rPr>
                <w:rFonts w:eastAsia="Calibri" w:cs="Calibri"/>
                <w:b/>
                <w:sz w:val="20"/>
                <w:szCs w:val="20"/>
                <w:lang w:eastAsia="es-ES"/>
              </w:rPr>
              <w:t>Marque con una x:</w:t>
            </w:r>
          </w:p>
          <w:p w14:paraId="08E8B50F" w14:textId="363E57CC" w:rsidR="00860945" w:rsidRPr="001A5A04" w:rsidRDefault="00860945" w:rsidP="004930A7">
            <w:pPr>
              <w:spacing w:after="0" w:line="240" w:lineRule="auto"/>
              <w:jc w:val="both"/>
              <w:rPr>
                <w:rFonts w:eastAsia="Calibri" w:cs="Calibri"/>
                <w:sz w:val="20"/>
                <w:szCs w:val="20"/>
                <w:lang w:eastAsia="es-ES"/>
              </w:rPr>
            </w:pPr>
            <w:r>
              <w:rPr>
                <w:rFonts w:eastAsia="Calibri" w:cs="Calibri"/>
                <w:b/>
                <w:sz w:val="20"/>
                <w:szCs w:val="20"/>
                <w:lang w:eastAsia="es-ES"/>
              </w:rPr>
              <w:t xml:space="preserve">ETFA:  </w:t>
            </w:r>
            <w:r w:rsidR="00592064" w:rsidRPr="000738C9">
              <w:rPr>
                <w:rFonts w:eastAsia="Calibri" w:cs="Calibri"/>
                <w:sz w:val="20"/>
                <w:szCs w:val="20"/>
                <w:lang w:eastAsia="es-ES"/>
              </w:rPr>
              <w:t>X</w:t>
            </w:r>
            <w:r w:rsidRPr="000738C9">
              <w:rPr>
                <w:rFonts w:eastAsia="Calibri" w:cs="Calibri"/>
                <w:sz w:val="20"/>
                <w:szCs w:val="20"/>
                <w:lang w:eastAsia="es-ES"/>
              </w:rPr>
              <w:t xml:space="preserve">  </w:t>
            </w:r>
            <w:r>
              <w:rPr>
                <w:rFonts w:eastAsia="Calibri" w:cs="Calibri"/>
                <w:b/>
                <w:sz w:val="20"/>
                <w:szCs w:val="20"/>
                <w:lang w:eastAsia="es-ES"/>
              </w:rPr>
              <w:t xml:space="preserve">                                ETCA:</w:t>
            </w:r>
          </w:p>
        </w:tc>
      </w:tr>
      <w:tr w:rsidR="00860945" w:rsidRPr="001A5A04" w14:paraId="03D5493E" w14:textId="77777777" w:rsidTr="004930A7">
        <w:trPr>
          <w:trHeight w:val="469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E1B05B1" w14:textId="46BD9A90" w:rsidR="00860945" w:rsidRPr="001A5A04" w:rsidRDefault="00860945" w:rsidP="003A1B9D">
            <w:pPr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>
              <w:rPr>
                <w:rFonts w:eastAsia="Calibri" w:cs="Calibri"/>
                <w:b/>
                <w:sz w:val="20"/>
                <w:szCs w:val="20"/>
              </w:rPr>
              <w:t>Nombre Sucursal:</w:t>
            </w:r>
            <w:r w:rsidR="00592064">
              <w:rPr>
                <w:rFonts w:eastAsia="Calibri" w:cs="Calibri"/>
                <w:b/>
                <w:sz w:val="20"/>
                <w:szCs w:val="20"/>
              </w:rPr>
              <w:t xml:space="preserve"> </w:t>
            </w:r>
            <w:r w:rsidR="003A1B9D">
              <w:rPr>
                <w:rFonts w:eastAsia="Calibri" w:cs="Calibri"/>
                <w:sz w:val="20"/>
                <w:szCs w:val="20"/>
              </w:rPr>
              <w:t>La Capitanía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B6407F" w14:textId="77777777" w:rsidR="00860945" w:rsidRPr="001A5A04" w:rsidRDefault="00860945" w:rsidP="004930A7">
            <w:pPr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  <w:lang w:eastAsia="es-ES"/>
              </w:rPr>
            </w:pPr>
          </w:p>
        </w:tc>
      </w:tr>
      <w:tr w:rsidR="00860945" w:rsidRPr="001A5A04" w14:paraId="387DCBCB" w14:textId="77777777" w:rsidTr="00A47FF1">
        <w:trPr>
          <w:trHeight w:val="571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5EB6ABE" w14:textId="57E46797" w:rsidR="00860945" w:rsidRPr="001A5A04" w:rsidRDefault="00860945" w:rsidP="003A1B9D">
            <w:pPr>
              <w:spacing w:after="10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1A5A04">
              <w:rPr>
                <w:rFonts w:eastAsia="Calibri" w:cs="Calibri"/>
                <w:b/>
                <w:sz w:val="20"/>
                <w:szCs w:val="20"/>
              </w:rPr>
              <w:t>Dirección</w:t>
            </w:r>
            <w:r>
              <w:rPr>
                <w:rFonts w:eastAsia="Calibri" w:cs="Calibri"/>
                <w:b/>
                <w:sz w:val="20"/>
                <w:szCs w:val="20"/>
              </w:rPr>
              <w:t xml:space="preserve"> sucursal</w:t>
            </w:r>
            <w:r w:rsidRPr="001A5A04">
              <w:rPr>
                <w:rFonts w:eastAsia="Calibri" w:cs="Calibri"/>
                <w:b/>
                <w:sz w:val="20"/>
                <w:szCs w:val="20"/>
              </w:rPr>
              <w:t>:</w:t>
            </w:r>
            <w:r w:rsidR="00592064">
              <w:rPr>
                <w:rFonts w:eastAsia="Calibri" w:cs="Calibri"/>
                <w:b/>
                <w:sz w:val="20"/>
                <w:szCs w:val="20"/>
              </w:rPr>
              <w:t xml:space="preserve"> </w:t>
            </w:r>
            <w:r w:rsidR="003A1B9D">
              <w:rPr>
                <w:rFonts w:eastAsia="Calibri" w:cs="Calibri"/>
                <w:sz w:val="20"/>
                <w:szCs w:val="20"/>
              </w:rPr>
              <w:t xml:space="preserve">La Capitanía 60. </w:t>
            </w:r>
            <w:proofErr w:type="spellStart"/>
            <w:r w:rsidR="003A1B9D">
              <w:rPr>
                <w:rFonts w:eastAsia="Calibri" w:cs="Calibri"/>
                <w:sz w:val="20"/>
                <w:szCs w:val="20"/>
              </w:rPr>
              <w:t>Dpto</w:t>
            </w:r>
            <w:proofErr w:type="spellEnd"/>
            <w:r w:rsidR="003A1B9D">
              <w:rPr>
                <w:rFonts w:eastAsia="Calibri" w:cs="Calibri"/>
                <w:sz w:val="20"/>
                <w:szCs w:val="20"/>
              </w:rPr>
              <w:t xml:space="preserve"> 108, Las Condes.</w:t>
            </w:r>
          </w:p>
        </w:tc>
        <w:tc>
          <w:tcPr>
            <w:tcW w:w="2296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C5C75B" w14:textId="286D0ECC" w:rsidR="00860945" w:rsidRPr="001A5A04" w:rsidRDefault="00860945" w:rsidP="00C64F94">
            <w:pPr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 w:rsidRPr="001A5A04">
              <w:rPr>
                <w:rFonts w:eastAsia="Calibri" w:cs="Calibri"/>
                <w:b/>
                <w:sz w:val="20"/>
                <w:szCs w:val="20"/>
              </w:rPr>
              <w:t>Ciudad</w:t>
            </w:r>
            <w:r>
              <w:rPr>
                <w:rFonts w:eastAsia="Calibri" w:cs="Calibri"/>
                <w:b/>
                <w:sz w:val="20"/>
                <w:szCs w:val="20"/>
              </w:rPr>
              <w:t xml:space="preserve"> y Región</w:t>
            </w:r>
            <w:r w:rsidRPr="001A5A04">
              <w:rPr>
                <w:rFonts w:eastAsia="Calibri" w:cs="Calibri"/>
                <w:b/>
                <w:sz w:val="20"/>
                <w:szCs w:val="20"/>
              </w:rPr>
              <w:t>:</w:t>
            </w:r>
            <w:r w:rsidRPr="001A5A04">
              <w:rPr>
                <w:rFonts w:eastAsia="Calibri" w:cs="Calibri"/>
                <w:sz w:val="20"/>
                <w:szCs w:val="20"/>
              </w:rPr>
              <w:t xml:space="preserve"> </w:t>
            </w:r>
            <w:r w:rsidR="00C64F94">
              <w:rPr>
                <w:rFonts w:eastAsia="Calibri" w:cs="Calibri"/>
                <w:sz w:val="20"/>
                <w:szCs w:val="20"/>
              </w:rPr>
              <w:t>Santiago</w:t>
            </w:r>
            <w:r w:rsidR="00F23B07">
              <w:rPr>
                <w:rFonts w:eastAsia="Calibri" w:cs="Calibri"/>
                <w:sz w:val="20"/>
                <w:szCs w:val="20"/>
              </w:rPr>
              <w:t xml:space="preserve">, </w:t>
            </w:r>
            <w:r w:rsidR="002915A9">
              <w:rPr>
                <w:rFonts w:eastAsia="Calibri" w:cs="Calibri"/>
                <w:sz w:val="20"/>
                <w:szCs w:val="20"/>
              </w:rPr>
              <w:t>Región</w:t>
            </w:r>
            <w:r w:rsidR="00F23B07">
              <w:rPr>
                <w:rFonts w:eastAsia="Calibri" w:cs="Calibri"/>
                <w:sz w:val="20"/>
                <w:szCs w:val="20"/>
              </w:rPr>
              <w:t xml:space="preserve"> </w:t>
            </w:r>
            <w:r w:rsidR="00C64F94">
              <w:rPr>
                <w:rFonts w:eastAsia="Calibri" w:cs="Calibri"/>
                <w:sz w:val="20"/>
                <w:szCs w:val="20"/>
              </w:rPr>
              <w:t>Metropolitana</w:t>
            </w:r>
          </w:p>
        </w:tc>
      </w:tr>
      <w:tr w:rsidR="00860945" w:rsidRPr="001A5A04" w14:paraId="6AE01DA2" w14:textId="77777777" w:rsidTr="00A47FF1">
        <w:trPr>
          <w:trHeight w:val="611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D000D80" w14:textId="32948DFD" w:rsidR="00860945" w:rsidRPr="001A5A04" w:rsidRDefault="00333888" w:rsidP="003A1B9D">
            <w:pPr>
              <w:spacing w:after="10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>
              <w:rPr>
                <w:rFonts w:eastAsia="Calibri" w:cs="Calibri"/>
                <w:b/>
                <w:sz w:val="20"/>
                <w:szCs w:val="20"/>
              </w:rPr>
              <w:t>Nombre r</w:t>
            </w:r>
            <w:r w:rsidR="00860945">
              <w:rPr>
                <w:rFonts w:eastAsia="Calibri" w:cs="Calibri"/>
                <w:b/>
                <w:sz w:val="20"/>
                <w:szCs w:val="20"/>
              </w:rPr>
              <w:t>epresentante legal</w:t>
            </w:r>
            <w:r w:rsidR="00592064">
              <w:rPr>
                <w:rFonts w:eastAsia="Calibri" w:cs="Calibri"/>
                <w:b/>
                <w:sz w:val="20"/>
                <w:szCs w:val="20"/>
              </w:rPr>
              <w:t xml:space="preserve">: </w:t>
            </w:r>
            <w:r w:rsidR="003A1B9D">
              <w:rPr>
                <w:rFonts w:eastAsia="Calibri" w:cs="Calibri"/>
                <w:sz w:val="20"/>
                <w:szCs w:val="20"/>
              </w:rPr>
              <w:t>Carlos Hernán Reyes García</w:t>
            </w:r>
          </w:p>
        </w:tc>
        <w:tc>
          <w:tcPr>
            <w:tcW w:w="2296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612D0C7" w14:textId="5854147D" w:rsidR="00860945" w:rsidRPr="001A5A04" w:rsidRDefault="00860945" w:rsidP="00F84B1A">
            <w:pPr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>
              <w:rPr>
                <w:rFonts w:eastAsia="Calibri" w:cs="Calibri"/>
                <w:b/>
                <w:sz w:val="20"/>
                <w:szCs w:val="20"/>
              </w:rPr>
              <w:t>Dirección</w:t>
            </w:r>
            <w:r w:rsidR="00592064" w:rsidRPr="000A1098">
              <w:rPr>
                <w:rFonts w:eastAsia="Calibri" w:cs="Calibri"/>
                <w:b/>
                <w:sz w:val="20"/>
                <w:szCs w:val="20"/>
              </w:rPr>
              <w:t xml:space="preserve">: </w:t>
            </w:r>
            <w:r w:rsidR="001E57C1">
              <w:rPr>
                <w:rFonts w:eastAsia="Calibri" w:cs="Calibri"/>
                <w:sz w:val="20"/>
                <w:szCs w:val="20"/>
              </w:rPr>
              <w:t xml:space="preserve">La Capitanía 60. </w:t>
            </w:r>
            <w:proofErr w:type="spellStart"/>
            <w:r w:rsidR="001E57C1">
              <w:rPr>
                <w:rFonts w:eastAsia="Calibri" w:cs="Calibri"/>
                <w:sz w:val="20"/>
                <w:szCs w:val="20"/>
              </w:rPr>
              <w:t>Dpto</w:t>
            </w:r>
            <w:proofErr w:type="spellEnd"/>
            <w:r w:rsidR="001E57C1">
              <w:rPr>
                <w:rFonts w:eastAsia="Calibri" w:cs="Calibri"/>
                <w:sz w:val="20"/>
                <w:szCs w:val="20"/>
              </w:rPr>
              <w:t xml:space="preserve"> 108, Las Condes.</w:t>
            </w:r>
            <w:r w:rsidR="00F84B1A" w:rsidRPr="000A1098">
              <w:rPr>
                <w:rFonts w:eastAsia="Calibri" w:cs="Calibri"/>
                <w:sz w:val="20"/>
                <w:szCs w:val="20"/>
              </w:rPr>
              <w:t>.</w:t>
            </w:r>
          </w:p>
        </w:tc>
      </w:tr>
      <w:tr w:rsidR="00860945" w:rsidRPr="001A5A04" w14:paraId="053E559D" w14:textId="77777777" w:rsidTr="00A47FF1">
        <w:trPr>
          <w:trHeight w:val="523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2DDCAA9" w14:textId="5C24CA1B" w:rsidR="00860945" w:rsidRPr="001A5A04" w:rsidRDefault="00860945" w:rsidP="004930A7">
            <w:pPr>
              <w:spacing w:after="10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>
              <w:rPr>
                <w:rFonts w:eastAsia="Calibri" w:cs="Calibri"/>
                <w:b/>
                <w:sz w:val="20"/>
                <w:szCs w:val="20"/>
              </w:rPr>
              <w:t>Teléfono</w:t>
            </w:r>
            <w:r w:rsidR="00592064">
              <w:rPr>
                <w:rFonts w:eastAsia="Calibri" w:cs="Calibri"/>
                <w:b/>
                <w:sz w:val="20"/>
                <w:szCs w:val="20"/>
              </w:rPr>
              <w:t xml:space="preserve">: </w:t>
            </w:r>
            <w:r w:rsidR="003A1B9D" w:rsidRPr="003A1B9D">
              <w:rPr>
                <w:rFonts w:eastAsia="Calibri" w:cs="Calibri"/>
                <w:sz w:val="20"/>
                <w:szCs w:val="20"/>
              </w:rPr>
              <w:t>975795979</w:t>
            </w:r>
          </w:p>
        </w:tc>
        <w:tc>
          <w:tcPr>
            <w:tcW w:w="2296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B48426" w14:textId="77A76E5B" w:rsidR="00860945" w:rsidRPr="001A5A04" w:rsidRDefault="00860945" w:rsidP="001E57C1">
            <w:pPr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>
              <w:rPr>
                <w:rFonts w:eastAsia="Calibri" w:cs="Calibri"/>
                <w:b/>
                <w:sz w:val="20"/>
                <w:szCs w:val="20"/>
              </w:rPr>
              <w:t>Correo electrónico</w:t>
            </w:r>
            <w:r w:rsidR="00592064">
              <w:rPr>
                <w:rFonts w:eastAsia="Calibri" w:cs="Calibri"/>
                <w:b/>
                <w:sz w:val="20"/>
                <w:szCs w:val="20"/>
              </w:rPr>
              <w:t xml:space="preserve">: </w:t>
            </w:r>
            <w:r w:rsidR="001E57C1" w:rsidRPr="001E57C1">
              <w:rPr>
                <w:rFonts w:eastAsia="Calibri" w:cs="Calibri"/>
                <w:sz w:val="20"/>
                <w:szCs w:val="20"/>
              </w:rPr>
              <w:t>creyes@vibroacustica.cl</w:t>
            </w:r>
          </w:p>
        </w:tc>
      </w:tr>
      <w:tr w:rsidR="00860945" w:rsidRPr="001A5A04" w14:paraId="14A4E3B5" w14:textId="77777777" w:rsidTr="004930A7">
        <w:trPr>
          <w:trHeight w:val="425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4F0A0C2" w14:textId="38DFE421" w:rsidR="00860945" w:rsidRPr="001E5858" w:rsidRDefault="00860945" w:rsidP="00C6114F">
            <w:pPr>
              <w:spacing w:after="10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1E5858">
              <w:rPr>
                <w:rFonts w:eastAsia="Calibri" w:cs="Calibri"/>
                <w:b/>
                <w:sz w:val="20"/>
                <w:szCs w:val="20"/>
              </w:rPr>
              <w:t>Encargado de sucursal:</w:t>
            </w:r>
            <w:r w:rsidR="00592064" w:rsidRPr="001E5858">
              <w:rPr>
                <w:rFonts w:eastAsia="Calibri" w:cs="Calibri"/>
                <w:sz w:val="20"/>
                <w:szCs w:val="20"/>
              </w:rPr>
              <w:t xml:space="preserve"> </w:t>
            </w:r>
            <w:r w:rsidR="00C6114F">
              <w:rPr>
                <w:rFonts w:eastAsia="Calibri" w:cs="Calibri"/>
                <w:sz w:val="20"/>
                <w:szCs w:val="20"/>
              </w:rPr>
              <w:t>Carlos Hernán Reyes García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DE9FD3C" w14:textId="7D28F802" w:rsidR="00860945" w:rsidRPr="001E5858" w:rsidRDefault="00860945" w:rsidP="001E57C1">
            <w:pPr>
              <w:spacing w:after="10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1E5858">
              <w:rPr>
                <w:rFonts w:eastAsia="Calibri" w:cs="Calibri"/>
                <w:b/>
                <w:sz w:val="20"/>
                <w:szCs w:val="20"/>
              </w:rPr>
              <w:t>Correo electrónico:</w:t>
            </w:r>
            <w:r w:rsidRPr="001E5858">
              <w:rPr>
                <w:rFonts w:eastAsia="Calibri" w:cs="Calibri"/>
                <w:sz w:val="20"/>
                <w:szCs w:val="20"/>
              </w:rPr>
              <w:t xml:space="preserve"> </w:t>
            </w:r>
            <w:r w:rsidR="001E57C1" w:rsidRPr="001E57C1">
              <w:rPr>
                <w:rFonts w:eastAsia="Calibri" w:cs="Calibri"/>
                <w:sz w:val="20"/>
                <w:szCs w:val="20"/>
              </w:rPr>
              <w:t>creyes@vibroacustica.cl</w:t>
            </w:r>
          </w:p>
        </w:tc>
      </w:tr>
      <w:tr w:rsidR="00860945" w:rsidRPr="001A5A04" w14:paraId="54065F91" w14:textId="77777777" w:rsidTr="004930A7">
        <w:trPr>
          <w:trHeight w:val="397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C04271" w14:textId="77777777" w:rsidR="00860945" w:rsidRPr="001E5858" w:rsidRDefault="00860945" w:rsidP="004930A7">
            <w:pPr>
              <w:spacing w:after="0" w:line="240" w:lineRule="auto"/>
              <w:rPr>
                <w:rFonts w:eastAsia="Calibri" w:cs="Calibr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2EC1988F" w14:textId="56B91DD4" w:rsidR="00860945" w:rsidRPr="001E5858" w:rsidRDefault="00860945" w:rsidP="004930A7">
            <w:pPr>
              <w:spacing w:after="10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1E5858">
              <w:rPr>
                <w:rFonts w:eastAsia="Calibri" w:cs="Calibri"/>
                <w:b/>
                <w:sz w:val="20"/>
                <w:szCs w:val="20"/>
              </w:rPr>
              <w:t>Teléfono:</w:t>
            </w:r>
            <w:r w:rsidRPr="001E5858">
              <w:rPr>
                <w:rFonts w:eastAsia="Calibri" w:cs="Calibri"/>
                <w:sz w:val="20"/>
                <w:szCs w:val="20"/>
              </w:rPr>
              <w:t xml:space="preserve"> </w:t>
            </w:r>
            <w:r w:rsidR="001E57C1" w:rsidRPr="003A1B9D">
              <w:rPr>
                <w:rFonts w:eastAsia="Calibri" w:cs="Calibri"/>
                <w:sz w:val="20"/>
                <w:szCs w:val="20"/>
              </w:rPr>
              <w:t>975795979</w:t>
            </w:r>
          </w:p>
        </w:tc>
      </w:tr>
    </w:tbl>
    <w:p w14:paraId="1507BA59" w14:textId="77777777" w:rsidR="00E72E44" w:rsidRDefault="00E72E44" w:rsidP="00E72E44">
      <w:pPr>
        <w:pStyle w:val="IFA1"/>
        <w:numPr>
          <w:ilvl w:val="0"/>
          <w:numId w:val="0"/>
        </w:numPr>
        <w:ind w:left="716" w:hanging="432"/>
        <w:jc w:val="both"/>
      </w:pPr>
    </w:p>
    <w:p w14:paraId="2A257A50" w14:textId="0BAAB7F1" w:rsidR="00102777" w:rsidRDefault="00172B63" w:rsidP="00C93662">
      <w:pPr>
        <w:pStyle w:val="IFA1"/>
        <w:jc w:val="both"/>
      </w:pPr>
      <w:bookmarkStart w:id="5" w:name="_Toc43978683"/>
      <w:r w:rsidRPr="00A81F7D">
        <w:t xml:space="preserve">IDENTIFICACIÓN DEL INSPECTOR </w:t>
      </w:r>
      <w:r w:rsidR="00432903" w:rsidRPr="00A81F7D">
        <w:t>AMBIENTAL O</w:t>
      </w:r>
      <w:r w:rsidRPr="00A81F7D">
        <w:t xml:space="preserve"> EVALUADOR DE CONFORMIDAD AMBIENTAL</w:t>
      </w:r>
      <w:bookmarkEnd w:id="5"/>
    </w:p>
    <w:p w14:paraId="0A411E65" w14:textId="77777777" w:rsidR="00172B63" w:rsidRDefault="00172B63" w:rsidP="00172B63">
      <w:pPr>
        <w:pStyle w:val="IFA1"/>
        <w:numPr>
          <w:ilvl w:val="0"/>
          <w:numId w:val="0"/>
        </w:numPr>
        <w:ind w:left="432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97"/>
        <w:gridCol w:w="2977"/>
        <w:gridCol w:w="3588"/>
      </w:tblGrid>
      <w:tr w:rsidR="00584B12" w:rsidRPr="001A5A04" w14:paraId="56F2B473" w14:textId="0C1D59AD" w:rsidTr="004E369A">
        <w:trPr>
          <w:trHeight w:val="482"/>
          <w:jc w:val="center"/>
        </w:trPr>
        <w:tc>
          <w:tcPr>
            <w:tcW w:w="1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177CD7D5" w14:textId="4F10055B" w:rsidR="00584B12" w:rsidRPr="00BC4D5F" w:rsidRDefault="00584B12" w:rsidP="002D2A1B">
            <w:pPr>
              <w:spacing w:after="0" w:line="240" w:lineRule="auto"/>
              <w:rPr>
                <w:rFonts w:eastAsia="Calibri" w:cs="Calibri"/>
                <w:b/>
                <w:sz w:val="20"/>
                <w:szCs w:val="20"/>
              </w:rPr>
            </w:pPr>
            <w:r w:rsidRPr="00BC4D5F">
              <w:rPr>
                <w:rFonts w:eastAsia="Calibri" w:cs="Calibri"/>
                <w:b/>
                <w:sz w:val="20"/>
                <w:szCs w:val="20"/>
              </w:rPr>
              <w:t>Nombre:</w:t>
            </w:r>
            <w:r w:rsidRPr="00BC4D5F">
              <w:rPr>
                <w:rFonts w:eastAsia="Calibri" w:cs="Calibri"/>
                <w:sz w:val="20"/>
                <w:szCs w:val="20"/>
              </w:rPr>
              <w:t xml:space="preserve"> </w:t>
            </w:r>
            <w:r w:rsidR="001E57C1" w:rsidRPr="001E57C1">
              <w:rPr>
                <w:rFonts w:eastAsia="Calibri" w:cs="Calibri"/>
                <w:sz w:val="20"/>
                <w:szCs w:val="20"/>
              </w:rPr>
              <w:t>Felipe Antonio</w:t>
            </w:r>
            <w:r w:rsidR="002D2A1B">
              <w:rPr>
                <w:rFonts w:eastAsia="Calibri" w:cs="Calibri"/>
                <w:sz w:val="20"/>
                <w:szCs w:val="20"/>
              </w:rPr>
              <w:t xml:space="preserve"> </w:t>
            </w:r>
            <w:proofErr w:type="spellStart"/>
            <w:r w:rsidR="002D2A1B" w:rsidRPr="002D2A1B">
              <w:rPr>
                <w:rFonts w:eastAsia="Calibri" w:cs="Calibri"/>
                <w:sz w:val="20"/>
                <w:szCs w:val="20"/>
              </w:rPr>
              <w:t>Raimann</w:t>
            </w:r>
            <w:proofErr w:type="spellEnd"/>
            <w:r w:rsidR="002D2A1B">
              <w:rPr>
                <w:rFonts w:eastAsia="Calibri" w:cs="Calibri"/>
                <w:sz w:val="20"/>
                <w:szCs w:val="20"/>
              </w:rPr>
              <w:t xml:space="preserve"> Arias</w:t>
            </w:r>
          </w:p>
        </w:tc>
        <w:tc>
          <w:tcPr>
            <w:tcW w:w="1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F09D30F" w14:textId="24C1FECA" w:rsidR="00584B12" w:rsidRPr="00BC4D5F" w:rsidRDefault="00584B12" w:rsidP="001E57C1">
            <w:pPr>
              <w:spacing w:after="0" w:line="240" w:lineRule="auto"/>
              <w:rPr>
                <w:rFonts w:eastAsia="Calibri" w:cs="Calibri"/>
                <w:sz w:val="20"/>
                <w:szCs w:val="20"/>
                <w:lang w:eastAsia="es-ES"/>
              </w:rPr>
            </w:pPr>
            <w:r w:rsidRPr="00BC4D5F">
              <w:rPr>
                <w:rFonts w:eastAsia="Calibri" w:cs="Calibri"/>
                <w:b/>
                <w:sz w:val="20"/>
                <w:szCs w:val="20"/>
                <w:lang w:eastAsia="es-ES"/>
              </w:rPr>
              <w:t xml:space="preserve">Código IA/ECA (RUN): </w:t>
            </w:r>
            <w:r w:rsidR="001E57C1" w:rsidRPr="001E57C1">
              <w:rPr>
                <w:rFonts w:eastAsia="Calibri" w:cs="Calibri"/>
                <w:sz w:val="20"/>
                <w:szCs w:val="20"/>
                <w:lang w:eastAsia="es-ES"/>
              </w:rPr>
              <w:t>16657348-3</w:t>
            </w:r>
          </w:p>
        </w:tc>
        <w:tc>
          <w:tcPr>
            <w:tcW w:w="18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D05FF83" w14:textId="325BFA1B" w:rsidR="00584B12" w:rsidRPr="00BC4D5F" w:rsidRDefault="00584B12" w:rsidP="00231FDD">
            <w:pPr>
              <w:spacing w:after="0" w:line="240" w:lineRule="auto"/>
              <w:rPr>
                <w:rFonts w:eastAsia="Calibri" w:cs="Calibri"/>
                <w:b/>
                <w:sz w:val="20"/>
                <w:szCs w:val="20"/>
                <w:lang w:eastAsia="es-ES"/>
              </w:rPr>
            </w:pPr>
            <w:r w:rsidRPr="00BC4D5F">
              <w:rPr>
                <w:rFonts w:eastAsia="Calibri" w:cs="Calibri"/>
                <w:b/>
                <w:sz w:val="20"/>
                <w:szCs w:val="20"/>
              </w:rPr>
              <w:t>Correo electrónico:</w:t>
            </w:r>
            <w:r w:rsidRPr="00BC4D5F">
              <w:rPr>
                <w:rFonts w:eastAsia="Calibri" w:cs="Calibri"/>
                <w:sz w:val="20"/>
                <w:szCs w:val="20"/>
              </w:rPr>
              <w:t xml:space="preserve"> </w:t>
            </w:r>
            <w:r w:rsidR="001E57C1" w:rsidRPr="001E57C1">
              <w:rPr>
                <w:rFonts w:eastAsia="Calibri" w:cs="Calibri"/>
                <w:sz w:val="20"/>
                <w:szCs w:val="20"/>
              </w:rPr>
              <w:t>raimann@ceacustica.cl</w:t>
            </w:r>
          </w:p>
        </w:tc>
      </w:tr>
      <w:tr w:rsidR="004D389A" w:rsidRPr="001A5A04" w14:paraId="6A63B499" w14:textId="77777777" w:rsidTr="004E369A">
        <w:trPr>
          <w:trHeight w:val="482"/>
          <w:jc w:val="center"/>
        </w:trPr>
        <w:tc>
          <w:tcPr>
            <w:tcW w:w="1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411AC84D" w14:textId="313EFF26" w:rsidR="004D389A" w:rsidRPr="00BC4D5F" w:rsidRDefault="004D389A" w:rsidP="004D389A">
            <w:pPr>
              <w:spacing w:after="0" w:line="240" w:lineRule="auto"/>
              <w:rPr>
                <w:rFonts w:eastAsia="Calibri" w:cs="Calibri"/>
                <w:b/>
                <w:sz w:val="20"/>
                <w:szCs w:val="20"/>
              </w:rPr>
            </w:pPr>
            <w:r w:rsidRPr="00BC4D5F">
              <w:rPr>
                <w:rFonts w:eastAsia="Calibri" w:cs="Calibri"/>
                <w:b/>
                <w:sz w:val="20"/>
                <w:szCs w:val="20"/>
              </w:rPr>
              <w:t>Nombre:</w:t>
            </w:r>
            <w:r w:rsidRPr="00BC4D5F">
              <w:rPr>
                <w:rFonts w:eastAsia="Calibri" w:cs="Calibri"/>
                <w:sz w:val="20"/>
                <w:szCs w:val="20"/>
              </w:rPr>
              <w:t xml:space="preserve"> </w:t>
            </w:r>
            <w:r w:rsidR="001E57C1" w:rsidRPr="001E57C1">
              <w:rPr>
                <w:rFonts w:eastAsia="Calibri" w:cs="Calibri"/>
                <w:sz w:val="20"/>
                <w:szCs w:val="20"/>
              </w:rPr>
              <w:t>Carlos Hernán</w:t>
            </w:r>
            <w:r w:rsidR="001E57C1">
              <w:rPr>
                <w:rFonts w:eastAsia="Calibri" w:cs="Calibri"/>
                <w:sz w:val="20"/>
                <w:szCs w:val="20"/>
              </w:rPr>
              <w:t xml:space="preserve"> </w:t>
            </w:r>
            <w:r w:rsidR="001D5286">
              <w:rPr>
                <w:rFonts w:eastAsia="Calibri" w:cs="Calibri"/>
                <w:sz w:val="20"/>
                <w:szCs w:val="20"/>
              </w:rPr>
              <w:t>R</w:t>
            </w:r>
            <w:r w:rsidR="001E57C1">
              <w:rPr>
                <w:rFonts w:eastAsia="Calibri" w:cs="Calibri"/>
                <w:sz w:val="20"/>
                <w:szCs w:val="20"/>
              </w:rPr>
              <w:t>eyes García</w:t>
            </w:r>
          </w:p>
        </w:tc>
        <w:tc>
          <w:tcPr>
            <w:tcW w:w="1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B83188D" w14:textId="4D011470" w:rsidR="004D389A" w:rsidRPr="00BC4D5F" w:rsidRDefault="004D389A" w:rsidP="004D389A">
            <w:pPr>
              <w:spacing w:after="0" w:line="240" w:lineRule="auto"/>
              <w:rPr>
                <w:rFonts w:eastAsia="Calibri" w:cs="Calibri"/>
                <w:b/>
                <w:sz w:val="20"/>
                <w:szCs w:val="20"/>
                <w:lang w:eastAsia="es-ES"/>
              </w:rPr>
            </w:pPr>
            <w:r w:rsidRPr="00BC4D5F">
              <w:rPr>
                <w:rFonts w:eastAsia="Calibri" w:cs="Calibri"/>
                <w:b/>
                <w:sz w:val="20"/>
                <w:szCs w:val="20"/>
                <w:lang w:eastAsia="es-ES"/>
              </w:rPr>
              <w:t xml:space="preserve">Código IA/ECA (RUN): </w:t>
            </w:r>
            <w:r w:rsidR="001E57C1" w:rsidRPr="001E57C1">
              <w:rPr>
                <w:rFonts w:eastAsia="Calibri" w:cs="Calibri"/>
                <w:bCs/>
                <w:sz w:val="20"/>
                <w:szCs w:val="20"/>
                <w:lang w:eastAsia="es-ES"/>
              </w:rPr>
              <w:t>10641712-1</w:t>
            </w:r>
          </w:p>
        </w:tc>
        <w:tc>
          <w:tcPr>
            <w:tcW w:w="18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F51A640" w14:textId="1A9770BE" w:rsidR="004D389A" w:rsidRPr="00BC4D5F" w:rsidRDefault="004D389A" w:rsidP="004D389A">
            <w:pPr>
              <w:spacing w:after="0" w:line="240" w:lineRule="auto"/>
              <w:rPr>
                <w:rFonts w:eastAsia="Calibri" w:cs="Calibri"/>
                <w:b/>
                <w:sz w:val="20"/>
                <w:szCs w:val="20"/>
              </w:rPr>
            </w:pPr>
            <w:r w:rsidRPr="00BC4D5F">
              <w:rPr>
                <w:rFonts w:eastAsia="Calibri" w:cs="Calibri"/>
                <w:b/>
                <w:sz w:val="20"/>
                <w:szCs w:val="20"/>
              </w:rPr>
              <w:t>Correo electrónico:</w:t>
            </w:r>
            <w:r w:rsidRPr="00BC4D5F">
              <w:rPr>
                <w:rFonts w:eastAsia="Calibri" w:cs="Calibri"/>
                <w:sz w:val="20"/>
                <w:szCs w:val="20"/>
              </w:rPr>
              <w:t xml:space="preserve"> </w:t>
            </w:r>
            <w:r w:rsidR="001E57C1" w:rsidRPr="001E57C1">
              <w:rPr>
                <w:rFonts w:eastAsia="Calibri" w:cs="Calibri"/>
                <w:sz w:val="20"/>
                <w:szCs w:val="20"/>
              </w:rPr>
              <w:t>creyes@acustica.cl</w:t>
            </w:r>
          </w:p>
        </w:tc>
      </w:tr>
    </w:tbl>
    <w:p w14:paraId="1B404ED4" w14:textId="5088C1AA" w:rsidR="00D61DB1" w:rsidRDefault="00D61DB1" w:rsidP="00D61DB1"/>
    <w:p w14:paraId="297A6E6D" w14:textId="77777777" w:rsidR="00D61DB1" w:rsidRDefault="00D61DB1">
      <w:r>
        <w:br w:type="page"/>
      </w:r>
    </w:p>
    <w:p w14:paraId="4D444E9D" w14:textId="77777777" w:rsidR="00C93662" w:rsidRPr="00C93662" w:rsidRDefault="00C93662" w:rsidP="00D61DB1"/>
    <w:p w14:paraId="7574DD3E" w14:textId="02FE7013" w:rsidR="00C93662" w:rsidRDefault="00860945" w:rsidP="00C93662">
      <w:pPr>
        <w:pStyle w:val="IFA1"/>
      </w:pPr>
      <w:bookmarkStart w:id="6" w:name="_Toc43978684"/>
      <w:r w:rsidRPr="00790817">
        <w:rPr>
          <w:rFonts w:eastAsia="Times New Roman"/>
          <w:bCs/>
          <w:color w:val="000000"/>
          <w:szCs w:val="24"/>
          <w:lang w:eastAsia="es-CL"/>
        </w:rPr>
        <w:t xml:space="preserve">IDENTIFICACIÓN DE </w:t>
      </w:r>
      <w:r>
        <w:rPr>
          <w:rFonts w:eastAsia="Times New Roman"/>
          <w:bCs/>
          <w:color w:val="000000"/>
          <w:szCs w:val="24"/>
          <w:lang w:eastAsia="es-CL"/>
        </w:rPr>
        <w:t xml:space="preserve">LOS </w:t>
      </w:r>
      <w:r w:rsidRPr="00790817">
        <w:rPr>
          <w:rFonts w:eastAsia="Times New Roman"/>
          <w:bCs/>
          <w:color w:val="000000"/>
          <w:szCs w:val="24"/>
          <w:lang w:eastAsia="es-CL"/>
        </w:rPr>
        <w:t>INSTRUMENTOS DE CARÁCTER AMBIENTAL FISCALIZADOS</w:t>
      </w:r>
      <w:bookmarkEnd w:id="6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"/>
        <w:gridCol w:w="1187"/>
        <w:gridCol w:w="1118"/>
        <w:gridCol w:w="697"/>
        <w:gridCol w:w="1678"/>
        <w:gridCol w:w="2694"/>
        <w:gridCol w:w="2170"/>
      </w:tblGrid>
      <w:tr w:rsidR="00C25FB2" w:rsidRPr="00D42470" w14:paraId="738D4530" w14:textId="77777777" w:rsidTr="00AB1CEB">
        <w:trPr>
          <w:trHeight w:val="498"/>
          <w:tblHeader/>
        </w:trPr>
        <w:tc>
          <w:tcPr>
            <w:tcW w:w="5000" w:type="pct"/>
            <w:gridSpan w:val="7"/>
            <w:shd w:val="clear" w:color="000000" w:fill="D9D9D9"/>
            <w:noWrap/>
            <w:vAlign w:val="center"/>
          </w:tcPr>
          <w:p w14:paraId="5CBDAC71" w14:textId="77777777" w:rsidR="00C25FB2" w:rsidRPr="00D42470" w:rsidRDefault="00C25FB2" w:rsidP="00AB1CEB">
            <w:pPr>
              <w:spacing w:after="0" w:line="0" w:lineRule="atLeas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  <w:t xml:space="preserve">Identificación de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  <w:t xml:space="preserve">los </w:t>
            </w:r>
            <w:r w:rsidRPr="00D4247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  <w:t>Instrumentos de Carácter Ambiental fiscalizados.</w:t>
            </w:r>
          </w:p>
        </w:tc>
      </w:tr>
      <w:tr w:rsidR="00C25FB2" w:rsidRPr="00D42470" w14:paraId="795514B6" w14:textId="77777777" w:rsidTr="00DA3EDC">
        <w:trPr>
          <w:trHeight w:val="498"/>
          <w:tblHeader/>
        </w:trPr>
        <w:tc>
          <w:tcPr>
            <w:tcW w:w="210" w:type="pct"/>
            <w:shd w:val="clear" w:color="auto" w:fill="auto"/>
            <w:vAlign w:val="center"/>
            <w:hideMark/>
          </w:tcPr>
          <w:p w14:paraId="0DA42FFC" w14:textId="77777777" w:rsidR="00C25FB2" w:rsidRPr="00D42470" w:rsidRDefault="00C25FB2" w:rsidP="001F2EB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</w:t>
            </w:r>
          </w:p>
        </w:tc>
        <w:tc>
          <w:tcPr>
            <w:tcW w:w="596" w:type="pct"/>
            <w:shd w:val="clear" w:color="auto" w:fill="auto"/>
            <w:vAlign w:val="center"/>
            <w:hideMark/>
          </w:tcPr>
          <w:p w14:paraId="6ED19F99" w14:textId="77777777" w:rsidR="00C25FB2" w:rsidRPr="00D42470" w:rsidRDefault="00C25FB2" w:rsidP="001F2EB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Tipo de instrumento</w:t>
            </w:r>
          </w:p>
        </w:tc>
        <w:tc>
          <w:tcPr>
            <w:tcW w:w="561" w:type="pct"/>
            <w:shd w:val="clear" w:color="auto" w:fill="auto"/>
            <w:vAlign w:val="center"/>
            <w:hideMark/>
          </w:tcPr>
          <w:p w14:paraId="7AE4B49A" w14:textId="77777777" w:rsidR="00C25FB2" w:rsidRPr="00D42470" w:rsidRDefault="00C25FB2" w:rsidP="001F2EB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N°/</w:t>
            </w:r>
          </w:p>
          <w:p w14:paraId="32F17A3F" w14:textId="77777777" w:rsidR="00C25FB2" w:rsidRPr="00D42470" w:rsidRDefault="00C25FB2" w:rsidP="001F2EB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Descripción</w:t>
            </w:r>
          </w:p>
        </w:tc>
        <w:tc>
          <w:tcPr>
            <w:tcW w:w="350" w:type="pct"/>
            <w:vAlign w:val="center"/>
          </w:tcPr>
          <w:p w14:paraId="74EB97ED" w14:textId="77777777" w:rsidR="00C25FB2" w:rsidRPr="00D42470" w:rsidRDefault="00C25FB2" w:rsidP="001F2EB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Año</w:t>
            </w:r>
          </w:p>
        </w:tc>
        <w:tc>
          <w:tcPr>
            <w:tcW w:w="842" w:type="pct"/>
            <w:shd w:val="clear" w:color="auto" w:fill="auto"/>
            <w:vAlign w:val="center"/>
            <w:hideMark/>
          </w:tcPr>
          <w:p w14:paraId="0D306586" w14:textId="77777777" w:rsidR="00C25FB2" w:rsidRPr="00D42470" w:rsidRDefault="00C25FB2" w:rsidP="001F2EB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Institución</w:t>
            </w:r>
          </w:p>
        </w:tc>
        <w:tc>
          <w:tcPr>
            <w:tcW w:w="1352" w:type="pct"/>
            <w:shd w:val="clear" w:color="auto" w:fill="auto"/>
            <w:vAlign w:val="center"/>
            <w:hideMark/>
          </w:tcPr>
          <w:p w14:paraId="14B37410" w14:textId="77777777" w:rsidR="00C25FB2" w:rsidRPr="00D42470" w:rsidRDefault="00C25FB2" w:rsidP="001F2EB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Título</w:t>
            </w:r>
          </w:p>
        </w:tc>
        <w:tc>
          <w:tcPr>
            <w:tcW w:w="1089" w:type="pct"/>
            <w:vAlign w:val="center"/>
          </w:tcPr>
          <w:p w14:paraId="43784DFF" w14:textId="77777777" w:rsidR="00C25FB2" w:rsidRPr="00D42470" w:rsidRDefault="00C25FB2" w:rsidP="001F2EB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Comentarios</w:t>
            </w:r>
          </w:p>
        </w:tc>
      </w:tr>
      <w:tr w:rsidR="00C25FB2" w:rsidRPr="00D42470" w14:paraId="61A1DE6F" w14:textId="77777777" w:rsidTr="00DA3EDC">
        <w:trPr>
          <w:trHeight w:val="1603"/>
          <w:tblHeader/>
        </w:trPr>
        <w:tc>
          <w:tcPr>
            <w:tcW w:w="210" w:type="pct"/>
            <w:shd w:val="clear" w:color="auto" w:fill="auto"/>
            <w:vAlign w:val="center"/>
          </w:tcPr>
          <w:p w14:paraId="50088B98" w14:textId="77777777" w:rsidR="00C25FB2" w:rsidRPr="000F73D1" w:rsidRDefault="00C25FB2" w:rsidP="001F2EB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Cs/>
                <w:sz w:val="20"/>
                <w:szCs w:val="20"/>
                <w:lang w:eastAsia="es-CL"/>
              </w:rPr>
            </w:pPr>
            <w:r w:rsidRPr="000F73D1">
              <w:rPr>
                <w:rFonts w:ascii="Calibri" w:eastAsia="Times New Roman" w:hAnsi="Calibri" w:cs="Calibri"/>
                <w:bCs/>
                <w:sz w:val="20"/>
                <w:szCs w:val="20"/>
                <w:lang w:eastAsia="es-CL"/>
              </w:rPr>
              <w:t>1</w:t>
            </w:r>
          </w:p>
        </w:tc>
        <w:tc>
          <w:tcPr>
            <w:tcW w:w="596" w:type="pct"/>
            <w:shd w:val="clear" w:color="auto" w:fill="auto"/>
            <w:vAlign w:val="center"/>
          </w:tcPr>
          <w:p w14:paraId="72E01B42" w14:textId="77777777" w:rsidR="00C25FB2" w:rsidRPr="00D42470" w:rsidRDefault="00C25FB2" w:rsidP="001F2EB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174C53">
              <w:rPr>
                <w:rFonts w:eastAsia="Calibri" w:cstheme="minorHAnsi"/>
                <w:color w:val="000000"/>
                <w:sz w:val="20"/>
                <w:szCs w:val="20"/>
              </w:rPr>
              <w:t>Decreto Supremo</w:t>
            </w:r>
          </w:p>
        </w:tc>
        <w:tc>
          <w:tcPr>
            <w:tcW w:w="561" w:type="pct"/>
            <w:shd w:val="clear" w:color="auto" w:fill="auto"/>
            <w:vAlign w:val="center"/>
          </w:tcPr>
          <w:p w14:paraId="1A82B967" w14:textId="77777777" w:rsidR="00C25FB2" w:rsidRPr="004E07F8" w:rsidRDefault="00C25FB2" w:rsidP="001F2EBC">
            <w:pPr>
              <w:spacing w:after="0" w:line="0" w:lineRule="atLeast"/>
              <w:jc w:val="center"/>
              <w:rPr>
                <w:rFonts w:eastAsia="Calibri" w:cstheme="minorHAnsi"/>
                <w:color w:val="000000"/>
                <w:sz w:val="20"/>
                <w:szCs w:val="20"/>
              </w:rPr>
            </w:pPr>
            <w:r w:rsidRPr="004E07F8">
              <w:rPr>
                <w:rFonts w:eastAsia="Calibri" w:cstheme="minorHAnsi"/>
                <w:color w:val="000000"/>
                <w:sz w:val="20"/>
                <w:szCs w:val="20"/>
              </w:rPr>
              <w:t>38</w:t>
            </w:r>
          </w:p>
        </w:tc>
        <w:tc>
          <w:tcPr>
            <w:tcW w:w="350" w:type="pct"/>
            <w:vAlign w:val="center"/>
          </w:tcPr>
          <w:p w14:paraId="240F52CD" w14:textId="77777777" w:rsidR="00C25FB2" w:rsidRPr="004E07F8" w:rsidRDefault="00C25FB2" w:rsidP="001F2EBC">
            <w:pPr>
              <w:spacing w:after="0" w:line="0" w:lineRule="atLeast"/>
              <w:jc w:val="center"/>
              <w:rPr>
                <w:rFonts w:eastAsia="Calibri" w:cstheme="minorHAnsi"/>
                <w:color w:val="000000"/>
                <w:sz w:val="20"/>
                <w:szCs w:val="20"/>
              </w:rPr>
            </w:pPr>
            <w:r w:rsidRPr="004E07F8">
              <w:rPr>
                <w:rFonts w:eastAsia="Calibri" w:cstheme="minorHAnsi"/>
                <w:color w:val="000000"/>
                <w:sz w:val="20"/>
                <w:szCs w:val="20"/>
              </w:rPr>
              <w:t>2011</w:t>
            </w:r>
          </w:p>
        </w:tc>
        <w:tc>
          <w:tcPr>
            <w:tcW w:w="842" w:type="pct"/>
            <w:shd w:val="clear" w:color="auto" w:fill="auto"/>
            <w:vAlign w:val="center"/>
          </w:tcPr>
          <w:p w14:paraId="7AE846A7" w14:textId="77777777" w:rsidR="00C25FB2" w:rsidRPr="004E07F8" w:rsidRDefault="00C25FB2" w:rsidP="001F2EBC">
            <w:pPr>
              <w:spacing w:after="0" w:line="0" w:lineRule="atLeast"/>
              <w:jc w:val="center"/>
              <w:rPr>
                <w:rFonts w:eastAsia="Calibri" w:cstheme="minorHAnsi"/>
                <w:color w:val="000000"/>
                <w:sz w:val="20"/>
                <w:szCs w:val="20"/>
              </w:rPr>
            </w:pPr>
            <w:r w:rsidRPr="00174C53">
              <w:rPr>
                <w:rFonts w:eastAsia="Calibri" w:cstheme="minorHAnsi"/>
                <w:color w:val="000000"/>
                <w:sz w:val="20"/>
                <w:szCs w:val="20"/>
              </w:rPr>
              <w:t>Ministerio del Medio Ambiente</w:t>
            </w:r>
          </w:p>
        </w:tc>
        <w:tc>
          <w:tcPr>
            <w:tcW w:w="1352" w:type="pct"/>
            <w:shd w:val="clear" w:color="auto" w:fill="auto"/>
            <w:vAlign w:val="center"/>
          </w:tcPr>
          <w:p w14:paraId="3BEB801C" w14:textId="77777777" w:rsidR="00C25FB2" w:rsidRPr="004E07F8" w:rsidRDefault="00C25FB2" w:rsidP="001F2EBC">
            <w:pPr>
              <w:spacing w:after="0" w:line="0" w:lineRule="atLeast"/>
              <w:jc w:val="both"/>
              <w:rPr>
                <w:rFonts w:eastAsia="Calibri" w:cstheme="minorHAnsi"/>
                <w:color w:val="000000"/>
                <w:sz w:val="20"/>
                <w:szCs w:val="20"/>
              </w:rPr>
            </w:pPr>
            <w:r w:rsidRPr="004E07F8">
              <w:rPr>
                <w:rFonts w:eastAsia="Calibri" w:cstheme="minorHAnsi"/>
                <w:color w:val="000000"/>
                <w:sz w:val="20"/>
                <w:szCs w:val="20"/>
              </w:rPr>
              <w:t>Establece norma de emisión de ruidos generados por fuentes que indica, elaborada a partir de la revisión del Decreto Nº 146, de 1997, del Ministerio Secretaría General de la Presidencia</w:t>
            </w:r>
            <w:r>
              <w:rPr>
                <w:rFonts w:eastAsia="Calibri" w:cstheme="minorHAnsi"/>
                <w:color w:val="000000"/>
                <w:sz w:val="20"/>
                <w:szCs w:val="20"/>
              </w:rPr>
              <w:t>.</w:t>
            </w:r>
          </w:p>
        </w:tc>
        <w:tc>
          <w:tcPr>
            <w:tcW w:w="1089" w:type="pct"/>
            <w:vAlign w:val="center"/>
          </w:tcPr>
          <w:p w14:paraId="549E8D5C" w14:textId="77777777" w:rsidR="00C25FB2" w:rsidRPr="004E07F8" w:rsidRDefault="00C25FB2" w:rsidP="001F2EBC">
            <w:pPr>
              <w:spacing w:after="0" w:line="0" w:lineRule="atLeast"/>
              <w:rPr>
                <w:rFonts w:eastAsia="Calibri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s-CL"/>
              </w:rPr>
              <w:t>Sin cometarios.</w:t>
            </w:r>
          </w:p>
        </w:tc>
      </w:tr>
      <w:tr w:rsidR="00C25FB2" w:rsidRPr="00D42470" w14:paraId="597FDAC6" w14:textId="77777777" w:rsidTr="00DA3EDC">
        <w:trPr>
          <w:trHeight w:val="498"/>
          <w:tblHeader/>
        </w:trPr>
        <w:tc>
          <w:tcPr>
            <w:tcW w:w="210" w:type="pct"/>
            <w:shd w:val="clear" w:color="auto" w:fill="auto"/>
            <w:noWrap/>
            <w:vAlign w:val="center"/>
            <w:hideMark/>
          </w:tcPr>
          <w:p w14:paraId="19DF2444" w14:textId="77777777" w:rsidR="00C25FB2" w:rsidRPr="00D42470" w:rsidRDefault="00C25FB2" w:rsidP="001F2EBC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2</w:t>
            </w:r>
          </w:p>
        </w:tc>
        <w:tc>
          <w:tcPr>
            <w:tcW w:w="596" w:type="pct"/>
            <w:shd w:val="clear" w:color="auto" w:fill="auto"/>
            <w:noWrap/>
            <w:vAlign w:val="center"/>
          </w:tcPr>
          <w:p w14:paraId="207EF350" w14:textId="77777777" w:rsidR="00C25FB2" w:rsidRPr="00D42470" w:rsidRDefault="00C25FB2" w:rsidP="001F2EBC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 w:rsidRPr="00174C53">
              <w:rPr>
                <w:rFonts w:eastAsia="Calibri" w:cstheme="minorHAnsi"/>
                <w:color w:val="000000"/>
                <w:sz w:val="20"/>
                <w:szCs w:val="20"/>
              </w:rPr>
              <w:t>Decreto Supremo</w:t>
            </w:r>
          </w:p>
        </w:tc>
        <w:tc>
          <w:tcPr>
            <w:tcW w:w="561" w:type="pct"/>
            <w:shd w:val="clear" w:color="auto" w:fill="auto"/>
            <w:noWrap/>
            <w:vAlign w:val="center"/>
          </w:tcPr>
          <w:p w14:paraId="4148F6CA" w14:textId="77777777" w:rsidR="00C25FB2" w:rsidRPr="00D42470" w:rsidRDefault="00C25FB2" w:rsidP="001F2EBC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 w:rsidRPr="00174C53">
              <w:rPr>
                <w:rFonts w:eastAsia="Calibri" w:cstheme="minorHAnsi"/>
                <w:color w:val="000000"/>
                <w:sz w:val="20"/>
                <w:szCs w:val="20"/>
              </w:rPr>
              <w:t>38</w:t>
            </w:r>
          </w:p>
        </w:tc>
        <w:tc>
          <w:tcPr>
            <w:tcW w:w="350" w:type="pct"/>
            <w:vAlign w:val="center"/>
          </w:tcPr>
          <w:p w14:paraId="27307C1A" w14:textId="77777777" w:rsidR="00C25FB2" w:rsidRPr="00D42470" w:rsidRDefault="00C25FB2" w:rsidP="001F2EBC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 w:rsidRPr="00174C53">
              <w:rPr>
                <w:rFonts w:eastAsia="Calibri" w:cstheme="minorHAnsi"/>
                <w:color w:val="000000"/>
                <w:sz w:val="20"/>
                <w:szCs w:val="20"/>
              </w:rPr>
              <w:t>2013</w:t>
            </w:r>
          </w:p>
        </w:tc>
        <w:tc>
          <w:tcPr>
            <w:tcW w:w="842" w:type="pct"/>
            <w:shd w:val="clear" w:color="auto" w:fill="auto"/>
            <w:noWrap/>
            <w:vAlign w:val="center"/>
          </w:tcPr>
          <w:p w14:paraId="0A15A753" w14:textId="77777777" w:rsidR="00C25FB2" w:rsidRPr="00D42470" w:rsidRDefault="00C25FB2" w:rsidP="001F2EBC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 w:rsidRPr="00174C53">
              <w:rPr>
                <w:rFonts w:eastAsia="Calibri" w:cstheme="minorHAnsi"/>
                <w:color w:val="000000"/>
                <w:sz w:val="20"/>
                <w:szCs w:val="20"/>
              </w:rPr>
              <w:t>Ministerio del Medio Ambiente</w:t>
            </w:r>
          </w:p>
        </w:tc>
        <w:tc>
          <w:tcPr>
            <w:tcW w:w="1352" w:type="pct"/>
            <w:shd w:val="clear" w:color="auto" w:fill="auto"/>
            <w:noWrap/>
            <w:vAlign w:val="center"/>
          </w:tcPr>
          <w:p w14:paraId="7BC0BF44" w14:textId="77777777" w:rsidR="00C25FB2" w:rsidRPr="00D42470" w:rsidRDefault="00C25FB2" w:rsidP="001F2EBC">
            <w:pPr>
              <w:spacing w:after="0" w:line="0" w:lineRule="atLeast"/>
              <w:jc w:val="both"/>
              <w:rPr>
                <w:rFonts w:ascii="Calibri" w:eastAsia="Calibri" w:hAnsi="Calibri" w:cs="Times New Roman"/>
                <w:color w:val="000000"/>
                <w:sz w:val="20"/>
              </w:rPr>
            </w:pPr>
            <w:r w:rsidRPr="00174C53">
              <w:rPr>
                <w:rFonts w:eastAsia="Calibri" w:cstheme="minorHAnsi"/>
                <w:color w:val="000000"/>
                <w:sz w:val="20"/>
                <w:szCs w:val="20"/>
              </w:rPr>
              <w:t>Aprueba reglamento de Entidades Técnicas de Fiscalización Ambiental de la Superintendencia del Medio Ambiente.</w:t>
            </w:r>
          </w:p>
        </w:tc>
        <w:tc>
          <w:tcPr>
            <w:tcW w:w="1089" w:type="pct"/>
            <w:vAlign w:val="center"/>
          </w:tcPr>
          <w:p w14:paraId="2C7682AC" w14:textId="77777777" w:rsidR="00C25FB2" w:rsidRPr="00D42470" w:rsidRDefault="00C25FB2" w:rsidP="001F2EBC">
            <w:pPr>
              <w:spacing w:after="0" w:line="0" w:lineRule="atLeast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174C53"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s-CL"/>
              </w:rPr>
              <w:t>Establece requisitos para la autorización y</w:t>
            </w:r>
            <w:r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s-CL"/>
              </w:rPr>
              <w:t xml:space="preserve"> obligaciones de las entidades técnicas e inspectores autorizados, entre otros</w:t>
            </w:r>
            <w:r w:rsidRPr="00174C53"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s-CL"/>
              </w:rPr>
              <w:t>.</w:t>
            </w:r>
          </w:p>
        </w:tc>
      </w:tr>
      <w:tr w:rsidR="001F4976" w:rsidRPr="00D42470" w14:paraId="0CA6B79A" w14:textId="77777777" w:rsidTr="00DA3EDC">
        <w:trPr>
          <w:trHeight w:val="498"/>
          <w:tblHeader/>
        </w:trPr>
        <w:tc>
          <w:tcPr>
            <w:tcW w:w="210" w:type="pct"/>
            <w:shd w:val="clear" w:color="auto" w:fill="auto"/>
            <w:noWrap/>
            <w:vAlign w:val="center"/>
          </w:tcPr>
          <w:p w14:paraId="33261E86" w14:textId="026AA376" w:rsidR="001F4976" w:rsidRDefault="001F4976" w:rsidP="001F4976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3</w:t>
            </w:r>
          </w:p>
        </w:tc>
        <w:tc>
          <w:tcPr>
            <w:tcW w:w="596" w:type="pct"/>
            <w:shd w:val="clear" w:color="auto" w:fill="auto"/>
            <w:noWrap/>
            <w:vAlign w:val="center"/>
          </w:tcPr>
          <w:p w14:paraId="586DBEA3" w14:textId="500D9D3D" w:rsidR="001F4976" w:rsidRPr="00174C53" w:rsidRDefault="001F4976" w:rsidP="001F4976">
            <w:pPr>
              <w:spacing w:after="0" w:line="0" w:lineRule="atLeast"/>
              <w:jc w:val="center"/>
              <w:rPr>
                <w:rFonts w:eastAsia="Calibri" w:cstheme="minorHAnsi"/>
                <w:color w:val="000000"/>
                <w:sz w:val="20"/>
                <w:szCs w:val="20"/>
              </w:rPr>
            </w:pPr>
            <w:r>
              <w:rPr>
                <w:rFonts w:eastAsia="Calibri" w:cstheme="minorHAnsi"/>
                <w:color w:val="000000"/>
                <w:sz w:val="20"/>
                <w:szCs w:val="20"/>
              </w:rPr>
              <w:t>Resolución Exenta</w:t>
            </w:r>
          </w:p>
        </w:tc>
        <w:tc>
          <w:tcPr>
            <w:tcW w:w="561" w:type="pct"/>
            <w:shd w:val="clear" w:color="auto" w:fill="auto"/>
            <w:noWrap/>
            <w:vAlign w:val="center"/>
          </w:tcPr>
          <w:p w14:paraId="053769C1" w14:textId="35560FEB" w:rsidR="001F4976" w:rsidRPr="00174C53" w:rsidRDefault="001F4976" w:rsidP="001F4976">
            <w:pPr>
              <w:spacing w:after="0" w:line="0" w:lineRule="atLeast"/>
              <w:jc w:val="center"/>
              <w:rPr>
                <w:rFonts w:eastAsia="Calibri" w:cstheme="minorHAnsi"/>
                <w:color w:val="000000"/>
                <w:sz w:val="20"/>
                <w:szCs w:val="20"/>
              </w:rPr>
            </w:pPr>
            <w:r>
              <w:rPr>
                <w:rFonts w:eastAsia="Calibri" w:cstheme="minorHAnsi"/>
                <w:color w:val="000000"/>
                <w:sz w:val="20"/>
                <w:szCs w:val="20"/>
              </w:rPr>
              <w:t>126</w:t>
            </w:r>
          </w:p>
        </w:tc>
        <w:tc>
          <w:tcPr>
            <w:tcW w:w="350" w:type="pct"/>
            <w:vAlign w:val="center"/>
          </w:tcPr>
          <w:p w14:paraId="39E0D23A" w14:textId="41AD8449" w:rsidR="001F4976" w:rsidRPr="00174C53" w:rsidRDefault="001F4976" w:rsidP="001F4976">
            <w:pPr>
              <w:spacing w:after="0" w:line="0" w:lineRule="atLeast"/>
              <w:jc w:val="center"/>
              <w:rPr>
                <w:rFonts w:eastAsia="Calibri" w:cstheme="minorHAnsi"/>
                <w:color w:val="000000"/>
                <w:sz w:val="20"/>
                <w:szCs w:val="20"/>
              </w:rPr>
            </w:pPr>
            <w:r>
              <w:rPr>
                <w:rFonts w:eastAsia="Calibri" w:cstheme="minorHAnsi"/>
                <w:color w:val="000000"/>
                <w:sz w:val="20"/>
                <w:szCs w:val="20"/>
              </w:rPr>
              <w:t>2019</w:t>
            </w:r>
          </w:p>
        </w:tc>
        <w:tc>
          <w:tcPr>
            <w:tcW w:w="842" w:type="pct"/>
            <w:shd w:val="clear" w:color="auto" w:fill="auto"/>
            <w:noWrap/>
            <w:vAlign w:val="center"/>
          </w:tcPr>
          <w:p w14:paraId="00EDCEFF" w14:textId="38B8BD29" w:rsidR="001F4976" w:rsidRPr="00174C53" w:rsidRDefault="001F4976" w:rsidP="001F4976">
            <w:pPr>
              <w:spacing w:after="0" w:line="0" w:lineRule="atLeast"/>
              <w:jc w:val="center"/>
              <w:rPr>
                <w:rFonts w:eastAsia="Calibri" w:cstheme="minorHAnsi"/>
                <w:color w:val="000000"/>
                <w:sz w:val="20"/>
                <w:szCs w:val="20"/>
              </w:rPr>
            </w:pPr>
            <w:r>
              <w:rPr>
                <w:rFonts w:eastAsia="Calibri" w:cstheme="minorHAnsi"/>
                <w:color w:val="000000"/>
                <w:sz w:val="20"/>
                <w:szCs w:val="20"/>
              </w:rPr>
              <w:t>Superintendencia del Medio Ambiente</w:t>
            </w:r>
          </w:p>
        </w:tc>
        <w:tc>
          <w:tcPr>
            <w:tcW w:w="1352" w:type="pct"/>
            <w:shd w:val="clear" w:color="auto" w:fill="auto"/>
            <w:noWrap/>
            <w:vAlign w:val="center"/>
          </w:tcPr>
          <w:p w14:paraId="3E2AAA89" w14:textId="223DA32A" w:rsidR="001F4976" w:rsidRPr="00174C53" w:rsidRDefault="001F4976" w:rsidP="001F4976">
            <w:pPr>
              <w:spacing w:after="0" w:line="0" w:lineRule="atLeast"/>
              <w:jc w:val="both"/>
              <w:rPr>
                <w:rFonts w:eastAsia="Calibri" w:cstheme="minorHAnsi"/>
                <w:color w:val="000000"/>
                <w:sz w:val="20"/>
                <w:szCs w:val="20"/>
              </w:rPr>
            </w:pPr>
            <w:r>
              <w:rPr>
                <w:rFonts w:eastAsia="Calibri" w:cstheme="minorHAnsi"/>
                <w:color w:val="000000"/>
                <w:sz w:val="20"/>
                <w:szCs w:val="20"/>
              </w:rPr>
              <w:t>Dicta instrucción de carácter general que establece los requisitos para la autorización de las Entidades Técnicas de Fiscalización Ambiental e Inspectores Ambientales y revoca resoluciones que indica.</w:t>
            </w:r>
          </w:p>
        </w:tc>
        <w:tc>
          <w:tcPr>
            <w:tcW w:w="1089" w:type="pct"/>
            <w:vAlign w:val="center"/>
          </w:tcPr>
          <w:p w14:paraId="05DD0F75" w14:textId="31A950DC" w:rsidR="001F4976" w:rsidRPr="00174C53" w:rsidRDefault="001F4976" w:rsidP="001F4976">
            <w:pPr>
              <w:spacing w:after="0" w:line="0" w:lineRule="atLeast"/>
              <w:jc w:val="both"/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s-CL"/>
              </w:rPr>
              <w:t>Establece requisitos para la autorización de Entidades Técnicas.</w:t>
            </w:r>
          </w:p>
        </w:tc>
      </w:tr>
      <w:tr w:rsidR="000A1098" w:rsidRPr="00D42470" w14:paraId="124F6CE6" w14:textId="77777777" w:rsidTr="00DA3EDC">
        <w:trPr>
          <w:trHeight w:val="498"/>
          <w:tblHeader/>
        </w:trPr>
        <w:tc>
          <w:tcPr>
            <w:tcW w:w="210" w:type="pct"/>
            <w:shd w:val="clear" w:color="auto" w:fill="auto"/>
            <w:noWrap/>
            <w:vAlign w:val="center"/>
          </w:tcPr>
          <w:p w14:paraId="4C4421D9" w14:textId="54FCAD0B" w:rsidR="000A1098" w:rsidRPr="00D027E9" w:rsidRDefault="001F4976" w:rsidP="000A1098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 w:rsidRPr="00D027E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4</w:t>
            </w:r>
          </w:p>
        </w:tc>
        <w:tc>
          <w:tcPr>
            <w:tcW w:w="596" w:type="pct"/>
            <w:shd w:val="clear" w:color="auto" w:fill="auto"/>
            <w:noWrap/>
            <w:vAlign w:val="center"/>
          </w:tcPr>
          <w:p w14:paraId="6CD36808" w14:textId="54358C29" w:rsidR="000A1098" w:rsidRPr="00D027E9" w:rsidRDefault="000A1098" w:rsidP="000A1098">
            <w:pPr>
              <w:spacing w:after="0" w:line="0" w:lineRule="atLeast"/>
              <w:jc w:val="center"/>
              <w:rPr>
                <w:rFonts w:eastAsia="Calibri" w:cstheme="minorHAnsi"/>
                <w:color w:val="000000"/>
                <w:sz w:val="20"/>
                <w:szCs w:val="20"/>
              </w:rPr>
            </w:pPr>
            <w:r w:rsidRPr="00D027E9">
              <w:rPr>
                <w:rFonts w:eastAsia="Calibri" w:cstheme="minorHAnsi"/>
                <w:color w:val="000000"/>
                <w:sz w:val="20"/>
                <w:szCs w:val="20"/>
              </w:rPr>
              <w:t>Resolución Exenta</w:t>
            </w:r>
          </w:p>
        </w:tc>
        <w:tc>
          <w:tcPr>
            <w:tcW w:w="561" w:type="pct"/>
            <w:shd w:val="clear" w:color="auto" w:fill="auto"/>
            <w:noWrap/>
            <w:vAlign w:val="center"/>
          </w:tcPr>
          <w:p w14:paraId="054AF1D2" w14:textId="795E1AE4" w:rsidR="000A1098" w:rsidRPr="00D027E9" w:rsidRDefault="000A1098" w:rsidP="000A1098">
            <w:pPr>
              <w:spacing w:after="0" w:line="0" w:lineRule="atLeast"/>
              <w:jc w:val="center"/>
              <w:rPr>
                <w:rFonts w:eastAsia="Calibri" w:cstheme="minorHAnsi"/>
                <w:color w:val="000000"/>
                <w:sz w:val="20"/>
                <w:szCs w:val="20"/>
              </w:rPr>
            </w:pPr>
            <w:r w:rsidRPr="00D027E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127</w:t>
            </w:r>
          </w:p>
        </w:tc>
        <w:tc>
          <w:tcPr>
            <w:tcW w:w="350" w:type="pct"/>
            <w:vAlign w:val="center"/>
          </w:tcPr>
          <w:p w14:paraId="272BC2F5" w14:textId="5EA2BF07" w:rsidR="000A1098" w:rsidRPr="00D027E9" w:rsidRDefault="000A1098" w:rsidP="000A1098">
            <w:pPr>
              <w:spacing w:after="0" w:line="0" w:lineRule="atLeast"/>
              <w:jc w:val="center"/>
              <w:rPr>
                <w:rFonts w:eastAsia="Calibri" w:cstheme="minorHAnsi"/>
                <w:color w:val="000000"/>
                <w:sz w:val="20"/>
                <w:szCs w:val="20"/>
              </w:rPr>
            </w:pPr>
            <w:r w:rsidRPr="00D027E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2019</w:t>
            </w:r>
          </w:p>
        </w:tc>
        <w:tc>
          <w:tcPr>
            <w:tcW w:w="842" w:type="pct"/>
            <w:shd w:val="clear" w:color="auto" w:fill="auto"/>
            <w:noWrap/>
            <w:vAlign w:val="center"/>
          </w:tcPr>
          <w:p w14:paraId="54E2F749" w14:textId="24874629" w:rsidR="000A1098" w:rsidRPr="00D027E9" w:rsidRDefault="000A1098" w:rsidP="000A1098">
            <w:pPr>
              <w:spacing w:after="0" w:line="0" w:lineRule="atLeast"/>
              <w:jc w:val="center"/>
              <w:rPr>
                <w:rFonts w:eastAsia="Calibri" w:cstheme="minorHAnsi"/>
                <w:color w:val="000000"/>
                <w:sz w:val="20"/>
                <w:szCs w:val="20"/>
              </w:rPr>
            </w:pPr>
            <w:r w:rsidRPr="00D027E9"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s-CL"/>
              </w:rPr>
              <w:t>Superintendencia del Medio Ambiente</w:t>
            </w:r>
          </w:p>
        </w:tc>
        <w:tc>
          <w:tcPr>
            <w:tcW w:w="1352" w:type="pct"/>
            <w:shd w:val="clear" w:color="auto" w:fill="auto"/>
            <w:noWrap/>
            <w:vAlign w:val="center"/>
          </w:tcPr>
          <w:p w14:paraId="223593E6" w14:textId="29D4ABA3" w:rsidR="000A1098" w:rsidRPr="00D027E9" w:rsidRDefault="000A1098" w:rsidP="000A1098">
            <w:pPr>
              <w:spacing w:after="0" w:line="0" w:lineRule="atLeast"/>
              <w:jc w:val="both"/>
              <w:rPr>
                <w:rFonts w:eastAsia="Calibri" w:cstheme="minorHAnsi"/>
                <w:color w:val="000000"/>
                <w:sz w:val="20"/>
                <w:szCs w:val="20"/>
              </w:rPr>
            </w:pPr>
            <w:r w:rsidRPr="00D027E9">
              <w:rPr>
                <w:rFonts w:ascii="Calibri" w:eastAsia="Times New Roman" w:hAnsi="Calibri" w:cs="Calibri"/>
                <w:bCs/>
                <w:sz w:val="20"/>
                <w:szCs w:val="20"/>
                <w:lang w:eastAsia="es-CL"/>
              </w:rPr>
              <w:t>Dicta instrucción de carácter general que establece directrices generales para la operatividad de las Entidades Técnicas de Fiscalización Ambiental e inspectores ambientales y revoca resoluciones que indica</w:t>
            </w:r>
          </w:p>
        </w:tc>
        <w:tc>
          <w:tcPr>
            <w:tcW w:w="1089" w:type="pct"/>
            <w:vAlign w:val="center"/>
          </w:tcPr>
          <w:p w14:paraId="7C779300" w14:textId="72B223A9" w:rsidR="000A1098" w:rsidRPr="00D027E9" w:rsidRDefault="000A1098" w:rsidP="001F4976">
            <w:pPr>
              <w:spacing w:after="0" w:line="0" w:lineRule="atLeast"/>
              <w:jc w:val="both"/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s-CL"/>
              </w:rPr>
            </w:pPr>
            <w:r w:rsidRPr="00D027E9">
              <w:rPr>
                <w:rFonts w:eastAsia="Times New Roman" w:cstheme="minorHAnsi"/>
                <w:bCs/>
                <w:sz w:val="20"/>
                <w:szCs w:val="20"/>
                <w:lang w:eastAsia="es-CL"/>
              </w:rPr>
              <w:t xml:space="preserve">Establece especificaciones generales </w:t>
            </w:r>
            <w:r w:rsidR="001F4976" w:rsidRPr="00D027E9">
              <w:rPr>
                <w:rFonts w:eastAsia="Times New Roman" w:cstheme="minorHAnsi"/>
                <w:bCs/>
                <w:sz w:val="20"/>
                <w:szCs w:val="20"/>
                <w:lang w:eastAsia="es-CL"/>
              </w:rPr>
              <w:t>de las Entidades Técnicas.</w:t>
            </w:r>
          </w:p>
        </w:tc>
      </w:tr>
      <w:tr w:rsidR="00C25FB2" w:rsidRPr="00D42470" w14:paraId="0D671B2C" w14:textId="77777777" w:rsidTr="00DA3EDC">
        <w:trPr>
          <w:trHeight w:val="498"/>
          <w:tblHeader/>
        </w:trPr>
        <w:tc>
          <w:tcPr>
            <w:tcW w:w="210" w:type="pct"/>
            <w:shd w:val="clear" w:color="auto" w:fill="auto"/>
            <w:noWrap/>
            <w:vAlign w:val="center"/>
          </w:tcPr>
          <w:p w14:paraId="22242016" w14:textId="6244E190" w:rsidR="00C25FB2" w:rsidRPr="00D42470" w:rsidRDefault="001F4976" w:rsidP="001F2EB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5</w:t>
            </w:r>
          </w:p>
        </w:tc>
        <w:tc>
          <w:tcPr>
            <w:tcW w:w="596" w:type="pct"/>
            <w:shd w:val="clear" w:color="auto" w:fill="auto"/>
            <w:noWrap/>
            <w:vAlign w:val="center"/>
          </w:tcPr>
          <w:p w14:paraId="5EEF9FB1" w14:textId="77777777" w:rsidR="00C25FB2" w:rsidRPr="00625D1E" w:rsidRDefault="00C25FB2" w:rsidP="001F2EB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625D1E">
              <w:rPr>
                <w:rFonts w:eastAsia="Calibri" w:cstheme="minorHAnsi"/>
                <w:color w:val="000000"/>
                <w:sz w:val="20"/>
                <w:szCs w:val="20"/>
              </w:rPr>
              <w:t>Resolución Exenta</w:t>
            </w:r>
          </w:p>
        </w:tc>
        <w:tc>
          <w:tcPr>
            <w:tcW w:w="561" w:type="pct"/>
            <w:shd w:val="clear" w:color="auto" w:fill="auto"/>
            <w:noWrap/>
            <w:vAlign w:val="center"/>
          </w:tcPr>
          <w:p w14:paraId="29CE2FE1" w14:textId="77777777" w:rsidR="00C25FB2" w:rsidRPr="00625D1E" w:rsidRDefault="00C25FB2" w:rsidP="001F2EB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625D1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128</w:t>
            </w:r>
          </w:p>
        </w:tc>
        <w:tc>
          <w:tcPr>
            <w:tcW w:w="350" w:type="pct"/>
            <w:noWrap/>
            <w:vAlign w:val="center"/>
          </w:tcPr>
          <w:p w14:paraId="660F97C3" w14:textId="77777777" w:rsidR="00C25FB2" w:rsidRPr="00625D1E" w:rsidRDefault="00C25FB2" w:rsidP="001F2EB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625D1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2019</w:t>
            </w:r>
          </w:p>
        </w:tc>
        <w:tc>
          <w:tcPr>
            <w:tcW w:w="842" w:type="pct"/>
            <w:shd w:val="clear" w:color="auto" w:fill="auto"/>
            <w:noWrap/>
            <w:vAlign w:val="center"/>
          </w:tcPr>
          <w:p w14:paraId="7F3E098C" w14:textId="77777777" w:rsidR="00C25FB2" w:rsidRPr="00625D1E" w:rsidRDefault="00C25FB2" w:rsidP="001F2EB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625D1E"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s-CL"/>
              </w:rPr>
              <w:t>Superintendencia del Medio Ambiente</w:t>
            </w:r>
          </w:p>
        </w:tc>
        <w:tc>
          <w:tcPr>
            <w:tcW w:w="1352" w:type="pct"/>
            <w:shd w:val="clear" w:color="auto" w:fill="auto"/>
            <w:noWrap/>
            <w:vAlign w:val="center"/>
          </w:tcPr>
          <w:p w14:paraId="0A014DC7" w14:textId="77777777" w:rsidR="00C25FB2" w:rsidRPr="00625D1E" w:rsidRDefault="00C25FB2" w:rsidP="001F2EBC">
            <w:pPr>
              <w:spacing w:after="0" w:line="0" w:lineRule="atLeast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625D1E">
              <w:rPr>
                <w:rFonts w:ascii="Calibri" w:eastAsia="Times New Roman" w:hAnsi="Calibri" w:cs="Calibri"/>
                <w:bCs/>
                <w:sz w:val="20"/>
                <w:szCs w:val="20"/>
                <w:lang w:eastAsia="es-CL"/>
              </w:rPr>
              <w:t>Dicta instrucción de carácter general que establece directrices específicas para la operatividad de las Entidades Técnicas de Fiscalización Ambiental en el componente aire y revoca resolución que indica.</w:t>
            </w:r>
          </w:p>
        </w:tc>
        <w:tc>
          <w:tcPr>
            <w:tcW w:w="1089" w:type="pct"/>
            <w:vAlign w:val="center"/>
          </w:tcPr>
          <w:p w14:paraId="6F117FF7" w14:textId="77777777" w:rsidR="00C25FB2" w:rsidRPr="00625D1E" w:rsidRDefault="00C25FB2" w:rsidP="001F2EBC">
            <w:pPr>
              <w:spacing w:after="0" w:line="0" w:lineRule="atLeast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 w:rsidRPr="00625D1E">
              <w:rPr>
                <w:rFonts w:eastAsia="Times New Roman" w:cstheme="minorHAnsi"/>
                <w:bCs/>
                <w:sz w:val="20"/>
                <w:szCs w:val="20"/>
                <w:lang w:eastAsia="es-CL"/>
              </w:rPr>
              <w:t xml:space="preserve">Establece especificaciones técnicas para las actividades en los ámbitos Aire-Emisiones Atmosféricas de Fuentes Fijas y Aire-Ruido. </w:t>
            </w:r>
          </w:p>
        </w:tc>
      </w:tr>
    </w:tbl>
    <w:p w14:paraId="0AB52855" w14:textId="5783B678" w:rsidR="00C25FB2" w:rsidRDefault="00C25FB2" w:rsidP="003A085D">
      <w:pPr>
        <w:spacing w:after="0" w:line="240" w:lineRule="auto"/>
        <w:contextualSpacing/>
        <w:outlineLvl w:val="0"/>
        <w:rPr>
          <w:rFonts w:ascii="Calibri" w:eastAsia="Calibri" w:hAnsi="Calibri" w:cs="Calibri"/>
          <w:b/>
          <w:sz w:val="24"/>
          <w:szCs w:val="24"/>
        </w:rPr>
      </w:pPr>
    </w:p>
    <w:p w14:paraId="72FC04E3" w14:textId="77777777" w:rsidR="00C25FB2" w:rsidRDefault="00C25FB2">
      <w:pPr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br w:type="page"/>
      </w:r>
    </w:p>
    <w:p w14:paraId="10C10258" w14:textId="77777777" w:rsidR="004746FC" w:rsidRPr="00D42470" w:rsidRDefault="004746FC" w:rsidP="003A085D">
      <w:pPr>
        <w:spacing w:after="0" w:line="240" w:lineRule="auto"/>
        <w:contextualSpacing/>
        <w:outlineLvl w:val="0"/>
        <w:rPr>
          <w:rFonts w:ascii="Calibri" w:eastAsia="Calibri" w:hAnsi="Calibri" w:cs="Calibri"/>
          <w:b/>
          <w:sz w:val="24"/>
          <w:szCs w:val="24"/>
        </w:rPr>
      </w:pPr>
    </w:p>
    <w:p w14:paraId="6BB451DB" w14:textId="07444903" w:rsidR="003A085D" w:rsidRPr="007D6CAE" w:rsidRDefault="003A085D" w:rsidP="00A26281">
      <w:pPr>
        <w:pStyle w:val="Prrafodelista"/>
        <w:numPr>
          <w:ilvl w:val="0"/>
          <w:numId w:val="5"/>
        </w:numPr>
        <w:tabs>
          <w:tab w:val="num" w:pos="360"/>
        </w:tabs>
        <w:outlineLvl w:val="0"/>
        <w:rPr>
          <w:rFonts w:ascii="Calibri" w:hAnsi="Calibri" w:cs="Calibri"/>
          <w:b/>
          <w:sz w:val="24"/>
          <w:szCs w:val="20"/>
        </w:rPr>
      </w:pPr>
      <w:bookmarkStart w:id="7" w:name="_Toc352840385"/>
      <w:bookmarkStart w:id="8" w:name="_Toc352841445"/>
      <w:bookmarkStart w:id="9" w:name="_Toc447875232"/>
      <w:bookmarkStart w:id="10" w:name="_Toc449085410"/>
      <w:bookmarkStart w:id="11" w:name="_Toc449106084"/>
      <w:bookmarkStart w:id="12" w:name="_Toc492552074"/>
      <w:bookmarkStart w:id="13" w:name="_Toc43978685"/>
      <w:r w:rsidRPr="007D6CAE">
        <w:rPr>
          <w:rFonts w:ascii="Calibri" w:hAnsi="Calibri" w:cs="Calibri"/>
          <w:b/>
          <w:sz w:val="24"/>
          <w:szCs w:val="20"/>
        </w:rPr>
        <w:t>ANTECEDENTES DE LA ACTIVIDAD DE FISCALIZACIÓN</w:t>
      </w:r>
      <w:bookmarkEnd w:id="7"/>
      <w:bookmarkEnd w:id="8"/>
      <w:bookmarkEnd w:id="9"/>
      <w:bookmarkEnd w:id="10"/>
      <w:bookmarkEnd w:id="11"/>
      <w:bookmarkEnd w:id="12"/>
      <w:bookmarkEnd w:id="13"/>
    </w:p>
    <w:p w14:paraId="7FB541FB" w14:textId="77777777" w:rsidR="003A085D" w:rsidRPr="00D42470" w:rsidRDefault="003A085D" w:rsidP="003A085D">
      <w:pPr>
        <w:spacing w:after="0" w:line="240" w:lineRule="auto"/>
        <w:ind w:left="567"/>
        <w:contextualSpacing/>
        <w:outlineLvl w:val="0"/>
        <w:rPr>
          <w:rFonts w:ascii="Calibri" w:eastAsia="Calibri" w:hAnsi="Calibri" w:cs="Calibri"/>
          <w:b/>
          <w:sz w:val="24"/>
          <w:szCs w:val="20"/>
        </w:rPr>
      </w:pPr>
    </w:p>
    <w:p w14:paraId="67B12B19" w14:textId="285FAAAF" w:rsidR="003A085D" w:rsidRDefault="007D6CAE" w:rsidP="007D6CAE">
      <w:pPr>
        <w:pStyle w:val="Ttulo2"/>
        <w:numPr>
          <w:ilvl w:val="0"/>
          <w:numId w:val="0"/>
        </w:numPr>
      </w:pPr>
      <w:bookmarkStart w:id="14" w:name="_Toc352840386"/>
      <w:bookmarkStart w:id="15" w:name="_Toc352841446"/>
      <w:bookmarkStart w:id="16" w:name="_Toc353998112"/>
      <w:bookmarkStart w:id="17" w:name="_Toc353998185"/>
      <w:bookmarkStart w:id="18" w:name="_Toc382383537"/>
      <w:bookmarkStart w:id="19" w:name="_Toc382472359"/>
      <w:bookmarkStart w:id="20" w:name="_Toc390184270"/>
      <w:bookmarkStart w:id="21" w:name="_Toc390360001"/>
      <w:bookmarkStart w:id="22" w:name="_Toc390777022"/>
      <w:bookmarkStart w:id="23" w:name="_Toc447875233"/>
      <w:bookmarkStart w:id="24" w:name="_Toc449085411"/>
      <w:bookmarkStart w:id="25" w:name="_Toc449106085"/>
      <w:bookmarkStart w:id="26" w:name="_Toc492552075"/>
      <w:bookmarkStart w:id="27" w:name="_Toc43978686"/>
      <w:r>
        <w:t>5.1</w:t>
      </w:r>
      <w:r>
        <w:tab/>
      </w:r>
      <w:r w:rsidR="003A085D" w:rsidRPr="00D42470">
        <w:t>Motivo de la Actividad de Fiscalización</w:t>
      </w:r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490"/>
        <w:gridCol w:w="1921"/>
        <w:gridCol w:w="530"/>
        <w:gridCol w:w="7021"/>
      </w:tblGrid>
      <w:tr w:rsidR="007D6CAE" w:rsidRPr="007A7DEB" w14:paraId="21AA455D" w14:textId="77777777" w:rsidTr="004930A7">
        <w:trPr>
          <w:trHeight w:val="350"/>
        </w:trPr>
        <w:tc>
          <w:tcPr>
            <w:tcW w:w="1210" w:type="pct"/>
            <w:gridSpan w:val="2"/>
            <w:vAlign w:val="center"/>
          </w:tcPr>
          <w:p w14:paraId="56C9EA42" w14:textId="77777777" w:rsidR="007D6CAE" w:rsidRPr="007A7DEB" w:rsidRDefault="007D6CAE" w:rsidP="004930A7">
            <w:pPr>
              <w:rPr>
                <w:b/>
              </w:rPr>
            </w:pPr>
            <w:r w:rsidRPr="007A7DEB">
              <w:rPr>
                <w:b/>
              </w:rPr>
              <w:t>Motivo</w:t>
            </w:r>
          </w:p>
        </w:tc>
        <w:tc>
          <w:tcPr>
            <w:tcW w:w="3790" w:type="pct"/>
            <w:gridSpan w:val="2"/>
            <w:vAlign w:val="center"/>
          </w:tcPr>
          <w:p w14:paraId="1B2CD313" w14:textId="77777777" w:rsidR="007D6CAE" w:rsidRPr="007A7DEB" w:rsidRDefault="007D6CAE" w:rsidP="004930A7">
            <w:pPr>
              <w:rPr>
                <w:b/>
              </w:rPr>
            </w:pPr>
            <w:r w:rsidRPr="007A7DEB">
              <w:rPr>
                <w:b/>
              </w:rPr>
              <w:t>Descripción</w:t>
            </w:r>
          </w:p>
        </w:tc>
      </w:tr>
      <w:tr w:rsidR="00432903" w:rsidRPr="007A7DEB" w14:paraId="025E3074" w14:textId="77777777" w:rsidTr="004930A7">
        <w:trPr>
          <w:trHeight w:val="481"/>
        </w:trPr>
        <w:tc>
          <w:tcPr>
            <w:tcW w:w="246" w:type="pct"/>
            <w:vAlign w:val="center"/>
          </w:tcPr>
          <w:p w14:paraId="1C33C2E0" w14:textId="77777777" w:rsidR="00432903" w:rsidRPr="00584B12" w:rsidRDefault="00432903" w:rsidP="00432903">
            <w:pPr>
              <w:jc w:val="center"/>
            </w:pPr>
            <w:r w:rsidRPr="00584B12">
              <w:t>X</w:t>
            </w:r>
          </w:p>
        </w:tc>
        <w:tc>
          <w:tcPr>
            <w:tcW w:w="964" w:type="pct"/>
            <w:vAlign w:val="center"/>
          </w:tcPr>
          <w:p w14:paraId="08C7C6CC" w14:textId="77777777" w:rsidR="00432903" w:rsidRPr="00584B12" w:rsidRDefault="00432903" w:rsidP="00432903">
            <w:r w:rsidRPr="00584B12">
              <w:t>Programada</w:t>
            </w:r>
          </w:p>
        </w:tc>
        <w:tc>
          <w:tcPr>
            <w:tcW w:w="3790" w:type="pct"/>
            <w:gridSpan w:val="2"/>
            <w:vAlign w:val="center"/>
          </w:tcPr>
          <w:p w14:paraId="73223528" w14:textId="09A6A658" w:rsidR="00432903" w:rsidRPr="00584B12" w:rsidRDefault="00432903" w:rsidP="00432903">
            <w:r>
              <w:t xml:space="preserve">Según Resolución Exenta N°1950 del 30 de diciembre de 2019 que </w:t>
            </w:r>
            <w:r>
              <w:rPr>
                <w:rFonts w:cs="Calibri"/>
              </w:rPr>
              <w:t>“Fija programa de fiscalización ambiental de Entidades Técnicas de Fiscalización Ambiental para el año 2020”</w:t>
            </w:r>
          </w:p>
        </w:tc>
      </w:tr>
      <w:tr w:rsidR="00432903" w:rsidRPr="007A7DEB" w14:paraId="550DF2D4" w14:textId="77777777" w:rsidTr="004930A7">
        <w:trPr>
          <w:trHeight w:val="350"/>
        </w:trPr>
        <w:tc>
          <w:tcPr>
            <w:tcW w:w="246" w:type="pct"/>
            <w:vMerge w:val="restart"/>
            <w:vAlign w:val="center"/>
          </w:tcPr>
          <w:p w14:paraId="72757B6C" w14:textId="61A23AA2" w:rsidR="00432903" w:rsidRPr="00584B12" w:rsidRDefault="00432903" w:rsidP="00432903">
            <w:pPr>
              <w:jc w:val="center"/>
            </w:pPr>
            <w:r>
              <w:t xml:space="preserve"> </w:t>
            </w:r>
          </w:p>
        </w:tc>
        <w:tc>
          <w:tcPr>
            <w:tcW w:w="964" w:type="pct"/>
            <w:vMerge w:val="restart"/>
            <w:vAlign w:val="center"/>
          </w:tcPr>
          <w:p w14:paraId="200CE1AA" w14:textId="77777777" w:rsidR="00432903" w:rsidRPr="00584B12" w:rsidRDefault="00432903" w:rsidP="00432903">
            <w:r w:rsidRPr="00584B12">
              <w:t>No programada</w:t>
            </w:r>
          </w:p>
        </w:tc>
        <w:tc>
          <w:tcPr>
            <w:tcW w:w="266" w:type="pct"/>
            <w:vAlign w:val="center"/>
          </w:tcPr>
          <w:p w14:paraId="2939F1E1" w14:textId="27B0328B" w:rsidR="00432903" w:rsidRPr="00584B12" w:rsidRDefault="00432903" w:rsidP="00432903">
            <w:pPr>
              <w:jc w:val="center"/>
            </w:pPr>
          </w:p>
        </w:tc>
        <w:tc>
          <w:tcPr>
            <w:tcW w:w="3524" w:type="pct"/>
            <w:vAlign w:val="center"/>
          </w:tcPr>
          <w:p w14:paraId="2F010447" w14:textId="77777777" w:rsidR="00432903" w:rsidRPr="00584B12" w:rsidRDefault="00432903" w:rsidP="00432903">
            <w:r w:rsidRPr="00584B12">
              <w:t>Denuncia</w:t>
            </w:r>
          </w:p>
        </w:tc>
      </w:tr>
      <w:tr w:rsidR="00432903" w:rsidRPr="007A7DEB" w14:paraId="3D37CE7C" w14:textId="77777777" w:rsidTr="004930A7">
        <w:trPr>
          <w:trHeight w:val="372"/>
        </w:trPr>
        <w:tc>
          <w:tcPr>
            <w:tcW w:w="246" w:type="pct"/>
            <w:vMerge/>
          </w:tcPr>
          <w:p w14:paraId="1329A375" w14:textId="77777777" w:rsidR="00432903" w:rsidRPr="00584B12" w:rsidRDefault="00432903" w:rsidP="00432903"/>
        </w:tc>
        <w:tc>
          <w:tcPr>
            <w:tcW w:w="964" w:type="pct"/>
            <w:vMerge/>
          </w:tcPr>
          <w:p w14:paraId="3F707D52" w14:textId="77777777" w:rsidR="00432903" w:rsidRPr="00584B12" w:rsidRDefault="00432903" w:rsidP="00432903"/>
        </w:tc>
        <w:tc>
          <w:tcPr>
            <w:tcW w:w="266" w:type="pct"/>
            <w:vAlign w:val="center"/>
          </w:tcPr>
          <w:p w14:paraId="59848702" w14:textId="2D8FC23C" w:rsidR="00432903" w:rsidRPr="00584B12" w:rsidRDefault="00432903" w:rsidP="00432903">
            <w:pPr>
              <w:jc w:val="center"/>
            </w:pPr>
          </w:p>
        </w:tc>
        <w:tc>
          <w:tcPr>
            <w:tcW w:w="3524" w:type="pct"/>
            <w:vAlign w:val="center"/>
          </w:tcPr>
          <w:p w14:paraId="4C3C37DC" w14:textId="77777777" w:rsidR="00432903" w:rsidRPr="00584B12" w:rsidRDefault="00432903" w:rsidP="00432903">
            <w:proofErr w:type="spellStart"/>
            <w:r w:rsidRPr="00584B12">
              <w:t>Autodenuncia</w:t>
            </w:r>
            <w:proofErr w:type="spellEnd"/>
          </w:p>
        </w:tc>
      </w:tr>
      <w:tr w:rsidR="00432903" w:rsidRPr="007A7DEB" w14:paraId="351DBC62" w14:textId="77777777" w:rsidTr="004930A7">
        <w:trPr>
          <w:trHeight w:val="372"/>
        </w:trPr>
        <w:tc>
          <w:tcPr>
            <w:tcW w:w="246" w:type="pct"/>
            <w:vMerge/>
          </w:tcPr>
          <w:p w14:paraId="20F9438A" w14:textId="77777777" w:rsidR="00432903" w:rsidRPr="00584B12" w:rsidRDefault="00432903" w:rsidP="00432903"/>
        </w:tc>
        <w:tc>
          <w:tcPr>
            <w:tcW w:w="964" w:type="pct"/>
            <w:vMerge/>
          </w:tcPr>
          <w:p w14:paraId="15A0CC78" w14:textId="77777777" w:rsidR="00432903" w:rsidRPr="00584B12" w:rsidRDefault="00432903" w:rsidP="00432903"/>
        </w:tc>
        <w:tc>
          <w:tcPr>
            <w:tcW w:w="266" w:type="pct"/>
            <w:vAlign w:val="center"/>
          </w:tcPr>
          <w:p w14:paraId="54D0C812" w14:textId="7F1B3310" w:rsidR="00432903" w:rsidRPr="00584B12" w:rsidRDefault="00432903" w:rsidP="00432903">
            <w:pPr>
              <w:jc w:val="center"/>
            </w:pPr>
          </w:p>
        </w:tc>
        <w:tc>
          <w:tcPr>
            <w:tcW w:w="3524" w:type="pct"/>
            <w:vAlign w:val="center"/>
          </w:tcPr>
          <w:p w14:paraId="68984862" w14:textId="77777777" w:rsidR="00432903" w:rsidRPr="00584B12" w:rsidRDefault="00432903" w:rsidP="00432903">
            <w:r w:rsidRPr="00584B12">
              <w:t>De Oficio</w:t>
            </w:r>
          </w:p>
        </w:tc>
      </w:tr>
      <w:tr w:rsidR="00432903" w:rsidRPr="007A7DEB" w14:paraId="6E4E1EB3" w14:textId="77777777" w:rsidTr="004930A7">
        <w:trPr>
          <w:trHeight w:val="372"/>
        </w:trPr>
        <w:tc>
          <w:tcPr>
            <w:tcW w:w="246" w:type="pct"/>
            <w:vMerge/>
          </w:tcPr>
          <w:p w14:paraId="50D0BAD7" w14:textId="77777777" w:rsidR="00432903" w:rsidRPr="00584B12" w:rsidRDefault="00432903" w:rsidP="00432903"/>
        </w:tc>
        <w:tc>
          <w:tcPr>
            <w:tcW w:w="964" w:type="pct"/>
            <w:vMerge/>
          </w:tcPr>
          <w:p w14:paraId="729CAFA1" w14:textId="77777777" w:rsidR="00432903" w:rsidRPr="00584B12" w:rsidRDefault="00432903" w:rsidP="00432903"/>
        </w:tc>
        <w:tc>
          <w:tcPr>
            <w:tcW w:w="266" w:type="pct"/>
            <w:vAlign w:val="center"/>
          </w:tcPr>
          <w:p w14:paraId="000AB86A" w14:textId="5182E0A7" w:rsidR="00432903" w:rsidRPr="00584B12" w:rsidRDefault="00432903" w:rsidP="00432903">
            <w:pPr>
              <w:jc w:val="center"/>
            </w:pPr>
          </w:p>
        </w:tc>
        <w:tc>
          <w:tcPr>
            <w:tcW w:w="3524" w:type="pct"/>
            <w:vAlign w:val="center"/>
          </w:tcPr>
          <w:p w14:paraId="365176FA" w14:textId="77777777" w:rsidR="00432903" w:rsidRPr="00584B12" w:rsidRDefault="00432903" w:rsidP="00432903">
            <w:r w:rsidRPr="00584B12">
              <w:t>Otro</w:t>
            </w:r>
          </w:p>
        </w:tc>
      </w:tr>
      <w:tr w:rsidR="00432903" w:rsidRPr="007A7DEB" w14:paraId="6742A2DE" w14:textId="77777777" w:rsidTr="004930A7">
        <w:trPr>
          <w:trHeight w:val="372"/>
        </w:trPr>
        <w:tc>
          <w:tcPr>
            <w:tcW w:w="246" w:type="pct"/>
            <w:vMerge/>
          </w:tcPr>
          <w:p w14:paraId="45FCA440" w14:textId="77777777" w:rsidR="00432903" w:rsidRPr="00584B12" w:rsidRDefault="00432903" w:rsidP="00432903"/>
        </w:tc>
        <w:tc>
          <w:tcPr>
            <w:tcW w:w="964" w:type="pct"/>
            <w:vMerge/>
          </w:tcPr>
          <w:p w14:paraId="08360265" w14:textId="77777777" w:rsidR="00432903" w:rsidRPr="00584B12" w:rsidRDefault="00432903" w:rsidP="00432903"/>
        </w:tc>
        <w:tc>
          <w:tcPr>
            <w:tcW w:w="3790" w:type="pct"/>
            <w:gridSpan w:val="2"/>
            <w:vAlign w:val="center"/>
          </w:tcPr>
          <w:p w14:paraId="1B0699B0" w14:textId="7417F324" w:rsidR="00432903" w:rsidRPr="00584B12" w:rsidRDefault="00432903" w:rsidP="000A1098">
            <w:r>
              <w:t>Detalles:</w:t>
            </w:r>
          </w:p>
        </w:tc>
      </w:tr>
    </w:tbl>
    <w:p w14:paraId="6FD9E1F6" w14:textId="77777777" w:rsidR="003A085D" w:rsidRDefault="003A085D" w:rsidP="003A085D">
      <w:pPr>
        <w:spacing w:after="0" w:line="240" w:lineRule="auto"/>
        <w:ind w:left="576"/>
        <w:contextualSpacing/>
        <w:outlineLvl w:val="0"/>
        <w:rPr>
          <w:rFonts w:ascii="Calibri" w:eastAsia="Calibri" w:hAnsi="Calibri" w:cs="Calibri"/>
          <w:b/>
          <w:sz w:val="24"/>
          <w:szCs w:val="20"/>
        </w:rPr>
      </w:pPr>
      <w:bookmarkStart w:id="28" w:name="_Toc352840387"/>
      <w:bookmarkStart w:id="29" w:name="_Toc352841447"/>
      <w:bookmarkStart w:id="30" w:name="_Toc353998113"/>
      <w:bookmarkStart w:id="31" w:name="_Toc353998186"/>
      <w:bookmarkStart w:id="32" w:name="_Toc382383538"/>
      <w:bookmarkStart w:id="33" w:name="_Toc382472360"/>
      <w:bookmarkStart w:id="34" w:name="_Toc390184271"/>
      <w:bookmarkStart w:id="35" w:name="_Toc390360002"/>
      <w:bookmarkStart w:id="36" w:name="_Toc390777023"/>
      <w:bookmarkStart w:id="37" w:name="_Toc447875234"/>
      <w:bookmarkStart w:id="38" w:name="_Toc449085412"/>
      <w:bookmarkStart w:id="39" w:name="_Toc449106086"/>
    </w:p>
    <w:p w14:paraId="14BE9CAC" w14:textId="77777777" w:rsidR="003A085D" w:rsidRDefault="003A085D" w:rsidP="003A085D">
      <w:pPr>
        <w:spacing w:after="0" w:line="240" w:lineRule="auto"/>
        <w:ind w:left="576"/>
        <w:contextualSpacing/>
        <w:outlineLvl w:val="0"/>
        <w:rPr>
          <w:rFonts w:ascii="Calibri" w:eastAsia="Calibri" w:hAnsi="Calibri" w:cs="Calibri"/>
          <w:b/>
          <w:sz w:val="24"/>
          <w:szCs w:val="20"/>
        </w:rPr>
      </w:pPr>
    </w:p>
    <w:p w14:paraId="6F8D212A" w14:textId="2DA2C5D0" w:rsidR="003A085D" w:rsidRDefault="007D6CAE" w:rsidP="003A085D">
      <w:pPr>
        <w:pStyle w:val="Ttulo2"/>
        <w:numPr>
          <w:ilvl w:val="0"/>
          <w:numId w:val="0"/>
        </w:numPr>
      </w:pPr>
      <w:bookmarkStart w:id="40" w:name="_Toc43978687"/>
      <w:bookmarkStart w:id="41" w:name="_Toc492552076"/>
      <w:r>
        <w:t>5</w:t>
      </w:r>
      <w:r w:rsidR="003A085D">
        <w:t>.2</w:t>
      </w:r>
      <w:r w:rsidR="003A085D">
        <w:tab/>
      </w:r>
      <w:r w:rsidR="003A085D" w:rsidRPr="00D42470">
        <w:t>Materia Objeto de la Fiscalización</w:t>
      </w:r>
      <w:bookmarkEnd w:id="40"/>
      <w:r w:rsidR="003A085D" w:rsidRPr="00D42470">
        <w:t xml:space="preserve"> </w:t>
      </w:r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1"/>
    </w:p>
    <w:p w14:paraId="143E2852" w14:textId="77777777" w:rsidR="003A085D" w:rsidRPr="00D42470" w:rsidRDefault="003A085D" w:rsidP="003A085D">
      <w:pPr>
        <w:spacing w:after="0" w:line="240" w:lineRule="auto"/>
        <w:ind w:left="576"/>
        <w:contextualSpacing/>
        <w:outlineLvl w:val="0"/>
        <w:rPr>
          <w:rFonts w:ascii="Calibri" w:eastAsia="Calibri" w:hAnsi="Calibri" w:cs="Calibri"/>
          <w:b/>
          <w:sz w:val="24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62"/>
      </w:tblGrid>
      <w:tr w:rsidR="003A085D" w:rsidRPr="00D42470" w14:paraId="7AED42B2" w14:textId="77777777" w:rsidTr="004930A7">
        <w:trPr>
          <w:trHeight w:val="431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E2F11E" w14:textId="0662E90A" w:rsidR="00C25FB2" w:rsidRPr="00612F77" w:rsidRDefault="00C25FB2" w:rsidP="00484691">
            <w:pPr>
              <w:numPr>
                <w:ilvl w:val="0"/>
                <w:numId w:val="6"/>
              </w:numPr>
              <w:spacing w:after="0" w:line="276" w:lineRule="auto"/>
              <w:contextualSpacing/>
              <w:jc w:val="both"/>
              <w:rPr>
                <w:rFonts w:ascii="Calibri" w:eastAsia="Times New Roman" w:hAnsi="Calibri" w:cs="Calibri"/>
                <w:sz w:val="20"/>
                <w:szCs w:val="20"/>
                <w:lang w:eastAsia="es-CL"/>
              </w:rPr>
            </w:pPr>
            <w:r w:rsidRPr="00612F77">
              <w:rPr>
                <w:rFonts w:ascii="Calibri" w:eastAsia="Times New Roman" w:hAnsi="Calibri" w:cs="Calibri"/>
                <w:sz w:val="20"/>
                <w:szCs w:val="20"/>
                <w:lang w:eastAsia="es-CL"/>
              </w:rPr>
              <w:t xml:space="preserve">Verificación de la realización de actividades según </w:t>
            </w:r>
            <w:r w:rsidR="00DA3EDC">
              <w:rPr>
                <w:rFonts w:ascii="Calibri" w:eastAsia="Times New Roman" w:hAnsi="Calibri" w:cs="Calibri"/>
                <w:sz w:val="20"/>
                <w:szCs w:val="20"/>
                <w:lang w:eastAsia="es-CL"/>
              </w:rPr>
              <w:t>los</w:t>
            </w:r>
            <w:r w:rsidR="00DA3EDC" w:rsidRPr="00612F77">
              <w:rPr>
                <w:rFonts w:ascii="Calibri" w:eastAsia="Times New Roman" w:hAnsi="Calibri" w:cs="Calibri"/>
                <w:sz w:val="20"/>
                <w:szCs w:val="20"/>
                <w:lang w:eastAsia="es-CL"/>
              </w:rPr>
              <w:t xml:space="preserve"> </w:t>
            </w:r>
            <w:r w:rsidRPr="00612F77">
              <w:rPr>
                <w:rFonts w:ascii="Calibri" w:eastAsia="Times New Roman" w:hAnsi="Calibri" w:cs="Calibri"/>
                <w:sz w:val="20"/>
                <w:szCs w:val="20"/>
                <w:lang w:eastAsia="es-CL"/>
              </w:rPr>
              <w:t>alcance</w:t>
            </w:r>
            <w:r w:rsidR="00DA3EDC">
              <w:rPr>
                <w:rFonts w:ascii="Calibri" w:eastAsia="Times New Roman" w:hAnsi="Calibri" w:cs="Calibri"/>
                <w:sz w:val="20"/>
                <w:szCs w:val="20"/>
                <w:lang w:eastAsia="es-CL"/>
              </w:rPr>
              <w:t>s</w:t>
            </w:r>
            <w:r w:rsidRPr="00612F77">
              <w:rPr>
                <w:rFonts w:ascii="Calibri" w:eastAsia="Times New Roman" w:hAnsi="Calibri" w:cs="Calibri"/>
                <w:sz w:val="20"/>
                <w:szCs w:val="20"/>
                <w:lang w:eastAsia="es-CL"/>
              </w:rPr>
              <w:t xml:space="preserve"> de autorización</w:t>
            </w:r>
            <w:r w:rsidR="00DA3EDC">
              <w:rPr>
                <w:rFonts w:ascii="Calibri" w:eastAsia="Times New Roman" w:hAnsi="Calibri" w:cs="Calibri"/>
                <w:sz w:val="20"/>
                <w:szCs w:val="20"/>
                <w:lang w:eastAsia="es-CL"/>
              </w:rPr>
              <w:t xml:space="preserve"> de la ETFA y los IA</w:t>
            </w:r>
            <w:r w:rsidRPr="00612F77">
              <w:rPr>
                <w:rFonts w:ascii="Calibri" w:eastAsia="Times New Roman" w:hAnsi="Calibri" w:cs="Calibri"/>
                <w:sz w:val="20"/>
                <w:szCs w:val="20"/>
                <w:lang w:eastAsia="es-CL"/>
              </w:rPr>
              <w:t xml:space="preserve">. </w:t>
            </w:r>
          </w:p>
          <w:p w14:paraId="484ADC2B" w14:textId="1E793B94" w:rsidR="003A085D" w:rsidRPr="00D42470" w:rsidRDefault="00C25FB2" w:rsidP="007F7660">
            <w:pPr>
              <w:numPr>
                <w:ilvl w:val="0"/>
                <w:numId w:val="6"/>
              </w:numPr>
              <w:spacing w:after="0" w:line="276" w:lineRule="auto"/>
              <w:contextualSpacing/>
              <w:jc w:val="both"/>
              <w:rPr>
                <w:rFonts w:ascii="Calibri" w:eastAsia="Times New Roman" w:hAnsi="Calibri" w:cs="Calibri"/>
                <w:color w:val="FF0000"/>
                <w:sz w:val="16"/>
                <w:szCs w:val="16"/>
                <w:lang w:eastAsia="es-CL"/>
              </w:rPr>
            </w:pPr>
            <w:r w:rsidRPr="00550046">
              <w:rPr>
                <w:rFonts w:ascii="Calibri" w:eastAsia="Times New Roman" w:hAnsi="Calibri" w:cs="Calibri"/>
                <w:sz w:val="20"/>
                <w:szCs w:val="20"/>
                <w:lang w:eastAsia="es-CL"/>
              </w:rPr>
              <w:t xml:space="preserve">Aplicación </w:t>
            </w:r>
            <w:r w:rsidR="007F7660">
              <w:rPr>
                <w:rFonts w:ascii="Calibri" w:eastAsia="Times New Roman" w:hAnsi="Calibri" w:cs="Calibri"/>
                <w:sz w:val="20"/>
                <w:szCs w:val="20"/>
                <w:lang w:eastAsia="es-CL"/>
              </w:rPr>
              <w:t xml:space="preserve">de la metodología establecida en el </w:t>
            </w:r>
            <w:r w:rsidR="000738C9" w:rsidRPr="00550046">
              <w:rPr>
                <w:rFonts w:ascii="Calibri" w:eastAsia="Times New Roman" w:hAnsi="Calibri" w:cs="Calibri"/>
                <w:sz w:val="20"/>
                <w:szCs w:val="20"/>
                <w:lang w:eastAsia="es-CL"/>
              </w:rPr>
              <w:t xml:space="preserve">D.S. Nº 38/2011 MMA y </w:t>
            </w:r>
            <w:r w:rsidR="000A1098">
              <w:rPr>
                <w:rFonts w:ascii="Calibri" w:eastAsia="Times New Roman" w:hAnsi="Calibri" w:cs="Calibri"/>
                <w:sz w:val="20"/>
                <w:szCs w:val="20"/>
                <w:lang w:eastAsia="es-CL"/>
              </w:rPr>
              <w:t xml:space="preserve">a </w:t>
            </w:r>
            <w:r w:rsidR="000738C9" w:rsidRPr="00550046">
              <w:rPr>
                <w:rFonts w:ascii="Calibri" w:eastAsia="Times New Roman" w:hAnsi="Calibri" w:cs="Calibri"/>
                <w:sz w:val="20"/>
                <w:szCs w:val="20"/>
                <w:lang w:eastAsia="es-CL"/>
              </w:rPr>
              <w:t>lo establecido en</w:t>
            </w:r>
            <w:r w:rsidRPr="00550046">
              <w:rPr>
                <w:rFonts w:ascii="Calibri" w:eastAsia="Times New Roman" w:hAnsi="Calibri" w:cs="Calibri"/>
                <w:sz w:val="20"/>
                <w:szCs w:val="20"/>
                <w:lang w:eastAsia="es-CL"/>
              </w:rPr>
              <w:t xml:space="preserve"> las directrices</w:t>
            </w:r>
            <w:r w:rsidR="000A1098">
              <w:rPr>
                <w:rFonts w:ascii="Calibri" w:eastAsia="Times New Roman" w:hAnsi="Calibri" w:cs="Calibri"/>
                <w:sz w:val="20"/>
                <w:szCs w:val="20"/>
                <w:lang w:eastAsia="es-CL"/>
              </w:rPr>
              <w:t xml:space="preserve"> </w:t>
            </w:r>
            <w:r w:rsidR="00DA3EDC">
              <w:rPr>
                <w:rFonts w:ascii="Calibri" w:eastAsia="Times New Roman" w:hAnsi="Calibri" w:cs="Calibri"/>
                <w:sz w:val="20"/>
                <w:szCs w:val="20"/>
                <w:lang w:eastAsia="es-CL"/>
              </w:rPr>
              <w:t>de</w:t>
            </w:r>
            <w:r w:rsidRPr="00550046">
              <w:rPr>
                <w:rFonts w:ascii="Calibri" w:eastAsia="Times New Roman" w:hAnsi="Calibri" w:cs="Calibri"/>
                <w:sz w:val="20"/>
                <w:szCs w:val="20"/>
                <w:lang w:eastAsia="es-CL"/>
              </w:rPr>
              <w:t xml:space="preserve"> la SMA.</w:t>
            </w:r>
          </w:p>
        </w:tc>
      </w:tr>
    </w:tbl>
    <w:p w14:paraId="618827D9" w14:textId="77777777" w:rsidR="003A085D" w:rsidRDefault="003A085D" w:rsidP="00172B63">
      <w:pPr>
        <w:spacing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24BA6E53" w14:textId="3E64379F" w:rsidR="007432ED" w:rsidRDefault="00860945" w:rsidP="007432ED">
      <w:pPr>
        <w:pStyle w:val="Prrafodelista"/>
        <w:numPr>
          <w:ilvl w:val="0"/>
          <w:numId w:val="5"/>
        </w:numPr>
        <w:tabs>
          <w:tab w:val="num" w:pos="360"/>
        </w:tabs>
        <w:outlineLvl w:val="0"/>
        <w:rPr>
          <w:rFonts w:ascii="Calibri" w:hAnsi="Calibri" w:cs="Calibri"/>
          <w:b/>
          <w:sz w:val="24"/>
          <w:szCs w:val="20"/>
        </w:rPr>
      </w:pPr>
      <w:bookmarkStart w:id="42" w:name="_Toc520963890"/>
      <w:bookmarkStart w:id="43" w:name="_Toc520984795"/>
      <w:bookmarkStart w:id="44" w:name="_Toc43978688"/>
      <w:bookmarkStart w:id="45" w:name="_Toc390777020"/>
      <w:r w:rsidRPr="007432ED">
        <w:rPr>
          <w:rFonts w:ascii="Calibri" w:hAnsi="Calibri" w:cs="Calibri"/>
          <w:b/>
          <w:sz w:val="24"/>
          <w:szCs w:val="20"/>
        </w:rPr>
        <w:t>REVISIÓN DOCUMENTA</w:t>
      </w:r>
      <w:bookmarkEnd w:id="42"/>
      <w:bookmarkEnd w:id="43"/>
      <w:r w:rsidR="007432ED">
        <w:rPr>
          <w:rFonts w:ascii="Calibri" w:hAnsi="Calibri" w:cs="Calibri"/>
          <w:b/>
          <w:sz w:val="24"/>
          <w:szCs w:val="20"/>
        </w:rPr>
        <w:t>L</w:t>
      </w:r>
      <w:bookmarkEnd w:id="44"/>
    </w:p>
    <w:p w14:paraId="25B6969F" w14:textId="77777777" w:rsidR="00EA12F0" w:rsidRPr="00EA12F0" w:rsidRDefault="00EA12F0" w:rsidP="00EA12F0">
      <w:pPr>
        <w:pStyle w:val="Prrafodelista"/>
        <w:outlineLvl w:val="0"/>
        <w:rPr>
          <w:rFonts w:ascii="Calibri" w:hAnsi="Calibri" w:cs="Calibri"/>
          <w:b/>
          <w:sz w:val="12"/>
          <w:szCs w:val="12"/>
        </w:rPr>
      </w:pPr>
    </w:p>
    <w:tbl>
      <w:tblPr>
        <w:tblW w:w="4985" w:type="pct"/>
        <w:tblInd w:w="-1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6"/>
        <w:gridCol w:w="3685"/>
        <w:gridCol w:w="1556"/>
        <w:gridCol w:w="1278"/>
        <w:gridCol w:w="2977"/>
      </w:tblGrid>
      <w:tr w:rsidR="00CC0D8E" w:rsidRPr="007A5E35" w14:paraId="0194E757" w14:textId="77777777" w:rsidTr="00DA3EDC">
        <w:trPr>
          <w:trHeight w:val="690"/>
          <w:tblHeader/>
        </w:trPr>
        <w:tc>
          <w:tcPr>
            <w:tcW w:w="215" w:type="pct"/>
            <w:shd w:val="clear" w:color="auto" w:fill="A6A6A6" w:themeFill="background1" w:themeFillShade="A6"/>
            <w:vAlign w:val="center"/>
          </w:tcPr>
          <w:p w14:paraId="70E57211" w14:textId="77777777" w:rsidR="00CC0D8E" w:rsidRPr="007A5E35" w:rsidRDefault="00CC0D8E" w:rsidP="0038505C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color w:val="FFFFFF" w:themeColor="background1"/>
                <w:sz w:val="20"/>
                <w:szCs w:val="20"/>
                <w:lang w:val="es-ES" w:eastAsia="es-ES"/>
              </w:rPr>
            </w:pPr>
            <w:r w:rsidRPr="007A5E35">
              <w:rPr>
                <w:rFonts w:ascii="Calibri" w:eastAsia="Calibri" w:hAnsi="Calibri" w:cs="Times New Roman"/>
                <w:b/>
                <w:bCs/>
                <w:color w:val="FFFFFF" w:themeColor="background1"/>
                <w:sz w:val="20"/>
                <w:szCs w:val="20"/>
                <w:lang w:val="es-ES" w:eastAsia="es-ES"/>
              </w:rPr>
              <w:t>N°</w:t>
            </w:r>
          </w:p>
        </w:tc>
        <w:tc>
          <w:tcPr>
            <w:tcW w:w="1857" w:type="pct"/>
            <w:shd w:val="clear" w:color="auto" w:fill="A6A6A6" w:themeFill="background1" w:themeFillShade="A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55F122" w14:textId="77777777" w:rsidR="00CC0D8E" w:rsidRPr="007A5E35" w:rsidRDefault="00CC0D8E" w:rsidP="0038505C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color w:val="FFFFFF" w:themeColor="background1"/>
                <w:sz w:val="20"/>
                <w:szCs w:val="20"/>
                <w:lang w:val="es-ES" w:eastAsia="es-ES"/>
              </w:rPr>
            </w:pPr>
            <w:r w:rsidRPr="007A5E35">
              <w:rPr>
                <w:rFonts w:ascii="Calibri" w:eastAsia="Calibri" w:hAnsi="Calibri" w:cs="Times New Roman"/>
                <w:b/>
                <w:bCs/>
                <w:color w:val="FFFFFF" w:themeColor="background1"/>
                <w:sz w:val="20"/>
                <w:szCs w:val="20"/>
                <w:lang w:val="es-ES" w:eastAsia="es-ES"/>
              </w:rPr>
              <w:t>Nombre del documento revisado</w:t>
            </w:r>
          </w:p>
        </w:tc>
        <w:tc>
          <w:tcPr>
            <w:tcW w:w="784" w:type="pct"/>
            <w:shd w:val="clear" w:color="auto" w:fill="A6A6A6" w:themeFill="background1" w:themeFillShade="A6"/>
            <w:vAlign w:val="center"/>
          </w:tcPr>
          <w:p w14:paraId="55108209" w14:textId="77777777" w:rsidR="00CC0D8E" w:rsidRPr="007A5E35" w:rsidRDefault="00CC0D8E" w:rsidP="0038505C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color w:val="FFFFFF" w:themeColor="background1"/>
                <w:sz w:val="20"/>
                <w:szCs w:val="20"/>
                <w:lang w:val="es-ES" w:eastAsia="es-ES"/>
              </w:rPr>
            </w:pPr>
            <w:r w:rsidRPr="007A5E35">
              <w:rPr>
                <w:rFonts w:ascii="Calibri" w:eastAsia="Calibri" w:hAnsi="Calibri" w:cs="Times New Roman"/>
                <w:b/>
                <w:bCs/>
                <w:color w:val="FFFFFF" w:themeColor="background1"/>
                <w:sz w:val="20"/>
                <w:szCs w:val="20"/>
                <w:lang w:val="es-ES" w:eastAsia="es-ES"/>
              </w:rPr>
              <w:t>Origen/ Fuente del documento</w:t>
            </w:r>
          </w:p>
        </w:tc>
        <w:tc>
          <w:tcPr>
            <w:tcW w:w="644" w:type="pct"/>
            <w:shd w:val="clear" w:color="auto" w:fill="A6A6A6" w:themeFill="background1" w:themeFillShade="A6"/>
            <w:vAlign w:val="center"/>
          </w:tcPr>
          <w:p w14:paraId="7559878E" w14:textId="77777777" w:rsidR="00CC0D8E" w:rsidRPr="007A5E35" w:rsidRDefault="00CC0D8E" w:rsidP="0038505C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color w:val="FFFFFF" w:themeColor="background1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b/>
                <w:bCs/>
                <w:color w:val="FFFFFF" w:themeColor="background1"/>
                <w:sz w:val="20"/>
                <w:szCs w:val="20"/>
                <w:lang w:val="es-ES" w:eastAsia="es-ES"/>
              </w:rPr>
              <w:t>Organismo encomendado</w:t>
            </w:r>
          </w:p>
        </w:tc>
        <w:tc>
          <w:tcPr>
            <w:tcW w:w="1500" w:type="pct"/>
            <w:shd w:val="clear" w:color="auto" w:fill="A6A6A6" w:themeFill="background1" w:themeFillShade="A6"/>
            <w:vAlign w:val="center"/>
          </w:tcPr>
          <w:p w14:paraId="06B24F32" w14:textId="77777777" w:rsidR="00CC0D8E" w:rsidRPr="007A5E35" w:rsidRDefault="00CC0D8E" w:rsidP="0038505C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color w:val="FFFFFF" w:themeColor="background1"/>
                <w:sz w:val="20"/>
                <w:szCs w:val="20"/>
                <w:lang w:val="es-ES" w:eastAsia="es-ES"/>
              </w:rPr>
            </w:pPr>
            <w:r w:rsidRPr="007A5E35">
              <w:rPr>
                <w:rFonts w:ascii="Calibri" w:eastAsia="Calibri" w:hAnsi="Calibri" w:cs="Times New Roman"/>
                <w:b/>
                <w:bCs/>
                <w:color w:val="FFFFFF" w:themeColor="background1"/>
                <w:sz w:val="20"/>
                <w:szCs w:val="20"/>
                <w:lang w:val="es-ES" w:eastAsia="es-ES"/>
              </w:rPr>
              <w:t xml:space="preserve">Observaciones </w:t>
            </w:r>
          </w:p>
        </w:tc>
      </w:tr>
      <w:tr w:rsidR="00CC0D8E" w:rsidRPr="007A5E35" w14:paraId="0DDD90D9" w14:textId="77777777" w:rsidTr="00DA3EDC">
        <w:trPr>
          <w:trHeight w:val="774"/>
        </w:trPr>
        <w:tc>
          <w:tcPr>
            <w:tcW w:w="215" w:type="pct"/>
            <w:vAlign w:val="center"/>
          </w:tcPr>
          <w:p w14:paraId="487BB498" w14:textId="77777777" w:rsidR="00CC0D8E" w:rsidRPr="007A5E35" w:rsidRDefault="00CC0D8E" w:rsidP="0038505C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7A5E35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1</w:t>
            </w:r>
          </w:p>
        </w:tc>
        <w:tc>
          <w:tcPr>
            <w:tcW w:w="185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9720C2" w14:textId="47AFE56C" w:rsidR="00CC0D8E" w:rsidRDefault="00CC0D8E" w:rsidP="004152D9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C10F06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Registro</w:t>
            </w:r>
            <w:r w:rsidR="00692898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s</w:t>
            </w:r>
            <w:r w:rsidR="004152D9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 alcances autorizados</w:t>
            </w:r>
            <w:r w:rsidR="00692898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 ETFA</w:t>
            </w:r>
            <w:r w:rsidR="004152D9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:</w:t>
            </w:r>
          </w:p>
          <w:p w14:paraId="4CCC09B4" w14:textId="3F30939C" w:rsidR="00692898" w:rsidRPr="00CB413C" w:rsidRDefault="00CB413C" w:rsidP="00484691">
            <w:pPr>
              <w:pStyle w:val="Prrafodelista"/>
              <w:numPr>
                <w:ilvl w:val="0"/>
                <w:numId w:val="11"/>
              </w:numPr>
              <w:rPr>
                <w:rFonts w:ascii="Calibri" w:hAnsi="Calibri"/>
                <w:sz w:val="20"/>
                <w:szCs w:val="20"/>
                <w:lang w:val="es-ES"/>
              </w:rPr>
            </w:pPr>
            <w:r w:rsidRPr="00CB413C">
              <w:rPr>
                <w:rFonts w:ascii="Calibri" w:hAnsi="Calibri"/>
                <w:sz w:val="20"/>
                <w:szCs w:val="20"/>
                <w:lang w:val="es-ES"/>
              </w:rPr>
              <w:t xml:space="preserve">ALCANCES ETFA VIBROACUSTICA. V1. 09-08-2019 </w:t>
            </w:r>
          </w:p>
        </w:tc>
        <w:tc>
          <w:tcPr>
            <w:tcW w:w="784" w:type="pct"/>
            <w:vAlign w:val="center"/>
          </w:tcPr>
          <w:p w14:paraId="4A9D2591" w14:textId="7B39D386" w:rsidR="00CC0D8E" w:rsidRPr="007A5E35" w:rsidRDefault="00CC0D8E" w:rsidP="0038505C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C10F06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SMA</w:t>
            </w:r>
          </w:p>
        </w:tc>
        <w:tc>
          <w:tcPr>
            <w:tcW w:w="644" w:type="pct"/>
            <w:vAlign w:val="center"/>
          </w:tcPr>
          <w:p w14:paraId="09B70A17" w14:textId="7474B76C" w:rsidR="00CC0D8E" w:rsidRPr="007A5E35" w:rsidRDefault="00CC0D8E" w:rsidP="0038505C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 w:rsidRPr="00C10F06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No aplica</w:t>
            </w:r>
          </w:p>
        </w:tc>
        <w:tc>
          <w:tcPr>
            <w:tcW w:w="1500" w:type="pct"/>
            <w:vAlign w:val="center"/>
          </w:tcPr>
          <w:p w14:paraId="4E0AC2BC" w14:textId="3CAD9682" w:rsidR="00CC0D8E" w:rsidRPr="007A5E35" w:rsidRDefault="00CC0D8E" w:rsidP="0038505C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Documento con los alcances de autorización de la ETFA, correspondiente a la fecha de ejecución de las actividades.</w:t>
            </w:r>
          </w:p>
        </w:tc>
      </w:tr>
      <w:tr w:rsidR="00D8134A" w:rsidRPr="007A5E35" w14:paraId="2266A652" w14:textId="77777777" w:rsidTr="00DA3EDC">
        <w:trPr>
          <w:trHeight w:val="829"/>
        </w:trPr>
        <w:tc>
          <w:tcPr>
            <w:tcW w:w="215" w:type="pct"/>
            <w:vAlign w:val="center"/>
          </w:tcPr>
          <w:p w14:paraId="000CCA84" w14:textId="45F100B7" w:rsidR="00D8134A" w:rsidRPr="007A5E35" w:rsidRDefault="002B6DC2" w:rsidP="00D8134A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2</w:t>
            </w:r>
          </w:p>
        </w:tc>
        <w:tc>
          <w:tcPr>
            <w:tcW w:w="185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693BFA" w14:textId="229631CF" w:rsidR="00D8134A" w:rsidRDefault="00D41EBC" w:rsidP="00231FDD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Registro IA en ETFA:</w:t>
            </w:r>
          </w:p>
          <w:p w14:paraId="5F593F69" w14:textId="77777777" w:rsidR="00D41EBC" w:rsidRDefault="00CB413C" w:rsidP="00484691">
            <w:pPr>
              <w:pStyle w:val="Prrafodelista"/>
              <w:numPr>
                <w:ilvl w:val="0"/>
                <w:numId w:val="12"/>
              </w:numPr>
              <w:rPr>
                <w:rFonts w:ascii="Calibri" w:hAnsi="Calibri"/>
                <w:sz w:val="20"/>
                <w:szCs w:val="20"/>
                <w:lang w:val="es-ES"/>
              </w:rPr>
            </w:pPr>
            <w:r w:rsidRPr="00CB413C">
              <w:rPr>
                <w:rFonts w:ascii="Calibri" w:hAnsi="Calibri"/>
                <w:sz w:val="20"/>
                <w:szCs w:val="20"/>
                <w:lang w:val="es-ES"/>
              </w:rPr>
              <w:t>IA ETFA VIBORACUSTICA V1. 09-08-2019</w:t>
            </w:r>
          </w:p>
          <w:p w14:paraId="05C1C801" w14:textId="703FD04C" w:rsidR="00CB413C" w:rsidRPr="00D41EBC" w:rsidRDefault="00CB413C" w:rsidP="00484691">
            <w:pPr>
              <w:pStyle w:val="Prrafodelista"/>
              <w:numPr>
                <w:ilvl w:val="0"/>
                <w:numId w:val="12"/>
              </w:numPr>
              <w:rPr>
                <w:rFonts w:ascii="Calibri" w:hAnsi="Calibri"/>
                <w:sz w:val="20"/>
                <w:szCs w:val="20"/>
                <w:lang w:val="es-ES"/>
              </w:rPr>
            </w:pPr>
            <w:r w:rsidRPr="00CB413C">
              <w:rPr>
                <w:rFonts w:ascii="Calibri" w:hAnsi="Calibri"/>
                <w:sz w:val="20"/>
                <w:szCs w:val="20"/>
                <w:lang w:val="es-ES"/>
              </w:rPr>
              <w:t>IA ETFA VIBORACUSTICA V2. 13-09-2019</w:t>
            </w:r>
            <w:r>
              <w:rPr>
                <w:rFonts w:ascii="Calibri" w:hAnsi="Calibri"/>
                <w:sz w:val="20"/>
                <w:szCs w:val="20"/>
                <w:lang w:val="es-ES"/>
              </w:rPr>
              <w:t>.</w:t>
            </w:r>
          </w:p>
        </w:tc>
        <w:tc>
          <w:tcPr>
            <w:tcW w:w="784" w:type="pct"/>
            <w:vAlign w:val="center"/>
          </w:tcPr>
          <w:p w14:paraId="76227B9E" w14:textId="43501BAA" w:rsidR="00D8134A" w:rsidRPr="00C10F06" w:rsidRDefault="00D8134A" w:rsidP="00D8134A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C10F06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SMA</w:t>
            </w:r>
          </w:p>
        </w:tc>
        <w:tc>
          <w:tcPr>
            <w:tcW w:w="644" w:type="pct"/>
            <w:vAlign w:val="center"/>
          </w:tcPr>
          <w:p w14:paraId="23ED5F2B" w14:textId="7342181B" w:rsidR="00D8134A" w:rsidRPr="00C10F06" w:rsidRDefault="00D8134A" w:rsidP="00D8134A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 w:rsidRPr="00C10F06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No aplica</w:t>
            </w:r>
          </w:p>
        </w:tc>
        <w:tc>
          <w:tcPr>
            <w:tcW w:w="1500" w:type="pct"/>
            <w:vAlign w:val="center"/>
          </w:tcPr>
          <w:p w14:paraId="6468C551" w14:textId="49A3AB5C" w:rsidR="00D8134A" w:rsidRDefault="00D8134A" w:rsidP="00D8134A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Documento con los IA vinculados a la ETFA, correspondiente a la fecha de ejecución de las actividades.</w:t>
            </w:r>
          </w:p>
        </w:tc>
      </w:tr>
      <w:tr w:rsidR="00D8134A" w:rsidRPr="007A5E35" w14:paraId="6133F3C8" w14:textId="77777777" w:rsidTr="00DA3EDC">
        <w:trPr>
          <w:trHeight w:val="683"/>
        </w:trPr>
        <w:tc>
          <w:tcPr>
            <w:tcW w:w="215" w:type="pct"/>
            <w:vAlign w:val="center"/>
          </w:tcPr>
          <w:p w14:paraId="749F7E73" w14:textId="41BB6875" w:rsidR="00D8134A" w:rsidRDefault="002B6DC2" w:rsidP="00D8134A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3</w:t>
            </w:r>
          </w:p>
        </w:tc>
        <w:tc>
          <w:tcPr>
            <w:tcW w:w="1857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C2EFB3" w14:textId="6C1908D7" w:rsidR="00D8134A" w:rsidRPr="006E42CC" w:rsidRDefault="00D8134A" w:rsidP="00CB413C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6E42CC">
              <w:rPr>
                <w:rFonts w:ascii="Calibri" w:hAnsi="Calibri"/>
                <w:sz w:val="20"/>
                <w:szCs w:val="20"/>
                <w:lang w:val="es-ES"/>
              </w:rPr>
              <w:t>Resolución Exenta Nº</w:t>
            </w:r>
            <w:r w:rsidR="00CB413C">
              <w:rPr>
                <w:rFonts w:ascii="Calibri" w:hAnsi="Calibri"/>
                <w:sz w:val="20"/>
                <w:szCs w:val="20"/>
                <w:lang w:val="es-ES"/>
              </w:rPr>
              <w:t>1166</w:t>
            </w:r>
            <w:r w:rsidR="00231FDD">
              <w:rPr>
                <w:rFonts w:ascii="Calibri" w:hAnsi="Calibri"/>
                <w:sz w:val="20"/>
                <w:szCs w:val="20"/>
                <w:lang w:val="es-ES"/>
              </w:rPr>
              <w:t>, del</w:t>
            </w:r>
            <w:r w:rsidR="00CB413C">
              <w:rPr>
                <w:rFonts w:ascii="Calibri" w:hAnsi="Calibri"/>
                <w:sz w:val="20"/>
                <w:szCs w:val="20"/>
                <w:lang w:val="es-ES"/>
              </w:rPr>
              <w:t xml:space="preserve"> 11</w:t>
            </w:r>
            <w:r w:rsidR="00D41EBC">
              <w:rPr>
                <w:rFonts w:ascii="Calibri" w:hAnsi="Calibri"/>
                <w:sz w:val="20"/>
                <w:szCs w:val="20"/>
                <w:lang w:val="es-ES"/>
              </w:rPr>
              <w:t xml:space="preserve"> de </w:t>
            </w:r>
            <w:r w:rsidR="00CB413C">
              <w:rPr>
                <w:rFonts w:ascii="Calibri" w:hAnsi="Calibri"/>
                <w:sz w:val="20"/>
                <w:szCs w:val="20"/>
                <w:lang w:val="es-ES"/>
              </w:rPr>
              <w:t>agosto</w:t>
            </w:r>
            <w:r w:rsidR="00D41EBC">
              <w:rPr>
                <w:rFonts w:ascii="Calibri" w:hAnsi="Calibri"/>
                <w:sz w:val="20"/>
                <w:szCs w:val="20"/>
                <w:lang w:val="es-ES"/>
              </w:rPr>
              <w:t xml:space="preserve"> de 2019</w:t>
            </w:r>
            <w:r w:rsidR="00AB1CEB">
              <w:rPr>
                <w:rFonts w:ascii="Calibri" w:hAnsi="Calibri"/>
                <w:sz w:val="20"/>
                <w:szCs w:val="20"/>
                <w:lang w:val="es-ES"/>
              </w:rPr>
              <w:t>.</w:t>
            </w:r>
          </w:p>
        </w:tc>
        <w:tc>
          <w:tcPr>
            <w:tcW w:w="784" w:type="pct"/>
            <w:vAlign w:val="center"/>
          </w:tcPr>
          <w:p w14:paraId="42726B7C" w14:textId="175C707A" w:rsidR="00D8134A" w:rsidRPr="00C10F06" w:rsidRDefault="00D8134A" w:rsidP="00D8134A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SMA</w:t>
            </w:r>
          </w:p>
        </w:tc>
        <w:tc>
          <w:tcPr>
            <w:tcW w:w="644" w:type="pct"/>
            <w:vAlign w:val="center"/>
          </w:tcPr>
          <w:p w14:paraId="3A925C7F" w14:textId="5053B9BB" w:rsidR="00D8134A" w:rsidRPr="00C10F06" w:rsidRDefault="00D8134A" w:rsidP="00D8134A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No aplica</w:t>
            </w:r>
          </w:p>
        </w:tc>
        <w:tc>
          <w:tcPr>
            <w:tcW w:w="1500" w:type="pct"/>
            <w:vAlign w:val="center"/>
          </w:tcPr>
          <w:p w14:paraId="1BF355EC" w14:textId="0D5ABE60" w:rsidR="00D8134A" w:rsidRDefault="00D8134A" w:rsidP="00D41EBC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eastAsia="Calibri" w:cstheme="minorHAnsi"/>
                <w:sz w:val="20"/>
                <w:szCs w:val="20"/>
                <w:lang w:val="es-ES" w:eastAsia="es-ES"/>
              </w:rPr>
              <w:t xml:space="preserve">Resolución de </w:t>
            </w:r>
            <w:r w:rsidR="00D41EBC">
              <w:rPr>
                <w:rFonts w:eastAsia="Calibri" w:cstheme="minorHAnsi"/>
                <w:sz w:val="20"/>
                <w:szCs w:val="20"/>
                <w:lang w:val="es-ES" w:eastAsia="es-ES"/>
              </w:rPr>
              <w:t>autorización como</w:t>
            </w:r>
            <w:r>
              <w:rPr>
                <w:rFonts w:eastAsia="Calibri" w:cstheme="minorHAnsi"/>
                <w:sz w:val="20"/>
                <w:szCs w:val="20"/>
                <w:lang w:val="es-ES" w:eastAsia="es-ES"/>
              </w:rPr>
              <w:t xml:space="preserve"> Entidad Técnica de Fiscalización Ambiental.</w:t>
            </w:r>
          </w:p>
        </w:tc>
      </w:tr>
      <w:tr w:rsidR="00D8134A" w:rsidRPr="007A5E35" w14:paraId="0FE994D4" w14:textId="77777777" w:rsidTr="00DA3EDC">
        <w:trPr>
          <w:trHeight w:val="683"/>
        </w:trPr>
        <w:tc>
          <w:tcPr>
            <w:tcW w:w="215" w:type="pct"/>
            <w:vAlign w:val="center"/>
          </w:tcPr>
          <w:p w14:paraId="3E2607A0" w14:textId="21CDD1FA" w:rsidR="00D8134A" w:rsidRDefault="002B6DC2" w:rsidP="00D8134A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4</w:t>
            </w:r>
          </w:p>
        </w:tc>
        <w:tc>
          <w:tcPr>
            <w:tcW w:w="1857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3FF5F43" w14:textId="6104B725" w:rsidR="00D8134A" w:rsidRDefault="00231FDD" w:rsidP="00025707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6E42CC">
              <w:rPr>
                <w:rFonts w:ascii="Calibri" w:hAnsi="Calibri"/>
                <w:sz w:val="20"/>
                <w:szCs w:val="20"/>
                <w:lang w:val="es-ES"/>
              </w:rPr>
              <w:t>Resolución Exenta Nº</w:t>
            </w:r>
            <w:r w:rsidR="00D41EBC">
              <w:rPr>
                <w:rFonts w:ascii="Calibri" w:hAnsi="Calibri"/>
                <w:sz w:val="20"/>
                <w:szCs w:val="20"/>
                <w:lang w:val="es-ES"/>
              </w:rPr>
              <w:t xml:space="preserve"> </w:t>
            </w:r>
            <w:r w:rsidR="00025707">
              <w:rPr>
                <w:rFonts w:ascii="Calibri" w:hAnsi="Calibri"/>
                <w:sz w:val="20"/>
                <w:szCs w:val="20"/>
                <w:lang w:val="es-ES"/>
              </w:rPr>
              <w:t>1255</w:t>
            </w:r>
            <w:r>
              <w:rPr>
                <w:rFonts w:ascii="Calibri" w:hAnsi="Calibri"/>
                <w:sz w:val="20"/>
                <w:szCs w:val="20"/>
                <w:lang w:val="es-ES"/>
              </w:rPr>
              <w:t>, del</w:t>
            </w:r>
            <w:r w:rsidR="00D41EBC">
              <w:rPr>
                <w:rFonts w:ascii="Calibri" w:hAnsi="Calibri"/>
                <w:sz w:val="20"/>
                <w:szCs w:val="20"/>
                <w:lang w:val="es-ES"/>
              </w:rPr>
              <w:t xml:space="preserve"> </w:t>
            </w:r>
            <w:r w:rsidR="00025707">
              <w:rPr>
                <w:rFonts w:ascii="Calibri" w:hAnsi="Calibri"/>
                <w:sz w:val="20"/>
                <w:szCs w:val="20"/>
                <w:lang w:val="es-ES"/>
              </w:rPr>
              <w:t>09</w:t>
            </w:r>
            <w:r w:rsidR="005B4092">
              <w:rPr>
                <w:rFonts w:ascii="Calibri" w:hAnsi="Calibri"/>
                <w:sz w:val="20"/>
                <w:szCs w:val="20"/>
                <w:lang w:val="es-ES"/>
              </w:rPr>
              <w:t xml:space="preserve"> de </w:t>
            </w:r>
            <w:r w:rsidR="00025707">
              <w:rPr>
                <w:rFonts w:ascii="Calibri" w:hAnsi="Calibri"/>
                <w:sz w:val="20"/>
                <w:szCs w:val="20"/>
                <w:lang w:val="es-ES"/>
              </w:rPr>
              <w:t>octubre</w:t>
            </w:r>
            <w:r w:rsidR="005B4092">
              <w:rPr>
                <w:rFonts w:ascii="Calibri" w:hAnsi="Calibri"/>
                <w:sz w:val="20"/>
                <w:szCs w:val="20"/>
                <w:lang w:val="es-ES"/>
              </w:rPr>
              <w:t xml:space="preserve"> de 2018</w:t>
            </w:r>
            <w:r w:rsidR="00AB1CEB">
              <w:rPr>
                <w:rFonts w:ascii="Calibri" w:hAnsi="Calibri"/>
                <w:sz w:val="20"/>
                <w:szCs w:val="20"/>
                <w:lang w:val="es-ES"/>
              </w:rPr>
              <w:t>.</w:t>
            </w:r>
          </w:p>
        </w:tc>
        <w:tc>
          <w:tcPr>
            <w:tcW w:w="784" w:type="pct"/>
            <w:vAlign w:val="center"/>
          </w:tcPr>
          <w:p w14:paraId="06F67AE4" w14:textId="3C24B79D" w:rsidR="00D8134A" w:rsidRDefault="00D8134A" w:rsidP="00D8134A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SMA</w:t>
            </w:r>
          </w:p>
        </w:tc>
        <w:tc>
          <w:tcPr>
            <w:tcW w:w="644" w:type="pct"/>
            <w:vAlign w:val="center"/>
          </w:tcPr>
          <w:p w14:paraId="38D51F5F" w14:textId="67A4E6BD" w:rsidR="00D8134A" w:rsidRDefault="00D8134A" w:rsidP="00D8134A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No aplica</w:t>
            </w:r>
          </w:p>
        </w:tc>
        <w:tc>
          <w:tcPr>
            <w:tcW w:w="1500" w:type="pct"/>
          </w:tcPr>
          <w:p w14:paraId="63214F3C" w14:textId="60A74278" w:rsidR="00D8134A" w:rsidRDefault="005B4092" w:rsidP="00025707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Resolución de </w:t>
            </w:r>
            <w:r w:rsidR="00025707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autorización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 de Inspector Ambiental.</w:t>
            </w:r>
          </w:p>
        </w:tc>
      </w:tr>
      <w:tr w:rsidR="00025707" w:rsidRPr="007A5E35" w14:paraId="05D6321E" w14:textId="77777777" w:rsidTr="00DA3EDC">
        <w:trPr>
          <w:trHeight w:val="683"/>
        </w:trPr>
        <w:tc>
          <w:tcPr>
            <w:tcW w:w="215" w:type="pct"/>
            <w:vAlign w:val="center"/>
          </w:tcPr>
          <w:p w14:paraId="13C50303" w14:textId="6054705D" w:rsidR="00025707" w:rsidRDefault="002B6DC2" w:rsidP="000257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lastRenderedPageBreak/>
              <w:t>5</w:t>
            </w:r>
          </w:p>
        </w:tc>
        <w:tc>
          <w:tcPr>
            <w:tcW w:w="1857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8113B8C" w14:textId="7A988D2D" w:rsidR="00025707" w:rsidRPr="006E42CC" w:rsidRDefault="00025707" w:rsidP="00025707">
            <w:pPr>
              <w:spacing w:after="0" w:line="240" w:lineRule="auto"/>
              <w:jc w:val="both"/>
              <w:rPr>
                <w:rFonts w:ascii="Calibri" w:hAnsi="Calibri"/>
                <w:sz w:val="20"/>
                <w:szCs w:val="20"/>
                <w:lang w:val="es-ES"/>
              </w:rPr>
            </w:pPr>
            <w:r w:rsidRPr="006E42CC">
              <w:rPr>
                <w:rFonts w:ascii="Calibri" w:hAnsi="Calibri"/>
                <w:sz w:val="20"/>
                <w:szCs w:val="20"/>
                <w:lang w:val="es-ES"/>
              </w:rPr>
              <w:t>Resolución Exenta Nº</w:t>
            </w:r>
            <w:r>
              <w:rPr>
                <w:rFonts w:ascii="Calibri" w:hAnsi="Calibri"/>
                <w:sz w:val="20"/>
                <w:szCs w:val="20"/>
                <w:lang w:val="es-ES"/>
              </w:rPr>
              <w:t xml:space="preserve"> 815, del 11 de junio de 2019</w:t>
            </w:r>
            <w:r w:rsidR="00AB1CEB">
              <w:rPr>
                <w:rFonts w:ascii="Calibri" w:hAnsi="Calibri"/>
                <w:sz w:val="20"/>
                <w:szCs w:val="20"/>
                <w:lang w:val="es-ES"/>
              </w:rPr>
              <w:t>.</w:t>
            </w:r>
          </w:p>
        </w:tc>
        <w:tc>
          <w:tcPr>
            <w:tcW w:w="784" w:type="pct"/>
            <w:vAlign w:val="center"/>
          </w:tcPr>
          <w:p w14:paraId="182618D8" w14:textId="50FF0AE0" w:rsidR="00025707" w:rsidRDefault="00025707" w:rsidP="000257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SMA</w:t>
            </w:r>
          </w:p>
        </w:tc>
        <w:tc>
          <w:tcPr>
            <w:tcW w:w="644" w:type="pct"/>
            <w:vAlign w:val="center"/>
          </w:tcPr>
          <w:p w14:paraId="0893C5AD" w14:textId="635120D8" w:rsidR="00025707" w:rsidRDefault="00025707" w:rsidP="000257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No aplica</w:t>
            </w:r>
          </w:p>
        </w:tc>
        <w:tc>
          <w:tcPr>
            <w:tcW w:w="1500" w:type="pct"/>
          </w:tcPr>
          <w:p w14:paraId="281341F6" w14:textId="3A65E6C5" w:rsidR="00025707" w:rsidRDefault="00025707" w:rsidP="00025707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Resolución de autorización de Inspector Ambiental.</w:t>
            </w:r>
          </w:p>
        </w:tc>
      </w:tr>
      <w:tr w:rsidR="00886398" w:rsidRPr="007A5E35" w14:paraId="6A3C57BA" w14:textId="77777777" w:rsidTr="00DA3EDC">
        <w:trPr>
          <w:trHeight w:val="819"/>
        </w:trPr>
        <w:tc>
          <w:tcPr>
            <w:tcW w:w="215" w:type="pct"/>
            <w:vAlign w:val="center"/>
          </w:tcPr>
          <w:p w14:paraId="025EB034" w14:textId="56BBB4A6" w:rsidR="00886398" w:rsidRDefault="002B6DC2" w:rsidP="0088639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6</w:t>
            </w:r>
          </w:p>
        </w:tc>
        <w:tc>
          <w:tcPr>
            <w:tcW w:w="1857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59A5D36" w14:textId="325D4326" w:rsidR="00886398" w:rsidRPr="00865804" w:rsidRDefault="00025707" w:rsidP="00025707">
            <w:pPr>
              <w:jc w:val="both"/>
              <w:rPr>
                <w:rFonts w:ascii="Calibri" w:hAnsi="Calibri"/>
                <w:sz w:val="20"/>
                <w:szCs w:val="20"/>
                <w:lang w:val="es-ES"/>
              </w:rPr>
            </w:pPr>
            <w:r>
              <w:rPr>
                <w:rFonts w:ascii="Calibri" w:hAnsi="Calibri"/>
                <w:sz w:val="20"/>
                <w:szCs w:val="20"/>
                <w:lang w:val="es-ES"/>
              </w:rPr>
              <w:t>Resolución Exenta Nº 1410, del 12 de agosto</w:t>
            </w:r>
            <w:r w:rsidR="00886398">
              <w:rPr>
                <w:rFonts w:ascii="Calibri" w:hAnsi="Calibri"/>
                <w:sz w:val="20"/>
                <w:szCs w:val="20"/>
                <w:lang w:val="es-ES"/>
              </w:rPr>
              <w:t xml:space="preserve"> de 2020</w:t>
            </w:r>
            <w:r w:rsidR="00AB1CEB">
              <w:rPr>
                <w:rFonts w:ascii="Calibri" w:hAnsi="Calibri"/>
                <w:sz w:val="20"/>
                <w:szCs w:val="20"/>
                <w:lang w:val="es-ES"/>
              </w:rPr>
              <w:t>.</w:t>
            </w:r>
          </w:p>
        </w:tc>
        <w:tc>
          <w:tcPr>
            <w:tcW w:w="784" w:type="pct"/>
            <w:vAlign w:val="center"/>
          </w:tcPr>
          <w:p w14:paraId="0DF69B71" w14:textId="0920BBD3" w:rsidR="00886398" w:rsidRDefault="00886398" w:rsidP="00886398">
            <w:pPr>
              <w:spacing w:after="0" w:line="240" w:lineRule="auto"/>
              <w:jc w:val="center"/>
              <w:rPr>
                <w:rFonts w:eastAsia="Calibri" w:cstheme="minorHAnsi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SMA</w:t>
            </w:r>
          </w:p>
        </w:tc>
        <w:tc>
          <w:tcPr>
            <w:tcW w:w="644" w:type="pct"/>
            <w:vAlign w:val="center"/>
          </w:tcPr>
          <w:p w14:paraId="48B5F8B7" w14:textId="47D23E81" w:rsidR="00886398" w:rsidRDefault="00886398" w:rsidP="00886398">
            <w:pPr>
              <w:spacing w:after="0" w:line="240" w:lineRule="auto"/>
              <w:jc w:val="center"/>
              <w:rPr>
                <w:rFonts w:eastAsia="Calibri" w:cstheme="minorHAnsi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No aplica</w:t>
            </w:r>
          </w:p>
        </w:tc>
        <w:tc>
          <w:tcPr>
            <w:tcW w:w="1500" w:type="pct"/>
            <w:vAlign w:val="center"/>
          </w:tcPr>
          <w:p w14:paraId="08135F51" w14:textId="67B4C52F" w:rsidR="00886398" w:rsidRDefault="00886398" w:rsidP="00886398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  <w:lang w:val="es-ES" w:eastAsia="es-ES"/>
              </w:rPr>
            </w:pPr>
            <w:r>
              <w:rPr>
                <w:rFonts w:eastAsia="Calibri" w:cstheme="minorHAnsi"/>
                <w:sz w:val="20"/>
                <w:szCs w:val="20"/>
                <w:lang w:val="es-ES" w:eastAsia="es-ES"/>
              </w:rPr>
              <w:t>Requerimiento de información realizado a la Entidad Técnica.</w:t>
            </w:r>
          </w:p>
        </w:tc>
      </w:tr>
      <w:tr w:rsidR="00625D1E" w:rsidRPr="007A5E35" w14:paraId="5F27616F" w14:textId="77777777" w:rsidTr="00DA3EDC">
        <w:trPr>
          <w:trHeight w:val="819"/>
        </w:trPr>
        <w:tc>
          <w:tcPr>
            <w:tcW w:w="215" w:type="pct"/>
            <w:vAlign w:val="center"/>
          </w:tcPr>
          <w:p w14:paraId="2EFF149A" w14:textId="292765E4" w:rsidR="00625D1E" w:rsidRDefault="00625D1E" w:rsidP="00625D1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7</w:t>
            </w:r>
          </w:p>
        </w:tc>
        <w:tc>
          <w:tcPr>
            <w:tcW w:w="1857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696316F" w14:textId="77777777" w:rsidR="00625D1E" w:rsidRDefault="00625D1E" w:rsidP="00625D1E">
            <w:pPr>
              <w:jc w:val="both"/>
              <w:rPr>
                <w:rFonts w:ascii="Calibri" w:hAnsi="Calibri"/>
                <w:sz w:val="20"/>
                <w:szCs w:val="20"/>
                <w:lang w:val="es-ES"/>
              </w:rPr>
            </w:pPr>
            <w:r>
              <w:rPr>
                <w:rFonts w:ascii="Calibri" w:hAnsi="Calibri"/>
                <w:sz w:val="20"/>
                <w:szCs w:val="20"/>
                <w:lang w:val="es-ES"/>
              </w:rPr>
              <w:t>Informe de Resultados:</w:t>
            </w:r>
          </w:p>
          <w:p w14:paraId="3AF348F0" w14:textId="77777777" w:rsidR="00625D1E" w:rsidRDefault="00625D1E" w:rsidP="00484691">
            <w:pPr>
              <w:pStyle w:val="Prrafodelista"/>
              <w:numPr>
                <w:ilvl w:val="0"/>
                <w:numId w:val="13"/>
              </w:numPr>
              <w:rPr>
                <w:rFonts w:ascii="Calibri" w:hAnsi="Calibri"/>
                <w:sz w:val="20"/>
                <w:szCs w:val="20"/>
                <w:lang w:val="es-ES"/>
              </w:rPr>
            </w:pPr>
            <w:r w:rsidRPr="002B6DC2">
              <w:rPr>
                <w:rFonts w:ascii="Calibri" w:hAnsi="Calibri"/>
                <w:sz w:val="20"/>
                <w:szCs w:val="20"/>
                <w:lang w:val="es-ES"/>
              </w:rPr>
              <w:t>Nº 066-01MED2019-04</w:t>
            </w:r>
          </w:p>
          <w:p w14:paraId="22420252" w14:textId="77777777" w:rsidR="00625D1E" w:rsidRDefault="00625D1E" w:rsidP="00484691">
            <w:pPr>
              <w:pStyle w:val="Prrafodelista"/>
              <w:numPr>
                <w:ilvl w:val="0"/>
                <w:numId w:val="13"/>
              </w:numPr>
              <w:rPr>
                <w:rFonts w:ascii="Calibri" w:hAnsi="Calibri"/>
                <w:sz w:val="20"/>
                <w:szCs w:val="20"/>
                <w:lang w:val="es-ES"/>
              </w:rPr>
            </w:pPr>
            <w:r w:rsidRPr="002B6DC2">
              <w:rPr>
                <w:rFonts w:ascii="Calibri" w:hAnsi="Calibri"/>
                <w:sz w:val="20"/>
                <w:szCs w:val="20"/>
                <w:lang w:val="es-ES"/>
              </w:rPr>
              <w:t>Nº 066-01MED2019-06</w:t>
            </w:r>
          </w:p>
          <w:p w14:paraId="595FC32D" w14:textId="77777777" w:rsidR="00625D1E" w:rsidRDefault="00625D1E" w:rsidP="00484691">
            <w:pPr>
              <w:pStyle w:val="Prrafodelista"/>
              <w:numPr>
                <w:ilvl w:val="0"/>
                <w:numId w:val="13"/>
              </w:numPr>
              <w:rPr>
                <w:rFonts w:ascii="Calibri" w:hAnsi="Calibri"/>
                <w:sz w:val="20"/>
                <w:szCs w:val="20"/>
                <w:lang w:val="es-ES"/>
              </w:rPr>
            </w:pPr>
            <w:r w:rsidRPr="002B6DC2">
              <w:rPr>
                <w:rFonts w:ascii="Calibri" w:hAnsi="Calibri"/>
                <w:sz w:val="20"/>
                <w:szCs w:val="20"/>
                <w:lang w:val="es-ES"/>
              </w:rPr>
              <w:t>Nº 066-01MED2020-12</w:t>
            </w:r>
          </w:p>
          <w:p w14:paraId="49CF88D0" w14:textId="77777777" w:rsidR="00625D1E" w:rsidRDefault="00625D1E" w:rsidP="00484691">
            <w:pPr>
              <w:pStyle w:val="Prrafodelista"/>
              <w:numPr>
                <w:ilvl w:val="0"/>
                <w:numId w:val="13"/>
              </w:numPr>
              <w:rPr>
                <w:rFonts w:ascii="Calibri" w:hAnsi="Calibri"/>
                <w:sz w:val="20"/>
                <w:szCs w:val="20"/>
                <w:lang w:val="es-ES"/>
              </w:rPr>
            </w:pPr>
            <w:r w:rsidRPr="002B6DC2">
              <w:rPr>
                <w:rFonts w:ascii="Calibri" w:hAnsi="Calibri"/>
                <w:sz w:val="20"/>
                <w:szCs w:val="20"/>
                <w:lang w:val="es-ES"/>
              </w:rPr>
              <w:t>Nº 066-01MED2019-03</w:t>
            </w:r>
          </w:p>
          <w:p w14:paraId="39C069E1" w14:textId="77777777" w:rsidR="00625D1E" w:rsidRDefault="00625D1E" w:rsidP="00484691">
            <w:pPr>
              <w:pStyle w:val="Prrafodelista"/>
              <w:numPr>
                <w:ilvl w:val="0"/>
                <w:numId w:val="13"/>
              </w:numPr>
              <w:rPr>
                <w:rFonts w:ascii="Calibri" w:hAnsi="Calibri"/>
                <w:sz w:val="20"/>
                <w:szCs w:val="20"/>
                <w:lang w:val="es-ES"/>
              </w:rPr>
            </w:pPr>
            <w:r w:rsidRPr="002B6DC2">
              <w:rPr>
                <w:rFonts w:ascii="Calibri" w:hAnsi="Calibri"/>
                <w:sz w:val="20"/>
                <w:szCs w:val="20"/>
                <w:lang w:val="es-ES"/>
              </w:rPr>
              <w:t>Nº 066-01MED2019-02</w:t>
            </w:r>
          </w:p>
          <w:p w14:paraId="25AAC02C" w14:textId="77777777" w:rsidR="00625D1E" w:rsidRDefault="00625D1E" w:rsidP="00484691">
            <w:pPr>
              <w:pStyle w:val="Prrafodelista"/>
              <w:numPr>
                <w:ilvl w:val="0"/>
                <w:numId w:val="13"/>
              </w:numPr>
              <w:rPr>
                <w:rFonts w:ascii="Calibri" w:hAnsi="Calibri"/>
                <w:sz w:val="20"/>
                <w:szCs w:val="20"/>
                <w:lang w:val="es-ES"/>
              </w:rPr>
            </w:pPr>
            <w:r w:rsidRPr="002B6DC2">
              <w:rPr>
                <w:rFonts w:ascii="Calibri" w:hAnsi="Calibri"/>
                <w:sz w:val="20"/>
                <w:szCs w:val="20"/>
                <w:lang w:val="es-ES"/>
              </w:rPr>
              <w:t>Nº 066-01MED2019-09</w:t>
            </w:r>
          </w:p>
          <w:p w14:paraId="229B0CE3" w14:textId="7424EC57" w:rsidR="00625D1E" w:rsidRDefault="00625D1E" w:rsidP="00484691">
            <w:pPr>
              <w:pStyle w:val="Prrafodelista"/>
              <w:numPr>
                <w:ilvl w:val="0"/>
                <w:numId w:val="13"/>
              </w:numPr>
              <w:rPr>
                <w:rFonts w:ascii="Calibri" w:hAnsi="Calibri"/>
                <w:sz w:val="20"/>
                <w:szCs w:val="20"/>
                <w:lang w:val="es-ES"/>
              </w:rPr>
            </w:pPr>
            <w:r w:rsidRPr="002B6DC2">
              <w:rPr>
                <w:rFonts w:ascii="Calibri" w:hAnsi="Calibri"/>
                <w:sz w:val="20"/>
                <w:szCs w:val="20"/>
                <w:lang w:val="es-ES"/>
              </w:rPr>
              <w:t>Nº 066-01MED2020-14</w:t>
            </w:r>
          </w:p>
          <w:p w14:paraId="0AC62B45" w14:textId="3F04CF6C" w:rsidR="00625D1E" w:rsidRDefault="00625D1E" w:rsidP="00C053F1">
            <w:pPr>
              <w:pStyle w:val="Prrafodelista"/>
              <w:rPr>
                <w:rFonts w:ascii="Calibri" w:hAnsi="Calibri"/>
                <w:sz w:val="20"/>
                <w:szCs w:val="20"/>
                <w:lang w:val="es-ES"/>
              </w:rPr>
            </w:pPr>
          </w:p>
        </w:tc>
        <w:tc>
          <w:tcPr>
            <w:tcW w:w="784" w:type="pct"/>
            <w:vAlign w:val="center"/>
          </w:tcPr>
          <w:p w14:paraId="6F76A8F1" w14:textId="76B6C10A" w:rsidR="00625D1E" w:rsidRDefault="00625D1E" w:rsidP="001A0C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proofErr w:type="spellStart"/>
            <w:r w:rsidRPr="00025707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Vibroacústica</w:t>
            </w:r>
            <w:proofErr w:type="spellEnd"/>
            <w:r w:rsidRPr="00025707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 </w:t>
            </w:r>
            <w:r w:rsidR="001A0C43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Inspección Ambiental L</w:t>
            </w:r>
            <w:r w:rsidRPr="00025707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imitada</w:t>
            </w:r>
          </w:p>
        </w:tc>
        <w:tc>
          <w:tcPr>
            <w:tcW w:w="644" w:type="pct"/>
            <w:vAlign w:val="center"/>
          </w:tcPr>
          <w:p w14:paraId="363C0C34" w14:textId="034A8673" w:rsidR="00625D1E" w:rsidRDefault="00625D1E" w:rsidP="00625D1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No aplica</w:t>
            </w:r>
          </w:p>
        </w:tc>
        <w:tc>
          <w:tcPr>
            <w:tcW w:w="1500" w:type="pct"/>
            <w:vAlign w:val="center"/>
          </w:tcPr>
          <w:p w14:paraId="38ACFB09" w14:textId="2825A314" w:rsidR="00625D1E" w:rsidRDefault="00625D1E" w:rsidP="00625D1E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  <w:lang w:val="es-ES" w:eastAsia="es-ES"/>
              </w:rPr>
            </w:pPr>
            <w:r>
              <w:rPr>
                <w:rFonts w:eastAsia="Calibri" w:cstheme="minorHAnsi"/>
                <w:sz w:val="20"/>
                <w:szCs w:val="20"/>
                <w:lang w:val="es-ES" w:eastAsia="es-ES"/>
              </w:rPr>
              <w:t>Antecedentes entregados en respuesta a requerimiento de información realizado a la ETFA</w:t>
            </w:r>
            <w:r w:rsidR="00D87F35">
              <w:rPr>
                <w:rFonts w:eastAsia="Calibri" w:cstheme="minorHAnsi"/>
                <w:sz w:val="20"/>
                <w:szCs w:val="20"/>
                <w:lang w:val="es-ES" w:eastAsia="es-ES"/>
              </w:rPr>
              <w:t>, mediante la resolución exenta N° 1410/2020</w:t>
            </w:r>
            <w:r>
              <w:rPr>
                <w:rFonts w:eastAsia="Calibri" w:cstheme="minorHAnsi"/>
                <w:sz w:val="20"/>
                <w:szCs w:val="20"/>
                <w:lang w:val="es-ES" w:eastAsia="es-ES"/>
              </w:rPr>
              <w:t>.</w:t>
            </w:r>
          </w:p>
        </w:tc>
      </w:tr>
      <w:tr w:rsidR="00625D1E" w:rsidRPr="007A5E35" w14:paraId="09F81C08" w14:textId="77777777" w:rsidTr="00DA3EDC">
        <w:trPr>
          <w:trHeight w:val="819"/>
        </w:trPr>
        <w:tc>
          <w:tcPr>
            <w:tcW w:w="215" w:type="pct"/>
            <w:vAlign w:val="center"/>
          </w:tcPr>
          <w:p w14:paraId="77080E30" w14:textId="66DBFE90" w:rsidR="00625D1E" w:rsidRDefault="00625D1E" w:rsidP="00625D1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8</w:t>
            </w:r>
          </w:p>
        </w:tc>
        <w:tc>
          <w:tcPr>
            <w:tcW w:w="1857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B154AF1" w14:textId="33ADCA08" w:rsidR="00625D1E" w:rsidRDefault="00625D1E" w:rsidP="00625D1E">
            <w:pPr>
              <w:jc w:val="both"/>
              <w:rPr>
                <w:rFonts w:ascii="Calibri" w:hAnsi="Calibri"/>
                <w:sz w:val="20"/>
                <w:szCs w:val="20"/>
                <w:lang w:val="es-ES"/>
              </w:rPr>
            </w:pPr>
            <w:r>
              <w:rPr>
                <w:rFonts w:ascii="Calibri" w:hAnsi="Calibri"/>
                <w:sz w:val="20"/>
                <w:szCs w:val="20"/>
                <w:lang w:val="es-ES"/>
              </w:rPr>
              <w:t>Resolución Exenta Nº 2074, del 19 de octubre de 2020</w:t>
            </w:r>
            <w:r w:rsidR="00AB1CEB">
              <w:rPr>
                <w:rFonts w:ascii="Calibri" w:hAnsi="Calibri"/>
                <w:sz w:val="20"/>
                <w:szCs w:val="20"/>
                <w:lang w:val="es-ES"/>
              </w:rPr>
              <w:t>.</w:t>
            </w:r>
          </w:p>
        </w:tc>
        <w:tc>
          <w:tcPr>
            <w:tcW w:w="784" w:type="pct"/>
            <w:vAlign w:val="center"/>
          </w:tcPr>
          <w:p w14:paraId="4AE8AAA2" w14:textId="690F7B19" w:rsidR="00625D1E" w:rsidRDefault="00625D1E" w:rsidP="00625D1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SMA</w:t>
            </w:r>
          </w:p>
        </w:tc>
        <w:tc>
          <w:tcPr>
            <w:tcW w:w="644" w:type="pct"/>
            <w:vAlign w:val="center"/>
          </w:tcPr>
          <w:p w14:paraId="5AE6F3B3" w14:textId="11F2575C" w:rsidR="00625D1E" w:rsidRDefault="00625D1E" w:rsidP="00625D1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No aplica</w:t>
            </w:r>
          </w:p>
        </w:tc>
        <w:tc>
          <w:tcPr>
            <w:tcW w:w="1500" w:type="pct"/>
            <w:vAlign w:val="center"/>
          </w:tcPr>
          <w:p w14:paraId="691FF49D" w14:textId="4F4F58A9" w:rsidR="00625D1E" w:rsidRDefault="00AB1CEB" w:rsidP="00AB1CEB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  <w:lang w:val="es-ES" w:eastAsia="es-ES"/>
              </w:rPr>
            </w:pPr>
            <w:r>
              <w:rPr>
                <w:rFonts w:eastAsia="Calibri" w:cstheme="minorHAnsi"/>
                <w:sz w:val="20"/>
                <w:szCs w:val="20"/>
                <w:lang w:val="es-ES" w:eastAsia="es-ES"/>
              </w:rPr>
              <w:t>Segundo r</w:t>
            </w:r>
            <w:r w:rsidR="00625D1E">
              <w:rPr>
                <w:rFonts w:eastAsia="Calibri" w:cstheme="minorHAnsi"/>
                <w:sz w:val="20"/>
                <w:szCs w:val="20"/>
                <w:lang w:val="es-ES" w:eastAsia="es-ES"/>
              </w:rPr>
              <w:t>equerimiento de información realizado a la Entidad Técnica.</w:t>
            </w:r>
          </w:p>
        </w:tc>
      </w:tr>
      <w:tr w:rsidR="001A0C43" w:rsidRPr="007A5E35" w14:paraId="0A83A196" w14:textId="77777777" w:rsidTr="00DA3EDC">
        <w:trPr>
          <w:trHeight w:val="819"/>
        </w:trPr>
        <w:tc>
          <w:tcPr>
            <w:tcW w:w="215" w:type="pct"/>
            <w:vAlign w:val="center"/>
          </w:tcPr>
          <w:p w14:paraId="31AA033E" w14:textId="13AD257B" w:rsidR="001A0C43" w:rsidRDefault="001A0C43" w:rsidP="001A0C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9</w:t>
            </w:r>
          </w:p>
        </w:tc>
        <w:tc>
          <w:tcPr>
            <w:tcW w:w="1857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90A5968" w14:textId="77777777" w:rsidR="001A0C43" w:rsidRDefault="001A0C43" w:rsidP="001A0C43">
            <w:pPr>
              <w:jc w:val="both"/>
              <w:rPr>
                <w:rFonts w:ascii="Calibri" w:hAnsi="Calibri"/>
                <w:sz w:val="20"/>
                <w:szCs w:val="20"/>
                <w:lang w:val="es-ES"/>
              </w:rPr>
            </w:pPr>
            <w:r>
              <w:rPr>
                <w:rFonts w:ascii="Calibri" w:hAnsi="Calibri"/>
                <w:sz w:val="20"/>
                <w:szCs w:val="20"/>
                <w:lang w:val="es-ES"/>
              </w:rPr>
              <w:t xml:space="preserve">Carta </w:t>
            </w:r>
            <w:proofErr w:type="spellStart"/>
            <w:r>
              <w:rPr>
                <w:rFonts w:ascii="Calibri" w:hAnsi="Calibri"/>
                <w:sz w:val="20"/>
                <w:szCs w:val="20"/>
                <w:lang w:val="es-ES"/>
              </w:rPr>
              <w:t>Vibroacústica</w:t>
            </w:r>
            <w:proofErr w:type="spellEnd"/>
            <w:r>
              <w:rPr>
                <w:rFonts w:ascii="Calibri" w:hAnsi="Calibri"/>
                <w:sz w:val="20"/>
                <w:szCs w:val="20"/>
                <w:lang w:val="es-ES"/>
              </w:rPr>
              <w:t>, de fecha 02 de noviembre de 2020, la cual adjunta:</w:t>
            </w:r>
          </w:p>
          <w:p w14:paraId="3DA7AEE7" w14:textId="663355BB" w:rsidR="001A0C43" w:rsidRDefault="009B33CB" w:rsidP="009B33CB">
            <w:pPr>
              <w:pStyle w:val="Prrafodelista"/>
              <w:numPr>
                <w:ilvl w:val="0"/>
                <w:numId w:val="13"/>
              </w:numPr>
              <w:ind w:left="498"/>
              <w:rPr>
                <w:rFonts w:ascii="Calibri" w:hAnsi="Calibri"/>
                <w:sz w:val="20"/>
                <w:szCs w:val="20"/>
                <w:lang w:val="es-ES"/>
              </w:rPr>
            </w:pPr>
            <w:r w:rsidRPr="009B33CB">
              <w:rPr>
                <w:rFonts w:ascii="Calibri" w:hAnsi="Calibri"/>
                <w:sz w:val="20"/>
                <w:szCs w:val="20"/>
                <w:lang w:val="es-ES"/>
              </w:rPr>
              <w:t>Instructivo técnico de inspección, medición, muestreo y/o análisis de ruido código IT-7.1.3, Rev.02</w:t>
            </w:r>
          </w:p>
          <w:p w14:paraId="7B31FE52" w14:textId="0EA74D3F" w:rsidR="001A0C43" w:rsidRDefault="000043D2" w:rsidP="001A0C43">
            <w:pPr>
              <w:pStyle w:val="Prrafodelista"/>
              <w:numPr>
                <w:ilvl w:val="0"/>
                <w:numId w:val="13"/>
              </w:numPr>
              <w:ind w:left="498"/>
              <w:rPr>
                <w:rFonts w:ascii="Calibri" w:hAnsi="Calibri"/>
                <w:sz w:val="20"/>
                <w:szCs w:val="20"/>
                <w:lang w:val="es-ES"/>
              </w:rPr>
            </w:pPr>
            <w:r>
              <w:rPr>
                <w:rFonts w:ascii="Calibri" w:hAnsi="Calibri"/>
                <w:sz w:val="20"/>
                <w:szCs w:val="20"/>
                <w:lang w:val="es-ES"/>
              </w:rPr>
              <w:t>Formulario de Acción Correctiva. F-8.7.</w:t>
            </w:r>
          </w:p>
          <w:p w14:paraId="269FE91B" w14:textId="1B661323" w:rsidR="001A0C43" w:rsidRDefault="000043D2" w:rsidP="001A0C43">
            <w:pPr>
              <w:pStyle w:val="Prrafodelista"/>
              <w:numPr>
                <w:ilvl w:val="0"/>
                <w:numId w:val="13"/>
              </w:numPr>
              <w:ind w:left="498"/>
              <w:rPr>
                <w:rFonts w:ascii="Calibri" w:hAnsi="Calibri"/>
                <w:sz w:val="20"/>
                <w:szCs w:val="20"/>
                <w:lang w:val="es-ES"/>
              </w:rPr>
            </w:pPr>
            <w:r>
              <w:rPr>
                <w:rFonts w:ascii="Calibri" w:hAnsi="Calibri"/>
                <w:sz w:val="20"/>
                <w:szCs w:val="20"/>
                <w:lang w:val="es-ES"/>
              </w:rPr>
              <w:t xml:space="preserve">Registro </w:t>
            </w:r>
            <w:r w:rsidR="00AB1CEB">
              <w:rPr>
                <w:rFonts w:ascii="Calibri" w:hAnsi="Calibri"/>
                <w:sz w:val="20"/>
                <w:szCs w:val="20"/>
                <w:lang w:val="es-ES"/>
              </w:rPr>
              <w:t xml:space="preserve">Plan </w:t>
            </w:r>
            <w:r w:rsidR="001A0C43" w:rsidRPr="008F56EB">
              <w:rPr>
                <w:rFonts w:ascii="Calibri" w:hAnsi="Calibri"/>
                <w:sz w:val="20"/>
                <w:szCs w:val="20"/>
                <w:lang w:val="es-ES"/>
              </w:rPr>
              <w:t>Anual de capacitación</w:t>
            </w:r>
            <w:r w:rsidR="00AB1CEB">
              <w:rPr>
                <w:rFonts w:ascii="Calibri" w:hAnsi="Calibri"/>
                <w:sz w:val="20"/>
                <w:szCs w:val="20"/>
                <w:lang w:val="es-ES"/>
              </w:rPr>
              <w:t>. F-6.1-5</w:t>
            </w:r>
            <w:r w:rsidR="001A0C43" w:rsidRPr="008F56EB">
              <w:rPr>
                <w:rFonts w:ascii="Calibri" w:hAnsi="Calibri"/>
                <w:sz w:val="20"/>
                <w:szCs w:val="20"/>
                <w:lang w:val="es-ES"/>
              </w:rPr>
              <w:t>.</w:t>
            </w:r>
          </w:p>
          <w:p w14:paraId="624B246F" w14:textId="102C9624" w:rsidR="001A0C43" w:rsidRPr="008F56EB" w:rsidRDefault="000043D2" w:rsidP="000043D2">
            <w:pPr>
              <w:pStyle w:val="Prrafodelista"/>
              <w:numPr>
                <w:ilvl w:val="0"/>
                <w:numId w:val="13"/>
              </w:numPr>
              <w:ind w:left="498"/>
              <w:rPr>
                <w:rFonts w:ascii="Calibri" w:hAnsi="Calibri"/>
                <w:sz w:val="20"/>
                <w:szCs w:val="20"/>
                <w:lang w:val="es-ES"/>
              </w:rPr>
            </w:pPr>
            <w:r>
              <w:rPr>
                <w:rFonts w:ascii="Calibri" w:hAnsi="Calibri"/>
                <w:sz w:val="20"/>
                <w:szCs w:val="20"/>
                <w:lang w:val="es-ES"/>
              </w:rPr>
              <w:t>Registro Capacitaciones y charlas</w:t>
            </w:r>
            <w:r w:rsidR="001A0C43" w:rsidRPr="00355501">
              <w:rPr>
                <w:rFonts w:ascii="Calibri" w:hAnsi="Calibri"/>
                <w:sz w:val="20"/>
                <w:szCs w:val="20"/>
                <w:lang w:val="es-ES"/>
              </w:rPr>
              <w:t xml:space="preserve"> F-6.</w:t>
            </w:r>
            <w:r>
              <w:rPr>
                <w:rFonts w:ascii="Calibri" w:hAnsi="Calibri"/>
                <w:sz w:val="20"/>
                <w:szCs w:val="20"/>
                <w:lang w:val="es-ES"/>
              </w:rPr>
              <w:t>1-2 Rev.0</w:t>
            </w:r>
            <w:r w:rsidR="001A0C43" w:rsidRPr="00355501">
              <w:rPr>
                <w:rFonts w:ascii="Calibri" w:hAnsi="Calibri"/>
                <w:sz w:val="20"/>
                <w:szCs w:val="20"/>
                <w:lang w:val="es-ES"/>
              </w:rPr>
              <w:t>.</w:t>
            </w:r>
          </w:p>
        </w:tc>
        <w:tc>
          <w:tcPr>
            <w:tcW w:w="784" w:type="pct"/>
            <w:vAlign w:val="center"/>
          </w:tcPr>
          <w:p w14:paraId="77C19807" w14:textId="184BF07B" w:rsidR="001A0C43" w:rsidRDefault="001A0C43" w:rsidP="001A0C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proofErr w:type="spellStart"/>
            <w:r w:rsidRPr="00025707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Vibroacústica</w:t>
            </w:r>
            <w:proofErr w:type="spellEnd"/>
            <w:r w:rsidRPr="00025707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 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Inspección Ambiental L</w:t>
            </w:r>
            <w:r w:rsidRPr="00025707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imitada</w:t>
            </w:r>
          </w:p>
        </w:tc>
        <w:tc>
          <w:tcPr>
            <w:tcW w:w="644" w:type="pct"/>
            <w:vAlign w:val="center"/>
          </w:tcPr>
          <w:p w14:paraId="58F23F59" w14:textId="34556BF0" w:rsidR="001A0C43" w:rsidRPr="0019636D" w:rsidRDefault="001A0C43" w:rsidP="001A0C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highlight w:val="yellow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No aplica</w:t>
            </w:r>
          </w:p>
        </w:tc>
        <w:tc>
          <w:tcPr>
            <w:tcW w:w="1500" w:type="pct"/>
            <w:vAlign w:val="center"/>
          </w:tcPr>
          <w:p w14:paraId="60752E71" w14:textId="37CBC308" w:rsidR="001A0C43" w:rsidRPr="0019636D" w:rsidRDefault="001A0C43" w:rsidP="001A0C43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  <w:highlight w:val="yellow"/>
                <w:lang w:val="es-ES" w:eastAsia="es-ES"/>
              </w:rPr>
            </w:pPr>
            <w:r>
              <w:rPr>
                <w:rFonts w:eastAsia="Calibri" w:cstheme="minorHAnsi"/>
                <w:sz w:val="20"/>
                <w:szCs w:val="20"/>
                <w:lang w:val="es-ES" w:eastAsia="es-ES"/>
              </w:rPr>
              <w:t>Antecedentes entregados en respuesta al segundo requerimiento de información realizado a la ETFA</w:t>
            </w:r>
            <w:r w:rsidR="00D87F35">
              <w:rPr>
                <w:rFonts w:eastAsia="Calibri" w:cstheme="minorHAnsi"/>
                <w:sz w:val="20"/>
                <w:szCs w:val="20"/>
                <w:lang w:val="es-ES" w:eastAsia="es-ES"/>
              </w:rPr>
              <w:t>, mediante la resolución exenta N° 2074/2020</w:t>
            </w:r>
            <w:r>
              <w:rPr>
                <w:rFonts w:eastAsia="Calibri" w:cstheme="minorHAnsi"/>
                <w:sz w:val="20"/>
                <w:szCs w:val="20"/>
                <w:lang w:val="es-ES" w:eastAsia="es-ES"/>
              </w:rPr>
              <w:t>.</w:t>
            </w:r>
          </w:p>
        </w:tc>
      </w:tr>
      <w:tr w:rsidR="000043D2" w:rsidRPr="007A5E35" w14:paraId="3E3CAAC3" w14:textId="77777777" w:rsidTr="00DA3EDC">
        <w:trPr>
          <w:trHeight w:val="819"/>
        </w:trPr>
        <w:tc>
          <w:tcPr>
            <w:tcW w:w="215" w:type="pct"/>
            <w:vAlign w:val="center"/>
          </w:tcPr>
          <w:p w14:paraId="191CDB1F" w14:textId="3CCB07E5" w:rsidR="000043D2" w:rsidRDefault="000043D2" w:rsidP="000043D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10</w:t>
            </w:r>
          </w:p>
        </w:tc>
        <w:tc>
          <w:tcPr>
            <w:tcW w:w="1857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730DBA5" w14:textId="0D41A462" w:rsidR="000043D2" w:rsidRDefault="000043D2" w:rsidP="000043D2">
            <w:pPr>
              <w:jc w:val="both"/>
              <w:rPr>
                <w:rFonts w:ascii="Calibri" w:hAnsi="Calibri"/>
                <w:sz w:val="20"/>
                <w:szCs w:val="20"/>
                <w:lang w:val="es-ES"/>
              </w:rPr>
            </w:pPr>
            <w:r>
              <w:rPr>
                <w:rFonts w:ascii="Calibri" w:hAnsi="Calibri"/>
                <w:sz w:val="20"/>
                <w:szCs w:val="20"/>
                <w:lang w:val="es-ES"/>
              </w:rPr>
              <w:t xml:space="preserve">Carta </w:t>
            </w:r>
            <w:proofErr w:type="spellStart"/>
            <w:r>
              <w:rPr>
                <w:rFonts w:ascii="Calibri" w:hAnsi="Calibri"/>
                <w:sz w:val="20"/>
                <w:szCs w:val="20"/>
                <w:lang w:val="es-ES"/>
              </w:rPr>
              <w:t>Vibroacústica</w:t>
            </w:r>
            <w:proofErr w:type="spellEnd"/>
            <w:r>
              <w:rPr>
                <w:rFonts w:ascii="Calibri" w:hAnsi="Calibri"/>
                <w:sz w:val="20"/>
                <w:szCs w:val="20"/>
                <w:lang w:val="es-ES"/>
              </w:rPr>
              <w:t>, de fecha 09 de noviembre de 2020, la cual adjunta:</w:t>
            </w:r>
          </w:p>
          <w:p w14:paraId="2A4BEF23" w14:textId="63815F63" w:rsidR="000043D2" w:rsidRDefault="000043D2" w:rsidP="000043D2">
            <w:pPr>
              <w:jc w:val="both"/>
              <w:rPr>
                <w:rFonts w:ascii="Calibri" w:hAnsi="Calibri"/>
                <w:sz w:val="20"/>
                <w:szCs w:val="20"/>
                <w:lang w:val="es-ES"/>
              </w:rPr>
            </w:pPr>
            <w:r>
              <w:rPr>
                <w:rFonts w:ascii="Calibri" w:hAnsi="Calibri"/>
                <w:sz w:val="20"/>
                <w:szCs w:val="20"/>
                <w:lang w:val="es-ES"/>
              </w:rPr>
              <w:t>-</w:t>
            </w:r>
            <w:r w:rsidRPr="00355501">
              <w:rPr>
                <w:rFonts w:ascii="Calibri" w:hAnsi="Calibri"/>
                <w:sz w:val="20"/>
                <w:szCs w:val="20"/>
                <w:lang w:val="es-ES"/>
              </w:rPr>
              <w:t xml:space="preserve"> </w:t>
            </w:r>
            <w:r w:rsidR="009B33CB">
              <w:rPr>
                <w:rFonts w:ascii="Calibri" w:hAnsi="Calibri"/>
                <w:sz w:val="20"/>
                <w:szCs w:val="20"/>
                <w:lang w:val="es-ES"/>
              </w:rPr>
              <w:t>Registro Capacitaciones y charlas</w:t>
            </w:r>
            <w:r w:rsidRPr="00355501">
              <w:rPr>
                <w:rFonts w:ascii="Calibri" w:hAnsi="Calibri"/>
                <w:sz w:val="20"/>
                <w:szCs w:val="20"/>
                <w:lang w:val="es-ES"/>
              </w:rPr>
              <w:t xml:space="preserve"> F-6.</w:t>
            </w:r>
            <w:r w:rsidR="009B33CB">
              <w:rPr>
                <w:rFonts w:ascii="Calibri" w:hAnsi="Calibri"/>
                <w:sz w:val="20"/>
                <w:szCs w:val="20"/>
                <w:lang w:val="es-ES"/>
              </w:rPr>
              <w:t>1-2.</w:t>
            </w:r>
          </w:p>
          <w:p w14:paraId="030EE5CB" w14:textId="77777777" w:rsidR="000043D2" w:rsidRDefault="000043D2" w:rsidP="000043D2">
            <w:pPr>
              <w:jc w:val="both"/>
              <w:rPr>
                <w:rFonts w:ascii="Calibri" w:hAnsi="Calibri"/>
                <w:sz w:val="20"/>
                <w:szCs w:val="20"/>
                <w:lang w:val="es-ES"/>
              </w:rPr>
            </w:pPr>
          </w:p>
        </w:tc>
        <w:tc>
          <w:tcPr>
            <w:tcW w:w="784" w:type="pct"/>
            <w:vAlign w:val="center"/>
          </w:tcPr>
          <w:p w14:paraId="6D925E32" w14:textId="27F06616" w:rsidR="000043D2" w:rsidRPr="00025707" w:rsidRDefault="000043D2" w:rsidP="000043D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proofErr w:type="spellStart"/>
            <w:r w:rsidRPr="00025707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Vibroacústica</w:t>
            </w:r>
            <w:proofErr w:type="spellEnd"/>
            <w:r w:rsidRPr="00025707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 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Inspección Ambiental L</w:t>
            </w:r>
            <w:r w:rsidRPr="00025707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imitada</w:t>
            </w:r>
          </w:p>
        </w:tc>
        <w:tc>
          <w:tcPr>
            <w:tcW w:w="644" w:type="pct"/>
            <w:vAlign w:val="center"/>
          </w:tcPr>
          <w:p w14:paraId="23348444" w14:textId="4C892B10" w:rsidR="000043D2" w:rsidRDefault="000043D2" w:rsidP="000043D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No aplica</w:t>
            </w:r>
          </w:p>
        </w:tc>
        <w:tc>
          <w:tcPr>
            <w:tcW w:w="1500" w:type="pct"/>
            <w:vAlign w:val="center"/>
          </w:tcPr>
          <w:p w14:paraId="30C2DA47" w14:textId="467E9A90" w:rsidR="000043D2" w:rsidRDefault="000043D2" w:rsidP="000043D2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  <w:lang w:val="es-ES" w:eastAsia="es-ES"/>
              </w:rPr>
            </w:pPr>
            <w:r>
              <w:rPr>
                <w:rFonts w:eastAsia="Calibri" w:cstheme="minorHAnsi"/>
                <w:sz w:val="20"/>
                <w:szCs w:val="20"/>
                <w:lang w:val="es-ES" w:eastAsia="es-ES"/>
              </w:rPr>
              <w:t>Antecedente  anula y reemplaza registro F-6.1-2, enviado en carta de fecha 02-11-2020.</w:t>
            </w:r>
          </w:p>
        </w:tc>
      </w:tr>
    </w:tbl>
    <w:p w14:paraId="767935EF" w14:textId="7737BF5A" w:rsidR="00231FDD" w:rsidRDefault="00231FDD">
      <w:r>
        <w:br w:type="page"/>
      </w:r>
    </w:p>
    <w:p w14:paraId="30B4C79F" w14:textId="77777777" w:rsidR="00D87F35" w:rsidRDefault="00D87F35"/>
    <w:p w14:paraId="20D67C5C" w14:textId="61671FE0" w:rsidR="00172B63" w:rsidRPr="00484691" w:rsidRDefault="00172B63" w:rsidP="00484691">
      <w:pPr>
        <w:pStyle w:val="Prrafodelista"/>
        <w:numPr>
          <w:ilvl w:val="0"/>
          <w:numId w:val="5"/>
        </w:numPr>
        <w:tabs>
          <w:tab w:val="num" w:pos="360"/>
        </w:tabs>
        <w:outlineLvl w:val="0"/>
        <w:rPr>
          <w:rFonts w:ascii="Calibri" w:hAnsi="Calibri" w:cs="Calibri"/>
          <w:b/>
          <w:sz w:val="24"/>
          <w:szCs w:val="20"/>
        </w:rPr>
      </w:pPr>
      <w:bookmarkStart w:id="46" w:name="_Toc43978689"/>
      <w:bookmarkStart w:id="47" w:name="_Toc490726397"/>
      <w:r w:rsidRPr="00484691">
        <w:rPr>
          <w:rFonts w:ascii="Calibri" w:hAnsi="Calibri" w:cs="Calibri"/>
          <w:b/>
          <w:sz w:val="24"/>
          <w:szCs w:val="20"/>
        </w:rPr>
        <w:t>HECHOS CONSTATADOS</w:t>
      </w:r>
      <w:bookmarkEnd w:id="46"/>
      <w:bookmarkEnd w:id="47"/>
    </w:p>
    <w:tbl>
      <w:tblPr>
        <w:tblStyle w:val="Tablaconcuadrcula"/>
        <w:tblW w:w="4982" w:type="pct"/>
        <w:jc w:val="center"/>
        <w:tblLayout w:type="fixed"/>
        <w:tblLook w:val="04A0" w:firstRow="1" w:lastRow="0" w:firstColumn="1" w:lastColumn="0" w:noHBand="0" w:noVBand="1"/>
      </w:tblPr>
      <w:tblGrid>
        <w:gridCol w:w="564"/>
        <w:gridCol w:w="3825"/>
        <w:gridCol w:w="3544"/>
        <w:gridCol w:w="1993"/>
      </w:tblGrid>
      <w:tr w:rsidR="009548A4" w:rsidRPr="001A5A04" w14:paraId="49C241B6" w14:textId="77777777" w:rsidTr="009548A4">
        <w:trPr>
          <w:trHeight w:val="395"/>
          <w:tblHeader/>
          <w:jc w:val="center"/>
        </w:trPr>
        <w:tc>
          <w:tcPr>
            <w:tcW w:w="284" w:type="pct"/>
            <w:shd w:val="clear" w:color="auto" w:fill="A6A6A6" w:themeFill="background1" w:themeFillShade="A6"/>
            <w:vAlign w:val="center"/>
          </w:tcPr>
          <w:bookmarkEnd w:id="45"/>
          <w:p w14:paraId="5BF67FFE" w14:textId="77777777" w:rsidR="00C25FB2" w:rsidRPr="001A5A04" w:rsidRDefault="00C25FB2" w:rsidP="001F2EBC">
            <w:pPr>
              <w:jc w:val="center"/>
              <w:rPr>
                <w:rFonts w:cstheme="minorHAnsi"/>
                <w:b/>
                <w:color w:val="FFFFFF" w:themeColor="background1"/>
              </w:rPr>
            </w:pPr>
            <w:r w:rsidRPr="001A5A04">
              <w:rPr>
                <w:rFonts w:cstheme="minorHAnsi"/>
                <w:b/>
                <w:color w:val="FFFFFF" w:themeColor="background1"/>
              </w:rPr>
              <w:t xml:space="preserve">N° </w:t>
            </w:r>
          </w:p>
        </w:tc>
        <w:tc>
          <w:tcPr>
            <w:tcW w:w="1927" w:type="pct"/>
            <w:shd w:val="clear" w:color="auto" w:fill="A6A6A6" w:themeFill="background1" w:themeFillShade="A6"/>
            <w:vAlign w:val="center"/>
          </w:tcPr>
          <w:p w14:paraId="1A991A01" w14:textId="77777777" w:rsidR="00C25FB2" w:rsidRPr="001A5A04" w:rsidRDefault="00C25FB2" w:rsidP="001F2EBC">
            <w:pPr>
              <w:jc w:val="center"/>
              <w:rPr>
                <w:rFonts w:cstheme="minorHAnsi"/>
                <w:b/>
                <w:color w:val="FFFFFF" w:themeColor="background1"/>
              </w:rPr>
            </w:pPr>
            <w:r>
              <w:rPr>
                <w:rFonts w:cstheme="minorHAnsi"/>
                <w:b/>
                <w:color w:val="FFFFFF" w:themeColor="background1"/>
              </w:rPr>
              <w:t>Hechos constatados</w:t>
            </w:r>
          </w:p>
        </w:tc>
        <w:tc>
          <w:tcPr>
            <w:tcW w:w="1785" w:type="pct"/>
            <w:shd w:val="clear" w:color="auto" w:fill="A6A6A6" w:themeFill="background1" w:themeFillShade="A6"/>
          </w:tcPr>
          <w:p w14:paraId="7E874CF6" w14:textId="77777777" w:rsidR="00C25FB2" w:rsidRPr="009D0BED" w:rsidRDefault="00C25FB2" w:rsidP="001F2EBC">
            <w:pPr>
              <w:jc w:val="center"/>
              <w:rPr>
                <w:rFonts w:cstheme="minorHAnsi"/>
                <w:b/>
                <w:color w:val="FFFFFF" w:themeColor="background1"/>
                <w:sz w:val="10"/>
                <w:szCs w:val="10"/>
              </w:rPr>
            </w:pPr>
          </w:p>
          <w:p w14:paraId="27A066D7" w14:textId="77777777" w:rsidR="00C25FB2" w:rsidRDefault="00C25FB2" w:rsidP="001F2EBC">
            <w:pPr>
              <w:jc w:val="center"/>
              <w:rPr>
                <w:rFonts w:cstheme="minorHAnsi"/>
                <w:b/>
                <w:color w:val="FFFFFF" w:themeColor="background1"/>
              </w:rPr>
            </w:pPr>
            <w:r>
              <w:rPr>
                <w:rFonts w:cstheme="minorHAnsi"/>
                <w:b/>
                <w:color w:val="FFFFFF" w:themeColor="background1"/>
              </w:rPr>
              <w:t>Evidencia</w:t>
            </w:r>
          </w:p>
        </w:tc>
        <w:tc>
          <w:tcPr>
            <w:tcW w:w="1004" w:type="pct"/>
            <w:shd w:val="clear" w:color="auto" w:fill="A6A6A6" w:themeFill="background1" w:themeFillShade="A6"/>
            <w:vAlign w:val="center"/>
          </w:tcPr>
          <w:p w14:paraId="4F96081E" w14:textId="77777777" w:rsidR="00C25FB2" w:rsidRPr="001A5A04" w:rsidRDefault="00C25FB2" w:rsidP="001F2EBC">
            <w:pPr>
              <w:jc w:val="center"/>
              <w:rPr>
                <w:rFonts w:cstheme="minorHAnsi"/>
                <w:b/>
                <w:color w:val="FFFFFF" w:themeColor="background1"/>
              </w:rPr>
            </w:pPr>
            <w:r>
              <w:rPr>
                <w:rFonts w:cstheme="minorHAnsi"/>
                <w:b/>
                <w:color w:val="FFFFFF" w:themeColor="background1"/>
                <w:szCs w:val="22"/>
              </w:rPr>
              <w:t>Referencia (exigencia asociada)</w:t>
            </w:r>
          </w:p>
        </w:tc>
      </w:tr>
      <w:tr w:rsidR="009548A4" w:rsidRPr="0023731E" w14:paraId="32A3ACB6" w14:textId="77777777" w:rsidTr="009548A4">
        <w:trPr>
          <w:jc w:val="center"/>
        </w:trPr>
        <w:tc>
          <w:tcPr>
            <w:tcW w:w="284" w:type="pct"/>
            <w:vAlign w:val="center"/>
          </w:tcPr>
          <w:p w14:paraId="3C5FC2A7" w14:textId="77777777" w:rsidR="00C25FB2" w:rsidRPr="00657B90" w:rsidRDefault="00C25FB2" w:rsidP="001F2EBC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center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1</w:t>
            </w:r>
          </w:p>
        </w:tc>
        <w:tc>
          <w:tcPr>
            <w:tcW w:w="1927" w:type="pct"/>
            <w:vAlign w:val="center"/>
          </w:tcPr>
          <w:p w14:paraId="546AB681" w14:textId="48BF64E0" w:rsidR="00C25FB2" w:rsidRDefault="000A1098" w:rsidP="009F71D9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La</w:t>
            </w:r>
            <w:r w:rsidR="00C25FB2" w:rsidRPr="009F71D9">
              <w:rPr>
                <w:rFonts w:cstheme="minorHAnsi"/>
              </w:rPr>
              <w:t xml:space="preserve"> ETFA </w:t>
            </w:r>
            <w:r w:rsidR="009548A4">
              <w:rPr>
                <w:rFonts w:cstheme="minorHAnsi"/>
              </w:rPr>
              <w:t xml:space="preserve">ejecutó la actividad de medición </w:t>
            </w:r>
            <w:r w:rsidR="00B527F3">
              <w:rPr>
                <w:rFonts w:cstheme="minorHAnsi"/>
              </w:rPr>
              <w:t>de</w:t>
            </w:r>
            <w:r w:rsidR="009548A4">
              <w:rPr>
                <w:rFonts w:cstheme="minorHAnsi"/>
              </w:rPr>
              <w:t xml:space="preserve"> ruido aplicando el </w:t>
            </w:r>
            <w:r w:rsidR="009B0D3B">
              <w:rPr>
                <w:rFonts w:cstheme="minorHAnsi"/>
              </w:rPr>
              <w:t xml:space="preserve">método </w:t>
            </w:r>
            <w:r w:rsidR="00AF7CA3" w:rsidRPr="00AF7CA3">
              <w:rPr>
                <w:rFonts w:cstheme="minorHAnsi"/>
              </w:rPr>
              <w:t>D.S. N° 38/2011</w:t>
            </w:r>
            <w:r w:rsidR="00241917">
              <w:rPr>
                <w:rFonts w:cstheme="minorHAnsi"/>
              </w:rPr>
              <w:t xml:space="preserve"> del MMA, </w:t>
            </w:r>
            <w:r w:rsidR="002D2A1B">
              <w:rPr>
                <w:rFonts w:cstheme="minorHAnsi"/>
              </w:rPr>
              <w:t xml:space="preserve">según </w:t>
            </w:r>
            <w:r w:rsidR="00B527F3">
              <w:rPr>
                <w:rFonts w:cstheme="minorHAnsi"/>
              </w:rPr>
              <w:t xml:space="preserve">el </w:t>
            </w:r>
            <w:r w:rsidR="002D2A1B">
              <w:rPr>
                <w:rFonts w:cstheme="minorHAnsi"/>
              </w:rPr>
              <w:t>alcance</w:t>
            </w:r>
            <w:r w:rsidR="002B6DC2">
              <w:rPr>
                <w:rFonts w:cstheme="minorHAnsi"/>
              </w:rPr>
              <w:t xml:space="preserve"> de su autorización.</w:t>
            </w:r>
          </w:p>
          <w:p w14:paraId="646604D7" w14:textId="01907B84" w:rsidR="002B6DC2" w:rsidRPr="00C25FB2" w:rsidRDefault="002B6DC2" w:rsidP="002B6DC2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cstheme="minorHAnsi"/>
              </w:rPr>
            </w:pPr>
          </w:p>
          <w:p w14:paraId="40BB4AD9" w14:textId="31000C75" w:rsidR="001E6426" w:rsidRPr="00C25FB2" w:rsidRDefault="001E6426" w:rsidP="0078161E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cstheme="minorHAnsi"/>
                <w:highlight w:val="yellow"/>
              </w:rPr>
            </w:pPr>
          </w:p>
        </w:tc>
        <w:tc>
          <w:tcPr>
            <w:tcW w:w="1785" w:type="pct"/>
            <w:vAlign w:val="center"/>
          </w:tcPr>
          <w:p w14:paraId="22E61C00" w14:textId="45AC0566" w:rsidR="00E20967" w:rsidRPr="00886398" w:rsidRDefault="00E20967" w:rsidP="00484691">
            <w:pPr>
              <w:pStyle w:val="Prrafodelista"/>
              <w:widowControl w:val="0"/>
              <w:numPr>
                <w:ilvl w:val="0"/>
                <w:numId w:val="10"/>
              </w:numPr>
              <w:overflowPunct w:val="0"/>
              <w:autoSpaceDE w:val="0"/>
              <w:autoSpaceDN w:val="0"/>
              <w:adjustRightInd w:val="0"/>
              <w:spacing w:after="120"/>
              <w:ind w:left="171" w:hanging="284"/>
              <w:rPr>
                <w:rFonts w:cstheme="minorHAnsi"/>
                <w:u w:val="single"/>
              </w:rPr>
            </w:pPr>
            <w:r w:rsidRPr="00886398">
              <w:rPr>
                <w:rFonts w:cstheme="minorHAnsi"/>
                <w:u w:val="single"/>
              </w:rPr>
              <w:t>Informes de resultados</w:t>
            </w:r>
            <w:r w:rsidR="004E5AC7" w:rsidRPr="00886398">
              <w:rPr>
                <w:rFonts w:cstheme="minorHAnsi"/>
                <w:u w:val="single"/>
              </w:rPr>
              <w:t xml:space="preserve"> </w:t>
            </w:r>
            <w:r w:rsidRPr="00886398">
              <w:rPr>
                <w:rFonts w:cstheme="minorHAnsi"/>
                <w:u w:val="single"/>
              </w:rPr>
              <w:t>ETFA:</w:t>
            </w:r>
          </w:p>
          <w:p w14:paraId="49A0D794" w14:textId="2A4345E3" w:rsidR="00D65E6A" w:rsidRPr="005F1BFC" w:rsidRDefault="00D65E6A" w:rsidP="00231FDD">
            <w:pPr>
              <w:pStyle w:val="Prrafodelista"/>
              <w:widowControl w:val="0"/>
              <w:overflowPunct w:val="0"/>
              <w:autoSpaceDE w:val="0"/>
              <w:autoSpaceDN w:val="0"/>
              <w:adjustRightInd w:val="0"/>
              <w:spacing w:after="120"/>
              <w:ind w:left="313"/>
              <w:rPr>
                <w:rFonts w:eastAsia="Times New Roman" w:cs="Calibri"/>
                <w:color w:val="000000"/>
                <w:lang w:eastAsia="es-CL"/>
              </w:rPr>
            </w:pPr>
          </w:p>
          <w:p w14:paraId="43AE8138" w14:textId="08D00A72" w:rsidR="002B6DC2" w:rsidRDefault="002B6DC2" w:rsidP="00484691">
            <w:pPr>
              <w:pStyle w:val="Prrafodelista"/>
              <w:numPr>
                <w:ilvl w:val="0"/>
                <w:numId w:val="13"/>
              </w:numPr>
            </w:pPr>
            <w:r w:rsidRPr="002B6DC2">
              <w:t>Nº 066-01MED2019-04</w:t>
            </w:r>
          </w:p>
          <w:p w14:paraId="18A02D18" w14:textId="77777777" w:rsidR="002B6DC2" w:rsidRDefault="002B6DC2" w:rsidP="00484691">
            <w:pPr>
              <w:pStyle w:val="Prrafodelista"/>
              <w:numPr>
                <w:ilvl w:val="0"/>
                <w:numId w:val="13"/>
              </w:numPr>
            </w:pPr>
            <w:r w:rsidRPr="002B6DC2">
              <w:t>Nº 066-01MED2019-06</w:t>
            </w:r>
          </w:p>
          <w:p w14:paraId="53EEACD6" w14:textId="77777777" w:rsidR="002B6DC2" w:rsidRDefault="002B6DC2" w:rsidP="00484691">
            <w:pPr>
              <w:pStyle w:val="Prrafodelista"/>
              <w:numPr>
                <w:ilvl w:val="0"/>
                <w:numId w:val="13"/>
              </w:numPr>
            </w:pPr>
            <w:r w:rsidRPr="002B6DC2">
              <w:t>Nº 066-01MED2020-12</w:t>
            </w:r>
          </w:p>
          <w:p w14:paraId="066973A6" w14:textId="77777777" w:rsidR="002B6DC2" w:rsidRDefault="002B6DC2" w:rsidP="00484691">
            <w:pPr>
              <w:pStyle w:val="Prrafodelista"/>
              <w:numPr>
                <w:ilvl w:val="0"/>
                <w:numId w:val="13"/>
              </w:numPr>
            </w:pPr>
            <w:r w:rsidRPr="002B6DC2">
              <w:t>Nº 066-01MED2019-03</w:t>
            </w:r>
          </w:p>
          <w:p w14:paraId="16865BFB" w14:textId="77777777" w:rsidR="002B6DC2" w:rsidRDefault="002B6DC2" w:rsidP="00484691">
            <w:pPr>
              <w:pStyle w:val="Prrafodelista"/>
              <w:numPr>
                <w:ilvl w:val="0"/>
                <w:numId w:val="13"/>
              </w:numPr>
            </w:pPr>
            <w:r w:rsidRPr="002B6DC2">
              <w:t>Nº 066-01MED2019-02</w:t>
            </w:r>
          </w:p>
          <w:p w14:paraId="3B837A42" w14:textId="77777777" w:rsidR="002B6DC2" w:rsidRDefault="002B6DC2" w:rsidP="00484691">
            <w:pPr>
              <w:pStyle w:val="Prrafodelista"/>
              <w:numPr>
                <w:ilvl w:val="0"/>
                <w:numId w:val="13"/>
              </w:numPr>
            </w:pPr>
            <w:r w:rsidRPr="002B6DC2">
              <w:t>Nº 066-01MED2019-09</w:t>
            </w:r>
          </w:p>
          <w:p w14:paraId="3DF61A28" w14:textId="77777777" w:rsidR="002B6DC2" w:rsidRDefault="002B6DC2" w:rsidP="00484691">
            <w:pPr>
              <w:pStyle w:val="Prrafodelista"/>
              <w:numPr>
                <w:ilvl w:val="0"/>
                <w:numId w:val="13"/>
              </w:numPr>
            </w:pPr>
            <w:r w:rsidRPr="002B6DC2">
              <w:t>Nº 066-01MED2020-14</w:t>
            </w:r>
          </w:p>
          <w:p w14:paraId="637C7F26" w14:textId="69D47803" w:rsidR="00E20967" w:rsidRPr="005F1BFC" w:rsidRDefault="00E20967" w:rsidP="002B6DC2">
            <w:pPr>
              <w:pStyle w:val="Prrafodelista"/>
              <w:widowControl w:val="0"/>
              <w:overflowPunct w:val="0"/>
              <w:autoSpaceDE w:val="0"/>
              <w:autoSpaceDN w:val="0"/>
              <w:adjustRightInd w:val="0"/>
              <w:spacing w:after="120"/>
              <w:ind w:left="407"/>
              <w:rPr>
                <w:rFonts w:cstheme="minorHAnsi"/>
              </w:rPr>
            </w:pPr>
          </w:p>
          <w:p w14:paraId="7E694239" w14:textId="20BC463F" w:rsidR="00612F77" w:rsidRDefault="002B6DC2" w:rsidP="00484691">
            <w:pPr>
              <w:pStyle w:val="Prrafodelista"/>
              <w:widowControl w:val="0"/>
              <w:numPr>
                <w:ilvl w:val="0"/>
                <w:numId w:val="10"/>
              </w:numPr>
              <w:overflowPunct w:val="0"/>
              <w:autoSpaceDE w:val="0"/>
              <w:autoSpaceDN w:val="0"/>
              <w:adjustRightInd w:val="0"/>
              <w:spacing w:after="120"/>
              <w:ind w:left="171" w:hanging="171"/>
              <w:rPr>
                <w:rFonts w:cstheme="minorHAnsi"/>
              </w:rPr>
            </w:pPr>
            <w:r w:rsidRPr="006E42CC">
              <w:t>Resolución Exenta Nº</w:t>
            </w:r>
            <w:r>
              <w:t>1166, del 11 de agosto de 2019</w:t>
            </w:r>
            <w:r w:rsidR="00D87F35">
              <w:t>, que autoriza</w:t>
            </w:r>
            <w:r w:rsidR="00D87F35">
              <w:rPr>
                <w:rFonts w:cstheme="minorHAnsi"/>
              </w:rPr>
              <w:t xml:space="preserve"> como Entidad Técnica de Fiscalización Ambiental a </w:t>
            </w:r>
            <w:proofErr w:type="spellStart"/>
            <w:r w:rsidR="00D87F35">
              <w:rPr>
                <w:rFonts w:cstheme="minorHAnsi"/>
              </w:rPr>
              <w:t>Vibroacústica</w:t>
            </w:r>
            <w:proofErr w:type="spellEnd"/>
            <w:r w:rsidR="00D87F35">
              <w:rPr>
                <w:rFonts w:cstheme="minorHAnsi"/>
              </w:rPr>
              <w:t xml:space="preserve"> Inspección Ambiental Limitada</w:t>
            </w:r>
            <w:r>
              <w:t>.</w:t>
            </w:r>
          </w:p>
          <w:p w14:paraId="343F48CE" w14:textId="77777777" w:rsidR="00886398" w:rsidRPr="005F1BFC" w:rsidRDefault="00886398" w:rsidP="00886398">
            <w:pPr>
              <w:pStyle w:val="Prrafodelista"/>
              <w:widowControl w:val="0"/>
              <w:overflowPunct w:val="0"/>
              <w:autoSpaceDE w:val="0"/>
              <w:autoSpaceDN w:val="0"/>
              <w:adjustRightInd w:val="0"/>
              <w:spacing w:after="120"/>
              <w:ind w:left="171"/>
              <w:rPr>
                <w:rFonts w:cstheme="minorHAnsi"/>
              </w:rPr>
            </w:pPr>
          </w:p>
          <w:p w14:paraId="2DDB7C28" w14:textId="77777777" w:rsidR="00886398" w:rsidRPr="00886398" w:rsidRDefault="00886398" w:rsidP="00886398">
            <w:pPr>
              <w:pStyle w:val="Prrafodelista"/>
              <w:rPr>
                <w:rFonts w:cstheme="minorHAnsi"/>
              </w:rPr>
            </w:pPr>
          </w:p>
          <w:p w14:paraId="77A2EF32" w14:textId="77777777" w:rsidR="005F1BFC" w:rsidRPr="00886398" w:rsidRDefault="00C25FB2" w:rsidP="00484691">
            <w:pPr>
              <w:pStyle w:val="Prrafodelista"/>
              <w:widowControl w:val="0"/>
              <w:numPr>
                <w:ilvl w:val="0"/>
                <w:numId w:val="10"/>
              </w:numPr>
              <w:overflowPunct w:val="0"/>
              <w:autoSpaceDE w:val="0"/>
              <w:autoSpaceDN w:val="0"/>
              <w:adjustRightInd w:val="0"/>
              <w:spacing w:after="120"/>
              <w:ind w:left="171" w:hanging="171"/>
              <w:rPr>
                <w:rFonts w:cstheme="minorHAnsi"/>
                <w:u w:val="single"/>
              </w:rPr>
            </w:pPr>
            <w:r w:rsidRPr="00886398">
              <w:rPr>
                <w:rFonts w:cstheme="minorHAnsi"/>
                <w:u w:val="single"/>
              </w:rPr>
              <w:t>Registro</w:t>
            </w:r>
            <w:r w:rsidR="005F1BFC" w:rsidRPr="00886398">
              <w:rPr>
                <w:rFonts w:cstheme="minorHAnsi"/>
                <w:u w:val="single"/>
              </w:rPr>
              <w:t>s ETFA:</w:t>
            </w:r>
          </w:p>
          <w:p w14:paraId="7C322449" w14:textId="06EAD0DA" w:rsidR="00C25FB2" w:rsidRPr="002B6DC2" w:rsidRDefault="002B6DC2" w:rsidP="00484691">
            <w:pPr>
              <w:pStyle w:val="Prrafodelista"/>
              <w:widowControl w:val="0"/>
              <w:numPr>
                <w:ilvl w:val="0"/>
                <w:numId w:val="14"/>
              </w:numPr>
              <w:overflowPunct w:val="0"/>
              <w:autoSpaceDE w:val="0"/>
              <w:autoSpaceDN w:val="0"/>
              <w:adjustRightInd w:val="0"/>
              <w:spacing w:after="120"/>
              <w:ind w:left="407" w:hanging="142"/>
              <w:rPr>
                <w:rFonts w:cstheme="minorHAnsi"/>
              </w:rPr>
            </w:pPr>
            <w:r w:rsidRPr="00CB413C">
              <w:t>ALCANCES ETFA VIBROACUSTICA. V1. 09-08-2019</w:t>
            </w:r>
            <w:r w:rsidR="00D87F35">
              <w:t>, alcances de autorización en la fecha de ejecución de las actividades.</w:t>
            </w:r>
          </w:p>
          <w:p w14:paraId="044223CD" w14:textId="48ADB92F" w:rsidR="00F73AAF" w:rsidRPr="002B6DC2" w:rsidRDefault="00F73AAF" w:rsidP="002B6DC2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</w:rPr>
            </w:pPr>
          </w:p>
        </w:tc>
        <w:tc>
          <w:tcPr>
            <w:tcW w:w="1004" w:type="pct"/>
            <w:shd w:val="clear" w:color="auto" w:fill="auto"/>
            <w:vAlign w:val="center"/>
          </w:tcPr>
          <w:p w14:paraId="34EA935A" w14:textId="77777777" w:rsidR="00C25FB2" w:rsidRPr="001F4976" w:rsidRDefault="00C25FB2" w:rsidP="00484691">
            <w:pPr>
              <w:pStyle w:val="Prrafodelista"/>
              <w:widowControl w:val="0"/>
              <w:numPr>
                <w:ilvl w:val="0"/>
                <w:numId w:val="7"/>
              </w:numPr>
              <w:overflowPunct w:val="0"/>
              <w:autoSpaceDE w:val="0"/>
              <w:autoSpaceDN w:val="0"/>
              <w:adjustRightInd w:val="0"/>
              <w:spacing w:after="120"/>
              <w:ind w:left="314"/>
              <w:rPr>
                <w:rFonts w:cstheme="minorHAnsi"/>
                <w:bCs/>
              </w:rPr>
            </w:pPr>
            <w:r w:rsidRPr="006C71F9">
              <w:rPr>
                <w:rFonts w:cstheme="minorHAnsi"/>
                <w:lang w:val="es-CL"/>
              </w:rPr>
              <w:t>D.S. N°38 de 2013 MMA, artículo 15 letra c).</w:t>
            </w:r>
          </w:p>
          <w:p w14:paraId="786415C2" w14:textId="43006063" w:rsidR="001F4976" w:rsidRPr="005C7326" w:rsidRDefault="001F4976" w:rsidP="00484691">
            <w:pPr>
              <w:pStyle w:val="Prrafodelista"/>
              <w:widowControl w:val="0"/>
              <w:numPr>
                <w:ilvl w:val="0"/>
                <w:numId w:val="7"/>
              </w:numPr>
              <w:overflowPunct w:val="0"/>
              <w:autoSpaceDE w:val="0"/>
              <w:autoSpaceDN w:val="0"/>
              <w:adjustRightInd w:val="0"/>
              <w:spacing w:after="120"/>
              <w:ind w:left="314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Resolución Exenta 126/2019, 5.1.1.1</w:t>
            </w:r>
          </w:p>
        </w:tc>
      </w:tr>
      <w:tr w:rsidR="009548A4" w:rsidRPr="0023731E" w14:paraId="7B75ABAF" w14:textId="77777777" w:rsidTr="009548A4">
        <w:trPr>
          <w:jc w:val="center"/>
        </w:trPr>
        <w:tc>
          <w:tcPr>
            <w:tcW w:w="284" w:type="pct"/>
            <w:vAlign w:val="center"/>
          </w:tcPr>
          <w:p w14:paraId="4C25980F" w14:textId="77777777" w:rsidR="00C25FB2" w:rsidRPr="008D034E" w:rsidRDefault="00C25FB2" w:rsidP="001F2EBC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center"/>
              <w:rPr>
                <w:rFonts w:cstheme="minorHAnsi"/>
                <w:iCs/>
              </w:rPr>
            </w:pPr>
            <w:r w:rsidRPr="008D034E">
              <w:rPr>
                <w:rFonts w:cstheme="minorHAnsi"/>
                <w:iCs/>
              </w:rPr>
              <w:t>2</w:t>
            </w:r>
          </w:p>
        </w:tc>
        <w:tc>
          <w:tcPr>
            <w:tcW w:w="1927" w:type="pct"/>
            <w:vAlign w:val="center"/>
          </w:tcPr>
          <w:p w14:paraId="59475E66" w14:textId="189CFB61" w:rsidR="00C25FB2" w:rsidRPr="008D034E" w:rsidRDefault="00D027E9" w:rsidP="00E84B27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cstheme="minorHAnsi"/>
                <w:iCs/>
                <w:highlight w:val="yellow"/>
              </w:rPr>
            </w:pPr>
            <w:r>
              <w:rPr>
                <w:rFonts w:cstheme="minorHAnsi"/>
                <w:iCs/>
                <w:lang w:val="es-CL"/>
              </w:rPr>
              <w:t>Los i</w:t>
            </w:r>
            <w:r w:rsidR="00C25FB2" w:rsidRPr="008D034E">
              <w:rPr>
                <w:rFonts w:cstheme="minorHAnsi"/>
                <w:iCs/>
                <w:lang w:val="es-CL"/>
              </w:rPr>
              <w:t>nspector</w:t>
            </w:r>
            <w:r>
              <w:rPr>
                <w:rFonts w:cstheme="minorHAnsi"/>
                <w:iCs/>
                <w:lang w:val="es-CL"/>
              </w:rPr>
              <w:t>es a</w:t>
            </w:r>
            <w:r w:rsidR="00C25FB2" w:rsidRPr="008D034E">
              <w:rPr>
                <w:rFonts w:cstheme="minorHAnsi"/>
                <w:iCs/>
                <w:lang w:val="es-CL"/>
              </w:rPr>
              <w:t>mbiental</w:t>
            </w:r>
            <w:r>
              <w:rPr>
                <w:rFonts w:cstheme="minorHAnsi"/>
                <w:iCs/>
                <w:lang w:val="es-CL"/>
              </w:rPr>
              <w:t>es</w:t>
            </w:r>
            <w:r w:rsidR="0089187D">
              <w:rPr>
                <w:rFonts w:cstheme="minorHAnsi"/>
                <w:iCs/>
                <w:lang w:val="es-CL"/>
              </w:rPr>
              <w:t xml:space="preserve"> </w:t>
            </w:r>
            <w:r w:rsidR="00C25FB2" w:rsidRPr="008D034E">
              <w:rPr>
                <w:rFonts w:cstheme="minorHAnsi"/>
                <w:iCs/>
                <w:lang w:val="es-CL"/>
              </w:rPr>
              <w:t>responsable</w:t>
            </w:r>
            <w:r>
              <w:rPr>
                <w:rFonts w:cstheme="minorHAnsi"/>
                <w:iCs/>
                <w:lang w:val="es-CL"/>
              </w:rPr>
              <w:t>s</w:t>
            </w:r>
            <w:r w:rsidR="00C25FB2" w:rsidRPr="008D034E">
              <w:rPr>
                <w:rFonts w:cstheme="minorHAnsi"/>
                <w:iCs/>
                <w:lang w:val="es-CL"/>
              </w:rPr>
              <w:t xml:space="preserve"> de la</w:t>
            </w:r>
            <w:r w:rsidR="00E84B27" w:rsidRPr="008D034E">
              <w:rPr>
                <w:rFonts w:cstheme="minorHAnsi"/>
                <w:iCs/>
                <w:lang w:val="es-CL"/>
              </w:rPr>
              <w:t>s</w:t>
            </w:r>
            <w:r w:rsidR="00C25FB2" w:rsidRPr="008D034E">
              <w:rPr>
                <w:rFonts w:cstheme="minorHAnsi"/>
                <w:iCs/>
                <w:lang w:val="es-CL"/>
              </w:rPr>
              <w:t xml:space="preserve"> actividad</w:t>
            </w:r>
            <w:r w:rsidR="00E84B27" w:rsidRPr="008D034E">
              <w:rPr>
                <w:rFonts w:cstheme="minorHAnsi"/>
                <w:iCs/>
                <w:lang w:val="es-CL"/>
              </w:rPr>
              <w:t>es de medición</w:t>
            </w:r>
            <w:r w:rsidR="00C25FB2" w:rsidRPr="008D034E">
              <w:rPr>
                <w:rFonts w:cstheme="minorHAnsi"/>
                <w:iCs/>
                <w:lang w:val="es-CL"/>
              </w:rPr>
              <w:t>, se encontraba</w:t>
            </w:r>
            <w:r>
              <w:rPr>
                <w:rFonts w:cstheme="minorHAnsi"/>
                <w:iCs/>
                <w:lang w:val="es-CL"/>
              </w:rPr>
              <w:t>n</w:t>
            </w:r>
            <w:r w:rsidR="00C25FB2" w:rsidRPr="008D034E">
              <w:rPr>
                <w:rFonts w:cstheme="minorHAnsi"/>
                <w:iCs/>
                <w:lang w:val="es-CL"/>
              </w:rPr>
              <w:t xml:space="preserve"> autorizado</w:t>
            </w:r>
            <w:r w:rsidR="00E84B27" w:rsidRPr="008D034E">
              <w:rPr>
                <w:rFonts w:cstheme="minorHAnsi"/>
                <w:iCs/>
                <w:lang w:val="es-CL"/>
              </w:rPr>
              <w:t xml:space="preserve">s </w:t>
            </w:r>
            <w:r w:rsidR="00B527F3">
              <w:rPr>
                <w:rFonts w:cstheme="minorHAnsi"/>
                <w:iCs/>
                <w:lang w:val="es-CL"/>
              </w:rPr>
              <w:t xml:space="preserve">y asociados a la ETFA en el registro público, </w:t>
            </w:r>
            <w:r w:rsidR="00E84B27" w:rsidRPr="008D034E">
              <w:rPr>
                <w:rFonts w:cstheme="minorHAnsi"/>
                <w:iCs/>
                <w:lang w:val="es-CL"/>
              </w:rPr>
              <w:t>al momento de ejecutar dichas actividades</w:t>
            </w:r>
            <w:r w:rsidR="00B527F3">
              <w:rPr>
                <w:rFonts w:cstheme="minorHAnsi"/>
                <w:iCs/>
                <w:lang w:val="es-CL"/>
              </w:rPr>
              <w:t>.</w:t>
            </w:r>
          </w:p>
        </w:tc>
        <w:tc>
          <w:tcPr>
            <w:tcW w:w="1785" w:type="pct"/>
            <w:shd w:val="clear" w:color="auto" w:fill="auto"/>
            <w:vAlign w:val="center"/>
          </w:tcPr>
          <w:p w14:paraId="6ECD4F81" w14:textId="25EA002E" w:rsidR="00543CDA" w:rsidRDefault="00C25FB2" w:rsidP="00484691">
            <w:pPr>
              <w:pStyle w:val="Prrafodelista"/>
              <w:widowControl w:val="0"/>
              <w:numPr>
                <w:ilvl w:val="0"/>
                <w:numId w:val="8"/>
              </w:numPr>
              <w:overflowPunct w:val="0"/>
              <w:autoSpaceDE w:val="0"/>
              <w:autoSpaceDN w:val="0"/>
              <w:adjustRightInd w:val="0"/>
              <w:spacing w:after="120"/>
              <w:ind w:left="338" w:hanging="425"/>
              <w:rPr>
                <w:rFonts w:cstheme="minorHAnsi"/>
              </w:rPr>
            </w:pPr>
            <w:r w:rsidRPr="00F01963">
              <w:rPr>
                <w:rFonts w:cstheme="minorHAnsi"/>
              </w:rPr>
              <w:t>Resolución Exenta N°</w:t>
            </w:r>
            <w:r w:rsidR="0089187D">
              <w:rPr>
                <w:rFonts w:cstheme="minorHAnsi"/>
              </w:rPr>
              <w:t xml:space="preserve"> 1</w:t>
            </w:r>
            <w:r w:rsidR="00841BF3">
              <w:rPr>
                <w:rFonts w:cstheme="minorHAnsi"/>
              </w:rPr>
              <w:t>255</w:t>
            </w:r>
            <w:r w:rsidR="00543CDA">
              <w:rPr>
                <w:rFonts w:cstheme="minorHAnsi"/>
              </w:rPr>
              <w:t>/201</w:t>
            </w:r>
            <w:r w:rsidR="0089187D">
              <w:rPr>
                <w:rFonts w:cstheme="minorHAnsi"/>
              </w:rPr>
              <w:t>8</w:t>
            </w:r>
            <w:r w:rsidR="00543CDA">
              <w:rPr>
                <w:rFonts w:cstheme="minorHAnsi"/>
              </w:rPr>
              <w:t xml:space="preserve">. </w:t>
            </w:r>
            <w:r w:rsidR="00841BF3">
              <w:rPr>
                <w:rFonts w:cstheme="minorHAnsi"/>
              </w:rPr>
              <w:t>A</w:t>
            </w:r>
            <w:r w:rsidR="00543CDA">
              <w:rPr>
                <w:rFonts w:cstheme="minorHAnsi"/>
              </w:rPr>
              <w:t>utorización IA.</w:t>
            </w:r>
          </w:p>
          <w:p w14:paraId="1D15B3EA" w14:textId="6D917D95" w:rsidR="00841BF3" w:rsidRDefault="00841BF3" w:rsidP="00484691">
            <w:pPr>
              <w:pStyle w:val="Prrafodelista"/>
              <w:widowControl w:val="0"/>
              <w:numPr>
                <w:ilvl w:val="0"/>
                <w:numId w:val="8"/>
              </w:numPr>
              <w:overflowPunct w:val="0"/>
              <w:autoSpaceDE w:val="0"/>
              <w:autoSpaceDN w:val="0"/>
              <w:adjustRightInd w:val="0"/>
              <w:spacing w:after="120"/>
              <w:ind w:left="338" w:hanging="425"/>
              <w:rPr>
                <w:rFonts w:cstheme="minorHAnsi"/>
              </w:rPr>
            </w:pPr>
            <w:r>
              <w:rPr>
                <w:rFonts w:cstheme="minorHAnsi"/>
              </w:rPr>
              <w:t>Resolución Exenta N 815/2019. Autorización IA.</w:t>
            </w:r>
          </w:p>
          <w:p w14:paraId="37C29CD3" w14:textId="77777777" w:rsidR="002B6DC2" w:rsidRPr="002B6DC2" w:rsidRDefault="00C25FB2" w:rsidP="00340187">
            <w:pPr>
              <w:pStyle w:val="Prrafodelista"/>
              <w:widowControl w:val="0"/>
              <w:numPr>
                <w:ilvl w:val="0"/>
                <w:numId w:val="8"/>
              </w:numPr>
              <w:overflowPunct w:val="0"/>
              <w:autoSpaceDE w:val="0"/>
              <w:autoSpaceDN w:val="0"/>
              <w:adjustRightInd w:val="0"/>
              <w:spacing w:after="120"/>
              <w:ind w:left="321"/>
              <w:rPr>
                <w:rFonts w:cstheme="minorHAnsi"/>
              </w:rPr>
            </w:pPr>
            <w:r w:rsidRPr="00F01963">
              <w:t>Reg</w:t>
            </w:r>
            <w:r w:rsidR="003343FC">
              <w:t>istro IA en ETFA</w:t>
            </w:r>
            <w:r w:rsidR="002B6DC2">
              <w:t>:</w:t>
            </w:r>
          </w:p>
          <w:p w14:paraId="0688E7BD" w14:textId="71D0EF07" w:rsidR="00C25FB2" w:rsidRPr="002B6DC2" w:rsidRDefault="002B6DC2" w:rsidP="00340187">
            <w:pPr>
              <w:pStyle w:val="Prrafodelista"/>
              <w:widowControl w:val="0"/>
              <w:numPr>
                <w:ilvl w:val="0"/>
                <w:numId w:val="14"/>
              </w:numPr>
              <w:overflowPunct w:val="0"/>
              <w:autoSpaceDE w:val="0"/>
              <w:autoSpaceDN w:val="0"/>
              <w:adjustRightInd w:val="0"/>
              <w:spacing w:after="120"/>
              <w:ind w:left="746"/>
              <w:rPr>
                <w:rFonts w:cstheme="minorHAnsi"/>
              </w:rPr>
            </w:pPr>
            <w:r w:rsidRPr="002B6DC2">
              <w:t>IA ETFA VIBORACUSTICA V1. 09-08-2019</w:t>
            </w:r>
          </w:p>
          <w:p w14:paraId="776ECDE9" w14:textId="40847422" w:rsidR="002B6DC2" w:rsidRPr="002B6DC2" w:rsidRDefault="002B6DC2" w:rsidP="00340187">
            <w:pPr>
              <w:pStyle w:val="Prrafodelista"/>
              <w:widowControl w:val="0"/>
              <w:numPr>
                <w:ilvl w:val="0"/>
                <w:numId w:val="14"/>
              </w:numPr>
              <w:overflowPunct w:val="0"/>
              <w:autoSpaceDE w:val="0"/>
              <w:autoSpaceDN w:val="0"/>
              <w:adjustRightInd w:val="0"/>
              <w:spacing w:after="120"/>
              <w:ind w:left="746"/>
              <w:rPr>
                <w:rFonts w:cstheme="minorHAnsi"/>
              </w:rPr>
            </w:pPr>
            <w:r w:rsidRPr="002B6DC2">
              <w:rPr>
                <w:rFonts w:cstheme="minorHAnsi"/>
              </w:rPr>
              <w:t>IA ETFA VIBORACUSTICA V2. 13-09-2019</w:t>
            </w:r>
          </w:p>
          <w:p w14:paraId="06274187" w14:textId="77777777" w:rsidR="00340187" w:rsidRPr="00886398" w:rsidRDefault="00340187" w:rsidP="00340187">
            <w:pPr>
              <w:pStyle w:val="Prrafodelista"/>
              <w:widowControl w:val="0"/>
              <w:numPr>
                <w:ilvl w:val="0"/>
                <w:numId w:val="10"/>
              </w:numPr>
              <w:overflowPunct w:val="0"/>
              <w:autoSpaceDE w:val="0"/>
              <w:autoSpaceDN w:val="0"/>
              <w:adjustRightInd w:val="0"/>
              <w:spacing w:after="120"/>
              <w:ind w:left="171" w:hanging="284"/>
              <w:rPr>
                <w:rFonts w:cstheme="minorHAnsi"/>
                <w:u w:val="single"/>
              </w:rPr>
            </w:pPr>
            <w:r w:rsidRPr="00886398">
              <w:rPr>
                <w:rFonts w:cstheme="minorHAnsi"/>
                <w:u w:val="single"/>
              </w:rPr>
              <w:t>Informes de resultados ETFA:</w:t>
            </w:r>
          </w:p>
          <w:p w14:paraId="2B099CAE" w14:textId="77777777" w:rsidR="00340187" w:rsidRPr="005F1BFC" w:rsidRDefault="00340187" w:rsidP="00340187">
            <w:pPr>
              <w:pStyle w:val="Prrafodelista"/>
              <w:widowControl w:val="0"/>
              <w:overflowPunct w:val="0"/>
              <w:autoSpaceDE w:val="0"/>
              <w:autoSpaceDN w:val="0"/>
              <w:adjustRightInd w:val="0"/>
              <w:spacing w:after="120"/>
              <w:ind w:left="313"/>
              <w:rPr>
                <w:rFonts w:eastAsia="Times New Roman" w:cs="Calibri"/>
                <w:color w:val="000000"/>
                <w:lang w:eastAsia="es-CL"/>
              </w:rPr>
            </w:pPr>
          </w:p>
          <w:p w14:paraId="2ACC8160" w14:textId="77777777" w:rsidR="00340187" w:rsidRDefault="00340187" w:rsidP="00340187">
            <w:pPr>
              <w:pStyle w:val="Prrafodelista"/>
              <w:numPr>
                <w:ilvl w:val="0"/>
                <w:numId w:val="13"/>
              </w:numPr>
            </w:pPr>
            <w:r w:rsidRPr="002B6DC2">
              <w:t>Nº 066-01MED2019-04</w:t>
            </w:r>
          </w:p>
          <w:p w14:paraId="028C0244" w14:textId="77777777" w:rsidR="00340187" w:rsidRDefault="00340187" w:rsidP="00340187">
            <w:pPr>
              <w:pStyle w:val="Prrafodelista"/>
              <w:numPr>
                <w:ilvl w:val="0"/>
                <w:numId w:val="13"/>
              </w:numPr>
            </w:pPr>
            <w:r w:rsidRPr="002B6DC2">
              <w:t>Nº 066-01MED2019-06</w:t>
            </w:r>
          </w:p>
          <w:p w14:paraId="503F9BA1" w14:textId="77777777" w:rsidR="00340187" w:rsidRDefault="00340187" w:rsidP="00340187">
            <w:pPr>
              <w:pStyle w:val="Prrafodelista"/>
              <w:numPr>
                <w:ilvl w:val="0"/>
                <w:numId w:val="13"/>
              </w:numPr>
            </w:pPr>
            <w:r w:rsidRPr="002B6DC2">
              <w:t>Nº 066-01MED2020-12</w:t>
            </w:r>
          </w:p>
          <w:p w14:paraId="334260C9" w14:textId="77777777" w:rsidR="00340187" w:rsidRDefault="00340187" w:rsidP="00340187">
            <w:pPr>
              <w:pStyle w:val="Prrafodelista"/>
              <w:numPr>
                <w:ilvl w:val="0"/>
                <w:numId w:val="13"/>
              </w:numPr>
            </w:pPr>
            <w:r w:rsidRPr="002B6DC2">
              <w:t>Nº 066-01MED2019-03</w:t>
            </w:r>
          </w:p>
          <w:p w14:paraId="1487BBB7" w14:textId="77777777" w:rsidR="00340187" w:rsidRDefault="00340187" w:rsidP="00340187">
            <w:pPr>
              <w:pStyle w:val="Prrafodelista"/>
              <w:numPr>
                <w:ilvl w:val="0"/>
                <w:numId w:val="13"/>
              </w:numPr>
            </w:pPr>
            <w:r w:rsidRPr="002B6DC2">
              <w:t>Nº 066-01MED2019-02</w:t>
            </w:r>
          </w:p>
          <w:p w14:paraId="363913E7" w14:textId="77777777" w:rsidR="00340187" w:rsidRDefault="00340187" w:rsidP="00340187">
            <w:pPr>
              <w:pStyle w:val="Prrafodelista"/>
              <w:numPr>
                <w:ilvl w:val="0"/>
                <w:numId w:val="13"/>
              </w:numPr>
            </w:pPr>
            <w:r w:rsidRPr="002B6DC2">
              <w:t>Nº 066-01MED2019-09</w:t>
            </w:r>
          </w:p>
          <w:p w14:paraId="46BD5624" w14:textId="77777777" w:rsidR="00340187" w:rsidRDefault="00340187" w:rsidP="00340187">
            <w:pPr>
              <w:pStyle w:val="Prrafodelista"/>
              <w:numPr>
                <w:ilvl w:val="0"/>
                <w:numId w:val="13"/>
              </w:numPr>
            </w:pPr>
            <w:r w:rsidRPr="002B6DC2">
              <w:t>Nº 066-01MED2020-14</w:t>
            </w:r>
          </w:p>
          <w:p w14:paraId="102F64D8" w14:textId="07EB8E02" w:rsidR="00340187" w:rsidRPr="00192D37" w:rsidRDefault="00340187" w:rsidP="0089187D">
            <w:pPr>
              <w:pStyle w:val="Prrafodelista"/>
              <w:widowControl w:val="0"/>
              <w:overflowPunct w:val="0"/>
              <w:autoSpaceDE w:val="0"/>
              <w:autoSpaceDN w:val="0"/>
              <w:adjustRightInd w:val="0"/>
              <w:spacing w:after="120"/>
              <w:ind w:left="334"/>
              <w:rPr>
                <w:rFonts w:cstheme="minorHAnsi"/>
              </w:rPr>
            </w:pPr>
          </w:p>
        </w:tc>
        <w:tc>
          <w:tcPr>
            <w:tcW w:w="1004" w:type="pct"/>
            <w:vAlign w:val="center"/>
          </w:tcPr>
          <w:p w14:paraId="2A348922" w14:textId="77777777" w:rsidR="00C25FB2" w:rsidRDefault="00C25FB2" w:rsidP="00484691">
            <w:pPr>
              <w:pStyle w:val="Prrafodelista"/>
              <w:widowControl w:val="0"/>
              <w:numPr>
                <w:ilvl w:val="0"/>
                <w:numId w:val="9"/>
              </w:numPr>
              <w:overflowPunct w:val="0"/>
              <w:autoSpaceDE w:val="0"/>
              <w:autoSpaceDN w:val="0"/>
              <w:adjustRightInd w:val="0"/>
              <w:spacing w:after="120"/>
              <w:ind w:left="184" w:hanging="284"/>
              <w:rPr>
                <w:rFonts w:cstheme="minorHAnsi"/>
                <w:lang w:val="es-CL"/>
              </w:rPr>
            </w:pPr>
            <w:r w:rsidRPr="006C71F9">
              <w:rPr>
                <w:rFonts w:cstheme="minorHAnsi"/>
                <w:lang w:val="es-CL"/>
              </w:rPr>
              <w:t>D.S. N°38 de 2013 MMA, artículo 15 letra c).</w:t>
            </w:r>
          </w:p>
          <w:p w14:paraId="053C7589" w14:textId="5177D65B" w:rsidR="001F4976" w:rsidRPr="001F4976" w:rsidRDefault="001F4976" w:rsidP="00484691">
            <w:pPr>
              <w:pStyle w:val="Prrafodelista"/>
              <w:widowControl w:val="0"/>
              <w:numPr>
                <w:ilvl w:val="0"/>
                <w:numId w:val="9"/>
              </w:numPr>
              <w:overflowPunct w:val="0"/>
              <w:autoSpaceDE w:val="0"/>
              <w:autoSpaceDN w:val="0"/>
              <w:adjustRightInd w:val="0"/>
              <w:spacing w:after="120"/>
              <w:ind w:left="184" w:hanging="284"/>
              <w:rPr>
                <w:rFonts w:cstheme="minorHAnsi"/>
                <w:lang w:val="es-CL"/>
              </w:rPr>
            </w:pPr>
            <w:r>
              <w:rPr>
                <w:rFonts w:cstheme="minorHAnsi"/>
                <w:lang w:val="es-CL"/>
              </w:rPr>
              <w:t>Resolución Exenta 127/2019, punto 16.1.</w:t>
            </w:r>
          </w:p>
        </w:tc>
      </w:tr>
      <w:tr w:rsidR="00625D1E" w:rsidRPr="0023731E" w14:paraId="44FCAAF1" w14:textId="77777777" w:rsidTr="009548A4">
        <w:trPr>
          <w:jc w:val="center"/>
        </w:trPr>
        <w:tc>
          <w:tcPr>
            <w:tcW w:w="284" w:type="pct"/>
            <w:vAlign w:val="center"/>
          </w:tcPr>
          <w:p w14:paraId="768DEC4C" w14:textId="2DAAB987" w:rsidR="00625D1E" w:rsidRPr="008D034E" w:rsidRDefault="00FC2FFD" w:rsidP="001F2EBC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center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lastRenderedPageBreak/>
              <w:t>3</w:t>
            </w:r>
          </w:p>
        </w:tc>
        <w:tc>
          <w:tcPr>
            <w:tcW w:w="1927" w:type="pct"/>
            <w:vAlign w:val="center"/>
          </w:tcPr>
          <w:p w14:paraId="36BBEE12" w14:textId="6EAC7F26" w:rsidR="00625D1E" w:rsidRPr="00A64EA3" w:rsidRDefault="00941FA2" w:rsidP="00331B83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cstheme="minorHAnsi"/>
                <w:iCs/>
              </w:rPr>
            </w:pPr>
            <w:r w:rsidRPr="00A64EA3">
              <w:rPr>
                <w:rFonts w:cstheme="minorHAnsi"/>
                <w:iCs/>
              </w:rPr>
              <w:t>La revisión realizada por el Departamento de</w:t>
            </w:r>
            <w:r w:rsidR="00A64EA3" w:rsidRPr="00A64EA3">
              <w:rPr>
                <w:rFonts w:cstheme="minorHAnsi"/>
                <w:iCs/>
              </w:rPr>
              <w:t xml:space="preserve"> Análisis Ambiental, </w:t>
            </w:r>
            <w:r w:rsidRPr="00A64EA3">
              <w:rPr>
                <w:rFonts w:cstheme="minorHAnsi"/>
                <w:iCs/>
              </w:rPr>
              <w:t>incluyó la revisión del procedimiento</w:t>
            </w:r>
            <w:r w:rsidR="00331B83" w:rsidRPr="00A64EA3">
              <w:rPr>
                <w:rFonts w:cstheme="minorHAnsi"/>
                <w:iCs/>
              </w:rPr>
              <w:t xml:space="preserve"> de medición establecido en el D.S. Nº 38/2011 MMA</w:t>
            </w:r>
            <w:r w:rsidR="004E5E3D">
              <w:rPr>
                <w:rFonts w:cstheme="minorHAnsi"/>
                <w:iCs/>
              </w:rPr>
              <w:t xml:space="preserve"> </w:t>
            </w:r>
            <w:r w:rsidRPr="00A64EA3">
              <w:rPr>
                <w:rFonts w:cstheme="minorHAnsi"/>
                <w:iCs/>
              </w:rPr>
              <w:t xml:space="preserve">y </w:t>
            </w:r>
            <w:r w:rsidR="00670473">
              <w:rPr>
                <w:rFonts w:cstheme="minorHAnsi"/>
                <w:iCs/>
              </w:rPr>
              <w:t xml:space="preserve">la </w:t>
            </w:r>
            <w:r w:rsidR="00B70835">
              <w:rPr>
                <w:rFonts w:cstheme="minorHAnsi"/>
                <w:iCs/>
              </w:rPr>
              <w:t>revisión del cumplimiento de</w:t>
            </w:r>
            <w:r w:rsidR="00B70835" w:rsidRPr="00A64EA3">
              <w:rPr>
                <w:rFonts w:cstheme="minorHAnsi"/>
                <w:iCs/>
              </w:rPr>
              <w:t xml:space="preserve"> </w:t>
            </w:r>
            <w:r w:rsidRPr="00A64EA3">
              <w:rPr>
                <w:rFonts w:cstheme="minorHAnsi"/>
                <w:iCs/>
              </w:rPr>
              <w:t>las instrucciones</w:t>
            </w:r>
            <w:r w:rsidR="00670473">
              <w:rPr>
                <w:rFonts w:cstheme="minorHAnsi"/>
                <w:iCs/>
              </w:rPr>
              <w:t xml:space="preserve"> específicas, </w:t>
            </w:r>
            <w:r w:rsidR="002D2A1B">
              <w:rPr>
                <w:rFonts w:cstheme="minorHAnsi"/>
                <w:iCs/>
              </w:rPr>
              <w:t xml:space="preserve">particularmente </w:t>
            </w:r>
            <w:r w:rsidR="002D2A1B" w:rsidRPr="00A64EA3">
              <w:rPr>
                <w:rFonts w:cstheme="minorHAnsi"/>
                <w:iCs/>
              </w:rPr>
              <w:t>lo</w:t>
            </w:r>
            <w:r w:rsidR="00331B83" w:rsidRPr="00A64EA3">
              <w:rPr>
                <w:rFonts w:cstheme="minorHAnsi"/>
                <w:iCs/>
              </w:rPr>
              <w:t xml:space="preserve"> </w:t>
            </w:r>
            <w:r w:rsidR="0043680A" w:rsidRPr="00A64EA3">
              <w:rPr>
                <w:rFonts w:cstheme="minorHAnsi"/>
                <w:iCs/>
              </w:rPr>
              <w:t>siguiente</w:t>
            </w:r>
            <w:r w:rsidR="00331B83" w:rsidRPr="00A64EA3">
              <w:rPr>
                <w:rFonts w:cstheme="minorHAnsi"/>
                <w:iCs/>
              </w:rPr>
              <w:t>:</w:t>
            </w:r>
          </w:p>
          <w:p w14:paraId="0B8059AD" w14:textId="7D0A8B4D" w:rsidR="007661F8" w:rsidRDefault="007661F8" w:rsidP="00AB1CEB">
            <w:pPr>
              <w:pStyle w:val="Prrafodelista"/>
              <w:widowControl w:val="0"/>
              <w:numPr>
                <w:ilvl w:val="0"/>
                <w:numId w:val="16"/>
              </w:numPr>
              <w:overflowPunct w:val="0"/>
              <w:autoSpaceDE w:val="0"/>
              <w:autoSpaceDN w:val="0"/>
              <w:adjustRightInd w:val="0"/>
              <w:spacing w:after="120"/>
              <w:ind w:left="319" w:hanging="142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 xml:space="preserve">Ubicación </w:t>
            </w:r>
            <w:r w:rsidR="00AB1CEB">
              <w:rPr>
                <w:rFonts w:cstheme="minorHAnsi"/>
                <w:iCs/>
              </w:rPr>
              <w:t>d</w:t>
            </w:r>
            <w:r>
              <w:rPr>
                <w:rFonts w:cstheme="minorHAnsi"/>
                <w:iCs/>
              </w:rPr>
              <w:t>el lugar de medición, de acuerdo a lo establecido en el artículo 16 de la norma de emisión.</w:t>
            </w:r>
          </w:p>
          <w:p w14:paraId="22DD704C" w14:textId="7ECFF895" w:rsidR="00331B83" w:rsidRPr="00A64EA3" w:rsidRDefault="001A0C43" w:rsidP="00AB1CEB">
            <w:pPr>
              <w:pStyle w:val="Prrafodelista"/>
              <w:widowControl w:val="0"/>
              <w:numPr>
                <w:ilvl w:val="0"/>
                <w:numId w:val="16"/>
              </w:numPr>
              <w:overflowPunct w:val="0"/>
              <w:autoSpaceDE w:val="0"/>
              <w:autoSpaceDN w:val="0"/>
              <w:adjustRightInd w:val="0"/>
              <w:spacing w:after="120"/>
              <w:ind w:left="319" w:hanging="142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Homologación uso de suelo según el D.S. Nº 38/2011 MMA y las directrices específicas de la SMA.</w:t>
            </w:r>
          </w:p>
          <w:p w14:paraId="1EDFC341" w14:textId="77777777" w:rsidR="00331B83" w:rsidRPr="00A64EA3" w:rsidRDefault="00331B83" w:rsidP="00AB1CEB">
            <w:pPr>
              <w:pStyle w:val="Prrafodelista"/>
              <w:widowControl w:val="0"/>
              <w:numPr>
                <w:ilvl w:val="0"/>
                <w:numId w:val="16"/>
              </w:numPr>
              <w:overflowPunct w:val="0"/>
              <w:autoSpaceDE w:val="0"/>
              <w:autoSpaceDN w:val="0"/>
              <w:adjustRightInd w:val="0"/>
              <w:spacing w:after="120"/>
              <w:ind w:left="319" w:hanging="142"/>
              <w:rPr>
                <w:rFonts w:cstheme="minorHAnsi"/>
                <w:iCs/>
              </w:rPr>
            </w:pPr>
            <w:r w:rsidRPr="00A64EA3">
              <w:rPr>
                <w:rFonts w:cstheme="minorHAnsi"/>
                <w:iCs/>
              </w:rPr>
              <w:t>Llenado de fichas técnicas.</w:t>
            </w:r>
          </w:p>
          <w:p w14:paraId="0C265A39" w14:textId="0BAA2703" w:rsidR="00331B83" w:rsidRPr="00A64EA3" w:rsidRDefault="0090513C" w:rsidP="00AB1CEB">
            <w:pPr>
              <w:pStyle w:val="Prrafodelista"/>
              <w:widowControl w:val="0"/>
              <w:numPr>
                <w:ilvl w:val="0"/>
                <w:numId w:val="16"/>
              </w:numPr>
              <w:overflowPunct w:val="0"/>
              <w:autoSpaceDE w:val="0"/>
              <w:autoSpaceDN w:val="0"/>
              <w:adjustRightInd w:val="0"/>
              <w:spacing w:after="120"/>
              <w:ind w:left="319" w:hanging="142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Mediciones de</w:t>
            </w:r>
            <w:r w:rsidR="00331B83" w:rsidRPr="00A64EA3">
              <w:rPr>
                <w:rFonts w:cstheme="minorHAnsi"/>
                <w:iCs/>
              </w:rPr>
              <w:t xml:space="preserve"> ruido de la fuente</w:t>
            </w:r>
            <w:r>
              <w:rPr>
                <w:rFonts w:cstheme="minorHAnsi"/>
                <w:iCs/>
              </w:rPr>
              <w:t xml:space="preserve"> emisora</w:t>
            </w:r>
            <w:r w:rsidR="00331B83" w:rsidRPr="00A64EA3">
              <w:rPr>
                <w:rFonts w:cstheme="minorHAnsi"/>
                <w:iCs/>
              </w:rPr>
              <w:t>.</w:t>
            </w:r>
          </w:p>
          <w:p w14:paraId="6A91640D" w14:textId="3E0A696B" w:rsidR="00331B83" w:rsidRPr="00A64EA3" w:rsidRDefault="0090513C" w:rsidP="00AB1CEB">
            <w:pPr>
              <w:pStyle w:val="Prrafodelista"/>
              <w:widowControl w:val="0"/>
              <w:numPr>
                <w:ilvl w:val="0"/>
                <w:numId w:val="16"/>
              </w:numPr>
              <w:overflowPunct w:val="0"/>
              <w:autoSpaceDE w:val="0"/>
              <w:autoSpaceDN w:val="0"/>
              <w:adjustRightInd w:val="0"/>
              <w:spacing w:after="120"/>
              <w:ind w:left="319" w:hanging="142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 xml:space="preserve">Mediciones </w:t>
            </w:r>
            <w:r w:rsidR="00331B83" w:rsidRPr="00A64EA3">
              <w:rPr>
                <w:rFonts w:cstheme="minorHAnsi"/>
                <w:iCs/>
              </w:rPr>
              <w:t>de ruido de fondo</w:t>
            </w:r>
            <w:r w:rsidR="001A0C43">
              <w:rPr>
                <w:rFonts w:cstheme="minorHAnsi"/>
                <w:iCs/>
              </w:rPr>
              <w:t>.</w:t>
            </w:r>
          </w:p>
          <w:p w14:paraId="158ED781" w14:textId="77777777" w:rsidR="00331B83" w:rsidRPr="00A64EA3" w:rsidRDefault="00331B83" w:rsidP="00AB1CEB">
            <w:pPr>
              <w:pStyle w:val="Prrafodelista"/>
              <w:widowControl w:val="0"/>
              <w:numPr>
                <w:ilvl w:val="0"/>
                <w:numId w:val="16"/>
              </w:numPr>
              <w:overflowPunct w:val="0"/>
              <w:autoSpaceDE w:val="0"/>
              <w:autoSpaceDN w:val="0"/>
              <w:adjustRightInd w:val="0"/>
              <w:spacing w:after="120"/>
              <w:ind w:left="319" w:hanging="142"/>
              <w:rPr>
                <w:rFonts w:cstheme="minorHAnsi"/>
                <w:iCs/>
              </w:rPr>
            </w:pPr>
            <w:r w:rsidRPr="00A64EA3">
              <w:rPr>
                <w:rFonts w:cstheme="minorHAnsi"/>
                <w:iCs/>
              </w:rPr>
              <w:t>Corrección del NPS por ruido de fondo.</w:t>
            </w:r>
          </w:p>
          <w:p w14:paraId="2FEFE8DB" w14:textId="0913308E" w:rsidR="00941FA2" w:rsidRPr="00672A8C" w:rsidRDefault="00331B83" w:rsidP="00672A8C">
            <w:pPr>
              <w:pStyle w:val="Prrafodelista"/>
              <w:widowControl w:val="0"/>
              <w:numPr>
                <w:ilvl w:val="0"/>
                <w:numId w:val="16"/>
              </w:numPr>
              <w:overflowPunct w:val="0"/>
              <w:autoSpaceDE w:val="0"/>
              <w:autoSpaceDN w:val="0"/>
              <w:adjustRightInd w:val="0"/>
              <w:spacing w:after="120"/>
              <w:ind w:left="319" w:hanging="142"/>
              <w:rPr>
                <w:rFonts w:cstheme="minorHAnsi"/>
                <w:iCs/>
              </w:rPr>
            </w:pPr>
            <w:r w:rsidRPr="00A64EA3">
              <w:rPr>
                <w:rFonts w:cstheme="minorHAnsi"/>
                <w:iCs/>
              </w:rPr>
              <w:t>Certificados de calibración</w:t>
            </w:r>
            <w:r w:rsidR="00B657FE" w:rsidRPr="00A64EA3">
              <w:rPr>
                <w:rFonts w:cstheme="minorHAnsi"/>
                <w:iCs/>
              </w:rPr>
              <w:t xml:space="preserve"> de equipos</w:t>
            </w:r>
            <w:r w:rsidRPr="00A64EA3">
              <w:rPr>
                <w:rFonts w:cstheme="minorHAnsi"/>
                <w:iCs/>
              </w:rPr>
              <w:t xml:space="preserve"> correspondientes.</w:t>
            </w:r>
          </w:p>
          <w:p w14:paraId="3DAF0836" w14:textId="59D07D23" w:rsidR="00941FA2" w:rsidRPr="00A64EA3" w:rsidRDefault="00941FA2" w:rsidP="00B657FE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cstheme="minorHAnsi"/>
                <w:iCs/>
              </w:rPr>
            </w:pPr>
            <w:r w:rsidRPr="00A64EA3">
              <w:rPr>
                <w:rFonts w:cstheme="minorHAnsi"/>
                <w:iCs/>
              </w:rPr>
              <w:t>De la revisión realizada, no se constataron desviaciones del procedimiento de medici</w:t>
            </w:r>
            <w:r w:rsidR="00B657FE" w:rsidRPr="00A64EA3">
              <w:rPr>
                <w:rFonts w:cstheme="minorHAnsi"/>
                <w:iCs/>
              </w:rPr>
              <w:t xml:space="preserve">ón, así como tampoco respecto </w:t>
            </w:r>
            <w:r w:rsidR="00B70835">
              <w:rPr>
                <w:rFonts w:cstheme="minorHAnsi"/>
                <w:iCs/>
              </w:rPr>
              <w:t xml:space="preserve">los </w:t>
            </w:r>
            <w:r w:rsidR="00670473">
              <w:rPr>
                <w:rFonts w:cstheme="minorHAnsi"/>
                <w:iCs/>
              </w:rPr>
              <w:t>elementos específicos</w:t>
            </w:r>
            <w:r w:rsidR="00B70835">
              <w:rPr>
                <w:rFonts w:cstheme="minorHAnsi"/>
                <w:iCs/>
              </w:rPr>
              <w:t xml:space="preserve"> indicados anteriormente</w:t>
            </w:r>
            <w:r w:rsidR="00B657FE" w:rsidRPr="00A64EA3">
              <w:rPr>
                <w:rFonts w:cstheme="minorHAnsi"/>
                <w:iCs/>
              </w:rPr>
              <w:t>.</w:t>
            </w:r>
          </w:p>
        </w:tc>
        <w:tc>
          <w:tcPr>
            <w:tcW w:w="1785" w:type="pct"/>
            <w:shd w:val="clear" w:color="auto" w:fill="auto"/>
            <w:vAlign w:val="center"/>
          </w:tcPr>
          <w:p w14:paraId="4679AA23" w14:textId="77777777" w:rsidR="00484691" w:rsidRPr="00886398" w:rsidRDefault="00484691" w:rsidP="00484691">
            <w:pPr>
              <w:pStyle w:val="Prrafodelista"/>
              <w:widowControl w:val="0"/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after="120"/>
              <w:ind w:left="321"/>
              <w:rPr>
                <w:rFonts w:cstheme="minorHAnsi"/>
                <w:u w:val="single"/>
              </w:rPr>
            </w:pPr>
            <w:r w:rsidRPr="00886398">
              <w:rPr>
                <w:rFonts w:cstheme="minorHAnsi"/>
                <w:u w:val="single"/>
              </w:rPr>
              <w:t>Informes de resultados ETFA:</w:t>
            </w:r>
          </w:p>
          <w:p w14:paraId="4480E4BF" w14:textId="77777777" w:rsidR="00484691" w:rsidRPr="005F1BFC" w:rsidRDefault="00484691" w:rsidP="00484691">
            <w:pPr>
              <w:pStyle w:val="Prrafodelista"/>
              <w:widowControl w:val="0"/>
              <w:overflowPunct w:val="0"/>
              <w:autoSpaceDE w:val="0"/>
              <w:autoSpaceDN w:val="0"/>
              <w:adjustRightInd w:val="0"/>
              <w:spacing w:after="120"/>
              <w:ind w:left="313"/>
              <w:rPr>
                <w:rFonts w:eastAsia="Times New Roman" w:cs="Calibri"/>
                <w:color w:val="000000"/>
                <w:lang w:eastAsia="es-CL"/>
              </w:rPr>
            </w:pPr>
          </w:p>
          <w:p w14:paraId="2BB53D7F" w14:textId="77777777" w:rsidR="00484691" w:rsidRDefault="00484691" w:rsidP="00484691">
            <w:pPr>
              <w:pStyle w:val="Prrafodelista"/>
              <w:numPr>
                <w:ilvl w:val="0"/>
                <w:numId w:val="13"/>
              </w:numPr>
            </w:pPr>
            <w:r w:rsidRPr="002B6DC2">
              <w:t>Nº 066-01MED2019-06</w:t>
            </w:r>
          </w:p>
          <w:p w14:paraId="63050BF3" w14:textId="77777777" w:rsidR="00484691" w:rsidRDefault="00484691" w:rsidP="00484691">
            <w:pPr>
              <w:pStyle w:val="Prrafodelista"/>
              <w:numPr>
                <w:ilvl w:val="0"/>
                <w:numId w:val="13"/>
              </w:numPr>
            </w:pPr>
            <w:r w:rsidRPr="002B6DC2">
              <w:t>Nº 066-01MED2020-12</w:t>
            </w:r>
          </w:p>
          <w:p w14:paraId="53A848CF" w14:textId="77777777" w:rsidR="00484691" w:rsidRDefault="00484691" w:rsidP="00484691">
            <w:pPr>
              <w:pStyle w:val="Prrafodelista"/>
              <w:numPr>
                <w:ilvl w:val="0"/>
                <w:numId w:val="13"/>
              </w:numPr>
            </w:pPr>
            <w:r w:rsidRPr="002B6DC2">
              <w:t>Nº 066-01MED2019-03</w:t>
            </w:r>
          </w:p>
          <w:p w14:paraId="79FE1DBD" w14:textId="77777777" w:rsidR="00484691" w:rsidRDefault="00484691" w:rsidP="00484691">
            <w:pPr>
              <w:pStyle w:val="Prrafodelista"/>
              <w:numPr>
                <w:ilvl w:val="0"/>
                <w:numId w:val="13"/>
              </w:numPr>
            </w:pPr>
            <w:r w:rsidRPr="002B6DC2">
              <w:t>Nº 066-01MED2019-02</w:t>
            </w:r>
          </w:p>
          <w:p w14:paraId="24C7D51F" w14:textId="77777777" w:rsidR="00484691" w:rsidRDefault="00484691" w:rsidP="00484691">
            <w:pPr>
              <w:pStyle w:val="Prrafodelista"/>
              <w:numPr>
                <w:ilvl w:val="0"/>
                <w:numId w:val="13"/>
              </w:numPr>
            </w:pPr>
            <w:r w:rsidRPr="002B6DC2">
              <w:t>Nº 066-01MED2019-09</w:t>
            </w:r>
          </w:p>
          <w:p w14:paraId="2147CAAC" w14:textId="77777777" w:rsidR="00484691" w:rsidRDefault="00484691" w:rsidP="00484691">
            <w:pPr>
              <w:pStyle w:val="Prrafodelista"/>
              <w:numPr>
                <w:ilvl w:val="0"/>
                <w:numId w:val="13"/>
              </w:numPr>
            </w:pPr>
            <w:r w:rsidRPr="002B6DC2">
              <w:t>Nº 066-01MED2020-14</w:t>
            </w:r>
          </w:p>
          <w:p w14:paraId="7EDAC8F8" w14:textId="77777777" w:rsidR="00625D1E" w:rsidRPr="00F01963" w:rsidRDefault="00625D1E" w:rsidP="003716C3">
            <w:pPr>
              <w:pStyle w:val="Prrafodelista"/>
              <w:widowControl w:val="0"/>
              <w:overflowPunct w:val="0"/>
              <w:autoSpaceDE w:val="0"/>
              <w:autoSpaceDN w:val="0"/>
              <w:adjustRightInd w:val="0"/>
              <w:spacing w:after="120"/>
              <w:ind w:left="321"/>
              <w:rPr>
                <w:rFonts w:cstheme="minorHAnsi"/>
              </w:rPr>
            </w:pPr>
          </w:p>
        </w:tc>
        <w:tc>
          <w:tcPr>
            <w:tcW w:w="1004" w:type="pct"/>
            <w:vAlign w:val="center"/>
          </w:tcPr>
          <w:p w14:paraId="22ECD61D" w14:textId="78A82859" w:rsidR="00484691" w:rsidRPr="001A0C43" w:rsidRDefault="00484691" w:rsidP="0043680A">
            <w:pPr>
              <w:pStyle w:val="Prrafodelista"/>
              <w:widowControl w:val="0"/>
              <w:numPr>
                <w:ilvl w:val="0"/>
                <w:numId w:val="18"/>
              </w:numPr>
              <w:overflowPunct w:val="0"/>
              <w:autoSpaceDE w:val="0"/>
              <w:autoSpaceDN w:val="0"/>
              <w:adjustRightInd w:val="0"/>
              <w:spacing w:after="120"/>
              <w:ind w:left="183" w:hanging="284"/>
              <w:rPr>
                <w:rFonts w:cstheme="minorHAnsi"/>
                <w:lang w:val="es-CL"/>
              </w:rPr>
            </w:pPr>
            <w:r w:rsidRPr="006C71F9">
              <w:rPr>
                <w:rFonts w:cstheme="minorHAnsi"/>
                <w:lang w:val="es-CL"/>
              </w:rPr>
              <w:t>D.</w:t>
            </w:r>
            <w:r w:rsidRPr="00014C0E">
              <w:rPr>
                <w:rFonts w:cstheme="minorHAnsi"/>
                <w:lang w:val="es-CL"/>
              </w:rPr>
              <w:t>S. N°38 de 2013 MMA, artículo 15 letra</w:t>
            </w:r>
            <w:r w:rsidR="00670473" w:rsidRPr="00014C0E">
              <w:rPr>
                <w:rFonts w:cstheme="minorHAnsi"/>
                <w:lang w:val="es-CL"/>
              </w:rPr>
              <w:t>s</w:t>
            </w:r>
            <w:r w:rsidRPr="00014C0E">
              <w:rPr>
                <w:rFonts w:cstheme="minorHAnsi"/>
                <w:lang w:val="es-CL"/>
              </w:rPr>
              <w:t xml:space="preserve"> </w:t>
            </w:r>
            <w:r w:rsidR="00334F5E">
              <w:rPr>
                <w:rFonts w:cstheme="minorHAnsi"/>
                <w:lang w:val="es-CL"/>
              </w:rPr>
              <w:t>d</w:t>
            </w:r>
            <w:r w:rsidRPr="00014C0E">
              <w:rPr>
                <w:rFonts w:cstheme="minorHAnsi"/>
                <w:lang w:val="es-CL"/>
              </w:rPr>
              <w:t>)</w:t>
            </w:r>
            <w:r w:rsidR="00670473" w:rsidRPr="00014C0E">
              <w:rPr>
                <w:rFonts w:cstheme="minorHAnsi"/>
                <w:lang w:val="es-CL"/>
              </w:rPr>
              <w:t xml:space="preserve"> y j)</w:t>
            </w:r>
            <w:r w:rsidRPr="00014C0E">
              <w:rPr>
                <w:rFonts w:cstheme="minorHAnsi"/>
                <w:lang w:val="es-CL"/>
              </w:rPr>
              <w:t>.</w:t>
            </w:r>
          </w:p>
          <w:p w14:paraId="4411A912" w14:textId="77777777" w:rsidR="001A0C43" w:rsidRPr="007F7660" w:rsidRDefault="001A0C43" w:rsidP="0043680A">
            <w:pPr>
              <w:pStyle w:val="Prrafodelista"/>
              <w:widowControl w:val="0"/>
              <w:numPr>
                <w:ilvl w:val="0"/>
                <w:numId w:val="18"/>
              </w:numPr>
              <w:overflowPunct w:val="0"/>
              <w:autoSpaceDE w:val="0"/>
              <w:autoSpaceDN w:val="0"/>
              <w:adjustRightInd w:val="0"/>
              <w:spacing w:after="120"/>
              <w:ind w:left="184" w:hanging="284"/>
              <w:rPr>
                <w:rFonts w:cstheme="minorHAnsi"/>
              </w:rPr>
            </w:pPr>
            <w:r>
              <w:rPr>
                <w:rFonts w:cstheme="minorHAnsi"/>
                <w:lang w:val="es-CL"/>
              </w:rPr>
              <w:t xml:space="preserve">D.S. Nº 38/2011 MMA, artículo 6, puntos </w:t>
            </w:r>
            <w:r w:rsidR="007661F8">
              <w:rPr>
                <w:rFonts w:cstheme="minorHAnsi"/>
                <w:lang w:val="es-CL"/>
              </w:rPr>
              <w:t>del 28 al 32;</w:t>
            </w:r>
            <w:r>
              <w:rPr>
                <w:rFonts w:cstheme="minorHAnsi"/>
                <w:lang w:val="es-CL"/>
              </w:rPr>
              <w:t xml:space="preserve"> </w:t>
            </w:r>
            <w:r w:rsidR="007661F8">
              <w:rPr>
                <w:rFonts w:cstheme="minorHAnsi"/>
                <w:lang w:val="es-CL"/>
              </w:rPr>
              <w:t>artículos</w:t>
            </w:r>
            <w:r>
              <w:rPr>
                <w:rFonts w:cstheme="minorHAnsi"/>
                <w:lang w:val="es-CL"/>
              </w:rPr>
              <w:t xml:space="preserve"> 7</w:t>
            </w:r>
            <w:r w:rsidR="007661F8">
              <w:rPr>
                <w:rFonts w:cstheme="minorHAnsi"/>
                <w:lang w:val="es-CL"/>
              </w:rPr>
              <w:t>, 13, 15,16,18 y 19</w:t>
            </w:r>
            <w:r>
              <w:rPr>
                <w:rFonts w:cstheme="minorHAnsi"/>
                <w:lang w:val="es-CL"/>
              </w:rPr>
              <w:t>.</w:t>
            </w:r>
          </w:p>
          <w:p w14:paraId="2A5CCBA1" w14:textId="7F0C374B" w:rsidR="007F7660" w:rsidRPr="006C71F9" w:rsidRDefault="007F7660" w:rsidP="005C514F">
            <w:pPr>
              <w:pStyle w:val="Prrafodelista"/>
              <w:widowControl w:val="0"/>
              <w:numPr>
                <w:ilvl w:val="0"/>
                <w:numId w:val="18"/>
              </w:numPr>
              <w:overflowPunct w:val="0"/>
              <w:autoSpaceDE w:val="0"/>
              <w:autoSpaceDN w:val="0"/>
              <w:adjustRightInd w:val="0"/>
              <w:spacing w:after="120"/>
              <w:ind w:left="184" w:hanging="284"/>
              <w:rPr>
                <w:rFonts w:cstheme="minorHAnsi"/>
              </w:rPr>
            </w:pPr>
            <w:r>
              <w:rPr>
                <w:rFonts w:cstheme="minorHAnsi"/>
              </w:rPr>
              <w:t>Resolución Exenta Nº 128/2019, punto 4.3.3</w:t>
            </w:r>
            <w:r w:rsidR="005C514F">
              <w:rPr>
                <w:rFonts w:cstheme="minorHAnsi"/>
              </w:rPr>
              <w:t xml:space="preserve"> de la instrucción.</w:t>
            </w:r>
          </w:p>
        </w:tc>
      </w:tr>
      <w:tr w:rsidR="00625D1E" w:rsidRPr="0023731E" w14:paraId="04F2B8E1" w14:textId="77777777" w:rsidTr="009548A4">
        <w:trPr>
          <w:jc w:val="center"/>
        </w:trPr>
        <w:tc>
          <w:tcPr>
            <w:tcW w:w="284" w:type="pct"/>
            <w:vAlign w:val="center"/>
          </w:tcPr>
          <w:p w14:paraId="6C592133" w14:textId="55E0D211" w:rsidR="00625D1E" w:rsidRPr="008D034E" w:rsidRDefault="00463E83" w:rsidP="001F2EBC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center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4</w:t>
            </w:r>
          </w:p>
        </w:tc>
        <w:tc>
          <w:tcPr>
            <w:tcW w:w="1927" w:type="pct"/>
            <w:vAlign w:val="center"/>
          </w:tcPr>
          <w:p w14:paraId="53D00216" w14:textId="0ED65696" w:rsidR="007661F8" w:rsidRDefault="00405861" w:rsidP="003E2A41">
            <w:pPr>
              <w:jc w:val="both"/>
            </w:pPr>
            <w:r>
              <w:t>De la revisión realizada por el Departamento de Análisis Am</w:t>
            </w:r>
            <w:r w:rsidRPr="00CA3237">
              <w:t>biental, s</w:t>
            </w:r>
            <w:r w:rsidR="003E2A41" w:rsidRPr="00CA3237">
              <w:t xml:space="preserve">e constató que la ETFA, </w:t>
            </w:r>
            <w:r w:rsidR="00CA3237" w:rsidRPr="00CA3237">
              <w:t>homologó</w:t>
            </w:r>
            <w:r w:rsidRPr="00CA3237">
              <w:t xml:space="preserve"> como Zona III </w:t>
            </w:r>
            <w:r w:rsidR="00CA3237" w:rsidRPr="00CA3237">
              <w:t>a</w:t>
            </w:r>
            <w:r w:rsidR="00014C0E">
              <w:t xml:space="preserve"> la zona donde se ubicaron</w:t>
            </w:r>
            <w:r w:rsidR="00CA3237" w:rsidRPr="00CA3237">
              <w:t xml:space="preserve"> los receptores </w:t>
            </w:r>
            <w:r w:rsidR="00625314" w:rsidRPr="00625314">
              <w:t>1, 2 y 3</w:t>
            </w:r>
            <w:r w:rsidR="00CA3237" w:rsidRPr="00625314">
              <w:t>,</w:t>
            </w:r>
            <w:r w:rsidR="00CA3237" w:rsidRPr="00CA3237">
              <w:t xml:space="preserve"> </w:t>
            </w:r>
            <w:r w:rsidRPr="00CA3237">
              <w:t>debi</w:t>
            </w:r>
            <w:r w:rsidR="00014C0E">
              <w:t>endo haber homologado la zona</w:t>
            </w:r>
            <w:r w:rsidR="00CA3237" w:rsidRPr="00CA3237">
              <w:t xml:space="preserve"> como</w:t>
            </w:r>
            <w:r w:rsidRPr="00CA3237">
              <w:t xml:space="preserve"> Zona II.</w:t>
            </w:r>
          </w:p>
          <w:p w14:paraId="4CCBDF0E" w14:textId="77777777" w:rsidR="00050104" w:rsidRDefault="00050104" w:rsidP="003E2A41">
            <w:pPr>
              <w:jc w:val="both"/>
            </w:pPr>
          </w:p>
          <w:p w14:paraId="6FDA1C40" w14:textId="1AD3260F" w:rsidR="003E2A41" w:rsidRDefault="003E2A41" w:rsidP="003E2A41">
            <w:pPr>
              <w:jc w:val="both"/>
            </w:pPr>
            <w:r>
              <w:t xml:space="preserve">Debido a lo anterior, </w:t>
            </w:r>
            <w:r w:rsidRPr="00C16524">
              <w:t>la SMA</w:t>
            </w:r>
            <w:r>
              <w:t xml:space="preserve"> realizó un requerimiento de información a través de la Resolución Exenta N° 2074</w:t>
            </w:r>
            <w:r w:rsidRPr="00C16524">
              <w:t xml:space="preserve"> de</w:t>
            </w:r>
            <w:r>
              <w:t>l 19</w:t>
            </w:r>
            <w:r w:rsidRPr="00C16524">
              <w:t xml:space="preserve"> </w:t>
            </w:r>
            <w:r>
              <w:t>octubre de 2020</w:t>
            </w:r>
            <w:r w:rsidRPr="00C16524">
              <w:t xml:space="preserve">, </w:t>
            </w:r>
            <w:r>
              <w:t xml:space="preserve">en donde </w:t>
            </w:r>
            <w:r w:rsidRPr="00C16524">
              <w:t xml:space="preserve">solicitó a la ETFA remitir los antecedentes </w:t>
            </w:r>
            <w:r>
              <w:t xml:space="preserve">necesarios </w:t>
            </w:r>
            <w:r w:rsidRPr="00C16524">
              <w:t>que evidencien las medidas satisfactorias implementadas para evitar la recurrencia de la desviaci</w:t>
            </w:r>
            <w:r>
              <w:t>ón</w:t>
            </w:r>
            <w:r w:rsidRPr="00C16524">
              <w:t xml:space="preserve"> detectada</w:t>
            </w:r>
            <w:r>
              <w:t>.</w:t>
            </w:r>
          </w:p>
          <w:p w14:paraId="1D7AC46E" w14:textId="77777777" w:rsidR="003E2A41" w:rsidRDefault="003E2A41" w:rsidP="003E2A41">
            <w:pPr>
              <w:jc w:val="both"/>
            </w:pPr>
          </w:p>
          <w:p w14:paraId="09CE6923" w14:textId="77777777" w:rsidR="003E2A41" w:rsidRDefault="003E2A41" w:rsidP="003E2A41">
            <w:pPr>
              <w:pStyle w:val="Prrafodelista"/>
              <w:widowControl w:val="0"/>
              <w:overflowPunct w:val="0"/>
              <w:autoSpaceDE w:val="0"/>
              <w:autoSpaceDN w:val="0"/>
              <w:adjustRightInd w:val="0"/>
              <w:spacing w:after="120"/>
              <w:ind w:left="0"/>
              <w:rPr>
                <w:rFonts w:cstheme="minorHAnsi"/>
                <w:iCs/>
                <w:lang w:val="es-CL"/>
              </w:rPr>
            </w:pPr>
            <w:r w:rsidRPr="007661F8">
              <w:rPr>
                <w:rFonts w:cstheme="minorHAnsi"/>
                <w:iCs/>
                <w:lang w:val="es-CL"/>
              </w:rPr>
              <w:t xml:space="preserve">En respuesta al requerimiento de información, la ETFA presentó las acciones implementadas, a través de las cuales permitió subsanar las desviaciones </w:t>
            </w:r>
            <w:r w:rsidRPr="007661F8">
              <w:rPr>
                <w:rFonts w:cstheme="minorHAnsi"/>
                <w:iCs/>
                <w:lang w:val="es-CL"/>
              </w:rPr>
              <w:lastRenderedPageBreak/>
              <w:t>detectadas.</w:t>
            </w:r>
          </w:p>
          <w:p w14:paraId="325B90F2" w14:textId="77777777" w:rsidR="00625D1E" w:rsidRDefault="00625D1E" w:rsidP="00E84B27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cstheme="minorHAnsi"/>
                <w:iCs/>
              </w:rPr>
            </w:pPr>
          </w:p>
        </w:tc>
        <w:tc>
          <w:tcPr>
            <w:tcW w:w="1785" w:type="pct"/>
            <w:shd w:val="clear" w:color="auto" w:fill="auto"/>
            <w:vAlign w:val="center"/>
          </w:tcPr>
          <w:p w14:paraId="13610394" w14:textId="5D50ADBF" w:rsidR="00484691" w:rsidRPr="0090513C" w:rsidRDefault="00484691" w:rsidP="0090513C">
            <w:pPr>
              <w:pStyle w:val="Prrafodelista"/>
              <w:widowControl w:val="0"/>
              <w:numPr>
                <w:ilvl w:val="0"/>
                <w:numId w:val="22"/>
              </w:numPr>
              <w:overflowPunct w:val="0"/>
              <w:autoSpaceDE w:val="0"/>
              <w:autoSpaceDN w:val="0"/>
              <w:adjustRightInd w:val="0"/>
              <w:spacing w:after="120"/>
              <w:ind w:left="321"/>
            </w:pPr>
            <w:r w:rsidRPr="0090513C">
              <w:rPr>
                <w:rFonts w:cstheme="minorHAnsi"/>
              </w:rPr>
              <w:lastRenderedPageBreak/>
              <w:t xml:space="preserve">Informe de resultados </w:t>
            </w:r>
            <w:r w:rsidR="003E2A41" w:rsidRPr="0090513C">
              <w:rPr>
                <w:rFonts w:cstheme="minorHAnsi"/>
              </w:rPr>
              <w:t xml:space="preserve">ETFA </w:t>
            </w:r>
            <w:r w:rsidRPr="0090513C">
              <w:t>Nº 066-01MED2019-04</w:t>
            </w:r>
            <w:r w:rsidR="003E2A41" w:rsidRPr="0090513C">
              <w:t>.</w:t>
            </w:r>
          </w:p>
          <w:p w14:paraId="07E2C2A6" w14:textId="219670C4" w:rsidR="007661F8" w:rsidRPr="0090513C" w:rsidRDefault="007661F8" w:rsidP="0090513C">
            <w:pPr>
              <w:pStyle w:val="Prrafodelista"/>
              <w:numPr>
                <w:ilvl w:val="0"/>
                <w:numId w:val="22"/>
              </w:numPr>
              <w:ind w:left="321"/>
            </w:pPr>
            <w:r w:rsidRPr="0090513C">
              <w:t xml:space="preserve">Carta </w:t>
            </w:r>
            <w:proofErr w:type="spellStart"/>
            <w:r w:rsidRPr="0090513C">
              <w:t>Vibroacústica</w:t>
            </w:r>
            <w:proofErr w:type="spellEnd"/>
            <w:r w:rsidRPr="0090513C">
              <w:t>, de fecha 02 de noviembre de 2020,</w:t>
            </w:r>
            <w:r w:rsidR="00B66B6E" w:rsidRPr="0090513C">
              <w:t xml:space="preserve"> en respuesta al requerimiento de información,</w:t>
            </w:r>
            <w:r w:rsidRPr="0090513C">
              <w:t xml:space="preserve"> la cual adjunta:</w:t>
            </w:r>
          </w:p>
          <w:p w14:paraId="215210C8" w14:textId="042DC131" w:rsidR="007661F8" w:rsidRDefault="001D5286" w:rsidP="0090513C">
            <w:pPr>
              <w:pStyle w:val="Prrafodelista"/>
              <w:numPr>
                <w:ilvl w:val="0"/>
                <w:numId w:val="19"/>
              </w:numPr>
            </w:pPr>
            <w:r>
              <w:t xml:space="preserve">Instructivo </w:t>
            </w:r>
            <w:r w:rsidR="00B62D3F">
              <w:t>técnico de inspección, medición, muestreo y/o análisis de ruido</w:t>
            </w:r>
            <w:r w:rsidR="007661F8">
              <w:t xml:space="preserve"> </w:t>
            </w:r>
            <w:r w:rsidR="00B62D3F">
              <w:t>código</w:t>
            </w:r>
            <w:r w:rsidR="007661F8">
              <w:t xml:space="preserve"> IT-7.1.3</w:t>
            </w:r>
            <w:r w:rsidR="00B62D3F">
              <w:t>, Rev.02</w:t>
            </w:r>
            <w:r w:rsidR="007661F8">
              <w:t>.</w:t>
            </w:r>
            <w:r w:rsidR="00A3286E">
              <w:t xml:space="preserve"> (Modificación de niveles de revisión de homologación de zonas).</w:t>
            </w:r>
          </w:p>
          <w:p w14:paraId="645A7E27" w14:textId="037C1503" w:rsidR="007661F8" w:rsidRDefault="00B62D3F" w:rsidP="0090513C">
            <w:pPr>
              <w:pStyle w:val="Prrafodelista"/>
              <w:numPr>
                <w:ilvl w:val="0"/>
                <w:numId w:val="19"/>
              </w:numPr>
            </w:pPr>
            <w:r>
              <w:t xml:space="preserve">Registro de Acción correctiva, código </w:t>
            </w:r>
            <w:r w:rsidR="007661F8">
              <w:t xml:space="preserve">F-8.7, </w:t>
            </w:r>
            <w:r w:rsidR="0026792E">
              <w:t>del 19-10-2020</w:t>
            </w:r>
            <w:r w:rsidR="007661F8">
              <w:t>.</w:t>
            </w:r>
          </w:p>
          <w:p w14:paraId="7EA69287" w14:textId="42967319" w:rsidR="007661F8" w:rsidRDefault="0026792E" w:rsidP="0090513C">
            <w:pPr>
              <w:pStyle w:val="Prrafodelista"/>
              <w:numPr>
                <w:ilvl w:val="0"/>
                <w:numId w:val="19"/>
              </w:numPr>
            </w:pPr>
            <w:r>
              <w:t xml:space="preserve">Registro </w:t>
            </w:r>
            <w:r w:rsidR="007661F8" w:rsidRPr="008F56EB">
              <w:t xml:space="preserve">Plan Anual de capacitación del Gerente Técnico para el año 2020 </w:t>
            </w:r>
            <w:r w:rsidR="00A3286E">
              <w:t>respecto de criterios de homologación de zonas</w:t>
            </w:r>
            <w:r w:rsidR="007661F8" w:rsidRPr="008F56EB">
              <w:t>. F-6.1-5 Plan anual de capacitación CHR 2020.</w:t>
            </w:r>
          </w:p>
          <w:p w14:paraId="5750489E" w14:textId="69DAADF9" w:rsidR="007661F8" w:rsidRDefault="007661F8" w:rsidP="0090513C">
            <w:pPr>
              <w:pStyle w:val="Prrafodelista"/>
              <w:numPr>
                <w:ilvl w:val="0"/>
                <w:numId w:val="19"/>
              </w:numPr>
            </w:pPr>
            <w:r w:rsidRPr="008F56EB">
              <w:lastRenderedPageBreak/>
              <w:t>Plan Anual de capacitación del Gerente Técnico Sustituto para el año 2020</w:t>
            </w:r>
            <w:r w:rsidR="00A3286E">
              <w:t xml:space="preserve">, respecto de criterios homologación de zonas. </w:t>
            </w:r>
            <w:r w:rsidRPr="008F56EB">
              <w:t>F-6.1-5 Plan anual de capacitación FRA 2020.</w:t>
            </w:r>
          </w:p>
          <w:p w14:paraId="3D2402EB" w14:textId="07EE057C" w:rsidR="0090513C" w:rsidRPr="0090513C" w:rsidRDefault="0090513C" w:rsidP="0090513C">
            <w:pPr>
              <w:pStyle w:val="Prrafodelista"/>
              <w:numPr>
                <w:ilvl w:val="0"/>
                <w:numId w:val="22"/>
              </w:numPr>
              <w:ind w:left="321"/>
            </w:pPr>
            <w:r>
              <w:t xml:space="preserve">Carta </w:t>
            </w:r>
            <w:proofErr w:type="spellStart"/>
            <w:r>
              <w:t>Vibroacústica</w:t>
            </w:r>
            <w:proofErr w:type="spellEnd"/>
            <w:r>
              <w:t>, de fecha 09</w:t>
            </w:r>
            <w:r w:rsidRPr="0090513C">
              <w:t xml:space="preserve"> de noviembre de 2020, </w:t>
            </w:r>
            <w:r>
              <w:t>anula y reemplaza registro enviado en carta del 02-11-2020</w:t>
            </w:r>
            <w:r w:rsidRPr="0090513C">
              <w:t>:</w:t>
            </w:r>
          </w:p>
          <w:p w14:paraId="2EF2D9F9" w14:textId="77777777" w:rsidR="0090513C" w:rsidRDefault="0090513C" w:rsidP="0090513C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</w:pPr>
          </w:p>
          <w:p w14:paraId="696E17AD" w14:textId="2272F377" w:rsidR="007661F8" w:rsidRPr="0090513C" w:rsidRDefault="0008665C" w:rsidP="0090513C">
            <w:pPr>
              <w:pStyle w:val="Prrafodelista"/>
              <w:widowControl w:val="0"/>
              <w:numPr>
                <w:ilvl w:val="0"/>
                <w:numId w:val="24"/>
              </w:numPr>
              <w:overflowPunct w:val="0"/>
              <w:autoSpaceDE w:val="0"/>
              <w:autoSpaceDN w:val="0"/>
              <w:adjustRightInd w:val="0"/>
              <w:spacing w:after="120"/>
            </w:pPr>
            <w:r w:rsidRPr="0090513C">
              <w:t xml:space="preserve">Registro </w:t>
            </w:r>
            <w:r w:rsidR="00B62D3F" w:rsidRPr="0090513C">
              <w:t>Capacitaciones y Charlas, código</w:t>
            </w:r>
            <w:r w:rsidRPr="0090513C">
              <w:t xml:space="preserve"> </w:t>
            </w:r>
            <w:r w:rsidR="007661F8" w:rsidRPr="0090513C">
              <w:t>F-6.1-2 de</w:t>
            </w:r>
            <w:r w:rsidR="00F45755" w:rsidRPr="0090513C">
              <w:t>l 2-11</w:t>
            </w:r>
            <w:r w:rsidR="00B62D3F" w:rsidRPr="0090513C">
              <w:t>-2020</w:t>
            </w:r>
            <w:r w:rsidR="00A3286E" w:rsidRPr="0090513C">
              <w:t>, respecto de la modificación del instructivo.</w:t>
            </w:r>
          </w:p>
          <w:p w14:paraId="7DD471A5" w14:textId="77777777" w:rsidR="00625D1E" w:rsidRPr="00F01963" w:rsidRDefault="00625D1E" w:rsidP="003E2A41">
            <w:pPr>
              <w:pStyle w:val="Prrafodelista"/>
              <w:rPr>
                <w:rFonts w:cstheme="minorHAnsi"/>
              </w:rPr>
            </w:pPr>
          </w:p>
        </w:tc>
        <w:tc>
          <w:tcPr>
            <w:tcW w:w="1004" w:type="pct"/>
            <w:vAlign w:val="center"/>
          </w:tcPr>
          <w:p w14:paraId="5A18D00F" w14:textId="72CA9C08" w:rsidR="00625D1E" w:rsidRPr="006C71F9" w:rsidRDefault="007661F8" w:rsidP="007661F8">
            <w:pPr>
              <w:pStyle w:val="Prrafodelista"/>
              <w:widowControl w:val="0"/>
              <w:numPr>
                <w:ilvl w:val="0"/>
                <w:numId w:val="20"/>
              </w:numPr>
              <w:overflowPunct w:val="0"/>
              <w:autoSpaceDE w:val="0"/>
              <w:autoSpaceDN w:val="0"/>
              <w:adjustRightInd w:val="0"/>
              <w:spacing w:after="120"/>
              <w:ind w:left="325"/>
              <w:rPr>
                <w:rFonts w:cstheme="minorHAnsi"/>
              </w:rPr>
            </w:pPr>
            <w:r>
              <w:rPr>
                <w:rFonts w:cstheme="minorHAnsi"/>
                <w:lang w:val="es-CL"/>
              </w:rPr>
              <w:lastRenderedPageBreak/>
              <w:t>D.S. Nº 38/2011 MMA, artículo 6, puntos del 28 al 32; y artículo 7.</w:t>
            </w:r>
          </w:p>
        </w:tc>
      </w:tr>
    </w:tbl>
    <w:p w14:paraId="79E90D01" w14:textId="77777777" w:rsidR="00340187" w:rsidRPr="00340187" w:rsidRDefault="00340187" w:rsidP="00340187">
      <w:pPr>
        <w:pStyle w:val="Prrafodelista"/>
        <w:outlineLvl w:val="0"/>
        <w:rPr>
          <w:rFonts w:ascii="Calibri" w:hAnsi="Calibri" w:cs="Calibri"/>
          <w:b/>
          <w:sz w:val="24"/>
          <w:szCs w:val="20"/>
        </w:rPr>
      </w:pPr>
    </w:p>
    <w:p w14:paraId="7F0775A2" w14:textId="12344288" w:rsidR="00172B63" w:rsidRPr="00484691" w:rsidRDefault="00172B63" w:rsidP="00484691">
      <w:pPr>
        <w:pStyle w:val="Prrafodelista"/>
        <w:numPr>
          <w:ilvl w:val="0"/>
          <w:numId w:val="5"/>
        </w:numPr>
        <w:tabs>
          <w:tab w:val="num" w:pos="360"/>
        </w:tabs>
        <w:outlineLvl w:val="0"/>
        <w:rPr>
          <w:rFonts w:ascii="Calibri" w:hAnsi="Calibri" w:cs="Calibri"/>
          <w:b/>
          <w:sz w:val="24"/>
          <w:szCs w:val="20"/>
        </w:rPr>
      </w:pPr>
      <w:r w:rsidRPr="00484691">
        <w:rPr>
          <w:rFonts w:ascii="Calibri" w:hAnsi="Calibri" w:cs="Calibri"/>
          <w:b/>
          <w:sz w:val="24"/>
          <w:szCs w:val="20"/>
        </w:rPr>
        <w:t>OTROS HECHOS</w:t>
      </w:r>
    </w:p>
    <w:p w14:paraId="6C482B30" w14:textId="7D1D61E5" w:rsidR="00494FBB" w:rsidRDefault="00494FBB" w:rsidP="002D0230">
      <w:pPr>
        <w:pStyle w:val="Prrafodelista"/>
        <w:rPr>
          <w:b/>
          <w:bCs/>
        </w:rPr>
      </w:pPr>
    </w:p>
    <w:tbl>
      <w:tblPr>
        <w:tblStyle w:val="Tablaconcuadrcula"/>
        <w:tblW w:w="4978" w:type="pct"/>
        <w:jc w:val="center"/>
        <w:tblLook w:val="04A0" w:firstRow="1" w:lastRow="0" w:firstColumn="1" w:lastColumn="0" w:noHBand="0" w:noVBand="1"/>
      </w:tblPr>
      <w:tblGrid>
        <w:gridCol w:w="417"/>
        <w:gridCol w:w="3909"/>
        <w:gridCol w:w="3182"/>
        <w:gridCol w:w="2410"/>
      </w:tblGrid>
      <w:tr w:rsidR="00484691" w:rsidRPr="001A5A04" w14:paraId="21F30280" w14:textId="77777777" w:rsidTr="00B66B6E">
        <w:trPr>
          <w:trHeight w:val="395"/>
          <w:tblHeader/>
          <w:jc w:val="center"/>
        </w:trPr>
        <w:tc>
          <w:tcPr>
            <w:tcW w:w="210" w:type="pct"/>
            <w:shd w:val="clear" w:color="auto" w:fill="A6A6A6" w:themeFill="background1" w:themeFillShade="A6"/>
            <w:vAlign w:val="center"/>
          </w:tcPr>
          <w:p w14:paraId="3627E334" w14:textId="77777777" w:rsidR="00484691" w:rsidRPr="001A5A04" w:rsidRDefault="00484691" w:rsidP="00D35625">
            <w:pPr>
              <w:jc w:val="center"/>
              <w:rPr>
                <w:rFonts w:cstheme="minorHAnsi"/>
                <w:b/>
                <w:color w:val="FFFFFF" w:themeColor="background1"/>
              </w:rPr>
            </w:pPr>
            <w:r w:rsidRPr="001A5A04">
              <w:rPr>
                <w:rFonts w:cstheme="minorHAnsi"/>
                <w:b/>
                <w:color w:val="FFFFFF" w:themeColor="background1"/>
              </w:rPr>
              <w:t xml:space="preserve">N° </w:t>
            </w:r>
          </w:p>
        </w:tc>
        <w:tc>
          <w:tcPr>
            <w:tcW w:w="1971" w:type="pct"/>
            <w:shd w:val="clear" w:color="auto" w:fill="A6A6A6" w:themeFill="background1" w:themeFillShade="A6"/>
            <w:vAlign w:val="center"/>
          </w:tcPr>
          <w:p w14:paraId="33441882" w14:textId="77777777" w:rsidR="00484691" w:rsidRPr="001A5A04" w:rsidRDefault="00484691" w:rsidP="00D35625">
            <w:pPr>
              <w:jc w:val="center"/>
              <w:rPr>
                <w:rFonts w:cstheme="minorHAnsi"/>
                <w:b/>
                <w:color w:val="FFFFFF" w:themeColor="background1"/>
              </w:rPr>
            </w:pPr>
            <w:r>
              <w:rPr>
                <w:rFonts w:cstheme="minorHAnsi"/>
                <w:b/>
                <w:color w:val="FFFFFF" w:themeColor="background1"/>
              </w:rPr>
              <w:t>Hechos constatados</w:t>
            </w:r>
          </w:p>
        </w:tc>
        <w:tc>
          <w:tcPr>
            <w:tcW w:w="1604" w:type="pct"/>
            <w:shd w:val="clear" w:color="auto" w:fill="A6A6A6" w:themeFill="background1" w:themeFillShade="A6"/>
          </w:tcPr>
          <w:p w14:paraId="566D0C2A" w14:textId="77777777" w:rsidR="00484691" w:rsidRPr="009D0BED" w:rsidRDefault="00484691" w:rsidP="00D35625">
            <w:pPr>
              <w:jc w:val="center"/>
              <w:rPr>
                <w:rFonts w:cstheme="minorHAnsi"/>
                <w:b/>
                <w:color w:val="FFFFFF" w:themeColor="background1"/>
                <w:sz w:val="10"/>
                <w:szCs w:val="10"/>
              </w:rPr>
            </w:pPr>
          </w:p>
          <w:p w14:paraId="30789867" w14:textId="77777777" w:rsidR="00484691" w:rsidRDefault="00484691" w:rsidP="00D35625">
            <w:pPr>
              <w:jc w:val="center"/>
              <w:rPr>
                <w:rFonts w:cstheme="minorHAnsi"/>
                <w:b/>
                <w:color w:val="FFFFFF" w:themeColor="background1"/>
              </w:rPr>
            </w:pPr>
            <w:r>
              <w:rPr>
                <w:rFonts w:cstheme="minorHAnsi"/>
                <w:b/>
                <w:color w:val="FFFFFF" w:themeColor="background1"/>
              </w:rPr>
              <w:t>Evidencia</w:t>
            </w:r>
          </w:p>
        </w:tc>
        <w:tc>
          <w:tcPr>
            <w:tcW w:w="1215" w:type="pct"/>
            <w:shd w:val="clear" w:color="auto" w:fill="A6A6A6" w:themeFill="background1" w:themeFillShade="A6"/>
            <w:vAlign w:val="center"/>
          </w:tcPr>
          <w:p w14:paraId="1D7B6589" w14:textId="77777777" w:rsidR="00484691" w:rsidRPr="001A5A04" w:rsidRDefault="00484691" w:rsidP="00D35625">
            <w:pPr>
              <w:jc w:val="center"/>
              <w:rPr>
                <w:rFonts w:cstheme="minorHAnsi"/>
                <w:b/>
                <w:color w:val="FFFFFF" w:themeColor="background1"/>
              </w:rPr>
            </w:pPr>
            <w:r>
              <w:rPr>
                <w:rFonts w:cstheme="minorHAnsi"/>
                <w:b/>
                <w:color w:val="FFFFFF" w:themeColor="background1"/>
                <w:szCs w:val="22"/>
              </w:rPr>
              <w:t>Referencia (exigencia asociada)</w:t>
            </w:r>
          </w:p>
        </w:tc>
      </w:tr>
      <w:tr w:rsidR="00484691" w:rsidRPr="0023731E" w14:paraId="44A706D7" w14:textId="77777777" w:rsidTr="00B66B6E">
        <w:trPr>
          <w:jc w:val="center"/>
        </w:trPr>
        <w:tc>
          <w:tcPr>
            <w:tcW w:w="210" w:type="pct"/>
            <w:vAlign w:val="center"/>
          </w:tcPr>
          <w:p w14:paraId="02B3B827" w14:textId="77777777" w:rsidR="00484691" w:rsidRPr="0023731E" w:rsidRDefault="00484691" w:rsidP="00D35625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center"/>
              <w:rPr>
                <w:rFonts w:cstheme="minorHAnsi"/>
                <w:iCs/>
              </w:rPr>
            </w:pPr>
            <w:r w:rsidRPr="0023731E">
              <w:rPr>
                <w:rFonts w:cstheme="minorHAnsi"/>
                <w:iCs/>
              </w:rPr>
              <w:t>1</w:t>
            </w:r>
          </w:p>
        </w:tc>
        <w:tc>
          <w:tcPr>
            <w:tcW w:w="1971" w:type="pct"/>
            <w:vAlign w:val="center"/>
          </w:tcPr>
          <w:p w14:paraId="43AC66DE" w14:textId="77777777" w:rsidR="00484691" w:rsidRPr="0023731E" w:rsidRDefault="00484691" w:rsidP="00B66B6E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No aplica</w:t>
            </w:r>
          </w:p>
        </w:tc>
        <w:tc>
          <w:tcPr>
            <w:tcW w:w="1604" w:type="pct"/>
          </w:tcPr>
          <w:p w14:paraId="47F31D0E" w14:textId="77777777" w:rsidR="00484691" w:rsidRPr="0023731E" w:rsidRDefault="00484691" w:rsidP="00B66B6E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No aplica</w:t>
            </w:r>
          </w:p>
        </w:tc>
        <w:tc>
          <w:tcPr>
            <w:tcW w:w="1215" w:type="pct"/>
            <w:vAlign w:val="center"/>
          </w:tcPr>
          <w:p w14:paraId="54AE7ABA" w14:textId="77777777" w:rsidR="00484691" w:rsidRPr="0023731E" w:rsidRDefault="00484691" w:rsidP="00B66B6E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No aplica</w:t>
            </w:r>
          </w:p>
        </w:tc>
      </w:tr>
    </w:tbl>
    <w:p w14:paraId="6B417E49" w14:textId="77777777" w:rsidR="002D0230" w:rsidRPr="00494FBB" w:rsidRDefault="002D0230" w:rsidP="002D0230">
      <w:pPr>
        <w:pStyle w:val="Prrafodelista"/>
        <w:rPr>
          <w:b/>
          <w:bCs/>
        </w:rPr>
      </w:pPr>
    </w:p>
    <w:p w14:paraId="1E4E5FE6" w14:textId="332D9BD4" w:rsidR="00494FBB" w:rsidRDefault="00494FBB" w:rsidP="00494FBB">
      <w:pPr>
        <w:pStyle w:val="Listaconnmeros"/>
        <w:numPr>
          <w:ilvl w:val="0"/>
          <w:numId w:val="0"/>
        </w:numPr>
        <w:ind w:left="360" w:hanging="360"/>
      </w:pPr>
      <w:bookmarkStart w:id="48" w:name="_Toc352840404"/>
      <w:bookmarkStart w:id="49" w:name="_Toc352841464"/>
      <w:bookmarkStart w:id="50" w:name="_Toc447875253"/>
    </w:p>
    <w:p w14:paraId="5BBE0193" w14:textId="125057CD" w:rsidR="00172B63" w:rsidRPr="007F7660" w:rsidRDefault="00172B63" w:rsidP="00484691">
      <w:pPr>
        <w:pStyle w:val="Prrafodelista"/>
        <w:numPr>
          <w:ilvl w:val="0"/>
          <w:numId w:val="5"/>
        </w:numPr>
        <w:tabs>
          <w:tab w:val="num" w:pos="360"/>
        </w:tabs>
        <w:outlineLvl w:val="0"/>
        <w:rPr>
          <w:rFonts w:cstheme="minorHAnsi"/>
          <w:sz w:val="24"/>
          <w:szCs w:val="24"/>
        </w:rPr>
      </w:pPr>
      <w:bookmarkStart w:id="51" w:name="_Toc43978690"/>
      <w:r w:rsidRPr="007F7660">
        <w:rPr>
          <w:rFonts w:cstheme="minorHAnsi"/>
          <w:b/>
          <w:sz w:val="24"/>
          <w:szCs w:val="24"/>
        </w:rPr>
        <w:t>CONCLUSIONES</w:t>
      </w:r>
      <w:bookmarkEnd w:id="48"/>
      <w:bookmarkEnd w:id="49"/>
      <w:bookmarkEnd w:id="50"/>
      <w:bookmarkEnd w:id="51"/>
    </w:p>
    <w:p w14:paraId="234F4117" w14:textId="77777777" w:rsidR="00172B63" w:rsidRPr="00373994" w:rsidRDefault="00172B63" w:rsidP="00172B63">
      <w:pPr>
        <w:pStyle w:val="Ttulo1"/>
        <w:numPr>
          <w:ilvl w:val="0"/>
          <w:numId w:val="0"/>
        </w:numPr>
      </w:pPr>
    </w:p>
    <w:p w14:paraId="6F2805EC" w14:textId="085CC297" w:rsidR="009F4B2D" w:rsidRDefault="009F4B2D" w:rsidP="009F4B2D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Los resultados de las actividades de fiscalización (revisión de los ante</w:t>
      </w:r>
      <w:r w:rsidR="00B714A8">
        <w:rPr>
          <w:rFonts w:ascii="Calibri" w:hAnsi="Calibri" w:cs="Calibri"/>
          <w:sz w:val="20"/>
          <w:szCs w:val="20"/>
        </w:rPr>
        <w:t>cedentes indicados en el punto 6</w:t>
      </w:r>
      <w:r>
        <w:rPr>
          <w:rFonts w:ascii="Calibri" w:hAnsi="Calibri" w:cs="Calibri"/>
          <w:sz w:val="20"/>
          <w:szCs w:val="20"/>
        </w:rPr>
        <w:t xml:space="preserve">), asociados a los Instrumento de Carácter Ambiental, indicados en el punto 4 y referidos a los hechos constatados y sus evidencias, indicados en el punto 7, </w:t>
      </w:r>
      <w:r w:rsidR="00B714A8">
        <w:rPr>
          <w:rFonts w:ascii="Calibri" w:hAnsi="Calibri" w:cs="Calibri"/>
          <w:sz w:val="20"/>
          <w:szCs w:val="20"/>
        </w:rPr>
        <w:t>permiten concluir que el hallazgo detectado fue resuelto</w:t>
      </w:r>
      <w:r w:rsidRPr="001A7348">
        <w:rPr>
          <w:rFonts w:ascii="Calibri" w:hAnsi="Calibri" w:cs="Calibri"/>
          <w:sz w:val="20"/>
          <w:szCs w:val="20"/>
        </w:rPr>
        <w:t xml:space="preserve"> por la </w:t>
      </w:r>
      <w:r w:rsidR="00B714A8">
        <w:rPr>
          <w:rFonts w:ascii="Calibri" w:hAnsi="Calibri" w:cs="Calibri"/>
          <w:sz w:val="20"/>
          <w:szCs w:val="20"/>
        </w:rPr>
        <w:t>ETFA mediante la respuesta al requerimiento de información solicitado</w:t>
      </w:r>
      <w:r w:rsidRPr="001A7348">
        <w:rPr>
          <w:rFonts w:ascii="Calibri" w:hAnsi="Calibri" w:cs="Calibri"/>
          <w:sz w:val="20"/>
          <w:szCs w:val="20"/>
        </w:rPr>
        <w:t xml:space="preserve"> por la SMA, por lo que se verifica la conformidad respecto de las materias objeto de fiscalización.</w:t>
      </w:r>
    </w:p>
    <w:p w14:paraId="68648E58" w14:textId="65C3B68F" w:rsidR="00DA1730" w:rsidRDefault="00DA1730" w:rsidP="00AB40C0">
      <w:pPr>
        <w:rPr>
          <w:rFonts w:eastAsia="Calibri" w:cs="Calibri"/>
          <w:b/>
          <w:sz w:val="20"/>
          <w:szCs w:val="20"/>
        </w:rPr>
      </w:pPr>
    </w:p>
    <w:p w14:paraId="046D022C" w14:textId="3705359D" w:rsidR="00172B63" w:rsidRPr="007F7660" w:rsidRDefault="00172B63" w:rsidP="007F7660">
      <w:pPr>
        <w:pStyle w:val="Prrafodelista"/>
        <w:numPr>
          <w:ilvl w:val="0"/>
          <w:numId w:val="5"/>
        </w:numPr>
        <w:tabs>
          <w:tab w:val="num" w:pos="360"/>
        </w:tabs>
        <w:outlineLvl w:val="0"/>
        <w:rPr>
          <w:rFonts w:ascii="Calibri" w:hAnsi="Calibri" w:cs="Calibri"/>
          <w:b/>
          <w:sz w:val="24"/>
          <w:szCs w:val="20"/>
        </w:rPr>
      </w:pPr>
      <w:bookmarkStart w:id="52" w:name="_Toc352840405"/>
      <w:bookmarkStart w:id="53" w:name="_Toc352841465"/>
      <w:bookmarkStart w:id="54" w:name="_Toc447875255"/>
      <w:bookmarkStart w:id="55" w:name="_Toc43978691"/>
      <w:r w:rsidRPr="007F7660">
        <w:rPr>
          <w:rFonts w:ascii="Calibri" w:hAnsi="Calibri" w:cs="Calibri"/>
          <w:b/>
          <w:sz w:val="24"/>
          <w:szCs w:val="20"/>
        </w:rPr>
        <w:t>ANEXOS</w:t>
      </w:r>
      <w:bookmarkEnd w:id="52"/>
      <w:bookmarkEnd w:id="53"/>
      <w:bookmarkEnd w:id="54"/>
      <w:bookmarkEnd w:id="55"/>
    </w:p>
    <w:p w14:paraId="64F91591" w14:textId="77777777" w:rsidR="00172B63" w:rsidRPr="001A526B" w:rsidRDefault="00172B63" w:rsidP="00172B63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2068"/>
        <w:gridCol w:w="7894"/>
      </w:tblGrid>
      <w:tr w:rsidR="00172B63" w:rsidRPr="001A526B" w14:paraId="3201BC01" w14:textId="77777777" w:rsidTr="00B44FE1">
        <w:trPr>
          <w:trHeight w:val="286"/>
          <w:jc w:val="center"/>
        </w:trPr>
        <w:tc>
          <w:tcPr>
            <w:tcW w:w="1038" w:type="pct"/>
            <w:shd w:val="clear" w:color="auto" w:fill="A6A6A6" w:themeFill="background1" w:themeFillShade="A6"/>
          </w:tcPr>
          <w:p w14:paraId="28A7E280" w14:textId="77777777" w:rsidR="00172B63" w:rsidRPr="00506632" w:rsidRDefault="00172B63" w:rsidP="004930A7">
            <w:pPr>
              <w:jc w:val="center"/>
              <w:rPr>
                <w:rFonts w:cs="Calibri"/>
                <w:b/>
                <w:color w:val="FFFFFF" w:themeColor="background1"/>
                <w:lang w:val="es-CL" w:eastAsia="en-US"/>
              </w:rPr>
            </w:pPr>
            <w:r w:rsidRPr="00506632">
              <w:rPr>
                <w:rFonts w:cs="Calibri"/>
                <w:b/>
                <w:color w:val="FFFFFF" w:themeColor="background1"/>
                <w:lang w:val="es-CL" w:eastAsia="en-US"/>
              </w:rPr>
              <w:t>N° Anexo</w:t>
            </w:r>
          </w:p>
        </w:tc>
        <w:tc>
          <w:tcPr>
            <w:tcW w:w="3962" w:type="pct"/>
            <w:shd w:val="clear" w:color="auto" w:fill="A6A6A6" w:themeFill="background1" w:themeFillShade="A6"/>
          </w:tcPr>
          <w:p w14:paraId="4BA91E71" w14:textId="77777777" w:rsidR="00172B63" w:rsidRPr="00506632" w:rsidRDefault="00172B63" w:rsidP="004930A7">
            <w:pPr>
              <w:jc w:val="center"/>
              <w:rPr>
                <w:rFonts w:cs="Calibri"/>
                <w:b/>
                <w:color w:val="FFFFFF" w:themeColor="background1"/>
                <w:lang w:val="es-CL" w:eastAsia="en-US"/>
              </w:rPr>
            </w:pPr>
            <w:r w:rsidRPr="00506632">
              <w:rPr>
                <w:rFonts w:cs="Calibri"/>
                <w:b/>
                <w:color w:val="FFFFFF" w:themeColor="background1"/>
                <w:lang w:val="es-CL" w:eastAsia="en-US"/>
              </w:rPr>
              <w:t>Nombre Anexo</w:t>
            </w:r>
          </w:p>
        </w:tc>
      </w:tr>
      <w:tr w:rsidR="00172B63" w:rsidRPr="001A526B" w14:paraId="37EE998A" w14:textId="77777777" w:rsidTr="004930A7">
        <w:trPr>
          <w:trHeight w:val="286"/>
          <w:jc w:val="center"/>
        </w:trPr>
        <w:tc>
          <w:tcPr>
            <w:tcW w:w="1038" w:type="pct"/>
            <w:vAlign w:val="center"/>
          </w:tcPr>
          <w:p w14:paraId="07963BDF" w14:textId="77777777" w:rsidR="00172B63" w:rsidRPr="00570C51" w:rsidRDefault="00172B63" w:rsidP="004930A7">
            <w:pPr>
              <w:jc w:val="center"/>
              <w:rPr>
                <w:rFonts w:cs="Calibri"/>
                <w:lang w:val="es-CL" w:eastAsia="en-US"/>
              </w:rPr>
            </w:pPr>
            <w:r w:rsidRPr="00570C51">
              <w:rPr>
                <w:rFonts w:cs="Calibri"/>
                <w:lang w:val="es-CL" w:eastAsia="en-US"/>
              </w:rPr>
              <w:t>1</w:t>
            </w:r>
          </w:p>
        </w:tc>
        <w:tc>
          <w:tcPr>
            <w:tcW w:w="3962" w:type="pct"/>
            <w:vAlign w:val="center"/>
          </w:tcPr>
          <w:p w14:paraId="298394C2" w14:textId="402B04A9" w:rsidR="00172B63" w:rsidRPr="00570C51" w:rsidRDefault="0061132A" w:rsidP="00570C51">
            <w:pPr>
              <w:jc w:val="both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 xml:space="preserve">Informes de resultados </w:t>
            </w:r>
            <w:r w:rsidR="00570C51">
              <w:rPr>
                <w:rFonts w:cs="Calibri"/>
                <w:lang w:val="es-CL" w:eastAsia="en-US"/>
              </w:rPr>
              <w:t>ETFA</w:t>
            </w:r>
            <w:r w:rsidR="007F7660">
              <w:rPr>
                <w:rFonts w:cs="Calibri"/>
                <w:lang w:val="es-CL" w:eastAsia="en-US"/>
              </w:rPr>
              <w:t xml:space="preserve"> (respuesta al primer requerimiento de información ETFA)</w:t>
            </w:r>
          </w:p>
        </w:tc>
      </w:tr>
      <w:tr w:rsidR="007F040E" w:rsidRPr="001A526B" w14:paraId="0EAC51C3" w14:textId="77777777" w:rsidTr="004930A7">
        <w:trPr>
          <w:trHeight w:val="286"/>
          <w:jc w:val="center"/>
        </w:trPr>
        <w:tc>
          <w:tcPr>
            <w:tcW w:w="1038" w:type="pct"/>
            <w:vAlign w:val="center"/>
          </w:tcPr>
          <w:p w14:paraId="12B79647" w14:textId="03C94BD5" w:rsidR="007F040E" w:rsidRPr="001A526B" w:rsidRDefault="007F040E" w:rsidP="004930A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2</w:t>
            </w:r>
          </w:p>
        </w:tc>
        <w:tc>
          <w:tcPr>
            <w:tcW w:w="3962" w:type="pct"/>
            <w:vAlign w:val="center"/>
          </w:tcPr>
          <w:p w14:paraId="280CD0A0" w14:textId="4FBE5627" w:rsidR="007F040E" w:rsidRDefault="007F040E" w:rsidP="0061132A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>Re</w:t>
            </w:r>
            <w:r w:rsidR="00570C51">
              <w:rPr>
                <w:rFonts w:cs="Calibri"/>
              </w:rPr>
              <w:t>soluciones de autorización ETFA</w:t>
            </w:r>
            <w:r w:rsidR="000E041A">
              <w:rPr>
                <w:rFonts w:cs="Calibri"/>
              </w:rPr>
              <w:t>/IA</w:t>
            </w:r>
          </w:p>
        </w:tc>
      </w:tr>
      <w:tr w:rsidR="000E041A" w:rsidRPr="001A526B" w14:paraId="1BB9B78B" w14:textId="77777777" w:rsidTr="004930A7">
        <w:trPr>
          <w:trHeight w:val="264"/>
          <w:jc w:val="center"/>
        </w:trPr>
        <w:tc>
          <w:tcPr>
            <w:tcW w:w="1038" w:type="pct"/>
            <w:vAlign w:val="center"/>
          </w:tcPr>
          <w:p w14:paraId="57850C69" w14:textId="267EE9E5" w:rsidR="000E041A" w:rsidRPr="001A526B" w:rsidRDefault="000E041A" w:rsidP="000E041A">
            <w:pPr>
              <w:jc w:val="center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>3</w:t>
            </w:r>
          </w:p>
        </w:tc>
        <w:tc>
          <w:tcPr>
            <w:tcW w:w="3962" w:type="pct"/>
            <w:vAlign w:val="center"/>
          </w:tcPr>
          <w:p w14:paraId="263A0AB6" w14:textId="2D4CCEE4" w:rsidR="000E041A" w:rsidRPr="001A526B" w:rsidRDefault="000E041A" w:rsidP="000E041A">
            <w:pPr>
              <w:jc w:val="both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>Registros ETFA/IA</w:t>
            </w:r>
          </w:p>
        </w:tc>
      </w:tr>
      <w:tr w:rsidR="000E041A" w:rsidRPr="001A526B" w14:paraId="0ED4E134" w14:textId="77777777" w:rsidTr="004930A7">
        <w:trPr>
          <w:trHeight w:val="286"/>
          <w:jc w:val="center"/>
        </w:trPr>
        <w:tc>
          <w:tcPr>
            <w:tcW w:w="1038" w:type="pct"/>
            <w:vAlign w:val="center"/>
          </w:tcPr>
          <w:p w14:paraId="3EC317A7" w14:textId="3A2643A7" w:rsidR="000E041A" w:rsidRPr="001A526B" w:rsidRDefault="000E041A" w:rsidP="000E041A">
            <w:pPr>
              <w:jc w:val="center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>4</w:t>
            </w:r>
          </w:p>
        </w:tc>
        <w:tc>
          <w:tcPr>
            <w:tcW w:w="3962" w:type="pct"/>
            <w:vAlign w:val="center"/>
          </w:tcPr>
          <w:p w14:paraId="5D6F386F" w14:textId="16FFCD86" w:rsidR="000E041A" w:rsidRPr="001A526B" w:rsidRDefault="007F7660" w:rsidP="007F7660">
            <w:pPr>
              <w:jc w:val="both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>Resoluciones de requerimiento de información ETFA</w:t>
            </w:r>
          </w:p>
        </w:tc>
      </w:tr>
      <w:tr w:rsidR="007F7660" w:rsidRPr="001A526B" w14:paraId="21BA4F36" w14:textId="77777777" w:rsidTr="004930A7">
        <w:trPr>
          <w:trHeight w:val="286"/>
          <w:jc w:val="center"/>
        </w:trPr>
        <w:tc>
          <w:tcPr>
            <w:tcW w:w="1038" w:type="pct"/>
            <w:vAlign w:val="center"/>
          </w:tcPr>
          <w:p w14:paraId="3FEDB60E" w14:textId="52350431" w:rsidR="007F7660" w:rsidRDefault="007F7660" w:rsidP="000E041A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5</w:t>
            </w:r>
          </w:p>
        </w:tc>
        <w:tc>
          <w:tcPr>
            <w:tcW w:w="3962" w:type="pct"/>
            <w:vAlign w:val="center"/>
          </w:tcPr>
          <w:p w14:paraId="1D6E0B75" w14:textId="715F3D89" w:rsidR="007F7660" w:rsidRDefault="007F7660" w:rsidP="007F7660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>Respuesta ETFA al segundo requerimiento de información</w:t>
            </w:r>
          </w:p>
        </w:tc>
      </w:tr>
    </w:tbl>
    <w:p w14:paraId="5D4197FB" w14:textId="449FE305" w:rsidR="00B32B3B" w:rsidRPr="001029E5" w:rsidRDefault="00A64D1D" w:rsidP="00A64D1D">
      <w:pPr>
        <w:spacing w:line="240" w:lineRule="auto"/>
        <w:rPr>
          <w:sz w:val="28"/>
          <w:szCs w:val="28"/>
        </w:rPr>
      </w:pPr>
      <w:r w:rsidRPr="00702B6E">
        <w:rPr>
          <w:sz w:val="20"/>
          <w:szCs w:val="20"/>
        </w:rPr>
        <w:t>Todos los anexos se encuentran disponibles en el expediente de fiscalizació</w:t>
      </w:r>
      <w:r w:rsidRPr="00B5559A">
        <w:rPr>
          <w:sz w:val="20"/>
          <w:szCs w:val="20"/>
        </w:rPr>
        <w:t xml:space="preserve">n </w:t>
      </w:r>
      <w:r w:rsidR="00841BF3" w:rsidRPr="00841BF3">
        <w:rPr>
          <w:sz w:val="20"/>
          <w:szCs w:val="20"/>
        </w:rPr>
        <w:t>DFZ-2020-3303-XIII-RET</w:t>
      </w:r>
    </w:p>
    <w:sectPr w:rsidR="00B32B3B" w:rsidRPr="001029E5" w:rsidSect="00025707">
      <w:headerReference w:type="default" r:id="rId9"/>
      <w:footerReference w:type="default" r:id="rId10"/>
      <w:footerReference w:type="first" r:id="rId11"/>
      <w:pgSz w:w="12240" w:h="15840" w:code="1"/>
      <w:pgMar w:top="1134" w:right="1134" w:bottom="1134" w:left="1134" w:header="708" w:footer="1415" w:gutter="0"/>
      <w:pgNumType w:start="1"/>
      <w:cols w:space="708"/>
      <w:titlePg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358D58B" w16cex:dateUtc="2020-11-13T12:51:00Z"/>
  <w16cex:commentExtensible w16cex:durableId="2358D6B8" w16cex:dateUtc="2020-11-13T12:56:00Z"/>
  <w16cex:commentExtensible w16cex:durableId="2358D32F" w16cex:dateUtc="2020-11-13T12:41:00Z"/>
  <w16cex:commentExtensible w16cex:durableId="2358DA74" w16cex:dateUtc="2020-11-13T13:12:00Z"/>
  <w16cex:commentExtensible w16cex:durableId="2358DAE8" w16cex:dateUtc="2020-11-13T13:14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2CE7C54C" w16cid:durableId="2358D58B"/>
  <w16cid:commentId w16cid:paraId="659AE950" w16cid:durableId="2358D6B8"/>
  <w16cid:commentId w16cid:paraId="5465C2DC" w16cid:durableId="2358D32F"/>
  <w16cid:commentId w16cid:paraId="3721895D" w16cid:durableId="2358DA74"/>
  <w16cid:commentId w16cid:paraId="56B3A020" w16cid:durableId="2358DAE8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B274D13" w14:textId="77777777" w:rsidR="00077B05" w:rsidRDefault="00077B05" w:rsidP="00E56524">
      <w:pPr>
        <w:spacing w:after="0" w:line="240" w:lineRule="auto"/>
      </w:pPr>
      <w:r>
        <w:separator/>
      </w:r>
    </w:p>
  </w:endnote>
  <w:endnote w:type="continuationSeparator" w:id="0">
    <w:p w14:paraId="78BD6AA4" w14:textId="77777777" w:rsidR="00077B05" w:rsidRDefault="00077B05" w:rsidP="00E565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color w:val="A6A6A6" w:themeColor="background1" w:themeShade="A6"/>
      </w:rPr>
      <w:id w:val="-864366392"/>
      <w:docPartObj>
        <w:docPartGallery w:val="Page Numbers (Bottom of Page)"/>
        <w:docPartUnique/>
      </w:docPartObj>
    </w:sdtPr>
    <w:sdtEndPr/>
    <w:sdtContent>
      <w:sdt>
        <w:sdtPr>
          <w:rPr>
            <w:color w:val="A6A6A6" w:themeColor="background1" w:themeShade="A6"/>
          </w:rPr>
          <w:id w:val="-374084806"/>
          <w:docPartObj>
            <w:docPartGallery w:val="Page Numbers (Top of Page)"/>
            <w:docPartUnique/>
          </w:docPartObj>
        </w:sdtPr>
        <w:sdtEndPr/>
        <w:sdtContent>
          <w:p w14:paraId="520C69B1" w14:textId="73F2669F" w:rsidR="00025707" w:rsidRPr="006135A1" w:rsidRDefault="00025707">
            <w:pPr>
              <w:pStyle w:val="Piedepgina"/>
              <w:jc w:val="right"/>
              <w:rPr>
                <w:b/>
                <w:bCs/>
                <w:color w:val="A6A6A6" w:themeColor="background1" w:themeShade="A6"/>
                <w:sz w:val="16"/>
                <w:szCs w:val="16"/>
              </w:rPr>
            </w:pPr>
            <w:r w:rsidRPr="006135A1">
              <w:rPr>
                <w:color w:val="A6A6A6" w:themeColor="background1" w:themeShade="A6"/>
                <w:sz w:val="16"/>
                <w:szCs w:val="16"/>
                <w:lang w:val="es-ES"/>
              </w:rPr>
              <w:t xml:space="preserve">Página </w:t>
            </w:r>
            <w:r w:rsidRPr="006135A1">
              <w:rPr>
                <w:b/>
                <w:bCs/>
                <w:color w:val="A6A6A6" w:themeColor="background1" w:themeShade="A6"/>
                <w:sz w:val="16"/>
                <w:szCs w:val="16"/>
              </w:rPr>
              <w:fldChar w:fldCharType="begin"/>
            </w:r>
            <w:r w:rsidRPr="006135A1">
              <w:rPr>
                <w:b/>
                <w:bCs/>
                <w:color w:val="A6A6A6" w:themeColor="background1" w:themeShade="A6"/>
                <w:sz w:val="16"/>
                <w:szCs w:val="16"/>
              </w:rPr>
              <w:instrText>PAGE</w:instrText>
            </w:r>
            <w:r w:rsidRPr="006135A1">
              <w:rPr>
                <w:b/>
                <w:bCs/>
                <w:color w:val="A6A6A6" w:themeColor="background1" w:themeShade="A6"/>
                <w:sz w:val="16"/>
                <w:szCs w:val="16"/>
              </w:rPr>
              <w:fldChar w:fldCharType="separate"/>
            </w:r>
            <w:r w:rsidR="0090513C">
              <w:rPr>
                <w:b/>
                <w:bCs/>
                <w:noProof/>
                <w:color w:val="A6A6A6" w:themeColor="background1" w:themeShade="A6"/>
                <w:sz w:val="16"/>
                <w:szCs w:val="16"/>
              </w:rPr>
              <w:t>10</w:t>
            </w:r>
            <w:r w:rsidRPr="006135A1">
              <w:rPr>
                <w:b/>
                <w:bCs/>
                <w:color w:val="A6A6A6" w:themeColor="background1" w:themeShade="A6"/>
                <w:sz w:val="16"/>
                <w:szCs w:val="16"/>
              </w:rPr>
              <w:fldChar w:fldCharType="end"/>
            </w:r>
            <w:r w:rsidRPr="006135A1">
              <w:rPr>
                <w:color w:val="A6A6A6" w:themeColor="background1" w:themeShade="A6"/>
                <w:sz w:val="16"/>
                <w:szCs w:val="16"/>
                <w:lang w:val="es-ES"/>
              </w:rPr>
              <w:t xml:space="preserve"> de </w:t>
            </w:r>
            <w:r w:rsidR="007F7660">
              <w:rPr>
                <w:b/>
                <w:bCs/>
                <w:color w:val="A6A6A6" w:themeColor="background1" w:themeShade="A6"/>
                <w:sz w:val="16"/>
                <w:szCs w:val="16"/>
              </w:rPr>
              <w:t>10</w:t>
            </w:r>
          </w:p>
          <w:p w14:paraId="413F7987" w14:textId="77777777" w:rsidR="00025707" w:rsidRPr="006135A1" w:rsidRDefault="00025707" w:rsidP="0080235F">
            <w:pPr>
              <w:tabs>
                <w:tab w:val="left" w:pos="1276"/>
                <w:tab w:val="left" w:pos="1843"/>
                <w:tab w:val="left" w:pos="1999"/>
                <w:tab w:val="left" w:pos="2031"/>
                <w:tab w:val="center" w:pos="4419"/>
                <w:tab w:val="right" w:pos="8838"/>
              </w:tabs>
              <w:spacing w:after="0" w:line="240" w:lineRule="auto"/>
              <w:jc w:val="center"/>
              <w:rPr>
                <w:rFonts w:ascii="Calibri" w:eastAsia="Calibri" w:hAnsi="Calibri" w:cs="Times New Roman"/>
                <w:color w:val="A6A6A6" w:themeColor="background1" w:themeShade="A6"/>
                <w:sz w:val="16"/>
                <w:szCs w:val="16"/>
              </w:rPr>
            </w:pPr>
            <w:r w:rsidRPr="006135A1">
              <w:rPr>
                <w:rFonts w:ascii="Calibri" w:eastAsia="Calibri" w:hAnsi="Calibri" w:cs="Times New Roman"/>
                <w:color w:val="A6A6A6" w:themeColor="background1" w:themeShade="A6"/>
                <w:sz w:val="16"/>
                <w:szCs w:val="16"/>
              </w:rPr>
              <w:t>Superintendencia del Medio Ambiente – Gobierno de Chile</w:t>
            </w:r>
          </w:p>
          <w:p w14:paraId="3B25FBCC" w14:textId="7D8B577C" w:rsidR="00025707" w:rsidRPr="006135A1" w:rsidRDefault="00025707" w:rsidP="0080235F">
            <w:pPr>
              <w:tabs>
                <w:tab w:val="left" w:pos="1276"/>
                <w:tab w:val="left" w:pos="1843"/>
                <w:tab w:val="left" w:pos="1999"/>
                <w:tab w:val="left" w:pos="2031"/>
                <w:tab w:val="center" w:pos="4419"/>
                <w:tab w:val="right" w:pos="8838"/>
              </w:tabs>
              <w:spacing w:after="0" w:line="240" w:lineRule="auto"/>
              <w:jc w:val="center"/>
              <w:rPr>
                <w:rFonts w:ascii="Calibri" w:eastAsia="Calibri" w:hAnsi="Calibri" w:cs="Times New Roman"/>
                <w:color w:val="A6A6A6" w:themeColor="background1" w:themeShade="A6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color w:val="A6A6A6" w:themeColor="background1" w:themeShade="A6"/>
                <w:sz w:val="16"/>
                <w:szCs w:val="16"/>
              </w:rPr>
              <w:t>Departamento de Análisis Ambiental</w:t>
            </w:r>
          </w:p>
          <w:p w14:paraId="3B398D16" w14:textId="77777777" w:rsidR="00025707" w:rsidRPr="006135A1" w:rsidRDefault="00025707" w:rsidP="0080235F">
            <w:pPr>
              <w:tabs>
                <w:tab w:val="left" w:pos="1276"/>
                <w:tab w:val="left" w:pos="1843"/>
                <w:tab w:val="center" w:pos="4419"/>
                <w:tab w:val="right" w:pos="8838"/>
              </w:tabs>
              <w:spacing w:after="0" w:line="240" w:lineRule="auto"/>
              <w:jc w:val="center"/>
              <w:rPr>
                <w:rFonts w:ascii="Calibri" w:eastAsia="Calibri" w:hAnsi="Calibri" w:cs="Times New Roman"/>
                <w:color w:val="A6A6A6" w:themeColor="background1" w:themeShade="A6"/>
                <w:sz w:val="16"/>
                <w:szCs w:val="16"/>
              </w:rPr>
            </w:pPr>
            <w:r w:rsidRPr="006135A1">
              <w:rPr>
                <w:rFonts w:ascii="Calibri" w:eastAsia="Calibri" w:hAnsi="Calibri" w:cs="Times New Roman"/>
                <w:color w:val="A6A6A6" w:themeColor="background1" w:themeShade="A6"/>
                <w:sz w:val="16"/>
                <w:szCs w:val="16"/>
              </w:rPr>
              <w:t xml:space="preserve">Teatinos 280, pisos 7, 8 y 9, Santiago / </w:t>
            </w:r>
            <w:hyperlink r:id="rId1" w:history="1">
              <w:r w:rsidRPr="006135A1">
                <w:rPr>
                  <w:rFonts w:ascii="Calibri" w:eastAsia="Calibri" w:hAnsi="Calibri" w:cs="Times New Roman"/>
                  <w:color w:val="A6A6A6" w:themeColor="background1" w:themeShade="A6"/>
                  <w:sz w:val="16"/>
                  <w:szCs w:val="16"/>
                  <w:u w:val="single"/>
                </w:rPr>
                <w:t>www.sma.gob.cl</w:t>
              </w:r>
            </w:hyperlink>
          </w:p>
          <w:p w14:paraId="29E665E0" w14:textId="77777777" w:rsidR="00025707" w:rsidRDefault="0090513C">
            <w:pPr>
              <w:pStyle w:val="Piedepgina"/>
              <w:jc w:val="right"/>
            </w:pPr>
          </w:p>
        </w:sdtContent>
      </w:sdt>
    </w:sdtContent>
  </w:sdt>
  <w:p w14:paraId="06DF16E6" w14:textId="4E187617" w:rsidR="00025707" w:rsidRDefault="00025707">
    <w:pPr>
      <w:pStyle w:val="Piedepgina"/>
    </w:pPr>
    <w:r w:rsidRPr="0033042C">
      <w:rPr>
        <w:sz w:val="20"/>
      </w:rPr>
      <w:t>ET-REG-0</w:t>
    </w:r>
    <w:r>
      <w:rPr>
        <w:sz w:val="20"/>
      </w:rPr>
      <w:t>6/V02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57F0D1" w14:textId="77777777" w:rsidR="00025707" w:rsidRDefault="00025707">
    <w:pPr>
      <w:pStyle w:val="Piedepgina"/>
      <w:jc w:val="right"/>
    </w:pPr>
  </w:p>
  <w:p w14:paraId="31BE8247" w14:textId="77777777" w:rsidR="00025707" w:rsidRDefault="00025707" w:rsidP="00ED76CA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7498BD79" w14:textId="023D38A3" w:rsidR="00025707" w:rsidRPr="00E56524" w:rsidRDefault="00025707" w:rsidP="00ED76CA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Departamento de Análisis Ambiental</w:t>
    </w:r>
  </w:p>
  <w:p w14:paraId="22A9C970" w14:textId="77777777" w:rsidR="00025707" w:rsidRPr="00B44FE1" w:rsidRDefault="00025707" w:rsidP="00ED76CA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</w:t>
    </w:r>
    <w:r>
      <w:rPr>
        <w:rFonts w:ascii="Calibri" w:eastAsia="Calibri" w:hAnsi="Calibri" w:cs="Times New Roman"/>
        <w:color w:val="000000"/>
        <w:sz w:val="16"/>
        <w:szCs w:val="16"/>
      </w:rPr>
      <w:t xml:space="preserve">7, 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8 y 9, Santiago / </w:t>
    </w:r>
    <w:hyperlink r:id="rId1" w:history="1">
      <w:r w:rsidRPr="00B44FE1">
        <w:rPr>
          <w:rFonts w:ascii="Calibri" w:eastAsia="Calibri" w:hAnsi="Calibri" w:cs="Times New Roman"/>
          <w:sz w:val="16"/>
          <w:szCs w:val="16"/>
          <w:u w:val="single"/>
        </w:rPr>
        <w:t>www.sma.gob.cl</w:t>
      </w:r>
    </w:hyperlink>
  </w:p>
  <w:p w14:paraId="66A1988A" w14:textId="09CF9B1D" w:rsidR="00025707" w:rsidRPr="00B44FE1" w:rsidRDefault="00025707" w:rsidP="00ED76CA">
    <w:pPr>
      <w:pStyle w:val="Piedepgina"/>
      <w:rPr>
        <w:sz w:val="20"/>
      </w:rPr>
    </w:pPr>
    <w:r>
      <w:rPr>
        <w:sz w:val="20"/>
      </w:rPr>
      <w:t>ET-REG-06/V02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6CB520E" w14:textId="77777777" w:rsidR="00077B05" w:rsidRDefault="00077B05" w:rsidP="00E56524">
      <w:pPr>
        <w:spacing w:after="0" w:line="240" w:lineRule="auto"/>
      </w:pPr>
      <w:r>
        <w:separator/>
      </w:r>
    </w:p>
  </w:footnote>
  <w:footnote w:type="continuationSeparator" w:id="0">
    <w:p w14:paraId="05AF2DAC" w14:textId="77777777" w:rsidR="00077B05" w:rsidRDefault="00077B05" w:rsidP="00E565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320AC9" w14:textId="77777777" w:rsidR="00025707" w:rsidRDefault="00025707">
    <w:pPr>
      <w:pStyle w:val="Encabezado"/>
    </w:pPr>
    <w:r>
      <w:rPr>
        <w:noProof/>
        <w:sz w:val="16"/>
        <w:szCs w:val="16"/>
        <w:lang w:eastAsia="es-CL"/>
      </w:rPr>
      <w:drawing>
        <wp:anchor distT="0" distB="0" distL="114300" distR="114300" simplePos="0" relativeHeight="251659264" behindDoc="0" locked="0" layoutInCell="1" allowOverlap="1" wp14:anchorId="76DD50AE" wp14:editId="236D231E">
          <wp:simplePos x="0" y="0"/>
          <wp:positionH relativeFrom="margin">
            <wp:posOffset>-638175</wp:posOffset>
          </wp:positionH>
          <wp:positionV relativeFrom="margin">
            <wp:posOffset>-671195</wp:posOffset>
          </wp:positionV>
          <wp:extent cx="2842895" cy="708660"/>
          <wp:effectExtent l="0" t="0" r="0" b="0"/>
          <wp:wrapSquare wrapText="bothSides"/>
          <wp:docPr id="7" name="Imagen 7" descr="logo horizonta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horizonta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42895" cy="7086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340A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077A129B"/>
    <w:multiLevelType w:val="hybridMultilevel"/>
    <w:tmpl w:val="E654C686"/>
    <w:lvl w:ilvl="0" w:tplc="BB5E8804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412F1F"/>
    <w:multiLevelType w:val="hybridMultilevel"/>
    <w:tmpl w:val="ECFE7E18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BF7A12"/>
    <w:multiLevelType w:val="hybridMultilevel"/>
    <w:tmpl w:val="BE30CF0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E720CA"/>
    <w:multiLevelType w:val="hybridMultilevel"/>
    <w:tmpl w:val="7D42D64A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375432"/>
    <w:multiLevelType w:val="hybridMultilevel"/>
    <w:tmpl w:val="F25E7FD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967CBD"/>
    <w:multiLevelType w:val="hybridMultilevel"/>
    <w:tmpl w:val="7D42D64A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80127A"/>
    <w:multiLevelType w:val="hybridMultilevel"/>
    <w:tmpl w:val="019E4A8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3B02A5B"/>
    <w:multiLevelType w:val="hybridMultilevel"/>
    <w:tmpl w:val="7DBC342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3C2DA2"/>
    <w:multiLevelType w:val="hybridMultilevel"/>
    <w:tmpl w:val="10D4FA0A"/>
    <w:lvl w:ilvl="0" w:tplc="BB5E8804">
      <w:numFmt w:val="bullet"/>
      <w:lvlText w:val="-"/>
      <w:lvlJc w:val="left"/>
      <w:pPr>
        <w:ind w:left="891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611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331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051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771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491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211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931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651" w:hanging="360"/>
      </w:pPr>
      <w:rPr>
        <w:rFonts w:ascii="Wingdings" w:hAnsi="Wingdings" w:hint="default"/>
      </w:rPr>
    </w:lvl>
  </w:abstractNum>
  <w:abstractNum w:abstractNumId="12" w15:restartNumberingAfterBreak="0">
    <w:nsid w:val="454B1909"/>
    <w:multiLevelType w:val="hybridMultilevel"/>
    <w:tmpl w:val="63AE68A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800951"/>
    <w:multiLevelType w:val="multilevel"/>
    <w:tmpl w:val="D97C0FC6"/>
    <w:lvl w:ilvl="0">
      <w:start w:val="1"/>
      <w:numFmt w:val="decimal"/>
      <w:pStyle w:val="IFA1"/>
      <w:lvlText w:val="%1."/>
      <w:lvlJc w:val="left"/>
      <w:pPr>
        <w:ind w:left="716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4" w15:restartNumberingAfterBreak="0">
    <w:nsid w:val="461E289B"/>
    <w:multiLevelType w:val="hybridMultilevel"/>
    <w:tmpl w:val="7D42D64A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CB4570C"/>
    <w:multiLevelType w:val="hybridMultilevel"/>
    <w:tmpl w:val="7DBC342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62B7946"/>
    <w:multiLevelType w:val="hybridMultilevel"/>
    <w:tmpl w:val="28268560"/>
    <w:lvl w:ilvl="0" w:tplc="168C5B1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2C73D2"/>
    <w:multiLevelType w:val="hybridMultilevel"/>
    <w:tmpl w:val="7D42D64A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AD60598"/>
    <w:multiLevelType w:val="hybridMultilevel"/>
    <w:tmpl w:val="A1D4B8C0"/>
    <w:lvl w:ilvl="0" w:tplc="BB5E8804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1B079F4"/>
    <w:multiLevelType w:val="hybridMultilevel"/>
    <w:tmpl w:val="D7B4D1F8"/>
    <w:lvl w:ilvl="0" w:tplc="CC904750">
      <w:start w:val="5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6715291"/>
    <w:multiLevelType w:val="hybridMultilevel"/>
    <w:tmpl w:val="ECFE7E18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8D513C6"/>
    <w:multiLevelType w:val="hybridMultilevel"/>
    <w:tmpl w:val="9DF08D5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ACA5DAA"/>
    <w:multiLevelType w:val="hybridMultilevel"/>
    <w:tmpl w:val="0394AD0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E141714"/>
    <w:multiLevelType w:val="hybridMultilevel"/>
    <w:tmpl w:val="09846E6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13"/>
  </w:num>
  <w:num w:numId="4">
    <w:abstractNumId w:val="2"/>
  </w:num>
  <w:num w:numId="5">
    <w:abstractNumId w:val="19"/>
  </w:num>
  <w:num w:numId="6">
    <w:abstractNumId w:val="16"/>
  </w:num>
  <w:num w:numId="7">
    <w:abstractNumId w:val="8"/>
  </w:num>
  <w:num w:numId="8">
    <w:abstractNumId w:val="10"/>
  </w:num>
  <w:num w:numId="9">
    <w:abstractNumId w:val="6"/>
  </w:num>
  <w:num w:numId="10">
    <w:abstractNumId w:val="20"/>
  </w:num>
  <w:num w:numId="11">
    <w:abstractNumId w:val="21"/>
  </w:num>
  <w:num w:numId="12">
    <w:abstractNumId w:val="22"/>
  </w:num>
  <w:num w:numId="13">
    <w:abstractNumId w:val="3"/>
  </w:num>
  <w:num w:numId="14">
    <w:abstractNumId w:val="11"/>
  </w:num>
  <w:num w:numId="15">
    <w:abstractNumId w:val="15"/>
  </w:num>
  <w:num w:numId="16">
    <w:abstractNumId w:val="18"/>
  </w:num>
  <w:num w:numId="17">
    <w:abstractNumId w:val="4"/>
  </w:num>
  <w:num w:numId="18">
    <w:abstractNumId w:val="17"/>
  </w:num>
  <w:num w:numId="19">
    <w:abstractNumId w:val="23"/>
  </w:num>
  <w:num w:numId="20">
    <w:abstractNumId w:val="14"/>
  </w:num>
  <w:num w:numId="21">
    <w:abstractNumId w:val="9"/>
  </w:num>
  <w:num w:numId="22">
    <w:abstractNumId w:val="7"/>
  </w:num>
  <w:num w:numId="23">
    <w:abstractNumId w:val="5"/>
  </w:num>
  <w:num w:numId="24">
    <w:abstractNumId w:val="12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2B3B"/>
    <w:rsid w:val="000013B1"/>
    <w:rsid w:val="00002572"/>
    <w:rsid w:val="000038CE"/>
    <w:rsid w:val="000043D2"/>
    <w:rsid w:val="00004D4E"/>
    <w:rsid w:val="000116A3"/>
    <w:rsid w:val="00014C0E"/>
    <w:rsid w:val="00020B1E"/>
    <w:rsid w:val="00021716"/>
    <w:rsid w:val="00021867"/>
    <w:rsid w:val="00022811"/>
    <w:rsid w:val="00022E1C"/>
    <w:rsid w:val="000248E7"/>
    <w:rsid w:val="00025707"/>
    <w:rsid w:val="000278D2"/>
    <w:rsid w:val="00031478"/>
    <w:rsid w:val="00031C5D"/>
    <w:rsid w:val="0003274F"/>
    <w:rsid w:val="00033066"/>
    <w:rsid w:val="00034B52"/>
    <w:rsid w:val="000351D9"/>
    <w:rsid w:val="0004398B"/>
    <w:rsid w:val="00045E1F"/>
    <w:rsid w:val="00050104"/>
    <w:rsid w:val="00050CDF"/>
    <w:rsid w:val="00050D89"/>
    <w:rsid w:val="00051AC6"/>
    <w:rsid w:val="0006459F"/>
    <w:rsid w:val="00065A47"/>
    <w:rsid w:val="000670F0"/>
    <w:rsid w:val="0007029B"/>
    <w:rsid w:val="00072767"/>
    <w:rsid w:val="000736EE"/>
    <w:rsid w:val="000738C9"/>
    <w:rsid w:val="0007454F"/>
    <w:rsid w:val="00074E4E"/>
    <w:rsid w:val="00077252"/>
    <w:rsid w:val="00077B05"/>
    <w:rsid w:val="000825A0"/>
    <w:rsid w:val="000852D2"/>
    <w:rsid w:val="0008665C"/>
    <w:rsid w:val="0009093C"/>
    <w:rsid w:val="00091466"/>
    <w:rsid w:val="000A03A3"/>
    <w:rsid w:val="000A07A8"/>
    <w:rsid w:val="000A08A4"/>
    <w:rsid w:val="000A1098"/>
    <w:rsid w:val="000A1E04"/>
    <w:rsid w:val="000A28D4"/>
    <w:rsid w:val="000A2C4C"/>
    <w:rsid w:val="000A3805"/>
    <w:rsid w:val="000A6E49"/>
    <w:rsid w:val="000A767B"/>
    <w:rsid w:val="000B32D7"/>
    <w:rsid w:val="000B41D5"/>
    <w:rsid w:val="000B437E"/>
    <w:rsid w:val="000C0BC8"/>
    <w:rsid w:val="000C28AA"/>
    <w:rsid w:val="000C682C"/>
    <w:rsid w:val="000C78F9"/>
    <w:rsid w:val="000D1791"/>
    <w:rsid w:val="000D1971"/>
    <w:rsid w:val="000D586D"/>
    <w:rsid w:val="000D7AC1"/>
    <w:rsid w:val="000E041A"/>
    <w:rsid w:val="000E0A48"/>
    <w:rsid w:val="000E293F"/>
    <w:rsid w:val="000E3995"/>
    <w:rsid w:val="000E4F56"/>
    <w:rsid w:val="000E6795"/>
    <w:rsid w:val="000F142E"/>
    <w:rsid w:val="000F20D2"/>
    <w:rsid w:val="000F2B74"/>
    <w:rsid w:val="000F2DDB"/>
    <w:rsid w:val="000F49E9"/>
    <w:rsid w:val="000F4C52"/>
    <w:rsid w:val="000F52FA"/>
    <w:rsid w:val="000F56A1"/>
    <w:rsid w:val="00102777"/>
    <w:rsid w:val="001029E5"/>
    <w:rsid w:val="00103125"/>
    <w:rsid w:val="00104738"/>
    <w:rsid w:val="00105FD9"/>
    <w:rsid w:val="00110AF8"/>
    <w:rsid w:val="00111CED"/>
    <w:rsid w:val="00111D8E"/>
    <w:rsid w:val="001120A9"/>
    <w:rsid w:val="00112175"/>
    <w:rsid w:val="001141DE"/>
    <w:rsid w:val="001164FD"/>
    <w:rsid w:val="0012114C"/>
    <w:rsid w:val="001214E0"/>
    <w:rsid w:val="001215D4"/>
    <w:rsid w:val="001260DF"/>
    <w:rsid w:val="00126F49"/>
    <w:rsid w:val="00132E18"/>
    <w:rsid w:val="001435BD"/>
    <w:rsid w:val="00143881"/>
    <w:rsid w:val="00144CFA"/>
    <w:rsid w:val="00145020"/>
    <w:rsid w:val="001454AD"/>
    <w:rsid w:val="00150050"/>
    <w:rsid w:val="001520B1"/>
    <w:rsid w:val="00153FC8"/>
    <w:rsid w:val="0015653A"/>
    <w:rsid w:val="0016144C"/>
    <w:rsid w:val="00161713"/>
    <w:rsid w:val="00171DFE"/>
    <w:rsid w:val="00172B63"/>
    <w:rsid w:val="00173D65"/>
    <w:rsid w:val="00175786"/>
    <w:rsid w:val="00177B3C"/>
    <w:rsid w:val="00177BA0"/>
    <w:rsid w:val="00182016"/>
    <w:rsid w:val="00186D98"/>
    <w:rsid w:val="00187A7B"/>
    <w:rsid w:val="001902F7"/>
    <w:rsid w:val="00191FC0"/>
    <w:rsid w:val="00193B7D"/>
    <w:rsid w:val="00193D2C"/>
    <w:rsid w:val="001953BD"/>
    <w:rsid w:val="0019636D"/>
    <w:rsid w:val="001969A5"/>
    <w:rsid w:val="001976CD"/>
    <w:rsid w:val="001A0C43"/>
    <w:rsid w:val="001A526B"/>
    <w:rsid w:val="001B0125"/>
    <w:rsid w:val="001B2708"/>
    <w:rsid w:val="001B731A"/>
    <w:rsid w:val="001B753B"/>
    <w:rsid w:val="001C286B"/>
    <w:rsid w:val="001C32C9"/>
    <w:rsid w:val="001C59B7"/>
    <w:rsid w:val="001D1F62"/>
    <w:rsid w:val="001D4B1C"/>
    <w:rsid w:val="001D5286"/>
    <w:rsid w:val="001E3EE7"/>
    <w:rsid w:val="001E57C1"/>
    <w:rsid w:val="001E5829"/>
    <w:rsid w:val="001E5858"/>
    <w:rsid w:val="001E6426"/>
    <w:rsid w:val="001F2C58"/>
    <w:rsid w:val="001F2EBC"/>
    <w:rsid w:val="001F43E2"/>
    <w:rsid w:val="001F4976"/>
    <w:rsid w:val="00205B87"/>
    <w:rsid w:val="00205ED4"/>
    <w:rsid w:val="0020672E"/>
    <w:rsid w:val="00206B5D"/>
    <w:rsid w:val="0020701B"/>
    <w:rsid w:val="00210DD5"/>
    <w:rsid w:val="0021142E"/>
    <w:rsid w:val="00211CA8"/>
    <w:rsid w:val="00212261"/>
    <w:rsid w:val="002123C3"/>
    <w:rsid w:val="00213A88"/>
    <w:rsid w:val="0021499C"/>
    <w:rsid w:val="0021743B"/>
    <w:rsid w:val="0021777B"/>
    <w:rsid w:val="00217CB7"/>
    <w:rsid w:val="0022009E"/>
    <w:rsid w:val="002205AC"/>
    <w:rsid w:val="0022418D"/>
    <w:rsid w:val="002261F3"/>
    <w:rsid w:val="00226671"/>
    <w:rsid w:val="00231A2E"/>
    <w:rsid w:val="00231B86"/>
    <w:rsid w:val="00231FDD"/>
    <w:rsid w:val="002359C1"/>
    <w:rsid w:val="00236414"/>
    <w:rsid w:val="0023685F"/>
    <w:rsid w:val="0023731E"/>
    <w:rsid w:val="00241917"/>
    <w:rsid w:val="002423C3"/>
    <w:rsid w:val="00242EAD"/>
    <w:rsid w:val="00244B26"/>
    <w:rsid w:val="00245BFA"/>
    <w:rsid w:val="002465A7"/>
    <w:rsid w:val="00247698"/>
    <w:rsid w:val="00250D4B"/>
    <w:rsid w:val="00250FFD"/>
    <w:rsid w:val="0025138F"/>
    <w:rsid w:val="00251CEC"/>
    <w:rsid w:val="0025343E"/>
    <w:rsid w:val="0025516C"/>
    <w:rsid w:val="00255FCF"/>
    <w:rsid w:val="0026108A"/>
    <w:rsid w:val="00262413"/>
    <w:rsid w:val="00262969"/>
    <w:rsid w:val="00264A55"/>
    <w:rsid w:val="00264CA8"/>
    <w:rsid w:val="0026792E"/>
    <w:rsid w:val="0027393B"/>
    <w:rsid w:val="00281AFA"/>
    <w:rsid w:val="00283463"/>
    <w:rsid w:val="002915A9"/>
    <w:rsid w:val="0029525F"/>
    <w:rsid w:val="0029793C"/>
    <w:rsid w:val="002A0A99"/>
    <w:rsid w:val="002A2EB6"/>
    <w:rsid w:val="002A2F83"/>
    <w:rsid w:val="002A4EDF"/>
    <w:rsid w:val="002A5396"/>
    <w:rsid w:val="002A553E"/>
    <w:rsid w:val="002A602B"/>
    <w:rsid w:val="002A6073"/>
    <w:rsid w:val="002A7F7A"/>
    <w:rsid w:val="002B0F59"/>
    <w:rsid w:val="002B3CE1"/>
    <w:rsid w:val="002B6DC2"/>
    <w:rsid w:val="002C0360"/>
    <w:rsid w:val="002C0F07"/>
    <w:rsid w:val="002C2DFD"/>
    <w:rsid w:val="002C3D31"/>
    <w:rsid w:val="002C4657"/>
    <w:rsid w:val="002C50E6"/>
    <w:rsid w:val="002C658C"/>
    <w:rsid w:val="002D0230"/>
    <w:rsid w:val="002D19EE"/>
    <w:rsid w:val="002D2A1B"/>
    <w:rsid w:val="002D477A"/>
    <w:rsid w:val="002D619F"/>
    <w:rsid w:val="002D7873"/>
    <w:rsid w:val="002E2E5C"/>
    <w:rsid w:val="002E3AFD"/>
    <w:rsid w:val="002E4737"/>
    <w:rsid w:val="002E789C"/>
    <w:rsid w:val="002E78C9"/>
    <w:rsid w:val="002F32D7"/>
    <w:rsid w:val="002F3343"/>
    <w:rsid w:val="002F4C09"/>
    <w:rsid w:val="002F6E9C"/>
    <w:rsid w:val="002F71E6"/>
    <w:rsid w:val="002F748C"/>
    <w:rsid w:val="00302F26"/>
    <w:rsid w:val="00303941"/>
    <w:rsid w:val="00303A12"/>
    <w:rsid w:val="00303BF5"/>
    <w:rsid w:val="00306415"/>
    <w:rsid w:val="0030685B"/>
    <w:rsid w:val="00307974"/>
    <w:rsid w:val="00310EC7"/>
    <w:rsid w:val="00311CE1"/>
    <w:rsid w:val="00312C86"/>
    <w:rsid w:val="0031343B"/>
    <w:rsid w:val="00313A65"/>
    <w:rsid w:val="00313F37"/>
    <w:rsid w:val="003159A1"/>
    <w:rsid w:val="00322B92"/>
    <w:rsid w:val="00324CF9"/>
    <w:rsid w:val="003255E5"/>
    <w:rsid w:val="00330051"/>
    <w:rsid w:val="0033042C"/>
    <w:rsid w:val="00330E78"/>
    <w:rsid w:val="00331B83"/>
    <w:rsid w:val="00333888"/>
    <w:rsid w:val="003343FC"/>
    <w:rsid w:val="00334F5E"/>
    <w:rsid w:val="00335924"/>
    <w:rsid w:val="003360C8"/>
    <w:rsid w:val="00340187"/>
    <w:rsid w:val="00341831"/>
    <w:rsid w:val="003437A1"/>
    <w:rsid w:val="00346252"/>
    <w:rsid w:val="00350286"/>
    <w:rsid w:val="0035263C"/>
    <w:rsid w:val="00355501"/>
    <w:rsid w:val="00356E1D"/>
    <w:rsid w:val="003672E4"/>
    <w:rsid w:val="003716B2"/>
    <w:rsid w:val="003716C3"/>
    <w:rsid w:val="00373994"/>
    <w:rsid w:val="00375AF7"/>
    <w:rsid w:val="003779F1"/>
    <w:rsid w:val="00380E39"/>
    <w:rsid w:val="00381BA1"/>
    <w:rsid w:val="00382596"/>
    <w:rsid w:val="00382709"/>
    <w:rsid w:val="00383D2F"/>
    <w:rsid w:val="0038505C"/>
    <w:rsid w:val="00385856"/>
    <w:rsid w:val="00386D23"/>
    <w:rsid w:val="003902D6"/>
    <w:rsid w:val="003903C5"/>
    <w:rsid w:val="00390BA5"/>
    <w:rsid w:val="00391F6C"/>
    <w:rsid w:val="003923C1"/>
    <w:rsid w:val="00392451"/>
    <w:rsid w:val="00393CED"/>
    <w:rsid w:val="00395E69"/>
    <w:rsid w:val="003967A4"/>
    <w:rsid w:val="003A085D"/>
    <w:rsid w:val="003A1B9D"/>
    <w:rsid w:val="003A7211"/>
    <w:rsid w:val="003B2428"/>
    <w:rsid w:val="003B2AC8"/>
    <w:rsid w:val="003B5399"/>
    <w:rsid w:val="003B5F82"/>
    <w:rsid w:val="003B7D5F"/>
    <w:rsid w:val="003C0B6D"/>
    <w:rsid w:val="003C0D7E"/>
    <w:rsid w:val="003C125B"/>
    <w:rsid w:val="003C130B"/>
    <w:rsid w:val="003C1EC0"/>
    <w:rsid w:val="003C2E50"/>
    <w:rsid w:val="003C3EAD"/>
    <w:rsid w:val="003C71BC"/>
    <w:rsid w:val="003D074A"/>
    <w:rsid w:val="003D2BFA"/>
    <w:rsid w:val="003D36EF"/>
    <w:rsid w:val="003E2A41"/>
    <w:rsid w:val="003E2AAB"/>
    <w:rsid w:val="003F466C"/>
    <w:rsid w:val="003F4C73"/>
    <w:rsid w:val="003F54E8"/>
    <w:rsid w:val="003F6167"/>
    <w:rsid w:val="004003A3"/>
    <w:rsid w:val="004014C0"/>
    <w:rsid w:val="0040224B"/>
    <w:rsid w:val="004022BD"/>
    <w:rsid w:val="00405685"/>
    <w:rsid w:val="00405861"/>
    <w:rsid w:val="00406007"/>
    <w:rsid w:val="004101DE"/>
    <w:rsid w:val="0041157E"/>
    <w:rsid w:val="00412E16"/>
    <w:rsid w:val="0041380F"/>
    <w:rsid w:val="004147D5"/>
    <w:rsid w:val="004152D9"/>
    <w:rsid w:val="004161D9"/>
    <w:rsid w:val="00416D0C"/>
    <w:rsid w:val="004174BE"/>
    <w:rsid w:val="004214D8"/>
    <w:rsid w:val="004229E1"/>
    <w:rsid w:val="00423682"/>
    <w:rsid w:val="0042457F"/>
    <w:rsid w:val="00432903"/>
    <w:rsid w:val="00432AAA"/>
    <w:rsid w:val="0043680A"/>
    <w:rsid w:val="00437A6C"/>
    <w:rsid w:val="00444AE8"/>
    <w:rsid w:val="0044610D"/>
    <w:rsid w:val="00450C65"/>
    <w:rsid w:val="004514D1"/>
    <w:rsid w:val="00451A62"/>
    <w:rsid w:val="00451C87"/>
    <w:rsid w:val="004523B6"/>
    <w:rsid w:val="00452767"/>
    <w:rsid w:val="00455F2D"/>
    <w:rsid w:val="00463E83"/>
    <w:rsid w:val="00467E59"/>
    <w:rsid w:val="0047007D"/>
    <w:rsid w:val="004746FC"/>
    <w:rsid w:val="00475413"/>
    <w:rsid w:val="00475C09"/>
    <w:rsid w:val="00477F4D"/>
    <w:rsid w:val="00482CC2"/>
    <w:rsid w:val="004834D4"/>
    <w:rsid w:val="00484691"/>
    <w:rsid w:val="00485542"/>
    <w:rsid w:val="00490283"/>
    <w:rsid w:val="004930A7"/>
    <w:rsid w:val="004944BD"/>
    <w:rsid w:val="00494FBB"/>
    <w:rsid w:val="00496542"/>
    <w:rsid w:val="004A1CC6"/>
    <w:rsid w:val="004A28E6"/>
    <w:rsid w:val="004A2F27"/>
    <w:rsid w:val="004A377C"/>
    <w:rsid w:val="004A5F31"/>
    <w:rsid w:val="004A667A"/>
    <w:rsid w:val="004A745E"/>
    <w:rsid w:val="004A7E63"/>
    <w:rsid w:val="004B58F6"/>
    <w:rsid w:val="004B5D24"/>
    <w:rsid w:val="004C1479"/>
    <w:rsid w:val="004C206C"/>
    <w:rsid w:val="004C225E"/>
    <w:rsid w:val="004C2559"/>
    <w:rsid w:val="004C3D2B"/>
    <w:rsid w:val="004C73FB"/>
    <w:rsid w:val="004D35E6"/>
    <w:rsid w:val="004D389A"/>
    <w:rsid w:val="004D3F83"/>
    <w:rsid w:val="004D69AC"/>
    <w:rsid w:val="004E1338"/>
    <w:rsid w:val="004E369A"/>
    <w:rsid w:val="004E442D"/>
    <w:rsid w:val="004E5AC7"/>
    <w:rsid w:val="004E5E3D"/>
    <w:rsid w:val="004F0C5C"/>
    <w:rsid w:val="004F0F22"/>
    <w:rsid w:val="004F3D0C"/>
    <w:rsid w:val="004F6439"/>
    <w:rsid w:val="0050005D"/>
    <w:rsid w:val="00500CBA"/>
    <w:rsid w:val="0050113A"/>
    <w:rsid w:val="00502500"/>
    <w:rsid w:val="00502F7E"/>
    <w:rsid w:val="005040F9"/>
    <w:rsid w:val="005051B0"/>
    <w:rsid w:val="00506D82"/>
    <w:rsid w:val="00507DC1"/>
    <w:rsid w:val="00510A44"/>
    <w:rsid w:val="005169B8"/>
    <w:rsid w:val="00517D0A"/>
    <w:rsid w:val="00522BCE"/>
    <w:rsid w:val="00527F0E"/>
    <w:rsid w:val="0053007B"/>
    <w:rsid w:val="0053276C"/>
    <w:rsid w:val="005329E8"/>
    <w:rsid w:val="005344C0"/>
    <w:rsid w:val="00534608"/>
    <w:rsid w:val="00535AA3"/>
    <w:rsid w:val="00536084"/>
    <w:rsid w:val="005379BE"/>
    <w:rsid w:val="00540C68"/>
    <w:rsid w:val="005412B5"/>
    <w:rsid w:val="00541BAE"/>
    <w:rsid w:val="0054299C"/>
    <w:rsid w:val="00543CDA"/>
    <w:rsid w:val="00544367"/>
    <w:rsid w:val="005455BA"/>
    <w:rsid w:val="0054662F"/>
    <w:rsid w:val="00550046"/>
    <w:rsid w:val="005566A3"/>
    <w:rsid w:val="00570C51"/>
    <w:rsid w:val="00573012"/>
    <w:rsid w:val="00573909"/>
    <w:rsid w:val="0057401F"/>
    <w:rsid w:val="005744C7"/>
    <w:rsid w:val="00576C9F"/>
    <w:rsid w:val="00576CAB"/>
    <w:rsid w:val="00577E1C"/>
    <w:rsid w:val="0058022A"/>
    <w:rsid w:val="0058154F"/>
    <w:rsid w:val="00584344"/>
    <w:rsid w:val="00584B12"/>
    <w:rsid w:val="005856AB"/>
    <w:rsid w:val="0058648E"/>
    <w:rsid w:val="00590F7F"/>
    <w:rsid w:val="00592064"/>
    <w:rsid w:val="005A0AEA"/>
    <w:rsid w:val="005A6F63"/>
    <w:rsid w:val="005A77EF"/>
    <w:rsid w:val="005B015D"/>
    <w:rsid w:val="005B4092"/>
    <w:rsid w:val="005B4702"/>
    <w:rsid w:val="005B4936"/>
    <w:rsid w:val="005B4CD9"/>
    <w:rsid w:val="005B65E5"/>
    <w:rsid w:val="005B6836"/>
    <w:rsid w:val="005B6E0D"/>
    <w:rsid w:val="005C514F"/>
    <w:rsid w:val="005D3E75"/>
    <w:rsid w:val="005D4C6E"/>
    <w:rsid w:val="005E6BC2"/>
    <w:rsid w:val="005F15F8"/>
    <w:rsid w:val="005F1BFC"/>
    <w:rsid w:val="005F5AC8"/>
    <w:rsid w:val="005F7051"/>
    <w:rsid w:val="00602EC1"/>
    <w:rsid w:val="006045B1"/>
    <w:rsid w:val="0061132A"/>
    <w:rsid w:val="00612A55"/>
    <w:rsid w:val="00612F77"/>
    <w:rsid w:val="006135A1"/>
    <w:rsid w:val="00614847"/>
    <w:rsid w:val="00617064"/>
    <w:rsid w:val="00617986"/>
    <w:rsid w:val="00622FB6"/>
    <w:rsid w:val="00625314"/>
    <w:rsid w:val="0062551F"/>
    <w:rsid w:val="00625D1E"/>
    <w:rsid w:val="00627679"/>
    <w:rsid w:val="0063019D"/>
    <w:rsid w:val="00630BD1"/>
    <w:rsid w:val="00631E1B"/>
    <w:rsid w:val="0064049D"/>
    <w:rsid w:val="006415C3"/>
    <w:rsid w:val="006421F4"/>
    <w:rsid w:val="00643EE1"/>
    <w:rsid w:val="00644038"/>
    <w:rsid w:val="00645324"/>
    <w:rsid w:val="00647CD0"/>
    <w:rsid w:val="00650E3A"/>
    <w:rsid w:val="00651E15"/>
    <w:rsid w:val="00652670"/>
    <w:rsid w:val="00653C40"/>
    <w:rsid w:val="00655065"/>
    <w:rsid w:val="0065518C"/>
    <w:rsid w:val="00662D8F"/>
    <w:rsid w:val="00663C54"/>
    <w:rsid w:val="006649F0"/>
    <w:rsid w:val="00664C55"/>
    <w:rsid w:val="00665D49"/>
    <w:rsid w:val="006662BA"/>
    <w:rsid w:val="00670473"/>
    <w:rsid w:val="006704AA"/>
    <w:rsid w:val="00671F28"/>
    <w:rsid w:val="00672A8C"/>
    <w:rsid w:val="00675B7C"/>
    <w:rsid w:val="00677DCB"/>
    <w:rsid w:val="006803EE"/>
    <w:rsid w:val="00683728"/>
    <w:rsid w:val="00685404"/>
    <w:rsid w:val="00685DEF"/>
    <w:rsid w:val="00687017"/>
    <w:rsid w:val="00692651"/>
    <w:rsid w:val="00692898"/>
    <w:rsid w:val="006970CC"/>
    <w:rsid w:val="006B0744"/>
    <w:rsid w:val="006B2E34"/>
    <w:rsid w:val="006B5351"/>
    <w:rsid w:val="006C4A44"/>
    <w:rsid w:val="006C5917"/>
    <w:rsid w:val="006C6062"/>
    <w:rsid w:val="006D181E"/>
    <w:rsid w:val="006D5319"/>
    <w:rsid w:val="006D591F"/>
    <w:rsid w:val="006D6891"/>
    <w:rsid w:val="006D6CA6"/>
    <w:rsid w:val="006E14D6"/>
    <w:rsid w:val="006E311D"/>
    <w:rsid w:val="006E42CC"/>
    <w:rsid w:val="006E454E"/>
    <w:rsid w:val="006E6129"/>
    <w:rsid w:val="006E7239"/>
    <w:rsid w:val="006F24AC"/>
    <w:rsid w:val="006F25F1"/>
    <w:rsid w:val="006F2A5A"/>
    <w:rsid w:val="006F4EA6"/>
    <w:rsid w:val="00700AF0"/>
    <w:rsid w:val="00701727"/>
    <w:rsid w:val="00701AA9"/>
    <w:rsid w:val="00702BA2"/>
    <w:rsid w:val="007031BC"/>
    <w:rsid w:val="00703DA4"/>
    <w:rsid w:val="00713CA6"/>
    <w:rsid w:val="0071452C"/>
    <w:rsid w:val="007151A5"/>
    <w:rsid w:val="0072058D"/>
    <w:rsid w:val="007206C8"/>
    <w:rsid w:val="0072258C"/>
    <w:rsid w:val="0072589B"/>
    <w:rsid w:val="00730A57"/>
    <w:rsid w:val="00731D1D"/>
    <w:rsid w:val="007347E9"/>
    <w:rsid w:val="00736ADD"/>
    <w:rsid w:val="007375B0"/>
    <w:rsid w:val="007402B5"/>
    <w:rsid w:val="00742765"/>
    <w:rsid w:val="00742F86"/>
    <w:rsid w:val="007432ED"/>
    <w:rsid w:val="00753080"/>
    <w:rsid w:val="00753EE4"/>
    <w:rsid w:val="007622D3"/>
    <w:rsid w:val="007647FE"/>
    <w:rsid w:val="007661F8"/>
    <w:rsid w:val="00767754"/>
    <w:rsid w:val="00774BBA"/>
    <w:rsid w:val="00775973"/>
    <w:rsid w:val="00777EAF"/>
    <w:rsid w:val="0078161E"/>
    <w:rsid w:val="007845FE"/>
    <w:rsid w:val="007853CD"/>
    <w:rsid w:val="0078555D"/>
    <w:rsid w:val="00786A30"/>
    <w:rsid w:val="00787FAB"/>
    <w:rsid w:val="007903F1"/>
    <w:rsid w:val="00791465"/>
    <w:rsid w:val="007914E8"/>
    <w:rsid w:val="00793D57"/>
    <w:rsid w:val="00795D68"/>
    <w:rsid w:val="00796077"/>
    <w:rsid w:val="007A4024"/>
    <w:rsid w:val="007A45E9"/>
    <w:rsid w:val="007B3FF6"/>
    <w:rsid w:val="007B4733"/>
    <w:rsid w:val="007B4991"/>
    <w:rsid w:val="007B53EF"/>
    <w:rsid w:val="007B762D"/>
    <w:rsid w:val="007C0DD0"/>
    <w:rsid w:val="007D0008"/>
    <w:rsid w:val="007D48FD"/>
    <w:rsid w:val="007D604A"/>
    <w:rsid w:val="007D6CAE"/>
    <w:rsid w:val="007E16AC"/>
    <w:rsid w:val="007E2660"/>
    <w:rsid w:val="007E266D"/>
    <w:rsid w:val="007E2C0E"/>
    <w:rsid w:val="007E53F8"/>
    <w:rsid w:val="007E62AF"/>
    <w:rsid w:val="007F040E"/>
    <w:rsid w:val="007F29DB"/>
    <w:rsid w:val="007F508C"/>
    <w:rsid w:val="007F5416"/>
    <w:rsid w:val="007F6632"/>
    <w:rsid w:val="007F7660"/>
    <w:rsid w:val="007F7CA0"/>
    <w:rsid w:val="00800633"/>
    <w:rsid w:val="00801FE6"/>
    <w:rsid w:val="0080235F"/>
    <w:rsid w:val="008043E3"/>
    <w:rsid w:val="00805AF0"/>
    <w:rsid w:val="008063A5"/>
    <w:rsid w:val="008067FB"/>
    <w:rsid w:val="00807247"/>
    <w:rsid w:val="008123DF"/>
    <w:rsid w:val="008125D8"/>
    <w:rsid w:val="0081279E"/>
    <w:rsid w:val="008128E2"/>
    <w:rsid w:val="00812CD6"/>
    <w:rsid w:val="00814BFB"/>
    <w:rsid w:val="00815C1C"/>
    <w:rsid w:val="008168DE"/>
    <w:rsid w:val="00817F2A"/>
    <w:rsid w:val="00821739"/>
    <w:rsid w:val="00822447"/>
    <w:rsid w:val="00824263"/>
    <w:rsid w:val="008266CE"/>
    <w:rsid w:val="00835C74"/>
    <w:rsid w:val="00841BF3"/>
    <w:rsid w:val="008420C4"/>
    <w:rsid w:val="008500A7"/>
    <w:rsid w:val="00851B5A"/>
    <w:rsid w:val="008522CA"/>
    <w:rsid w:val="008552B0"/>
    <w:rsid w:val="008603B8"/>
    <w:rsid w:val="00860945"/>
    <w:rsid w:val="00862C06"/>
    <w:rsid w:val="0086401D"/>
    <w:rsid w:val="00864356"/>
    <w:rsid w:val="00864451"/>
    <w:rsid w:val="008652BE"/>
    <w:rsid w:val="00865804"/>
    <w:rsid w:val="00867FF3"/>
    <w:rsid w:val="00870340"/>
    <w:rsid w:val="008704D2"/>
    <w:rsid w:val="008730C3"/>
    <w:rsid w:val="00875803"/>
    <w:rsid w:val="00876439"/>
    <w:rsid w:val="00877077"/>
    <w:rsid w:val="00880746"/>
    <w:rsid w:val="0088078B"/>
    <w:rsid w:val="00881493"/>
    <w:rsid w:val="00881764"/>
    <w:rsid w:val="00882D37"/>
    <w:rsid w:val="00884A50"/>
    <w:rsid w:val="00886398"/>
    <w:rsid w:val="00886F89"/>
    <w:rsid w:val="00887558"/>
    <w:rsid w:val="0089187D"/>
    <w:rsid w:val="008918F6"/>
    <w:rsid w:val="008956DF"/>
    <w:rsid w:val="00896166"/>
    <w:rsid w:val="00896652"/>
    <w:rsid w:val="008B104D"/>
    <w:rsid w:val="008B61E1"/>
    <w:rsid w:val="008C216F"/>
    <w:rsid w:val="008C2631"/>
    <w:rsid w:val="008C5B5A"/>
    <w:rsid w:val="008C61F6"/>
    <w:rsid w:val="008D034E"/>
    <w:rsid w:val="008D0A9C"/>
    <w:rsid w:val="008D1DA8"/>
    <w:rsid w:val="008D2994"/>
    <w:rsid w:val="008D6346"/>
    <w:rsid w:val="008D6D61"/>
    <w:rsid w:val="008E0A6B"/>
    <w:rsid w:val="008E3083"/>
    <w:rsid w:val="008E5427"/>
    <w:rsid w:val="008F01A6"/>
    <w:rsid w:val="008F2F8F"/>
    <w:rsid w:val="008F44F5"/>
    <w:rsid w:val="008F56EB"/>
    <w:rsid w:val="008F66A4"/>
    <w:rsid w:val="00902FD9"/>
    <w:rsid w:val="0090301C"/>
    <w:rsid w:val="009038D9"/>
    <w:rsid w:val="0090391C"/>
    <w:rsid w:val="0090513C"/>
    <w:rsid w:val="00905904"/>
    <w:rsid w:val="009076E5"/>
    <w:rsid w:val="00912667"/>
    <w:rsid w:val="0091355D"/>
    <w:rsid w:val="009138D7"/>
    <w:rsid w:val="009175E5"/>
    <w:rsid w:val="00917A7C"/>
    <w:rsid w:val="00922748"/>
    <w:rsid w:val="00923843"/>
    <w:rsid w:val="00925EB6"/>
    <w:rsid w:val="0093042A"/>
    <w:rsid w:val="009311A4"/>
    <w:rsid w:val="0093317A"/>
    <w:rsid w:val="00933D7F"/>
    <w:rsid w:val="00933E30"/>
    <w:rsid w:val="00934685"/>
    <w:rsid w:val="00934B70"/>
    <w:rsid w:val="009352C0"/>
    <w:rsid w:val="00935331"/>
    <w:rsid w:val="00935939"/>
    <w:rsid w:val="00935B33"/>
    <w:rsid w:val="00935F97"/>
    <w:rsid w:val="0093777F"/>
    <w:rsid w:val="00941FA2"/>
    <w:rsid w:val="00944753"/>
    <w:rsid w:val="00944C69"/>
    <w:rsid w:val="00946495"/>
    <w:rsid w:val="00947A0C"/>
    <w:rsid w:val="0095256C"/>
    <w:rsid w:val="00953829"/>
    <w:rsid w:val="009548A4"/>
    <w:rsid w:val="00957FA0"/>
    <w:rsid w:val="00960014"/>
    <w:rsid w:val="00965A9D"/>
    <w:rsid w:val="0097167B"/>
    <w:rsid w:val="00971712"/>
    <w:rsid w:val="00973084"/>
    <w:rsid w:val="0097677E"/>
    <w:rsid w:val="0097769D"/>
    <w:rsid w:val="009817D2"/>
    <w:rsid w:val="009833FB"/>
    <w:rsid w:val="009872ED"/>
    <w:rsid w:val="00987B5F"/>
    <w:rsid w:val="0099061C"/>
    <w:rsid w:val="00990680"/>
    <w:rsid w:val="00994D61"/>
    <w:rsid w:val="009956EF"/>
    <w:rsid w:val="009968B4"/>
    <w:rsid w:val="009A247D"/>
    <w:rsid w:val="009A3990"/>
    <w:rsid w:val="009A4FDC"/>
    <w:rsid w:val="009A6E7F"/>
    <w:rsid w:val="009B0D3B"/>
    <w:rsid w:val="009B0F1C"/>
    <w:rsid w:val="009B33CB"/>
    <w:rsid w:val="009B3708"/>
    <w:rsid w:val="009C15C1"/>
    <w:rsid w:val="009C23EB"/>
    <w:rsid w:val="009C417E"/>
    <w:rsid w:val="009C5873"/>
    <w:rsid w:val="009C6377"/>
    <w:rsid w:val="009D0440"/>
    <w:rsid w:val="009D0BED"/>
    <w:rsid w:val="009D0E89"/>
    <w:rsid w:val="009D1422"/>
    <w:rsid w:val="009D213E"/>
    <w:rsid w:val="009D4F7A"/>
    <w:rsid w:val="009E1C9A"/>
    <w:rsid w:val="009E4796"/>
    <w:rsid w:val="009E488A"/>
    <w:rsid w:val="009F3780"/>
    <w:rsid w:val="009F4B2D"/>
    <w:rsid w:val="009F4E19"/>
    <w:rsid w:val="009F61EE"/>
    <w:rsid w:val="009F71D9"/>
    <w:rsid w:val="00A013C0"/>
    <w:rsid w:val="00A01BBF"/>
    <w:rsid w:val="00A05C5D"/>
    <w:rsid w:val="00A06AF4"/>
    <w:rsid w:val="00A06E5B"/>
    <w:rsid w:val="00A10CBF"/>
    <w:rsid w:val="00A10FC5"/>
    <w:rsid w:val="00A156C0"/>
    <w:rsid w:val="00A16896"/>
    <w:rsid w:val="00A21216"/>
    <w:rsid w:val="00A21E84"/>
    <w:rsid w:val="00A25543"/>
    <w:rsid w:val="00A26281"/>
    <w:rsid w:val="00A26667"/>
    <w:rsid w:val="00A31810"/>
    <w:rsid w:val="00A3286E"/>
    <w:rsid w:val="00A3565C"/>
    <w:rsid w:val="00A36545"/>
    <w:rsid w:val="00A371F4"/>
    <w:rsid w:val="00A37206"/>
    <w:rsid w:val="00A4172B"/>
    <w:rsid w:val="00A41C33"/>
    <w:rsid w:val="00A42592"/>
    <w:rsid w:val="00A425B7"/>
    <w:rsid w:val="00A43EEC"/>
    <w:rsid w:val="00A45743"/>
    <w:rsid w:val="00A45862"/>
    <w:rsid w:val="00A47EFC"/>
    <w:rsid w:val="00A47FF1"/>
    <w:rsid w:val="00A5007D"/>
    <w:rsid w:val="00A50A82"/>
    <w:rsid w:val="00A5135A"/>
    <w:rsid w:val="00A515EF"/>
    <w:rsid w:val="00A517C9"/>
    <w:rsid w:val="00A6065A"/>
    <w:rsid w:val="00A612F9"/>
    <w:rsid w:val="00A62905"/>
    <w:rsid w:val="00A64D1D"/>
    <w:rsid w:val="00A64EA3"/>
    <w:rsid w:val="00A66B37"/>
    <w:rsid w:val="00A6781E"/>
    <w:rsid w:val="00A7401E"/>
    <w:rsid w:val="00A75E77"/>
    <w:rsid w:val="00A76E3A"/>
    <w:rsid w:val="00A81BAA"/>
    <w:rsid w:val="00A81F7D"/>
    <w:rsid w:val="00A8203A"/>
    <w:rsid w:val="00A82815"/>
    <w:rsid w:val="00A8389E"/>
    <w:rsid w:val="00A8393C"/>
    <w:rsid w:val="00A87411"/>
    <w:rsid w:val="00A907A7"/>
    <w:rsid w:val="00A94D21"/>
    <w:rsid w:val="00A950F6"/>
    <w:rsid w:val="00A965F7"/>
    <w:rsid w:val="00AA081B"/>
    <w:rsid w:val="00AA1AD9"/>
    <w:rsid w:val="00AA32D7"/>
    <w:rsid w:val="00AA539C"/>
    <w:rsid w:val="00AB1CEB"/>
    <w:rsid w:val="00AB23B7"/>
    <w:rsid w:val="00AB2460"/>
    <w:rsid w:val="00AB2C53"/>
    <w:rsid w:val="00AB40C0"/>
    <w:rsid w:val="00AB43F3"/>
    <w:rsid w:val="00AC021E"/>
    <w:rsid w:val="00AC2F4E"/>
    <w:rsid w:val="00AC3423"/>
    <w:rsid w:val="00AC42CC"/>
    <w:rsid w:val="00AC4552"/>
    <w:rsid w:val="00AC6B4A"/>
    <w:rsid w:val="00AC707C"/>
    <w:rsid w:val="00AD0328"/>
    <w:rsid w:val="00AD2D92"/>
    <w:rsid w:val="00AD5159"/>
    <w:rsid w:val="00AD6A8F"/>
    <w:rsid w:val="00AD6B17"/>
    <w:rsid w:val="00AD7235"/>
    <w:rsid w:val="00AE1693"/>
    <w:rsid w:val="00AE1C17"/>
    <w:rsid w:val="00AE2BFB"/>
    <w:rsid w:val="00AE4729"/>
    <w:rsid w:val="00AE4C34"/>
    <w:rsid w:val="00AE5564"/>
    <w:rsid w:val="00AE73FF"/>
    <w:rsid w:val="00AE7DCC"/>
    <w:rsid w:val="00AF0E31"/>
    <w:rsid w:val="00AF20EB"/>
    <w:rsid w:val="00AF396C"/>
    <w:rsid w:val="00AF71F2"/>
    <w:rsid w:val="00AF7CA3"/>
    <w:rsid w:val="00B00D88"/>
    <w:rsid w:val="00B014AF"/>
    <w:rsid w:val="00B01F0E"/>
    <w:rsid w:val="00B053A1"/>
    <w:rsid w:val="00B10713"/>
    <w:rsid w:val="00B10EC3"/>
    <w:rsid w:val="00B13839"/>
    <w:rsid w:val="00B13CFE"/>
    <w:rsid w:val="00B2089D"/>
    <w:rsid w:val="00B21C41"/>
    <w:rsid w:val="00B23437"/>
    <w:rsid w:val="00B278FA"/>
    <w:rsid w:val="00B31FA8"/>
    <w:rsid w:val="00B32B3B"/>
    <w:rsid w:val="00B32E8F"/>
    <w:rsid w:val="00B33B4F"/>
    <w:rsid w:val="00B34D8D"/>
    <w:rsid w:val="00B34E6A"/>
    <w:rsid w:val="00B37BC3"/>
    <w:rsid w:val="00B435F9"/>
    <w:rsid w:val="00B44FE1"/>
    <w:rsid w:val="00B45B44"/>
    <w:rsid w:val="00B45BCB"/>
    <w:rsid w:val="00B47116"/>
    <w:rsid w:val="00B47609"/>
    <w:rsid w:val="00B503FF"/>
    <w:rsid w:val="00B50A29"/>
    <w:rsid w:val="00B51AA8"/>
    <w:rsid w:val="00B527F3"/>
    <w:rsid w:val="00B54013"/>
    <w:rsid w:val="00B54A74"/>
    <w:rsid w:val="00B54A9E"/>
    <w:rsid w:val="00B5559A"/>
    <w:rsid w:val="00B5591A"/>
    <w:rsid w:val="00B567B5"/>
    <w:rsid w:val="00B57899"/>
    <w:rsid w:val="00B60974"/>
    <w:rsid w:val="00B60F86"/>
    <w:rsid w:val="00B61DB7"/>
    <w:rsid w:val="00B62D3F"/>
    <w:rsid w:val="00B657FE"/>
    <w:rsid w:val="00B663CF"/>
    <w:rsid w:val="00B66B6E"/>
    <w:rsid w:val="00B67B93"/>
    <w:rsid w:val="00B70835"/>
    <w:rsid w:val="00B714A8"/>
    <w:rsid w:val="00B72000"/>
    <w:rsid w:val="00B73DB6"/>
    <w:rsid w:val="00B74A3D"/>
    <w:rsid w:val="00B75D9D"/>
    <w:rsid w:val="00B76FD0"/>
    <w:rsid w:val="00B80244"/>
    <w:rsid w:val="00B81916"/>
    <w:rsid w:val="00B8610D"/>
    <w:rsid w:val="00B929CB"/>
    <w:rsid w:val="00B94C9E"/>
    <w:rsid w:val="00B94E89"/>
    <w:rsid w:val="00B956B5"/>
    <w:rsid w:val="00B97F4B"/>
    <w:rsid w:val="00BA18F3"/>
    <w:rsid w:val="00BA1B8A"/>
    <w:rsid w:val="00BA4FE7"/>
    <w:rsid w:val="00BA50E0"/>
    <w:rsid w:val="00BC11C3"/>
    <w:rsid w:val="00BC14C4"/>
    <w:rsid w:val="00BC3F58"/>
    <w:rsid w:val="00BC4284"/>
    <w:rsid w:val="00BC4D5F"/>
    <w:rsid w:val="00BC6D7B"/>
    <w:rsid w:val="00BC7875"/>
    <w:rsid w:val="00BD1B2B"/>
    <w:rsid w:val="00BD2C9B"/>
    <w:rsid w:val="00BD3226"/>
    <w:rsid w:val="00BD6B69"/>
    <w:rsid w:val="00BE2EE5"/>
    <w:rsid w:val="00BE5513"/>
    <w:rsid w:val="00BE6A00"/>
    <w:rsid w:val="00BE6B0F"/>
    <w:rsid w:val="00BE6D40"/>
    <w:rsid w:val="00BE6F64"/>
    <w:rsid w:val="00BE7F74"/>
    <w:rsid w:val="00BF37A6"/>
    <w:rsid w:val="00BF38A7"/>
    <w:rsid w:val="00BF51A1"/>
    <w:rsid w:val="00BF6078"/>
    <w:rsid w:val="00BF65CD"/>
    <w:rsid w:val="00C00151"/>
    <w:rsid w:val="00C029B6"/>
    <w:rsid w:val="00C03480"/>
    <w:rsid w:val="00C04250"/>
    <w:rsid w:val="00C053F1"/>
    <w:rsid w:val="00C05F70"/>
    <w:rsid w:val="00C07C3E"/>
    <w:rsid w:val="00C10901"/>
    <w:rsid w:val="00C10F06"/>
    <w:rsid w:val="00C11239"/>
    <w:rsid w:val="00C11245"/>
    <w:rsid w:val="00C20031"/>
    <w:rsid w:val="00C20C6B"/>
    <w:rsid w:val="00C21AEA"/>
    <w:rsid w:val="00C2281C"/>
    <w:rsid w:val="00C24188"/>
    <w:rsid w:val="00C25FB2"/>
    <w:rsid w:val="00C26752"/>
    <w:rsid w:val="00C2692E"/>
    <w:rsid w:val="00C312D8"/>
    <w:rsid w:val="00C3237F"/>
    <w:rsid w:val="00C34712"/>
    <w:rsid w:val="00C36909"/>
    <w:rsid w:val="00C42E42"/>
    <w:rsid w:val="00C44F42"/>
    <w:rsid w:val="00C46650"/>
    <w:rsid w:val="00C46FD6"/>
    <w:rsid w:val="00C47CF4"/>
    <w:rsid w:val="00C47F7B"/>
    <w:rsid w:val="00C51D69"/>
    <w:rsid w:val="00C54CA1"/>
    <w:rsid w:val="00C55567"/>
    <w:rsid w:val="00C5583C"/>
    <w:rsid w:val="00C558A3"/>
    <w:rsid w:val="00C561F3"/>
    <w:rsid w:val="00C605AF"/>
    <w:rsid w:val="00C6114F"/>
    <w:rsid w:val="00C61CD7"/>
    <w:rsid w:val="00C63C4D"/>
    <w:rsid w:val="00C64F94"/>
    <w:rsid w:val="00C66903"/>
    <w:rsid w:val="00C71BD4"/>
    <w:rsid w:val="00C7243E"/>
    <w:rsid w:val="00C7315C"/>
    <w:rsid w:val="00C765B1"/>
    <w:rsid w:val="00C77A8F"/>
    <w:rsid w:val="00C85661"/>
    <w:rsid w:val="00C911DE"/>
    <w:rsid w:val="00C9264B"/>
    <w:rsid w:val="00C927BE"/>
    <w:rsid w:val="00C93662"/>
    <w:rsid w:val="00CA0C22"/>
    <w:rsid w:val="00CA221E"/>
    <w:rsid w:val="00CA3237"/>
    <w:rsid w:val="00CA336A"/>
    <w:rsid w:val="00CB07DC"/>
    <w:rsid w:val="00CB3B8D"/>
    <w:rsid w:val="00CB413C"/>
    <w:rsid w:val="00CB588C"/>
    <w:rsid w:val="00CC0D8E"/>
    <w:rsid w:val="00CC211C"/>
    <w:rsid w:val="00CC5B8B"/>
    <w:rsid w:val="00CC67C4"/>
    <w:rsid w:val="00CD0B7D"/>
    <w:rsid w:val="00CD1CE4"/>
    <w:rsid w:val="00CD2959"/>
    <w:rsid w:val="00CD5FF5"/>
    <w:rsid w:val="00CD675D"/>
    <w:rsid w:val="00CD6A37"/>
    <w:rsid w:val="00CE03D4"/>
    <w:rsid w:val="00CE0FB3"/>
    <w:rsid w:val="00CE3600"/>
    <w:rsid w:val="00CE4036"/>
    <w:rsid w:val="00CE478F"/>
    <w:rsid w:val="00CE4BED"/>
    <w:rsid w:val="00CE7284"/>
    <w:rsid w:val="00CE7536"/>
    <w:rsid w:val="00CF0465"/>
    <w:rsid w:val="00CF5BFC"/>
    <w:rsid w:val="00D00725"/>
    <w:rsid w:val="00D0076E"/>
    <w:rsid w:val="00D00C62"/>
    <w:rsid w:val="00D027E9"/>
    <w:rsid w:val="00D04942"/>
    <w:rsid w:val="00D04F88"/>
    <w:rsid w:val="00D07407"/>
    <w:rsid w:val="00D07FC8"/>
    <w:rsid w:val="00D15C75"/>
    <w:rsid w:val="00D200F9"/>
    <w:rsid w:val="00D21DCB"/>
    <w:rsid w:val="00D2653D"/>
    <w:rsid w:val="00D26681"/>
    <w:rsid w:val="00D2682B"/>
    <w:rsid w:val="00D26E93"/>
    <w:rsid w:val="00D30F56"/>
    <w:rsid w:val="00D31C66"/>
    <w:rsid w:val="00D348B4"/>
    <w:rsid w:val="00D35F00"/>
    <w:rsid w:val="00D41EBC"/>
    <w:rsid w:val="00D43CC7"/>
    <w:rsid w:val="00D44828"/>
    <w:rsid w:val="00D50564"/>
    <w:rsid w:val="00D5102D"/>
    <w:rsid w:val="00D51A44"/>
    <w:rsid w:val="00D51CBC"/>
    <w:rsid w:val="00D5765E"/>
    <w:rsid w:val="00D61ABC"/>
    <w:rsid w:val="00D61DB1"/>
    <w:rsid w:val="00D63556"/>
    <w:rsid w:val="00D63AAF"/>
    <w:rsid w:val="00D65E6A"/>
    <w:rsid w:val="00D66784"/>
    <w:rsid w:val="00D709B0"/>
    <w:rsid w:val="00D71A64"/>
    <w:rsid w:val="00D7471F"/>
    <w:rsid w:val="00D776DE"/>
    <w:rsid w:val="00D8134A"/>
    <w:rsid w:val="00D870B9"/>
    <w:rsid w:val="00D87F35"/>
    <w:rsid w:val="00D938E1"/>
    <w:rsid w:val="00D94D85"/>
    <w:rsid w:val="00D950B8"/>
    <w:rsid w:val="00DA0241"/>
    <w:rsid w:val="00DA1730"/>
    <w:rsid w:val="00DA3EDC"/>
    <w:rsid w:val="00DA6C2A"/>
    <w:rsid w:val="00DA7AC7"/>
    <w:rsid w:val="00DB1742"/>
    <w:rsid w:val="00DB2380"/>
    <w:rsid w:val="00DB2EC9"/>
    <w:rsid w:val="00DB3DAC"/>
    <w:rsid w:val="00DC0B3D"/>
    <w:rsid w:val="00DC2770"/>
    <w:rsid w:val="00DC3B8F"/>
    <w:rsid w:val="00DC5805"/>
    <w:rsid w:val="00DC6603"/>
    <w:rsid w:val="00DC6F2B"/>
    <w:rsid w:val="00DD0A8E"/>
    <w:rsid w:val="00DD0F90"/>
    <w:rsid w:val="00DD119D"/>
    <w:rsid w:val="00DD1820"/>
    <w:rsid w:val="00DD31B6"/>
    <w:rsid w:val="00DD58A0"/>
    <w:rsid w:val="00DE5124"/>
    <w:rsid w:val="00DE6CA2"/>
    <w:rsid w:val="00DE715F"/>
    <w:rsid w:val="00DF0924"/>
    <w:rsid w:val="00DF0F5A"/>
    <w:rsid w:val="00DF4CD0"/>
    <w:rsid w:val="00DF527A"/>
    <w:rsid w:val="00DF5310"/>
    <w:rsid w:val="00DF7C8B"/>
    <w:rsid w:val="00E0019D"/>
    <w:rsid w:val="00E00352"/>
    <w:rsid w:val="00E01293"/>
    <w:rsid w:val="00E0280A"/>
    <w:rsid w:val="00E02DE7"/>
    <w:rsid w:val="00E03723"/>
    <w:rsid w:val="00E03DE0"/>
    <w:rsid w:val="00E0535C"/>
    <w:rsid w:val="00E07114"/>
    <w:rsid w:val="00E14B26"/>
    <w:rsid w:val="00E167F8"/>
    <w:rsid w:val="00E17D1B"/>
    <w:rsid w:val="00E20967"/>
    <w:rsid w:val="00E22EB2"/>
    <w:rsid w:val="00E25118"/>
    <w:rsid w:val="00E26BA1"/>
    <w:rsid w:val="00E27C21"/>
    <w:rsid w:val="00E33C1D"/>
    <w:rsid w:val="00E40901"/>
    <w:rsid w:val="00E47B08"/>
    <w:rsid w:val="00E508D3"/>
    <w:rsid w:val="00E52184"/>
    <w:rsid w:val="00E524C9"/>
    <w:rsid w:val="00E52CC2"/>
    <w:rsid w:val="00E52D90"/>
    <w:rsid w:val="00E5466C"/>
    <w:rsid w:val="00E54B10"/>
    <w:rsid w:val="00E55881"/>
    <w:rsid w:val="00E56215"/>
    <w:rsid w:val="00E56524"/>
    <w:rsid w:val="00E657A1"/>
    <w:rsid w:val="00E70FD2"/>
    <w:rsid w:val="00E717BF"/>
    <w:rsid w:val="00E71D23"/>
    <w:rsid w:val="00E72E44"/>
    <w:rsid w:val="00E731B4"/>
    <w:rsid w:val="00E73A27"/>
    <w:rsid w:val="00E73E3F"/>
    <w:rsid w:val="00E7417B"/>
    <w:rsid w:val="00E74E2E"/>
    <w:rsid w:val="00E769FD"/>
    <w:rsid w:val="00E779EC"/>
    <w:rsid w:val="00E82073"/>
    <w:rsid w:val="00E84B27"/>
    <w:rsid w:val="00E87475"/>
    <w:rsid w:val="00E93179"/>
    <w:rsid w:val="00E9401F"/>
    <w:rsid w:val="00E950B9"/>
    <w:rsid w:val="00EA12F0"/>
    <w:rsid w:val="00EA31A8"/>
    <w:rsid w:val="00EA4B98"/>
    <w:rsid w:val="00EA56F5"/>
    <w:rsid w:val="00EA5C50"/>
    <w:rsid w:val="00EA6DE9"/>
    <w:rsid w:val="00EB1C41"/>
    <w:rsid w:val="00EB29A0"/>
    <w:rsid w:val="00EB3AD4"/>
    <w:rsid w:val="00EB4AD6"/>
    <w:rsid w:val="00EB6004"/>
    <w:rsid w:val="00EB6D46"/>
    <w:rsid w:val="00EC15C9"/>
    <w:rsid w:val="00EC529F"/>
    <w:rsid w:val="00ED016A"/>
    <w:rsid w:val="00ED21AD"/>
    <w:rsid w:val="00ED23DD"/>
    <w:rsid w:val="00ED3EB9"/>
    <w:rsid w:val="00ED4D67"/>
    <w:rsid w:val="00ED4DF8"/>
    <w:rsid w:val="00ED740B"/>
    <w:rsid w:val="00ED7453"/>
    <w:rsid w:val="00ED76CA"/>
    <w:rsid w:val="00ED7DFD"/>
    <w:rsid w:val="00EE50F3"/>
    <w:rsid w:val="00EF1FE3"/>
    <w:rsid w:val="00EF7787"/>
    <w:rsid w:val="00F00EA4"/>
    <w:rsid w:val="00F0103D"/>
    <w:rsid w:val="00F01963"/>
    <w:rsid w:val="00F03854"/>
    <w:rsid w:val="00F075C3"/>
    <w:rsid w:val="00F13A01"/>
    <w:rsid w:val="00F14BB6"/>
    <w:rsid w:val="00F15068"/>
    <w:rsid w:val="00F157DA"/>
    <w:rsid w:val="00F15A63"/>
    <w:rsid w:val="00F2039D"/>
    <w:rsid w:val="00F20563"/>
    <w:rsid w:val="00F22600"/>
    <w:rsid w:val="00F23B07"/>
    <w:rsid w:val="00F27FA6"/>
    <w:rsid w:val="00F30A30"/>
    <w:rsid w:val="00F30D8F"/>
    <w:rsid w:val="00F37678"/>
    <w:rsid w:val="00F37A0D"/>
    <w:rsid w:val="00F43D33"/>
    <w:rsid w:val="00F444C7"/>
    <w:rsid w:val="00F45755"/>
    <w:rsid w:val="00F477EA"/>
    <w:rsid w:val="00F50830"/>
    <w:rsid w:val="00F51FDB"/>
    <w:rsid w:val="00F62CDE"/>
    <w:rsid w:val="00F6577A"/>
    <w:rsid w:val="00F65989"/>
    <w:rsid w:val="00F72665"/>
    <w:rsid w:val="00F72F77"/>
    <w:rsid w:val="00F73AAF"/>
    <w:rsid w:val="00F74814"/>
    <w:rsid w:val="00F74CD1"/>
    <w:rsid w:val="00F74D8D"/>
    <w:rsid w:val="00F76655"/>
    <w:rsid w:val="00F7787A"/>
    <w:rsid w:val="00F809F9"/>
    <w:rsid w:val="00F84B1A"/>
    <w:rsid w:val="00F84F56"/>
    <w:rsid w:val="00F8622C"/>
    <w:rsid w:val="00F91E68"/>
    <w:rsid w:val="00F9270E"/>
    <w:rsid w:val="00F96F8D"/>
    <w:rsid w:val="00FA3DDB"/>
    <w:rsid w:val="00FA6557"/>
    <w:rsid w:val="00FB0212"/>
    <w:rsid w:val="00FB0D09"/>
    <w:rsid w:val="00FB2342"/>
    <w:rsid w:val="00FB3B65"/>
    <w:rsid w:val="00FB7D87"/>
    <w:rsid w:val="00FC0AC9"/>
    <w:rsid w:val="00FC21A9"/>
    <w:rsid w:val="00FC2FFD"/>
    <w:rsid w:val="00FC3C90"/>
    <w:rsid w:val="00FC48A1"/>
    <w:rsid w:val="00FC5FD6"/>
    <w:rsid w:val="00FC63AB"/>
    <w:rsid w:val="00FC6A91"/>
    <w:rsid w:val="00FC7149"/>
    <w:rsid w:val="00FD0489"/>
    <w:rsid w:val="00FD2B29"/>
    <w:rsid w:val="00FD55AC"/>
    <w:rsid w:val="00FE342C"/>
    <w:rsid w:val="00FE34FE"/>
    <w:rsid w:val="00FE69B6"/>
    <w:rsid w:val="00FF0EF1"/>
    <w:rsid w:val="00FF2AE0"/>
    <w:rsid w:val="00FF5730"/>
    <w:rsid w:val="00FF5A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FBC4B8B"/>
  <w15:docId w15:val="{83ABAC94-DDCA-4514-8CB7-25B223E050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aliases w:val="IFA2"/>
    <w:basedOn w:val="IFA1"/>
    <w:next w:val="Listaconnmeros"/>
    <w:link w:val="Ttulo1Car"/>
    <w:uiPriority w:val="9"/>
    <w:qFormat/>
    <w:rsid w:val="00373994"/>
    <w:pPr>
      <w:numPr>
        <w:ilvl w:val="1"/>
        <w:numId w:val="0"/>
      </w:numPr>
    </w:pPr>
  </w:style>
  <w:style w:type="paragraph" w:styleId="Ttulo2">
    <w:name w:val="heading 2"/>
    <w:aliases w:val="IFA3"/>
    <w:basedOn w:val="Ttulo1"/>
    <w:next w:val="Normal"/>
    <w:link w:val="Ttulo2Car"/>
    <w:uiPriority w:val="9"/>
    <w:unhideWhenUsed/>
    <w:qFormat/>
    <w:rsid w:val="00E71D23"/>
    <w:pPr>
      <w:numPr>
        <w:ilvl w:val="2"/>
      </w:numPr>
      <w:jc w:val="both"/>
      <w:outlineLvl w:val="1"/>
    </w:pPr>
    <w:rPr>
      <w:sz w:val="22"/>
      <w:szCs w:val="22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93042A"/>
    <w:pPr>
      <w:keepNext/>
      <w:keepLines/>
      <w:numPr>
        <w:ilvl w:val="2"/>
        <w:numId w:val="4"/>
      </w:numPr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E71D23"/>
    <w:pPr>
      <w:keepNext/>
      <w:keepLines/>
      <w:numPr>
        <w:ilvl w:val="3"/>
        <w:numId w:val="4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4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4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4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4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4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aliases w:val="IFA2 Car"/>
    <w:basedOn w:val="Fuentedeprrafopredeter"/>
    <w:link w:val="Ttulo1"/>
    <w:uiPriority w:val="9"/>
    <w:rsid w:val="00373994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outlineLvl w:val="9"/>
    </w:pPr>
    <w:rPr>
      <w:lang w:eastAsia="es-CL"/>
    </w:rPr>
  </w:style>
  <w:style w:type="paragraph" w:customStyle="1" w:styleId="IFA1">
    <w:name w:val="IFA1"/>
    <w:basedOn w:val="Listaconnmeros"/>
    <w:next w:val="Ttulo1"/>
    <w:qFormat/>
    <w:rsid w:val="00E71D23"/>
    <w:pPr>
      <w:numPr>
        <w:numId w:val="3"/>
      </w:numPr>
      <w:spacing w:after="0" w:line="240" w:lineRule="auto"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aliases w:val="IFA3 Car"/>
    <w:basedOn w:val="Fuentedeprrafopredeter"/>
    <w:link w:val="Ttulo2"/>
    <w:uiPriority w:val="9"/>
    <w:rsid w:val="00E71D23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3042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E71D23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C61F6"/>
    <w:pPr>
      <w:spacing w:after="160"/>
      <w:jc w:val="left"/>
    </w:pPr>
    <w:rPr>
      <w:rFonts w:eastAsia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8C61F6"/>
    <w:rPr>
      <w:rFonts w:eastAsia="Calibri" w:cs="Times New Roman"/>
      <w:b/>
      <w:bCs/>
      <w:sz w:val="20"/>
      <w:szCs w:val="20"/>
    </w:rPr>
  </w:style>
  <w:style w:type="paragraph" w:styleId="Textoindependiente">
    <w:name w:val="Body Text"/>
    <w:basedOn w:val="Normal"/>
    <w:link w:val="TextoindependienteCar"/>
    <w:uiPriority w:val="99"/>
    <w:unhideWhenUsed/>
    <w:rsid w:val="00FB2342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FB2342"/>
  </w:style>
  <w:style w:type="paragraph" w:styleId="Descripcin">
    <w:name w:val="caption"/>
    <w:basedOn w:val="Normal"/>
    <w:next w:val="Normal"/>
    <w:uiPriority w:val="35"/>
    <w:unhideWhenUsed/>
    <w:qFormat/>
    <w:rsid w:val="00793D57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96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0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07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574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7861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0799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8011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50276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32624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93511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0598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569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23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0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84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microsoft.com/office/2016/09/relationships/commentsIds" Target="commentsId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microsoft.com/office/2018/08/relationships/commentsExtensible" Target="commentsExtensi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1973B7-704E-4EFD-9328-766B1770DC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10</Pages>
  <Words>2435</Words>
  <Characters>13397</Characters>
  <Application>Microsoft Office Word</Application>
  <DocSecurity>0</DocSecurity>
  <Lines>111</Lines>
  <Paragraphs>31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Angélica Andrea Medina Rodríguez</dc:creator>
  <cp:lastModifiedBy>Carolina Jiménez</cp:lastModifiedBy>
  <cp:revision>5</cp:revision>
  <cp:lastPrinted>2019-12-30T18:40:00Z</cp:lastPrinted>
  <dcterms:created xsi:type="dcterms:W3CDTF">2020-11-13T13:21:00Z</dcterms:created>
  <dcterms:modified xsi:type="dcterms:W3CDTF">2020-11-13T15:24:00Z</dcterms:modified>
</cp:coreProperties>
</file>