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57ac4a927249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5efc2b3f0e493b"/>
      <w:footerReference w:type="even" r:id="Rdd8a17fd7d4c42b1"/>
      <w:footerReference w:type="first" r:id="R677e28ea53f54f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2d1a59a0ea4a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DFZ-2017-2963-VIII-NE-EI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406371f1294cb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(RIO CURANILAHUE);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(RIO CURANILAHUE)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5a649c9fea40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aaac7d42f543fe" /><Relationship Type="http://schemas.openxmlformats.org/officeDocument/2006/relationships/numbering" Target="/word/numbering.xml" Id="R166f1cfbe3bd4f22" /><Relationship Type="http://schemas.openxmlformats.org/officeDocument/2006/relationships/settings" Target="/word/settings.xml" Id="R72a37c0b4faa40fb" /><Relationship Type="http://schemas.openxmlformats.org/officeDocument/2006/relationships/image" Target="/word/media/03132369-c8f2-4a87-9475-c25f7cd8c5eb.png" Id="R2a2d1a59a0ea4ab2" /><Relationship Type="http://schemas.openxmlformats.org/officeDocument/2006/relationships/image" Target="/word/media/3251390e-7282-4069-ae88-236fcf36d063.png" Id="Rf5406371f1294cba" /><Relationship Type="http://schemas.openxmlformats.org/officeDocument/2006/relationships/footer" Target="/word/footer1.xml" Id="R455efc2b3f0e493b" /><Relationship Type="http://schemas.openxmlformats.org/officeDocument/2006/relationships/footer" Target="/word/footer2.xml" Id="Rdd8a17fd7d4c42b1" /><Relationship Type="http://schemas.openxmlformats.org/officeDocument/2006/relationships/footer" Target="/word/footer3.xml" Id="R677e28ea53f54f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5a649c9fea40c1" /></Relationships>
</file>