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f544bdf26c948d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58515159edc24a83"/>
      <w:footerReference w:type="even" r:id="Rabd763f8a78b4f19"/>
      <w:footerReference w:type="first" r:id="Ra02887880087457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075720cbc494dc9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COMERCIAL BODEGA LAS MERCEDES LTDA. (ISLA DE MAIPO)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DFZ-2016-3550-XIII-NE-EI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7e0f8938b7524364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COMERCIAL BODEGA LAS MERCEDES LTDA. (ISLA DE MAIPO)”, en el marco de la norma de emisión DS.90/00 para el reporte del período correspondiente a ENERO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COMERCIAL BODEGA LAS MERCEDES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77726590-3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COMERCIAL BODEGA LAS MERCEDES LTDA. (ISLA DE MAIPO)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MERCEDES N°2200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TALAGANTE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ISLA DE MAIPO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5099 de fecha 16-12-2008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03-2011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(VENDIMIA - CANAL LAS MERCEDES)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(NO VENDIMIA - CANAL LAS MERCEDES)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748a538bf86644f9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25f48a3a47341ea" /><Relationship Type="http://schemas.openxmlformats.org/officeDocument/2006/relationships/numbering" Target="/word/numbering.xml" Id="Rc97f98a668a44c79" /><Relationship Type="http://schemas.openxmlformats.org/officeDocument/2006/relationships/settings" Target="/word/settings.xml" Id="R1b0255d758dc4493" /><Relationship Type="http://schemas.openxmlformats.org/officeDocument/2006/relationships/image" Target="/word/media/d048a6a5-5462-4eff-87ac-5e9f5c0c41b0.png" Id="Rb075720cbc494dc9" /><Relationship Type="http://schemas.openxmlformats.org/officeDocument/2006/relationships/image" Target="/word/media/935e97ac-40fb-4531-99e5-50633574c735.png" Id="R7e0f8938b7524364" /><Relationship Type="http://schemas.openxmlformats.org/officeDocument/2006/relationships/footer" Target="/word/footer1.xml" Id="R58515159edc24a83" /><Relationship Type="http://schemas.openxmlformats.org/officeDocument/2006/relationships/footer" Target="/word/footer2.xml" Id="Rabd763f8a78b4f19" /><Relationship Type="http://schemas.openxmlformats.org/officeDocument/2006/relationships/footer" Target="/word/footer3.xml" Id="Ra02887880087457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48a538bf86644f9" /></Relationships>
</file>