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78f380fb1949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28f1f6b40647fa"/>
      <w:footerReference w:type="even" r:id="Rafb2a86715ed41d4"/>
      <w:footerReference w:type="first" r:id="Rd26a5ebf129b4a6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6ac9ab47cd4d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DFZ-2016-6707-X-NE-EI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9bb874b36647b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 (RIO COPIHUE) PUNTO 4 (RIO COPIHUE) PUNTO 3 (RIO COPIHUE) PUNTO 2 (RIO COPIHUE);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los siguientes puntos de descargas:</w:t>
            </w:r>
            <w:r>
              <w:br/>
            </w:r>
            <w:r>
              <w:t>PUNTO 1 (RIO COPIHUE)</w:t>
            </w:r>
            <w:r>
              <w:br/>
            </w:r>
            <w:r>
              <w:t>PUNTO 4 (RIO COPIHUE)</w:t>
            </w:r>
            <w:r>
              <w:br/>
            </w:r>
            <w:r>
              <w:t>PUNTO 3 (RIO COPIHUE)</w:t>
            </w:r>
            <w:r>
              <w:br/>
            </w:r>
            <w:r>
              <w:t>PUNTO 2 (RIO COPIHUE)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COPIHUE)</w:t>
            </w:r>
          </w:p>
        </w:tc>
      </w:tr>
      <w:tr>
        <w:tc>
          <w:tcPr>
            <w:tcW w:w="2310" w:type="auto"/>
          </w:tcPr>
          <w:p>
            <w:pPr>
              <w:jc w:val="center"/>
            </w:pPr>
            <w:r>
              <w:t>2</w:t>
            </w:r>
          </w:p>
        </w:tc>
        <w:tc>
          <w:tcPr>
            <w:tcW w:w="2310" w:type="auto"/>
          </w:tcPr>
          <w:p>
            <w:pPr/>
            <w:r>
              <w:t>Ficha de resultados de autocontrol PUNTO 4 (RIO COPIHUE)</w:t>
            </w:r>
          </w:p>
        </w:tc>
      </w:tr>
      <w:tr>
        <w:tc>
          <w:tcPr>
            <w:tcW w:w="2310" w:type="auto"/>
          </w:tcPr>
          <w:p>
            <w:pPr>
              <w:jc w:val="center"/>
            </w:pPr>
            <w:r>
              <w:t>3</w:t>
            </w:r>
          </w:p>
        </w:tc>
        <w:tc>
          <w:tcPr>
            <w:tcW w:w="2310" w:type="auto"/>
          </w:tcPr>
          <w:p>
            <w:pPr/>
            <w:r>
              <w:t>Ficha de resultados de autocontrol PUNTO 3 (RIO COPIHUE)</w:t>
            </w:r>
          </w:p>
        </w:tc>
      </w:tr>
      <w:tr>
        <w:tc>
          <w:tcPr>
            <w:tcW w:w="2310" w:type="auto"/>
          </w:tcPr>
          <w:p>
            <w:pPr>
              <w:jc w:val="center"/>
            </w:pPr>
            <w:r>
              <w:t>4</w:t>
            </w:r>
          </w:p>
        </w:tc>
        <w:tc>
          <w:tcPr>
            <w:tcW w:w="2310" w:type="auto"/>
          </w:tcPr>
          <w:p>
            <w:pPr/>
            <w:r>
              <w:t>Ficha de resultados de autocontrol PUNTO 2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e8dfc2dc60a43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c13f322c9c54fa6" /><Relationship Type="http://schemas.openxmlformats.org/officeDocument/2006/relationships/numbering" Target="/word/numbering.xml" Id="R92f5b7377e22427a" /><Relationship Type="http://schemas.openxmlformats.org/officeDocument/2006/relationships/settings" Target="/word/settings.xml" Id="Rb47b6bd62bbc4777" /><Relationship Type="http://schemas.openxmlformats.org/officeDocument/2006/relationships/image" Target="/word/media/68881928-8f7e-47d4-94be-95e12a47ecb4.png" Id="Rde6ac9ab47cd4d22" /><Relationship Type="http://schemas.openxmlformats.org/officeDocument/2006/relationships/image" Target="/word/media/97face1a-6a4d-485d-836d-9c3956faf392.png" Id="Rab9bb874b36647b8" /><Relationship Type="http://schemas.openxmlformats.org/officeDocument/2006/relationships/footer" Target="/word/footer1.xml" Id="Rea28f1f6b40647fa" /><Relationship Type="http://schemas.openxmlformats.org/officeDocument/2006/relationships/footer" Target="/word/footer2.xml" Id="Rafb2a86715ed41d4" /><Relationship Type="http://schemas.openxmlformats.org/officeDocument/2006/relationships/footer" Target="/word/footer3.xml" Id="Rd26a5ebf129b4a6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8dfc2dc60a4367" /></Relationships>
</file>