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2e844a2e014b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a605884eb04cb5"/>
      <w:footerReference w:type="even" r:id="R431946de85b744a5"/>
      <w:footerReference w:type="first" r:id="R01e4d3c8fd3341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b0f82255d04e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DFZ-2016-6415-VII-NE-EI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0643041a22454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RUTA L-25 N°28.500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r>
              <w:rPr>
                <w:sz w:val="18"/>
                <w:szCs w:val="18"/>
              </w:rPr>
              <w:t>1205</w:t>
            </w:r>
          </w:p>
        </w:tc>
        <w:tc>
          <w:tcPr>
            <w:tcW w:w="2310" w:type="auto"/>
          </w:tcPr>
          <w:p>
            <w:pPr/>
            <w:r>
              <w:rPr>
                <w:sz w:val="18"/>
                <w:szCs w:val="18"/>
              </w:rPr>
              <w:t>08-04-2011</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27435af83394e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c03f9d51324d6f" /><Relationship Type="http://schemas.openxmlformats.org/officeDocument/2006/relationships/numbering" Target="/word/numbering.xml" Id="Rfd6bb2103bd54a12" /><Relationship Type="http://schemas.openxmlformats.org/officeDocument/2006/relationships/settings" Target="/word/settings.xml" Id="Rcaf89298da914f64" /><Relationship Type="http://schemas.openxmlformats.org/officeDocument/2006/relationships/image" Target="/word/media/721be4a3-b3d7-4d9f-b935-9875c4e76b64.png" Id="R7fb0f82255d04efc" /><Relationship Type="http://schemas.openxmlformats.org/officeDocument/2006/relationships/image" Target="/word/media/9eeed91c-ed95-4010-a1ad-036905a4bc63.png" Id="Rea0643041a22454b" /><Relationship Type="http://schemas.openxmlformats.org/officeDocument/2006/relationships/footer" Target="/word/footer1.xml" Id="Reea605884eb04cb5" /><Relationship Type="http://schemas.openxmlformats.org/officeDocument/2006/relationships/footer" Target="/word/footer2.xml" Id="R431946de85b744a5" /><Relationship Type="http://schemas.openxmlformats.org/officeDocument/2006/relationships/footer" Target="/word/footer3.xml" Id="R01e4d3c8fd3341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7435af83394e79" /></Relationships>
</file>