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b0e090474364b41"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d46036b77574dd9"/>
      <w:footerReference w:type="even" r:id="R6a894c3a28d6412a"/>
      <w:footerReference w:type="first" r:id="Rb651e93e7a57487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7b7ace092f4446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SERVICIOS DE FRIO SERVIFRIO LONTUE LTDA.</w:t>
      </w:r>
    </w:p>
    <w:p>
      <w:pPr>
        <w:jc w:val="center"/>
      </w:pPr>
      <w:r>
        <w:rPr>
          <w:sz w:val="32"/>
          <w:szCs w:val="32"/>
          <w:b/>
        </w:rPr>
        <w:br/>
      </w:r>
      <w:r>
        <w:rPr>
          <w:sz w:val="32"/>
          <w:szCs w:val="32"/>
          <w:b/>
        </w:rPr>
        <w:t>DFZ-2016-8607-VII-NE-EI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022cc1d2d4b462e"/>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“SERVICIOS DE FRIO SERVIFRIO LONTUE LTDA.”, en el marco de la norma de emisión DS.90/00 para el reporte del período correspondiente a JULIO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SERVICIOS DE FRIO SERVIFRIO LONTUE LTDA</w:t>
            </w:r>
          </w:p>
        </w:tc>
        <w:tc>
          <w:tcPr>
            <w:tcW w:w="2310" w:type="pct"/>
            <w:gridSpan w:val="2"/>
          </w:tcPr>
          <w:p>
            <w:pPr/>
            <w:r>
              <w:rPr>
                <w:b/>
              </w:rPr>
              <w:t>RUT o RUN:</w:t>
            </w:r>
            <w:r>
              <w:br/>
            </w:r>
            <w:r>
              <w:t>88205600-7</w:t>
            </w:r>
          </w:p>
        </w:tc>
      </w:tr>
      <w:tr>
        <w:tc>
          <w:tcPr>
            <w:tcW w:w="2310" w:type="pct"/>
            <w:gridSpan w:val="4"/>
          </w:tcPr>
          <w:p>
            <w:pPr/>
            <w:r>
              <w:rPr>
                <w:b/>
              </w:rPr>
              <w:t>Identificación de la actividad, proyecto o fuente fiscalizada:</w:t>
            </w:r>
            <w:r>
              <w:br/>
            </w:r>
            <w:r>
              <w:t>SERVICIOS DE FRIO SERVIFRIO LONTUE LTDA.</w:t>
            </w:r>
          </w:p>
        </w:tc>
      </w:tr>
      <w:tr>
        <w:tc>
          <w:tcPr>
            <w:tcW w:w="15000" w:type="dxa"/>
          </w:tcPr>
          <w:p>
            <w:pPr/>
            <w:r>
              <w:rPr>
                <w:b/>
              </w:rPr>
              <w:t>Dirección:</w:t>
            </w:r>
            <w:r>
              <w:br/>
            </w:r>
            <w:r>
              <w:t>LONGITUDINAL SUR KM 202</w:t>
            </w:r>
          </w:p>
        </w:tc>
        <w:tc>
          <w:tcPr>
            <w:tcW w:w="15000" w:type="dxa"/>
          </w:tcPr>
          <w:p>
            <w:pPr/>
            <w:r>
              <w:rPr>
                <w:b/>
              </w:rPr>
              <w:t>Región:</w:t>
            </w:r>
            <w:r>
              <w:br/>
            </w:r>
            <w:r>
              <w:t>VII REGIÓN DEL MAULE</w:t>
            </w:r>
          </w:p>
        </w:tc>
        <w:tc>
          <w:tcPr>
            <w:tcW w:w="15000" w:type="dxa"/>
          </w:tcPr>
          <w:p>
            <w:pPr/>
            <w:r>
              <w:rPr>
                <w:b/>
              </w:rPr>
              <w:t>Provincia:</w:t>
            </w:r>
            <w:r>
              <w:br/>
            </w:r>
            <w:r>
              <w:t>CURICÓ</w:t>
            </w:r>
          </w:p>
        </w:tc>
        <w:tc>
          <w:tcPr>
            <w:tcW w:w="15000" w:type="dxa"/>
          </w:tcPr>
          <w:p>
            <w:pPr/>
            <w:r>
              <w:rPr>
                <w:b/>
              </w:rPr>
              <w:t>Comuna:</w:t>
            </w:r>
            <w:r>
              <w:br/>
            </w:r>
            <w:r>
              <w:t>MOLINA</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541 de fecha 19-02-2007</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(DUCHA - CANAL QUECHEREGUAS)</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QUECHEREGUAS (MOLINA VIIR)</w:t>
            </w:r>
          </w:p>
        </w:tc>
        <w:tc>
          <w:tcPr>
            <w:tcW w:w="2310" w:type="auto"/>
          </w:tcPr>
          <w:p>
            <w:pPr/>
            <w:r>
              <w:rPr>
                <w:sz w:val="18"/>
                <w:szCs w:val="18"/>
              </w:rPr>
              <w:t>31131</w:t>
            </w:r>
          </w:p>
        </w:tc>
        <w:tc>
          <w:tcPr>
            <w:tcW w:w="2310" w:type="auto"/>
          </w:tcPr>
          <w:p>
            <w:pPr/>
            <w:r>
              <w:rPr>
                <w:sz w:val="18"/>
                <w:szCs w:val="18"/>
              </w:rPr>
              <w:t>541</w:t>
            </w:r>
          </w:p>
        </w:tc>
        <w:tc>
          <w:tcPr>
            <w:tcW w:w="2310" w:type="auto"/>
          </w:tcPr>
          <w:p>
            <w:pPr/>
            <w:r>
              <w:rPr>
                <w:sz w:val="18"/>
                <w:szCs w:val="18"/>
              </w:rPr>
              <w:t>19-02-2007</w:t>
            </w:r>
          </w:p>
        </w:tc>
        <w:tc>
          <w:tcPr>
            <w:tcW w:w="2310" w:type="auto"/>
          </w:tcPr>
          <w:p>
            <w:pPr/>
            <w:r>
              <w:rPr>
                <w:sz w:val="18"/>
                <w:szCs w:val="18"/>
              </w:rPr>
              <w:t>10-2008</w:t>
            </w:r>
          </w:p>
        </w:tc>
      </w:tr>
      <w:tr>
        <w:tc>
          <w:tcPr>
            <w:tcW w:w="2310" w:type="auto"/>
          </w:tcPr>
          <w:p>
            <w:pPr/>
            <w:r>
              <w:rPr>
                <w:sz w:val="18"/>
                <w:szCs w:val="18"/>
              </w:rPr>
              <w:t>PUNTO 1 (PARKING - CANAL QUECHEREGUAS)</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QUECHEREGUAS (MOLINA VIIR)</w:t>
            </w:r>
          </w:p>
        </w:tc>
        <w:tc>
          <w:tcPr>
            <w:tcW w:w="2310" w:type="auto"/>
          </w:tcPr>
          <w:p>
            <w:pPr/>
            <w:r>
              <w:rPr>
                <w:sz w:val="18"/>
                <w:szCs w:val="18"/>
              </w:rPr>
              <w:t>31131</w:t>
            </w:r>
          </w:p>
        </w:tc>
        <w:tc>
          <w:tcPr>
            <w:tcW w:w="2310" w:type="auto"/>
          </w:tcPr>
          <w:p>
            <w:pPr/>
            <w:r>
              <w:rPr>
                <w:sz w:val="18"/>
                <w:szCs w:val="18"/>
              </w:rPr>
              <w:t>541</w:t>
            </w:r>
          </w:p>
        </w:tc>
        <w:tc>
          <w:tcPr>
            <w:tcW w:w="2310" w:type="auto"/>
          </w:tcPr>
          <w:p>
            <w:pPr/>
            <w:r>
              <w:rPr>
                <w:sz w:val="18"/>
                <w:szCs w:val="18"/>
              </w:rPr>
              <w:t>19-02-2007</w:t>
            </w:r>
          </w:p>
        </w:tc>
        <w:tc>
          <w:tcPr>
            <w:tcW w:w="2310" w:type="auto"/>
          </w:tcPr>
          <w:p>
            <w:pPr/>
            <w:r>
              <w:rPr>
                <w:sz w:val="18"/>
                <w:szCs w:val="18"/>
              </w:rPr>
              <w:t>03-2011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(DUCHA - CANAL QUECHEREGUAS)</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1 (PARKING - CANAL QUECHEREGUAS)</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(DUCHA - CANAL QUECHEREGUAS)</w:t>
            </w:r>
          </w:p>
        </w:tc>
      </w:tr>
      <w:tr>
        <w:tc>
          <w:tcPr>
            <w:tcW w:w="2310" w:type="auto"/>
          </w:tcPr>
          <w:p>
            <w:pPr>
              <w:jc w:val="center"/>
            </w:pPr>
            <w:r>
              <w:t>2</w:t>
            </w:r>
          </w:p>
        </w:tc>
        <w:tc>
          <w:tcPr>
            <w:tcW w:w="2310" w:type="auto"/>
          </w:tcPr>
          <w:p>
            <w:pPr/>
            <w:r>
              <w:t>Ficha de resultados de autocontrol PUNTO 1 (PARKING - CANAL QUECHEREGUAS)</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3bc67f6b5e004183"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42bc2d6b7c0c48c9" /><Relationship Type="http://schemas.openxmlformats.org/officeDocument/2006/relationships/numbering" Target="/word/numbering.xml" Id="Rfd131ffb137a46fa" /><Relationship Type="http://schemas.openxmlformats.org/officeDocument/2006/relationships/settings" Target="/word/settings.xml" Id="Rf28d177a666c4ea0" /><Relationship Type="http://schemas.openxmlformats.org/officeDocument/2006/relationships/image" Target="/word/media/583698ea-a375-44af-a950-c0b0feba83b1.png" Id="Rd7b7ace092f44463" /><Relationship Type="http://schemas.openxmlformats.org/officeDocument/2006/relationships/image" Target="/word/media/9c01ec87-58a6-4c85-b569-edcf22065ac0.png" Id="R1022cc1d2d4b462e" /><Relationship Type="http://schemas.openxmlformats.org/officeDocument/2006/relationships/footer" Target="/word/footer1.xml" Id="R7d46036b77574dd9" /><Relationship Type="http://schemas.openxmlformats.org/officeDocument/2006/relationships/footer" Target="/word/footer2.xml" Id="R6a894c3a28d6412a" /><Relationship Type="http://schemas.openxmlformats.org/officeDocument/2006/relationships/footer" Target="/word/footer3.xml" Id="Rb651e93e7a57487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3bc67f6b5e004183" /></Relationships>
</file>