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82a4d482b146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3baa8d40e84c2b"/>
      <w:footerReference w:type="even" r:id="Rcd41676fed6b424a"/>
      <w:footerReference w:type="first" r:id="R6a205aa07dab44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2fe5da90e949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DFZ-2016-7300-VII-NE-EI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4ffff64bb64d8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MAYO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r>
              <w:rPr>
                <w:sz w:val="18"/>
                <w:szCs w:val="18"/>
              </w:rPr>
              <w:t>2930</w:t>
            </w:r>
          </w:p>
        </w:tc>
        <w:tc>
          <w:tcPr>
            <w:tcW w:w="2310" w:type="auto"/>
          </w:tcPr>
          <w:p>
            <w:pPr/>
            <w:r>
              <w:rPr>
                <w:sz w:val="18"/>
                <w:szCs w:val="18"/>
              </w:rPr>
              <w:t>25-08-2006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SOLERA DE LA ESTANCIA)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65d509b3c449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5ac68a4bad4795" /><Relationship Type="http://schemas.openxmlformats.org/officeDocument/2006/relationships/numbering" Target="/word/numbering.xml" Id="R17fe681e171f47c2" /><Relationship Type="http://schemas.openxmlformats.org/officeDocument/2006/relationships/settings" Target="/word/settings.xml" Id="R6b2ea62cc8cc4d38" /><Relationship Type="http://schemas.openxmlformats.org/officeDocument/2006/relationships/image" Target="/word/media/81defa8d-6faf-4a74-9508-4295a196c747.png" Id="R0d2fe5da90e949ad" /><Relationship Type="http://schemas.openxmlformats.org/officeDocument/2006/relationships/image" Target="/word/media/a630d22a-7046-410f-b493-f82268cc80cb.png" Id="R8b4ffff64bb64d87" /><Relationship Type="http://schemas.openxmlformats.org/officeDocument/2006/relationships/footer" Target="/word/footer1.xml" Id="Rfd3baa8d40e84c2b" /><Relationship Type="http://schemas.openxmlformats.org/officeDocument/2006/relationships/footer" Target="/word/footer2.xml" Id="Rcd41676fed6b424a" /><Relationship Type="http://schemas.openxmlformats.org/officeDocument/2006/relationships/footer" Target="/word/footer3.xml" Id="R6a205aa07dab44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65d509b3c44941" /></Relationships>
</file>