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c05607d5954e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b8f3f8026a48d2"/>
      <w:footerReference w:type="even" r:id="Rc484ba5a6c9f4a92"/>
      <w:footerReference w:type="first" r:id="R399b7aa7be4b4ac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17a577a7b5425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DFZ-2015-8094-VI-NE-EI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d1f1a646b7491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05-2015</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d27f95f40e44c1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2d34a3dc0664fcd" /><Relationship Type="http://schemas.openxmlformats.org/officeDocument/2006/relationships/numbering" Target="/word/numbering.xml" Id="Rc0f8001d5ee24ce2" /><Relationship Type="http://schemas.openxmlformats.org/officeDocument/2006/relationships/settings" Target="/word/settings.xml" Id="R36c24fb3f97249a9" /><Relationship Type="http://schemas.openxmlformats.org/officeDocument/2006/relationships/image" Target="/word/media/a7558894-6b71-4759-a811-ea6b2030b170.png" Id="Rd017a577a7b54254" /><Relationship Type="http://schemas.openxmlformats.org/officeDocument/2006/relationships/image" Target="/word/media/7b085156-4379-43a9-8e81-ab77d0c859c7.png" Id="Rfed1f1a646b7491a" /><Relationship Type="http://schemas.openxmlformats.org/officeDocument/2006/relationships/footer" Target="/word/footer1.xml" Id="Re7b8f3f8026a48d2" /><Relationship Type="http://schemas.openxmlformats.org/officeDocument/2006/relationships/footer" Target="/word/footer2.xml" Id="Rc484ba5a6c9f4a92" /><Relationship Type="http://schemas.openxmlformats.org/officeDocument/2006/relationships/footer" Target="/word/footer3.xml" Id="R399b7aa7be4b4ac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d27f95f40e44c18" /></Relationships>
</file>