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3a7171fd7df4f4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ff99315c45f4137"/>
      <w:footerReference w:type="even" r:id="R2692fb91efa1484e"/>
      <w:footerReference w:type="first" r:id="Rdc9391f1e9a2487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b9d3066c217422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FRUTAS Y HORTALIZAS DEL SUR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DFZ-2016-2308-VIII-NE-EI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d32355b388040c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“FRUTAS Y HORTALIZAS DEL SUR S.A.”, en el marco de la norma de emisión DS.90/00 para el reporte del período correspondiente a DICIEMBRE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FRUTAS Y HORTALIZAS DEL SUR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79804220-3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FRUTAS Y HORTALIZAS DEL SUR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 KM. 390, SECTOR COCHARCAS, COMUNA DE SAN CARLOS,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CARLOS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LBONILLA@FRUSUR-COMFRUT.CL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2448 de fecha 18-08-2010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ARANCIBIA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18-08-2010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ARANCIBIA)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DICIEMBRE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DICIEMBRE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ARANCIBIA)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4d005fa7c8e4ec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92621f904ef4688" /><Relationship Type="http://schemas.openxmlformats.org/officeDocument/2006/relationships/numbering" Target="/word/numbering.xml" Id="R964cba2c1a2b4f80" /><Relationship Type="http://schemas.openxmlformats.org/officeDocument/2006/relationships/settings" Target="/word/settings.xml" Id="Ree22856f916846a6" /><Relationship Type="http://schemas.openxmlformats.org/officeDocument/2006/relationships/image" Target="/word/media/9976bd2f-5eb5-4f71-8f47-289b6f9ee1e5.png" Id="R0b9d3066c217422e" /><Relationship Type="http://schemas.openxmlformats.org/officeDocument/2006/relationships/image" Target="/word/media/b88a748f-11ca-4416-a411-b9fc5dcd8bf1.png" Id="Rad32355b388040c1" /><Relationship Type="http://schemas.openxmlformats.org/officeDocument/2006/relationships/footer" Target="/word/footer1.xml" Id="R2ff99315c45f4137" /><Relationship Type="http://schemas.openxmlformats.org/officeDocument/2006/relationships/footer" Target="/word/footer2.xml" Id="R2692fb91efa1484e" /><Relationship Type="http://schemas.openxmlformats.org/officeDocument/2006/relationships/footer" Target="/word/footer3.xml" Id="Rdc9391f1e9a2487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4d005fa7c8e4ec8" /></Relationships>
</file>