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e73a7e8479b485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8885fa4f095f44f4"/>
      <w:footerReference w:type="even" r:id="R805af831c3aa4aec"/>
      <w:footerReference w:type="first" r:id="Rfee60d1e4a9142ac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cdd28caba7d40ca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SALVADOR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DFZ-2016-1154-III-NE-EI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2ee4fdcd802846e8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08-06-2016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SALVADOR”, en el marco de la norma de emisión DS.90/00 para el reporte del período correspondiente a OCTUBRE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SALVADOR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COMUNA DE POTRERILLOS Y COMUNA DE DIEGO DE ALMAGRO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III REGIÓN DE ATACAMA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CHAÑARAL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DIEGO DE ALMAGRO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AACUNA@CODELCO.CL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OCTUBRE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2415 de fecha 17-06-2009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3 (QUEBRADA NORTE)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JUNIO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QUEBRADA NORTE (POTRERILLOS)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12-2009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(TRANQUE DE RELAVES PAMPA AUSTRAL)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QUEBRADA O RIO PAMPA AUSTRAL (POTRERILLOS)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05-2007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(PLANTA FUNDICION 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QUEBRADA NORTE (POTRERILLOS)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05-2007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3 (QUEBRADA NORTE)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(TRANQUE DE RELAVES PAMPA AUSTRAL)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(PLANTA FUNDICION POTRERILLOS)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3 (QUEBRADA NORTE)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2 (TRANQUE DE RELAVES PAMPA AUSTRAL)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Ficha de resultados de autocontrol PUNTO 1 (PLANTA FUNDICION POTRERILLOS)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df3894cf9f574cc8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fcdaa69a5fb4228" /><Relationship Type="http://schemas.openxmlformats.org/officeDocument/2006/relationships/numbering" Target="/word/numbering.xml" Id="Rf169fe0e480848c6" /><Relationship Type="http://schemas.openxmlformats.org/officeDocument/2006/relationships/settings" Target="/word/settings.xml" Id="Rf8bc8e2056bf441f" /><Relationship Type="http://schemas.openxmlformats.org/officeDocument/2006/relationships/image" Target="/word/media/a25da3c1-16ee-493e-b9d5-92fa50c1f8e3.png" Id="R0cdd28caba7d40ca" /><Relationship Type="http://schemas.openxmlformats.org/officeDocument/2006/relationships/image" Target="/word/media/198677fb-acb7-4f5c-894e-b94655400d63.png" Id="R2ee4fdcd802846e8" /><Relationship Type="http://schemas.openxmlformats.org/officeDocument/2006/relationships/footer" Target="/word/footer1.xml" Id="R8885fa4f095f44f4" /><Relationship Type="http://schemas.openxmlformats.org/officeDocument/2006/relationships/footer" Target="/word/footer2.xml" Id="R805af831c3aa4aec" /><Relationship Type="http://schemas.openxmlformats.org/officeDocument/2006/relationships/footer" Target="/word/footer3.xml" Id="Rfee60d1e4a9142a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df3894cf9f574cc8" /></Relationships>
</file>