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9c40c8fbde41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763e42327a41b7"/>
      <w:footerReference w:type="even" r:id="Rf9760e54d584417e"/>
      <w:footerReference w:type="first" r:id="R71acca18af6844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0fdc42617e49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DFZ-2015-5558-IX-NE-EI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1f9f7b01d1467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presenta el autocontrol correspondiente al mes de MAYO de 2015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890f831a6546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ae34c4ff3e428c" /><Relationship Type="http://schemas.openxmlformats.org/officeDocument/2006/relationships/numbering" Target="/word/numbering.xml" Id="R0e732187e79445a6" /><Relationship Type="http://schemas.openxmlformats.org/officeDocument/2006/relationships/settings" Target="/word/settings.xml" Id="Rdd61302fd2f74e10" /><Relationship Type="http://schemas.openxmlformats.org/officeDocument/2006/relationships/image" Target="/word/media/0dcb9a6b-2be7-4a20-a1d4-80d8b04f7f53.png" Id="R710fdc42617e4955" /><Relationship Type="http://schemas.openxmlformats.org/officeDocument/2006/relationships/image" Target="/word/media/276fcb57-4127-4778-9f81-ecc9ed0c8707.png" Id="R461f9f7b01d14673" /><Relationship Type="http://schemas.openxmlformats.org/officeDocument/2006/relationships/footer" Target="/word/footer1.xml" Id="R77763e42327a41b7" /><Relationship Type="http://schemas.openxmlformats.org/officeDocument/2006/relationships/footer" Target="/word/footer2.xml" Id="Rf9760e54d584417e" /><Relationship Type="http://schemas.openxmlformats.org/officeDocument/2006/relationships/footer" Target="/word/footer3.xml" Id="R71acca18af6844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890f831a654634" /></Relationships>
</file>