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763c0afdb48449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226285c47a34308"/>
      <w:footerReference w:type="even" r:id="Rb71154ce8a1f46b9"/>
      <w:footerReference w:type="first" r:id="R3f9aca0f8ba2412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2f6bbd1f6964111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FRUTAS Y HORTALIZAS DEL SUR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DFZ-2015-8590-VIII-NE-EI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39fd85f97ce24657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“FRUTAS Y HORTALIZAS DEL SUR S.A.”, en el marco de la norma de emisión DS.90/00 para el reporte del período correspondiente a JULIO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FRUTAS Y HORTALIZAS DEL SUR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79804220-3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FRUTAS Y HORTALIZAS DEL SUR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 KM. 390, SECTOR COCHARCAS, COMUNA DE SAN CARLOS, PROVINCIA DE ÑUBLE,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CARLOS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LBONILLA@FRUSUR-COMFRUT.CL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2448 de fecha 18-08-2010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ARANCIBIA)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ARANCIBIA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2448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18-08-2010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ARANCIBIA)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JULIO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ARANCIBIA)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c3fb634af744d8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bc6443a1b6149ab" /><Relationship Type="http://schemas.openxmlformats.org/officeDocument/2006/relationships/numbering" Target="/word/numbering.xml" Id="Rf9ae6de7d16b4499" /><Relationship Type="http://schemas.openxmlformats.org/officeDocument/2006/relationships/settings" Target="/word/settings.xml" Id="R1ce8a35862514d57" /><Relationship Type="http://schemas.openxmlformats.org/officeDocument/2006/relationships/image" Target="/word/media/1f63b91a-7a17-42da-88a3-d90b26df7ae2.png" Id="Re2f6bbd1f6964111" /><Relationship Type="http://schemas.openxmlformats.org/officeDocument/2006/relationships/image" Target="/word/media/16167617-e516-46ce-b391-2400eaa9a6c4.png" Id="R39fd85f97ce24657" /><Relationship Type="http://schemas.openxmlformats.org/officeDocument/2006/relationships/footer" Target="/word/footer1.xml" Id="Rb226285c47a34308" /><Relationship Type="http://schemas.openxmlformats.org/officeDocument/2006/relationships/footer" Target="/word/footer2.xml" Id="Rb71154ce8a1f46b9" /><Relationship Type="http://schemas.openxmlformats.org/officeDocument/2006/relationships/footer" Target="/word/footer3.xml" Id="R3f9aca0f8ba2412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c3fb634af744d82" /></Relationships>
</file>