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14b1d10e3c44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1e1feb334e4d62"/>
      <w:footerReference w:type="even" r:id="Reeae52d83b4245cc"/>
      <w:footerReference w:type="first" r:id="R5ff8a1f83fd244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b4c9c88bb048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DFZ-2014-5987-VIII-NE-EI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2ec7b25a894d7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(CANAL ZAÑARTU);El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(CANAL ZAÑARTU)</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6c69a986cdc44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449b9e685e47c7" /><Relationship Type="http://schemas.openxmlformats.org/officeDocument/2006/relationships/numbering" Target="/word/numbering.xml" Id="Rb7f205e7b5174915" /><Relationship Type="http://schemas.openxmlformats.org/officeDocument/2006/relationships/settings" Target="/word/settings.xml" Id="R2c06bc0add1c4635" /><Relationship Type="http://schemas.openxmlformats.org/officeDocument/2006/relationships/image" Target="/word/media/f2ff2d7f-8e7d-4b39-ba8a-05c3d839a4c7.png" Id="R4db4c9c88bb048b9" /><Relationship Type="http://schemas.openxmlformats.org/officeDocument/2006/relationships/image" Target="/word/media/abe7bf96-f6c6-43c5-ac23-1746663ad887.png" Id="Rd32ec7b25a894d7a" /><Relationship Type="http://schemas.openxmlformats.org/officeDocument/2006/relationships/footer" Target="/word/footer1.xml" Id="R8c1e1feb334e4d62" /><Relationship Type="http://schemas.openxmlformats.org/officeDocument/2006/relationships/footer" Target="/word/footer2.xml" Id="Reeae52d83b4245cc" /><Relationship Type="http://schemas.openxmlformats.org/officeDocument/2006/relationships/footer" Target="/word/footer3.xml" Id="R5ff8a1f83fd244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c69a986cdc4452" /></Relationships>
</file>