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D742E" w:rsidRDefault="00415EB6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4D742E" w:rsidRDefault="00415EB6">
      <w:pPr>
        <w:jc w:val="center"/>
      </w:pPr>
      <w:r>
        <w:rPr>
          <w:b/>
          <w:sz w:val="32"/>
          <w:szCs w:val="32"/>
        </w:rPr>
        <w:br/>
        <w:t xml:space="preserve">INFORME DE FISCALIZACIÓN </w:t>
      </w:r>
      <w:r>
        <w:rPr>
          <w:b/>
          <w:sz w:val="32"/>
          <w:szCs w:val="32"/>
        </w:rPr>
        <w:t>AMBIENTAL</w:t>
      </w:r>
    </w:p>
    <w:p w:rsidR="004D742E" w:rsidRDefault="00415EB6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4D742E" w:rsidRDefault="00415EB6">
      <w:pPr>
        <w:jc w:val="center"/>
      </w:pPr>
      <w:r>
        <w:rPr>
          <w:b/>
          <w:sz w:val="32"/>
          <w:szCs w:val="32"/>
        </w:rPr>
        <w:br/>
        <w:t>CONSTRUCTORA LA ESPERANZA LTDA.</w:t>
      </w:r>
    </w:p>
    <w:p w:rsidR="004D742E" w:rsidRDefault="00415EB6">
      <w:pPr>
        <w:jc w:val="center"/>
      </w:pPr>
      <w:r>
        <w:rPr>
          <w:b/>
          <w:sz w:val="32"/>
          <w:szCs w:val="32"/>
        </w:rPr>
        <w:br/>
        <w:t>DFZ-2015-1201-X-NE-EI</w:t>
      </w:r>
    </w:p>
    <w:p w:rsidR="004D742E" w:rsidRDefault="004D742E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4D742E">
        <w:trPr>
          <w:jc w:val="center"/>
        </w:trPr>
        <w:tc>
          <w:tcPr>
            <w:tcW w:w="1500" w:type="dxa"/>
          </w:tcPr>
          <w:p w:rsidR="004D742E" w:rsidRDefault="004D742E"/>
        </w:tc>
        <w:tc>
          <w:tcPr>
            <w:tcW w:w="3750" w:type="dxa"/>
          </w:tcPr>
          <w:p w:rsidR="004D742E" w:rsidRDefault="00415EB6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4D742E" w:rsidRDefault="00415EB6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4D742E">
        <w:trPr>
          <w:jc w:val="center"/>
        </w:trPr>
        <w:tc>
          <w:tcPr>
            <w:tcW w:w="2310" w:type="dxa"/>
          </w:tcPr>
          <w:p w:rsidR="004D742E" w:rsidRDefault="00415EB6">
            <w:pPr>
              <w:jc w:val="center"/>
            </w:pPr>
            <w:r>
              <w:rPr>
                <w:sz w:val="18"/>
                <w:szCs w:val="18"/>
              </w:rPr>
              <w:br/>
              <w:t>Aprobado</w:t>
            </w:r>
            <w:r>
              <w:rPr>
                <w:sz w:val="18"/>
                <w:szCs w:val="18"/>
              </w:rPr>
              <w:br/>
              <w:t>Elaborado</w:t>
            </w:r>
          </w:p>
        </w:tc>
        <w:tc>
          <w:tcPr>
            <w:tcW w:w="2310" w:type="dxa"/>
          </w:tcPr>
          <w:p w:rsidR="004D742E" w:rsidRDefault="00415EB6">
            <w:pPr>
              <w:jc w:val="center"/>
            </w:pPr>
            <w:r>
              <w:rPr>
                <w:sz w:val="18"/>
                <w:szCs w:val="18"/>
              </w:rPr>
              <w:br/>
              <w:t>JUAN EDUARDO JOHNSON VIDAL</w:t>
            </w:r>
            <w:r>
              <w:rPr>
                <w:sz w:val="18"/>
                <w:szCs w:val="18"/>
              </w:rPr>
              <w:br/>
              <w:t>VERÓNICA GONZÁLEZ DELFÍN</w:t>
            </w:r>
          </w:p>
        </w:tc>
        <w:tc>
          <w:tcPr>
            <w:tcW w:w="2310" w:type="dxa"/>
          </w:tcPr>
          <w:p w:rsidR="004D742E" w:rsidRDefault="00415EB6">
            <w:pPr>
              <w:jc w:val="center"/>
            </w:pPr>
            <w:r>
              <w:rPr>
                <w:noProof/>
                <w:lang w:eastAsia="es-CL"/>
              </w:rPr>
              <w:drawing>
                <wp:inline distT="0" distB="0" distL="0" distR="0">
                  <wp:extent cx="1105016" cy="952600"/>
                  <wp:effectExtent l="0" t="0" r="0" b="0"/>
                  <wp:docPr id="2" name="Imagen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18"/>
                <w:szCs w:val="18"/>
              </w:rPr>
              <w:br/>
              <w:t>30-09-2015</w:t>
            </w:r>
          </w:p>
        </w:tc>
      </w:tr>
    </w:tbl>
    <w:p w:rsidR="004D742E" w:rsidRDefault="00415EB6">
      <w:r>
        <w:br w:type="page"/>
      </w:r>
    </w:p>
    <w:p w:rsidR="004D742E" w:rsidRDefault="00415EB6">
      <w:r>
        <w:rPr>
          <w:b/>
        </w:rPr>
        <w:lastRenderedPageBreak/>
        <w:br/>
        <w:t>1. RESUMEN.</w:t>
      </w:r>
    </w:p>
    <w:p w:rsidR="004D742E" w:rsidRDefault="00415EB6">
      <w:pPr>
        <w:jc w:val="both"/>
      </w:pPr>
      <w:r>
        <w:br/>
        <w:t xml:space="preserve">El presente documento da cuenta del informe de </w:t>
      </w:r>
      <w:r>
        <w:t>examen de la información realizado por la Superintendencia del Medio Ambiente (SMA), al establecimiento industrial “CONSTRUCTORA LA ESPERANZA LTDA.”, en el marco de la norma de emisión DS.90/00 para el reporte del período correspondiente a JULIO del año 20</w:t>
      </w:r>
      <w:r>
        <w:t>14.</w:t>
      </w:r>
    </w:p>
    <w:p w:rsidR="004D742E" w:rsidRDefault="00415EB6">
      <w:pPr>
        <w:jc w:val="both"/>
      </w:pPr>
      <w:r>
        <w:br/>
        <w:t>Entre los principales hechos constatados como no conformidades se encuentran: El establecimiento industrial no presenta el autocontrol correspondiente al mes de JULIO de 2014 para el</w:t>
      </w:r>
      <w:r>
        <w:t xml:space="preserve"> punto</w:t>
      </w:r>
      <w:r>
        <w:t xml:space="preserve"> de descarga</w:t>
      </w:r>
      <w:r>
        <w:t>:</w:t>
      </w:r>
      <w:r w:rsidR="003A0D5C">
        <w:t xml:space="preserve"> PUNTO 1. De la actividad de medición y análisis ejecutada por la SISS se concluye que e</w:t>
      </w:r>
      <w:r w:rsidR="003A0D5C">
        <w:t>l período controlado presenta parámetros que exceden el valor límite indicado en la norma</w:t>
      </w:r>
      <w:r w:rsidR="003A0D5C">
        <w:t xml:space="preserve"> y e</w:t>
      </w:r>
      <w:r>
        <w:t>l volumen de de</w:t>
      </w:r>
      <w:r>
        <w:t>scarga informado excede el valor límite indica</w:t>
      </w:r>
      <w:r w:rsidR="003A0D5C">
        <w:t>do en su programa de monitoreo.</w:t>
      </w:r>
    </w:p>
    <w:p w:rsidR="004D742E" w:rsidRDefault="00415EB6">
      <w:r>
        <w:rPr>
          <w:b/>
        </w:rPr>
        <w:br/>
        <w:t>2. IDENTIFICACIÓN DEL PROYECTO, ACTIVIDAD O FUENTE FISCALIZADA</w:t>
      </w:r>
    </w:p>
    <w:p w:rsidR="004D742E" w:rsidRDefault="004D742E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4D742E">
        <w:trPr>
          <w:jc w:val="center"/>
        </w:trPr>
        <w:tc>
          <w:tcPr>
            <w:tcW w:w="2310" w:type="pct"/>
            <w:gridSpan w:val="2"/>
          </w:tcPr>
          <w:p w:rsidR="004D742E" w:rsidRDefault="00415EB6">
            <w:r>
              <w:rPr>
                <w:b/>
              </w:rPr>
              <w:t>Titular de la actividad, proyecto o fuente fiscalizada:</w:t>
            </w:r>
            <w:r>
              <w:br/>
              <w:t>CONSTRUCTORA LA ESPERANZA LTDA.</w:t>
            </w:r>
          </w:p>
        </w:tc>
        <w:tc>
          <w:tcPr>
            <w:tcW w:w="2310" w:type="pct"/>
            <w:gridSpan w:val="2"/>
          </w:tcPr>
          <w:p w:rsidR="004D742E" w:rsidRDefault="00415EB6">
            <w:r>
              <w:rPr>
                <w:b/>
              </w:rPr>
              <w:t>RUT o RUN:</w:t>
            </w:r>
            <w:r>
              <w:br/>
              <w:t>77340360-0</w:t>
            </w:r>
          </w:p>
        </w:tc>
      </w:tr>
      <w:tr w:rsidR="004D742E">
        <w:trPr>
          <w:jc w:val="center"/>
        </w:trPr>
        <w:tc>
          <w:tcPr>
            <w:tcW w:w="2310" w:type="pct"/>
            <w:gridSpan w:val="4"/>
          </w:tcPr>
          <w:p w:rsidR="004D742E" w:rsidRDefault="00415EB6">
            <w:r>
              <w:rPr>
                <w:b/>
              </w:rPr>
              <w:t>Identificación de la actividad, proyecto o fuente fiscalizada:</w:t>
            </w:r>
            <w:r>
              <w:br/>
              <w:t>CONSTRUCTORA LA ESPERANZA LTDA.</w:t>
            </w:r>
          </w:p>
        </w:tc>
      </w:tr>
      <w:tr w:rsidR="004D742E">
        <w:trPr>
          <w:jc w:val="center"/>
        </w:trPr>
        <w:tc>
          <w:tcPr>
            <w:tcW w:w="15000" w:type="dxa"/>
          </w:tcPr>
          <w:p w:rsidR="004D742E" w:rsidRDefault="00415EB6">
            <w:r>
              <w:rPr>
                <w:b/>
              </w:rPr>
              <w:t>Dirección:</w:t>
            </w:r>
            <w:r>
              <w:br/>
              <w:t>SECTOR LA VARA SENDA SUR, ALERCE</w:t>
            </w:r>
          </w:p>
        </w:tc>
        <w:tc>
          <w:tcPr>
            <w:tcW w:w="15000" w:type="dxa"/>
          </w:tcPr>
          <w:p w:rsidR="004D742E" w:rsidRDefault="00415EB6">
            <w:r>
              <w:rPr>
                <w:b/>
              </w:rPr>
              <w:t>Región:</w:t>
            </w:r>
            <w:r>
              <w:br/>
              <w:t>X REGIÓN DE LOS LAGOS</w:t>
            </w:r>
          </w:p>
        </w:tc>
        <w:tc>
          <w:tcPr>
            <w:tcW w:w="15000" w:type="dxa"/>
          </w:tcPr>
          <w:p w:rsidR="004D742E" w:rsidRDefault="00415EB6">
            <w:r>
              <w:rPr>
                <w:b/>
              </w:rPr>
              <w:t>Provincia:</w:t>
            </w:r>
            <w:r>
              <w:br/>
              <w:t>LLANQUIHUE</w:t>
            </w:r>
          </w:p>
        </w:tc>
        <w:tc>
          <w:tcPr>
            <w:tcW w:w="15000" w:type="dxa"/>
          </w:tcPr>
          <w:p w:rsidR="004D742E" w:rsidRDefault="00415EB6">
            <w:r>
              <w:rPr>
                <w:b/>
              </w:rPr>
              <w:t>Comuna:</w:t>
            </w:r>
            <w:r>
              <w:br/>
              <w:t>PUERTO MONTT</w:t>
            </w:r>
          </w:p>
        </w:tc>
      </w:tr>
      <w:tr w:rsidR="004D742E">
        <w:trPr>
          <w:jc w:val="center"/>
        </w:trPr>
        <w:tc>
          <w:tcPr>
            <w:tcW w:w="2310" w:type="pct"/>
            <w:gridSpan w:val="2"/>
          </w:tcPr>
          <w:p w:rsidR="004D742E" w:rsidRDefault="00415EB6">
            <w:r>
              <w:rPr>
                <w:b/>
              </w:rPr>
              <w:t>Correo electrónico:</w:t>
            </w:r>
            <w:r>
              <w:br/>
            </w:r>
          </w:p>
        </w:tc>
        <w:tc>
          <w:tcPr>
            <w:tcW w:w="2310" w:type="pct"/>
            <w:gridSpan w:val="2"/>
          </w:tcPr>
          <w:p w:rsidR="004D742E" w:rsidRDefault="00415EB6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4D742E" w:rsidRDefault="00415EB6">
      <w:r>
        <w:rPr>
          <w:b/>
        </w:rPr>
        <w:br/>
        <w:t>3. ANTEC</w:t>
      </w:r>
      <w:r>
        <w:rPr>
          <w:b/>
        </w:rPr>
        <w:t>EDENTES DE LA ACTIVIDAD DE FISCALIZACIÓN</w:t>
      </w:r>
    </w:p>
    <w:p w:rsidR="004D742E" w:rsidRDefault="004D742E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4D742E">
        <w:trPr>
          <w:jc w:val="center"/>
        </w:trPr>
        <w:tc>
          <w:tcPr>
            <w:tcW w:w="12000" w:type="dxa"/>
          </w:tcPr>
          <w:p w:rsidR="004D742E" w:rsidRDefault="00415EB6">
            <w:r>
              <w:t>Motivo de la Actividad de Fiscalización:</w:t>
            </w:r>
          </w:p>
        </w:tc>
        <w:tc>
          <w:tcPr>
            <w:tcW w:w="30000" w:type="dxa"/>
          </w:tcPr>
          <w:p w:rsidR="004D742E" w:rsidRDefault="00415EB6">
            <w:r>
              <w:t>Actividad Programada de Seguimiento Ambiental de Normas de Emisión referentes a la descarga de Residuos Líquidos para el período de JULIO del 2014.</w:t>
            </w:r>
          </w:p>
        </w:tc>
      </w:tr>
      <w:tr w:rsidR="004D742E">
        <w:trPr>
          <w:jc w:val="center"/>
        </w:trPr>
        <w:tc>
          <w:tcPr>
            <w:tcW w:w="2310" w:type="auto"/>
          </w:tcPr>
          <w:p w:rsidR="004D742E" w:rsidRDefault="00415EB6">
            <w:r>
              <w:t xml:space="preserve">Materia Específica </w:t>
            </w:r>
            <w:r>
              <w:t>Objeto de la Fiscalización:</w:t>
            </w:r>
          </w:p>
        </w:tc>
        <w:tc>
          <w:tcPr>
            <w:tcW w:w="2310" w:type="auto"/>
          </w:tcPr>
          <w:p w:rsidR="004D742E" w:rsidRDefault="00415EB6"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  <w:t>SISS N° 3720 de fecha 28-08-2012</w:t>
            </w:r>
          </w:p>
        </w:tc>
      </w:tr>
      <w:tr w:rsidR="004D742E">
        <w:trPr>
          <w:jc w:val="center"/>
        </w:trPr>
        <w:tc>
          <w:tcPr>
            <w:tcW w:w="2310" w:type="auto"/>
          </w:tcPr>
          <w:p w:rsidR="004D742E" w:rsidRDefault="00415EB6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4D742E" w:rsidRDefault="00415EB6">
            <w:r>
              <w:t>La Norma de Emisión que regula la actividad es:</w:t>
            </w:r>
            <w:r>
              <w:br/>
              <w:t xml:space="preserve">N° 90/2000 Establece Norma de Emisión para la Regulación de Contaminantes Asociados a las Descargas </w:t>
            </w:r>
            <w:r>
              <w:lastRenderedPageBreak/>
              <w:t>de Residuos Líquidos a Aguas Marina</w:t>
            </w:r>
            <w:r>
              <w:t>s y Continentales Superficiales</w:t>
            </w:r>
          </w:p>
        </w:tc>
      </w:tr>
    </w:tbl>
    <w:p w:rsidR="004D742E" w:rsidRDefault="00415EB6">
      <w:r>
        <w:rPr>
          <w:b/>
        </w:rPr>
        <w:lastRenderedPageBreak/>
        <w:br/>
        <w:t>4. ACTIVIDADES DE FISCALIZACIÓN REALIZADAS Y RESULTADOS</w:t>
      </w:r>
    </w:p>
    <w:p w:rsidR="004D742E" w:rsidRDefault="00415EB6">
      <w:r>
        <w:rPr>
          <w:b/>
        </w:rPr>
        <w:br/>
      </w:r>
      <w:r>
        <w:rPr>
          <w:b/>
        </w:rPr>
        <w:tab/>
        <w:t>4.1. Identificación de la descarga</w:t>
      </w:r>
    </w:p>
    <w:p w:rsidR="004D742E" w:rsidRDefault="004D742E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2181"/>
        <w:gridCol w:w="2186"/>
        <w:gridCol w:w="1681"/>
        <w:gridCol w:w="1536"/>
        <w:gridCol w:w="1393"/>
        <w:gridCol w:w="1300"/>
        <w:gridCol w:w="1195"/>
        <w:gridCol w:w="1352"/>
        <w:gridCol w:w="1350"/>
      </w:tblGrid>
      <w:tr w:rsidR="004D742E">
        <w:trPr>
          <w:jc w:val="center"/>
        </w:trPr>
        <w:tc>
          <w:tcPr>
            <w:tcW w:w="6000" w:type="dxa"/>
          </w:tcPr>
          <w:p w:rsidR="004D742E" w:rsidRDefault="00415EB6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 w:rsidR="004D742E" w:rsidRDefault="00415EB6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4D742E" w:rsidRDefault="00415EB6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4D742E" w:rsidRDefault="00415EB6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4D742E" w:rsidRDefault="00415EB6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4D742E" w:rsidRDefault="00415EB6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4D742E" w:rsidRDefault="00415EB6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4D742E" w:rsidRDefault="00415EB6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4D742E" w:rsidRDefault="00415EB6">
            <w:pPr>
              <w:jc w:val="center"/>
            </w:pPr>
            <w:r>
              <w:rPr>
                <w:sz w:val="18"/>
                <w:szCs w:val="18"/>
              </w:rPr>
              <w:t xml:space="preserve">Último </w:t>
            </w:r>
            <w:r>
              <w:rPr>
                <w:sz w:val="18"/>
                <w:szCs w:val="18"/>
              </w:rPr>
              <w:t>período Control Directo</w:t>
            </w:r>
          </w:p>
        </w:tc>
      </w:tr>
      <w:tr w:rsidR="004D742E">
        <w:trPr>
          <w:jc w:val="center"/>
        </w:trPr>
        <w:tc>
          <w:tcPr>
            <w:tcW w:w="2310" w:type="auto"/>
          </w:tcPr>
          <w:p w:rsidR="004D742E" w:rsidRDefault="00415EB6">
            <w:r>
              <w:rPr>
                <w:sz w:val="18"/>
                <w:szCs w:val="18"/>
              </w:rPr>
              <w:t>PUNTO 1</w:t>
            </w:r>
          </w:p>
        </w:tc>
        <w:tc>
          <w:tcPr>
            <w:tcW w:w="2310" w:type="auto"/>
          </w:tcPr>
          <w:p w:rsidR="004D742E" w:rsidRDefault="00415EB6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4D742E" w:rsidRDefault="00415EB6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4D742E" w:rsidRDefault="00415EB6">
            <w:r>
              <w:rPr>
                <w:sz w:val="18"/>
                <w:szCs w:val="18"/>
              </w:rPr>
              <w:t>DICIEMBRE</w:t>
            </w:r>
          </w:p>
        </w:tc>
        <w:tc>
          <w:tcPr>
            <w:tcW w:w="2310" w:type="auto"/>
          </w:tcPr>
          <w:p w:rsidR="004D742E" w:rsidRDefault="00415EB6">
            <w:r>
              <w:rPr>
                <w:sz w:val="18"/>
                <w:szCs w:val="18"/>
              </w:rPr>
              <w:t>ESTERO CHAVEZ (PTO MONTT)</w:t>
            </w:r>
          </w:p>
        </w:tc>
        <w:tc>
          <w:tcPr>
            <w:tcW w:w="2310" w:type="auto"/>
          </w:tcPr>
          <w:p w:rsidR="004D742E" w:rsidRDefault="00415EB6">
            <w:r>
              <w:rPr>
                <w:sz w:val="18"/>
                <w:szCs w:val="18"/>
              </w:rPr>
              <w:t>29011</w:t>
            </w:r>
          </w:p>
        </w:tc>
        <w:tc>
          <w:tcPr>
            <w:tcW w:w="2310" w:type="auto"/>
          </w:tcPr>
          <w:p w:rsidR="004D742E" w:rsidRDefault="00415EB6">
            <w:r>
              <w:rPr>
                <w:sz w:val="18"/>
                <w:szCs w:val="18"/>
              </w:rPr>
              <w:t>3720</w:t>
            </w:r>
          </w:p>
        </w:tc>
        <w:tc>
          <w:tcPr>
            <w:tcW w:w="2310" w:type="auto"/>
          </w:tcPr>
          <w:p w:rsidR="004D742E" w:rsidRDefault="00415EB6">
            <w:r>
              <w:rPr>
                <w:sz w:val="18"/>
                <w:szCs w:val="18"/>
              </w:rPr>
              <w:t>28-08-2012</w:t>
            </w:r>
          </w:p>
        </w:tc>
        <w:tc>
          <w:tcPr>
            <w:tcW w:w="2310" w:type="auto"/>
          </w:tcPr>
          <w:p w:rsidR="004D742E" w:rsidRDefault="00415EB6">
            <w:r>
              <w:rPr>
                <w:sz w:val="18"/>
                <w:szCs w:val="18"/>
              </w:rPr>
              <w:t>07-2014</w:t>
            </w:r>
          </w:p>
        </w:tc>
      </w:tr>
    </w:tbl>
    <w:p w:rsidR="004D742E" w:rsidRDefault="00415EB6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4D742E" w:rsidRDefault="004D742E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04"/>
        <w:gridCol w:w="1420"/>
        <w:gridCol w:w="1469"/>
        <w:gridCol w:w="1409"/>
        <w:gridCol w:w="1613"/>
        <w:gridCol w:w="1551"/>
        <w:gridCol w:w="1573"/>
        <w:gridCol w:w="1612"/>
        <w:gridCol w:w="1623"/>
      </w:tblGrid>
      <w:tr w:rsidR="004D742E">
        <w:trPr>
          <w:jc w:val="center"/>
        </w:trPr>
        <w:tc>
          <w:tcPr>
            <w:tcW w:w="2310" w:type="auto"/>
          </w:tcPr>
          <w:p w:rsidR="004D742E" w:rsidRDefault="004D742E"/>
        </w:tc>
        <w:tc>
          <w:tcPr>
            <w:tcW w:w="2310" w:type="auto"/>
          </w:tcPr>
          <w:p w:rsidR="004D742E" w:rsidRDefault="004D742E"/>
        </w:tc>
        <w:tc>
          <w:tcPr>
            <w:tcW w:w="2310" w:type="auto"/>
            <w:gridSpan w:val="7"/>
          </w:tcPr>
          <w:p w:rsidR="004D742E" w:rsidRDefault="00415EB6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4D742E">
        <w:trPr>
          <w:jc w:val="center"/>
        </w:trPr>
        <w:tc>
          <w:tcPr>
            <w:tcW w:w="2310" w:type="auto"/>
          </w:tcPr>
          <w:p w:rsidR="004D742E" w:rsidRDefault="004D742E"/>
        </w:tc>
        <w:tc>
          <w:tcPr>
            <w:tcW w:w="2310" w:type="auto"/>
          </w:tcPr>
          <w:p w:rsidR="004D742E" w:rsidRDefault="004D742E"/>
        </w:tc>
        <w:tc>
          <w:tcPr>
            <w:tcW w:w="2310" w:type="auto"/>
          </w:tcPr>
          <w:p w:rsidR="004D742E" w:rsidRDefault="00415EB6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4D742E" w:rsidRDefault="00415EB6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4D742E" w:rsidRDefault="00415EB6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4D742E" w:rsidRDefault="00415EB6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4D742E" w:rsidRDefault="00415EB6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4D742E" w:rsidRDefault="00415EB6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4D742E" w:rsidRDefault="00415EB6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 w:rsidR="004D742E">
        <w:trPr>
          <w:jc w:val="center"/>
        </w:trPr>
        <w:tc>
          <w:tcPr>
            <w:tcW w:w="4500" w:type="dxa"/>
          </w:tcPr>
          <w:p w:rsidR="004D742E" w:rsidRDefault="00415EB6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4D742E" w:rsidRDefault="00415EB6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4D742E" w:rsidRDefault="00415EB6">
            <w:pPr>
              <w:jc w:val="center"/>
            </w:pPr>
            <w:r>
              <w:rPr>
                <w:sz w:val="18"/>
                <w:szCs w:val="18"/>
              </w:rPr>
              <w:t xml:space="preserve">Efectúa </w:t>
            </w:r>
            <w:r>
              <w:rPr>
                <w:sz w:val="18"/>
                <w:szCs w:val="18"/>
              </w:rPr>
              <w:t>descarga</w:t>
            </w:r>
          </w:p>
        </w:tc>
        <w:tc>
          <w:tcPr>
            <w:tcW w:w="3000" w:type="dxa"/>
          </w:tcPr>
          <w:p w:rsidR="004D742E" w:rsidRDefault="00415EB6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4D742E" w:rsidRDefault="00415EB6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4D742E" w:rsidRDefault="00415EB6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4D742E" w:rsidRDefault="00415EB6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4D742E" w:rsidRDefault="00415EB6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4D742E" w:rsidRDefault="00415EB6">
            <w:pPr>
              <w:jc w:val="center"/>
            </w:pPr>
            <w:r>
              <w:rPr>
                <w:sz w:val="18"/>
                <w:szCs w:val="18"/>
              </w:rPr>
              <w:t xml:space="preserve">Presenta </w:t>
            </w:r>
            <w:proofErr w:type="spellStart"/>
            <w:r>
              <w:rPr>
                <w:sz w:val="18"/>
                <w:szCs w:val="18"/>
              </w:rPr>
              <w:t>Remuestras</w:t>
            </w:r>
            <w:proofErr w:type="spellEnd"/>
          </w:p>
        </w:tc>
      </w:tr>
      <w:tr w:rsidR="004D742E">
        <w:trPr>
          <w:jc w:val="center"/>
        </w:trPr>
        <w:tc>
          <w:tcPr>
            <w:tcW w:w="2310" w:type="auto"/>
          </w:tcPr>
          <w:p w:rsidR="004D742E" w:rsidRDefault="00415EB6">
            <w:pPr>
              <w:jc w:val="center"/>
            </w:pPr>
            <w:r>
              <w:rPr>
                <w:sz w:val="18"/>
                <w:szCs w:val="18"/>
              </w:rPr>
              <w:t>PUNTO 1</w:t>
            </w:r>
          </w:p>
        </w:tc>
        <w:tc>
          <w:tcPr>
            <w:tcW w:w="2310" w:type="auto"/>
          </w:tcPr>
          <w:p w:rsidR="004D742E" w:rsidRDefault="00415EB6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4D742E" w:rsidRDefault="00415EB6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4D742E" w:rsidRDefault="00415EB6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4D742E" w:rsidRDefault="00415EB6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4D742E" w:rsidRDefault="00415EB6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4D742E" w:rsidRDefault="00415EB6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3A0D5C" w:rsidRPr="003A0D5C" w:rsidRDefault="003A0D5C" w:rsidP="003A0D5C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4D742E" w:rsidRDefault="00415EB6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4D742E" w:rsidRDefault="00415EB6">
      <w:r>
        <w:rPr>
          <w:b/>
        </w:rPr>
        <w:br/>
      </w:r>
      <w:r>
        <w:rPr>
          <w:b/>
        </w:rPr>
        <w:tab/>
        <w:t>4.3. Otros hechos</w:t>
      </w:r>
    </w:p>
    <w:p w:rsidR="004D742E" w:rsidRDefault="00415EB6">
      <w:r>
        <w:br/>
        <w:t xml:space="preserve">     4.3.1. En el curso del período evaluado, el establecimiento industrial fue sometido a fiscalización a través de medición y análisis, realizado al punto de descarga PUNTO 1. Los resultados están incluidos en el presente </w:t>
      </w:r>
      <w:r>
        <w:t>informe.</w:t>
      </w:r>
    </w:p>
    <w:p w:rsidR="003A0D5C" w:rsidRDefault="003A0D5C"/>
    <w:p w:rsidR="003A0D5C" w:rsidRDefault="003A0D5C" w:rsidP="003A0D5C">
      <w:pPr>
        <w:ind w:firstLine="720"/>
        <w:jc w:val="both"/>
      </w:pPr>
      <w:r>
        <w:t xml:space="preserve">Cabe mencionar que en la actividad de medición y análisis ejecutada por la SISS con fecha 07/07/2014, se verifica la descarga de </w:t>
      </w:r>
      <w:r>
        <w:t>1.025</w:t>
      </w:r>
      <w:r>
        <w:t>,</w:t>
      </w:r>
      <w:r>
        <w:t>964</w:t>
      </w:r>
      <w:r>
        <w:t xml:space="preserve"> m</w:t>
      </w:r>
      <w:r w:rsidRPr="00100B42">
        <w:rPr>
          <w:vertAlign w:val="superscript"/>
        </w:rPr>
        <w:t>3</w:t>
      </w:r>
      <w:r>
        <w:t xml:space="preserve">/d de residuos líquidos, excediendo el valor límite normativo del parámetro </w:t>
      </w:r>
      <w:r>
        <w:t>Aluminio y Sólidos Suspendidos Totales</w:t>
      </w:r>
      <w:r w:rsidRPr="00100B42">
        <w:t>.</w:t>
      </w:r>
    </w:p>
    <w:p w:rsidR="003A0D5C" w:rsidRDefault="003A0D5C" w:rsidP="003A0D5C">
      <w:pPr>
        <w:rPr>
          <w:b/>
        </w:rPr>
      </w:pPr>
    </w:p>
    <w:p w:rsidR="003A0D5C" w:rsidRDefault="003A0D5C" w:rsidP="003A0D5C">
      <w:pPr>
        <w:jc w:val="both"/>
        <w:rPr>
          <w:b/>
        </w:rPr>
      </w:pPr>
      <w:r w:rsidRPr="003A3787">
        <w:rPr>
          <w:b/>
        </w:rPr>
        <w:t>Resultados Analíticos de Parámetros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3652"/>
        <w:gridCol w:w="1644"/>
        <w:gridCol w:w="1644"/>
        <w:gridCol w:w="1645"/>
        <w:gridCol w:w="1644"/>
        <w:gridCol w:w="1645"/>
        <w:gridCol w:w="2224"/>
      </w:tblGrid>
      <w:tr w:rsidR="003A0D5C" w:rsidRPr="0036570C" w:rsidTr="003A0D5C">
        <w:trPr>
          <w:tblHeader/>
        </w:trPr>
        <w:tc>
          <w:tcPr>
            <w:tcW w:w="3652" w:type="dxa"/>
          </w:tcPr>
          <w:p w:rsidR="003A0D5C" w:rsidRPr="0036570C" w:rsidRDefault="003A0D5C" w:rsidP="00542148">
            <w:pPr>
              <w:jc w:val="center"/>
              <w:rPr>
                <w:sz w:val="20"/>
                <w:szCs w:val="20"/>
              </w:rPr>
            </w:pPr>
            <w:r w:rsidRPr="0036570C">
              <w:rPr>
                <w:sz w:val="20"/>
                <w:szCs w:val="20"/>
              </w:rPr>
              <w:t>Parámetro</w:t>
            </w:r>
          </w:p>
        </w:tc>
        <w:tc>
          <w:tcPr>
            <w:tcW w:w="1644" w:type="dxa"/>
          </w:tcPr>
          <w:p w:rsidR="003A0D5C" w:rsidRPr="0036570C" w:rsidRDefault="003A0D5C" w:rsidP="003A0D5C">
            <w:pPr>
              <w:jc w:val="center"/>
              <w:rPr>
                <w:sz w:val="20"/>
                <w:szCs w:val="20"/>
              </w:rPr>
            </w:pPr>
            <w:r w:rsidRPr="0036570C">
              <w:rPr>
                <w:sz w:val="20"/>
                <w:szCs w:val="20"/>
              </w:rPr>
              <w:t>Unidad</w:t>
            </w:r>
          </w:p>
        </w:tc>
        <w:tc>
          <w:tcPr>
            <w:tcW w:w="1644" w:type="dxa"/>
          </w:tcPr>
          <w:p w:rsidR="003A0D5C" w:rsidRPr="0036570C" w:rsidRDefault="003A0D5C" w:rsidP="00542148">
            <w:pPr>
              <w:jc w:val="center"/>
              <w:rPr>
                <w:sz w:val="20"/>
                <w:szCs w:val="20"/>
              </w:rPr>
            </w:pPr>
            <w:r w:rsidRPr="0036570C">
              <w:rPr>
                <w:sz w:val="20"/>
                <w:szCs w:val="20"/>
              </w:rPr>
              <w:t>Muestra</w:t>
            </w:r>
          </w:p>
        </w:tc>
        <w:tc>
          <w:tcPr>
            <w:tcW w:w="1645" w:type="dxa"/>
          </w:tcPr>
          <w:p w:rsidR="003A0D5C" w:rsidRPr="0036570C" w:rsidRDefault="003A0D5C" w:rsidP="00542148">
            <w:pPr>
              <w:jc w:val="center"/>
              <w:rPr>
                <w:sz w:val="20"/>
                <w:szCs w:val="20"/>
              </w:rPr>
            </w:pPr>
            <w:r w:rsidRPr="0036570C">
              <w:rPr>
                <w:sz w:val="20"/>
                <w:szCs w:val="20"/>
              </w:rPr>
              <w:t>Tipo de Control</w:t>
            </w:r>
          </w:p>
        </w:tc>
        <w:tc>
          <w:tcPr>
            <w:tcW w:w="1644" w:type="dxa"/>
          </w:tcPr>
          <w:p w:rsidR="003A0D5C" w:rsidRPr="0036570C" w:rsidRDefault="003A0D5C" w:rsidP="00542148">
            <w:pPr>
              <w:jc w:val="center"/>
              <w:rPr>
                <w:sz w:val="20"/>
                <w:szCs w:val="20"/>
              </w:rPr>
            </w:pPr>
            <w:r w:rsidRPr="0036570C">
              <w:rPr>
                <w:sz w:val="20"/>
                <w:szCs w:val="20"/>
              </w:rPr>
              <w:t>Límite Exigido</w:t>
            </w:r>
          </w:p>
        </w:tc>
        <w:tc>
          <w:tcPr>
            <w:tcW w:w="1645" w:type="dxa"/>
          </w:tcPr>
          <w:p w:rsidR="003A0D5C" w:rsidRPr="0036570C" w:rsidRDefault="003A0D5C" w:rsidP="00542148">
            <w:pPr>
              <w:jc w:val="center"/>
              <w:rPr>
                <w:sz w:val="20"/>
                <w:szCs w:val="20"/>
              </w:rPr>
            </w:pPr>
            <w:r w:rsidRPr="0036570C">
              <w:rPr>
                <w:sz w:val="20"/>
                <w:szCs w:val="20"/>
              </w:rPr>
              <w:t>Valor Obtenido</w:t>
            </w:r>
          </w:p>
        </w:tc>
        <w:tc>
          <w:tcPr>
            <w:tcW w:w="2224" w:type="dxa"/>
          </w:tcPr>
          <w:p w:rsidR="003A0D5C" w:rsidRPr="0036570C" w:rsidRDefault="003A0D5C" w:rsidP="00542148">
            <w:pPr>
              <w:jc w:val="center"/>
              <w:rPr>
                <w:sz w:val="20"/>
                <w:szCs w:val="20"/>
              </w:rPr>
            </w:pPr>
            <w:r w:rsidRPr="0036570C">
              <w:rPr>
                <w:sz w:val="20"/>
                <w:szCs w:val="20"/>
              </w:rPr>
              <w:t>Comentario</w:t>
            </w:r>
          </w:p>
        </w:tc>
      </w:tr>
      <w:tr w:rsidR="003A0D5C" w:rsidRPr="003A0D5C" w:rsidTr="003F7383">
        <w:tc>
          <w:tcPr>
            <w:tcW w:w="3652" w:type="dxa"/>
            <w:vAlign w:val="center"/>
          </w:tcPr>
          <w:p w:rsidR="003A0D5C" w:rsidRPr="003A0D5C" w:rsidRDefault="003A0D5C">
            <w:pPr>
              <w:rPr>
                <w:rFonts w:ascii="Calibri" w:hAnsi="Calibri"/>
                <w:color w:val="FF0000"/>
                <w:sz w:val="20"/>
                <w:szCs w:val="20"/>
              </w:rPr>
            </w:pPr>
            <w:r w:rsidRPr="003A0D5C">
              <w:rPr>
                <w:rFonts w:ascii="Calibri" w:hAnsi="Calibri"/>
                <w:color w:val="FF0000"/>
                <w:sz w:val="20"/>
                <w:szCs w:val="20"/>
              </w:rPr>
              <w:t>ALUMINIO</w:t>
            </w:r>
          </w:p>
        </w:tc>
        <w:tc>
          <w:tcPr>
            <w:tcW w:w="1644" w:type="dxa"/>
            <w:vAlign w:val="center"/>
          </w:tcPr>
          <w:p w:rsidR="003A0D5C" w:rsidRPr="003A0D5C" w:rsidRDefault="003A0D5C" w:rsidP="003A0D5C">
            <w:pPr>
              <w:jc w:val="center"/>
              <w:rPr>
                <w:rFonts w:ascii="Calibri" w:hAnsi="Calibri"/>
                <w:color w:val="FF0000"/>
                <w:sz w:val="20"/>
                <w:szCs w:val="20"/>
              </w:rPr>
            </w:pPr>
            <w:r w:rsidRPr="003A0D5C">
              <w:rPr>
                <w:rFonts w:ascii="Calibri" w:hAnsi="Calibri"/>
                <w:color w:val="FF0000"/>
                <w:sz w:val="20"/>
                <w:szCs w:val="20"/>
              </w:rPr>
              <w:t>mg/l</w:t>
            </w:r>
          </w:p>
        </w:tc>
        <w:tc>
          <w:tcPr>
            <w:tcW w:w="1644" w:type="dxa"/>
            <w:vAlign w:val="center"/>
          </w:tcPr>
          <w:p w:rsidR="003A0D5C" w:rsidRPr="003A0D5C" w:rsidRDefault="003A0D5C">
            <w:pPr>
              <w:jc w:val="center"/>
              <w:rPr>
                <w:rFonts w:ascii="Calibri" w:hAnsi="Calibri"/>
                <w:color w:val="FF0000"/>
                <w:sz w:val="20"/>
                <w:szCs w:val="20"/>
              </w:rPr>
            </w:pPr>
            <w:r w:rsidRPr="003A0D5C">
              <w:rPr>
                <w:rFonts w:ascii="Calibri" w:hAnsi="Calibri"/>
                <w:color w:val="FF0000"/>
                <w:sz w:val="20"/>
                <w:szCs w:val="20"/>
              </w:rPr>
              <w:t>1465235</w:t>
            </w:r>
          </w:p>
        </w:tc>
        <w:tc>
          <w:tcPr>
            <w:tcW w:w="1645" w:type="dxa"/>
            <w:vAlign w:val="bottom"/>
          </w:tcPr>
          <w:p w:rsidR="003A0D5C" w:rsidRPr="003A0D5C" w:rsidRDefault="003A0D5C" w:rsidP="00542148">
            <w:pPr>
              <w:jc w:val="center"/>
              <w:rPr>
                <w:color w:val="FF0000"/>
                <w:sz w:val="20"/>
                <w:szCs w:val="20"/>
              </w:rPr>
            </w:pPr>
            <w:r w:rsidRPr="003A0D5C">
              <w:rPr>
                <w:color w:val="FF0000"/>
                <w:sz w:val="20"/>
                <w:szCs w:val="20"/>
              </w:rPr>
              <w:t>CD</w:t>
            </w:r>
          </w:p>
        </w:tc>
        <w:tc>
          <w:tcPr>
            <w:tcW w:w="1644" w:type="dxa"/>
            <w:vAlign w:val="center"/>
          </w:tcPr>
          <w:p w:rsidR="003A0D5C" w:rsidRPr="003A0D5C" w:rsidRDefault="003A0D5C">
            <w:pPr>
              <w:jc w:val="center"/>
              <w:rPr>
                <w:rFonts w:ascii="Calibri" w:hAnsi="Calibri"/>
                <w:color w:val="FF0000"/>
                <w:sz w:val="20"/>
                <w:szCs w:val="20"/>
              </w:rPr>
            </w:pPr>
            <w:r w:rsidRPr="003A0D5C">
              <w:rPr>
                <w:rFonts w:ascii="Calibri" w:hAnsi="Calibri"/>
                <w:color w:val="FF0000"/>
                <w:sz w:val="20"/>
                <w:szCs w:val="20"/>
              </w:rPr>
              <w:t>10</w:t>
            </w:r>
          </w:p>
        </w:tc>
        <w:tc>
          <w:tcPr>
            <w:tcW w:w="1645" w:type="dxa"/>
            <w:vAlign w:val="center"/>
          </w:tcPr>
          <w:p w:rsidR="003A0D5C" w:rsidRPr="003A0D5C" w:rsidRDefault="003A0D5C">
            <w:pPr>
              <w:jc w:val="center"/>
              <w:rPr>
                <w:rFonts w:ascii="Calibri" w:hAnsi="Calibri"/>
                <w:color w:val="FF0000"/>
                <w:sz w:val="20"/>
                <w:szCs w:val="20"/>
              </w:rPr>
            </w:pPr>
            <w:r w:rsidRPr="003A0D5C">
              <w:rPr>
                <w:rFonts w:ascii="Calibri" w:hAnsi="Calibri"/>
                <w:color w:val="FF0000"/>
                <w:sz w:val="20"/>
                <w:szCs w:val="20"/>
              </w:rPr>
              <w:t>58,3</w:t>
            </w:r>
          </w:p>
        </w:tc>
        <w:tc>
          <w:tcPr>
            <w:tcW w:w="2224" w:type="dxa"/>
          </w:tcPr>
          <w:p w:rsidR="003A0D5C" w:rsidRPr="003A0D5C" w:rsidRDefault="003A0D5C" w:rsidP="00542148">
            <w:pPr>
              <w:jc w:val="both"/>
              <w:rPr>
                <w:color w:val="FF0000"/>
                <w:sz w:val="20"/>
                <w:szCs w:val="20"/>
              </w:rPr>
            </w:pPr>
            <w:r w:rsidRPr="003A0D5C">
              <w:rPr>
                <w:color w:val="FF0000"/>
                <w:sz w:val="20"/>
                <w:szCs w:val="20"/>
              </w:rPr>
              <w:t>Valor excedido</w:t>
            </w:r>
            <w:r w:rsidRPr="003A0D5C">
              <w:rPr>
                <w:color w:val="FF0000"/>
                <w:sz w:val="20"/>
                <w:szCs w:val="20"/>
              </w:rPr>
              <w:t xml:space="preserve"> 483%</w:t>
            </w:r>
          </w:p>
        </w:tc>
      </w:tr>
      <w:tr w:rsidR="003A0D5C" w:rsidRPr="0036570C" w:rsidTr="003F7383">
        <w:tc>
          <w:tcPr>
            <w:tcW w:w="3652" w:type="dxa"/>
            <w:vAlign w:val="center"/>
          </w:tcPr>
          <w:p w:rsidR="003A0D5C" w:rsidRDefault="003A0D5C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DBO5</w:t>
            </w:r>
          </w:p>
        </w:tc>
        <w:tc>
          <w:tcPr>
            <w:tcW w:w="1644" w:type="dxa"/>
            <w:vAlign w:val="center"/>
          </w:tcPr>
          <w:p w:rsidR="003A0D5C" w:rsidRDefault="003A0D5C" w:rsidP="003A0D5C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mg/l</w:t>
            </w:r>
          </w:p>
        </w:tc>
        <w:tc>
          <w:tcPr>
            <w:tcW w:w="1644" w:type="dxa"/>
            <w:vAlign w:val="center"/>
          </w:tcPr>
          <w:p w:rsidR="003A0D5C" w:rsidRDefault="003A0D5C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1465235</w:t>
            </w:r>
          </w:p>
        </w:tc>
        <w:tc>
          <w:tcPr>
            <w:tcW w:w="1645" w:type="dxa"/>
            <w:vAlign w:val="bottom"/>
          </w:tcPr>
          <w:p w:rsidR="003A0D5C" w:rsidRPr="003A0D5C" w:rsidRDefault="003A0D5C" w:rsidP="00542148">
            <w:pPr>
              <w:jc w:val="center"/>
              <w:rPr>
                <w:sz w:val="20"/>
                <w:szCs w:val="20"/>
              </w:rPr>
            </w:pPr>
            <w:r w:rsidRPr="003A0D5C">
              <w:rPr>
                <w:sz w:val="20"/>
                <w:szCs w:val="20"/>
              </w:rPr>
              <w:t>CD</w:t>
            </w:r>
          </w:p>
        </w:tc>
        <w:tc>
          <w:tcPr>
            <w:tcW w:w="1644" w:type="dxa"/>
            <w:vAlign w:val="center"/>
          </w:tcPr>
          <w:p w:rsidR="003A0D5C" w:rsidRDefault="003A0D5C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300</w:t>
            </w:r>
          </w:p>
        </w:tc>
        <w:tc>
          <w:tcPr>
            <w:tcW w:w="1645" w:type="dxa"/>
            <w:vAlign w:val="center"/>
          </w:tcPr>
          <w:p w:rsidR="003A0D5C" w:rsidRDefault="003A0D5C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22</w:t>
            </w:r>
          </w:p>
        </w:tc>
        <w:tc>
          <w:tcPr>
            <w:tcW w:w="2224" w:type="dxa"/>
          </w:tcPr>
          <w:p w:rsidR="003A0D5C" w:rsidRPr="0036570C" w:rsidRDefault="003A0D5C" w:rsidP="00542148">
            <w:pPr>
              <w:rPr>
                <w:sz w:val="20"/>
                <w:szCs w:val="20"/>
              </w:rPr>
            </w:pPr>
            <w:r w:rsidRPr="0036570C">
              <w:rPr>
                <w:sz w:val="20"/>
                <w:szCs w:val="20"/>
              </w:rPr>
              <w:t>Valor no excedido</w:t>
            </w:r>
          </w:p>
        </w:tc>
      </w:tr>
      <w:tr w:rsidR="003A0D5C" w:rsidRPr="0036570C" w:rsidTr="003F7383">
        <w:tc>
          <w:tcPr>
            <w:tcW w:w="3652" w:type="dxa"/>
            <w:vAlign w:val="center"/>
          </w:tcPr>
          <w:p w:rsidR="003A0D5C" w:rsidRDefault="003A0D5C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FOSFORO</w:t>
            </w:r>
          </w:p>
        </w:tc>
        <w:tc>
          <w:tcPr>
            <w:tcW w:w="1644" w:type="dxa"/>
            <w:vAlign w:val="center"/>
          </w:tcPr>
          <w:p w:rsidR="003A0D5C" w:rsidRDefault="003A0D5C" w:rsidP="003A0D5C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mg/l</w:t>
            </w:r>
          </w:p>
        </w:tc>
        <w:tc>
          <w:tcPr>
            <w:tcW w:w="1644" w:type="dxa"/>
            <w:vAlign w:val="center"/>
          </w:tcPr>
          <w:p w:rsidR="003A0D5C" w:rsidRDefault="003A0D5C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1465235</w:t>
            </w:r>
          </w:p>
        </w:tc>
        <w:tc>
          <w:tcPr>
            <w:tcW w:w="1645" w:type="dxa"/>
            <w:vAlign w:val="bottom"/>
          </w:tcPr>
          <w:p w:rsidR="003A0D5C" w:rsidRPr="003A0D5C" w:rsidRDefault="003A0D5C" w:rsidP="00542148">
            <w:pPr>
              <w:jc w:val="center"/>
              <w:rPr>
                <w:sz w:val="20"/>
                <w:szCs w:val="20"/>
              </w:rPr>
            </w:pPr>
            <w:r w:rsidRPr="003A0D5C">
              <w:rPr>
                <w:sz w:val="20"/>
                <w:szCs w:val="20"/>
              </w:rPr>
              <w:t>CD</w:t>
            </w:r>
          </w:p>
        </w:tc>
        <w:tc>
          <w:tcPr>
            <w:tcW w:w="1644" w:type="dxa"/>
            <w:vAlign w:val="center"/>
          </w:tcPr>
          <w:p w:rsidR="003A0D5C" w:rsidRDefault="003A0D5C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10</w:t>
            </w:r>
          </w:p>
        </w:tc>
        <w:tc>
          <w:tcPr>
            <w:tcW w:w="1645" w:type="dxa"/>
            <w:vAlign w:val="center"/>
          </w:tcPr>
          <w:p w:rsidR="003A0D5C" w:rsidRDefault="003A0D5C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1,8</w:t>
            </w:r>
          </w:p>
        </w:tc>
        <w:tc>
          <w:tcPr>
            <w:tcW w:w="2224" w:type="dxa"/>
          </w:tcPr>
          <w:p w:rsidR="003A0D5C" w:rsidRPr="0036570C" w:rsidRDefault="003A0D5C" w:rsidP="00542148">
            <w:pPr>
              <w:rPr>
                <w:sz w:val="20"/>
                <w:szCs w:val="20"/>
              </w:rPr>
            </w:pPr>
            <w:r w:rsidRPr="0036570C">
              <w:rPr>
                <w:sz w:val="20"/>
                <w:szCs w:val="20"/>
              </w:rPr>
              <w:t>Valor no excedido</w:t>
            </w:r>
          </w:p>
        </w:tc>
      </w:tr>
      <w:tr w:rsidR="003A0D5C" w:rsidRPr="0036570C" w:rsidTr="003F7383">
        <w:tc>
          <w:tcPr>
            <w:tcW w:w="3652" w:type="dxa"/>
            <w:vAlign w:val="center"/>
          </w:tcPr>
          <w:p w:rsidR="003A0D5C" w:rsidRDefault="003A0D5C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lastRenderedPageBreak/>
              <w:t>HIERRO DISUELTO</w:t>
            </w:r>
          </w:p>
        </w:tc>
        <w:tc>
          <w:tcPr>
            <w:tcW w:w="1644" w:type="dxa"/>
            <w:vAlign w:val="center"/>
          </w:tcPr>
          <w:p w:rsidR="003A0D5C" w:rsidRDefault="003A0D5C" w:rsidP="003A0D5C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mg/l</w:t>
            </w:r>
          </w:p>
        </w:tc>
        <w:tc>
          <w:tcPr>
            <w:tcW w:w="1644" w:type="dxa"/>
            <w:vAlign w:val="center"/>
          </w:tcPr>
          <w:p w:rsidR="003A0D5C" w:rsidRDefault="003A0D5C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1465235</w:t>
            </w:r>
          </w:p>
        </w:tc>
        <w:tc>
          <w:tcPr>
            <w:tcW w:w="1645" w:type="dxa"/>
            <w:vAlign w:val="bottom"/>
          </w:tcPr>
          <w:p w:rsidR="003A0D5C" w:rsidRPr="003A0D5C" w:rsidRDefault="003A0D5C" w:rsidP="00542148">
            <w:pPr>
              <w:jc w:val="center"/>
              <w:rPr>
                <w:sz w:val="20"/>
                <w:szCs w:val="20"/>
              </w:rPr>
            </w:pPr>
            <w:r w:rsidRPr="003A0D5C">
              <w:rPr>
                <w:sz w:val="20"/>
                <w:szCs w:val="20"/>
              </w:rPr>
              <w:t>CD</w:t>
            </w:r>
          </w:p>
        </w:tc>
        <w:tc>
          <w:tcPr>
            <w:tcW w:w="1644" w:type="dxa"/>
            <w:vAlign w:val="center"/>
          </w:tcPr>
          <w:p w:rsidR="003A0D5C" w:rsidRDefault="003A0D5C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10</w:t>
            </w:r>
          </w:p>
        </w:tc>
        <w:tc>
          <w:tcPr>
            <w:tcW w:w="1645" w:type="dxa"/>
            <w:vAlign w:val="center"/>
          </w:tcPr>
          <w:p w:rsidR="003A0D5C" w:rsidRDefault="003A0D5C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0,01</w:t>
            </w:r>
          </w:p>
        </w:tc>
        <w:tc>
          <w:tcPr>
            <w:tcW w:w="2224" w:type="dxa"/>
          </w:tcPr>
          <w:p w:rsidR="003A0D5C" w:rsidRPr="0036570C" w:rsidRDefault="003A0D5C" w:rsidP="00542148">
            <w:pPr>
              <w:rPr>
                <w:sz w:val="20"/>
                <w:szCs w:val="20"/>
              </w:rPr>
            </w:pPr>
            <w:r w:rsidRPr="0036570C">
              <w:rPr>
                <w:sz w:val="20"/>
                <w:szCs w:val="20"/>
              </w:rPr>
              <w:t>Valor no excedido</w:t>
            </w:r>
          </w:p>
        </w:tc>
      </w:tr>
      <w:tr w:rsidR="003A0D5C" w:rsidRPr="0036570C" w:rsidTr="003F7383">
        <w:tc>
          <w:tcPr>
            <w:tcW w:w="3652" w:type="dxa"/>
            <w:vAlign w:val="center"/>
          </w:tcPr>
          <w:p w:rsidR="003A0D5C" w:rsidRDefault="003A0D5C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MANGANESO TOTAL</w:t>
            </w:r>
          </w:p>
        </w:tc>
        <w:tc>
          <w:tcPr>
            <w:tcW w:w="1644" w:type="dxa"/>
            <w:vAlign w:val="center"/>
          </w:tcPr>
          <w:p w:rsidR="003A0D5C" w:rsidRDefault="003A0D5C" w:rsidP="003A0D5C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mg/l</w:t>
            </w:r>
          </w:p>
        </w:tc>
        <w:tc>
          <w:tcPr>
            <w:tcW w:w="1644" w:type="dxa"/>
            <w:vAlign w:val="center"/>
          </w:tcPr>
          <w:p w:rsidR="003A0D5C" w:rsidRDefault="003A0D5C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1465235</w:t>
            </w:r>
          </w:p>
        </w:tc>
        <w:tc>
          <w:tcPr>
            <w:tcW w:w="1645" w:type="dxa"/>
            <w:vAlign w:val="bottom"/>
          </w:tcPr>
          <w:p w:rsidR="003A0D5C" w:rsidRPr="003A0D5C" w:rsidRDefault="003A0D5C" w:rsidP="00542148">
            <w:pPr>
              <w:jc w:val="center"/>
              <w:rPr>
                <w:sz w:val="20"/>
                <w:szCs w:val="20"/>
              </w:rPr>
            </w:pPr>
            <w:r w:rsidRPr="003A0D5C">
              <w:rPr>
                <w:sz w:val="20"/>
                <w:szCs w:val="20"/>
              </w:rPr>
              <w:t>CD</w:t>
            </w:r>
          </w:p>
        </w:tc>
        <w:tc>
          <w:tcPr>
            <w:tcW w:w="1644" w:type="dxa"/>
            <w:vAlign w:val="center"/>
          </w:tcPr>
          <w:p w:rsidR="003A0D5C" w:rsidRDefault="003A0D5C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3</w:t>
            </w:r>
          </w:p>
        </w:tc>
        <w:tc>
          <w:tcPr>
            <w:tcW w:w="1645" w:type="dxa"/>
            <w:vAlign w:val="center"/>
          </w:tcPr>
          <w:p w:rsidR="003A0D5C" w:rsidRDefault="003A0D5C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0,31</w:t>
            </w:r>
          </w:p>
        </w:tc>
        <w:tc>
          <w:tcPr>
            <w:tcW w:w="2224" w:type="dxa"/>
          </w:tcPr>
          <w:p w:rsidR="003A0D5C" w:rsidRPr="0036570C" w:rsidRDefault="003A0D5C" w:rsidP="00542148">
            <w:pPr>
              <w:rPr>
                <w:sz w:val="20"/>
                <w:szCs w:val="20"/>
              </w:rPr>
            </w:pPr>
            <w:r w:rsidRPr="0036570C">
              <w:rPr>
                <w:sz w:val="20"/>
                <w:szCs w:val="20"/>
              </w:rPr>
              <w:t>Valor no excedido</w:t>
            </w:r>
          </w:p>
        </w:tc>
      </w:tr>
      <w:tr w:rsidR="003A0D5C" w:rsidRPr="0036570C" w:rsidTr="003F7383">
        <w:tc>
          <w:tcPr>
            <w:tcW w:w="3652" w:type="dxa"/>
            <w:vAlign w:val="center"/>
          </w:tcPr>
          <w:p w:rsidR="003A0D5C" w:rsidRDefault="003A0D5C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PH</w:t>
            </w:r>
          </w:p>
        </w:tc>
        <w:tc>
          <w:tcPr>
            <w:tcW w:w="1644" w:type="dxa"/>
            <w:vAlign w:val="center"/>
          </w:tcPr>
          <w:p w:rsidR="003A0D5C" w:rsidRDefault="003A0D5C" w:rsidP="003A0D5C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unidades de pH</w:t>
            </w:r>
          </w:p>
        </w:tc>
        <w:tc>
          <w:tcPr>
            <w:tcW w:w="1644" w:type="dxa"/>
            <w:vAlign w:val="center"/>
          </w:tcPr>
          <w:p w:rsidR="003A0D5C" w:rsidRDefault="003A0D5C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1465227</w:t>
            </w:r>
          </w:p>
        </w:tc>
        <w:tc>
          <w:tcPr>
            <w:tcW w:w="1645" w:type="dxa"/>
            <w:vAlign w:val="bottom"/>
          </w:tcPr>
          <w:p w:rsidR="003A0D5C" w:rsidRPr="003A0D5C" w:rsidRDefault="003A0D5C" w:rsidP="00542148">
            <w:pPr>
              <w:jc w:val="center"/>
              <w:rPr>
                <w:sz w:val="20"/>
                <w:szCs w:val="20"/>
              </w:rPr>
            </w:pPr>
            <w:r w:rsidRPr="003A0D5C">
              <w:rPr>
                <w:sz w:val="20"/>
                <w:szCs w:val="20"/>
              </w:rPr>
              <w:t>CD</w:t>
            </w:r>
          </w:p>
        </w:tc>
        <w:tc>
          <w:tcPr>
            <w:tcW w:w="1644" w:type="dxa"/>
            <w:vAlign w:val="center"/>
          </w:tcPr>
          <w:p w:rsidR="003A0D5C" w:rsidRDefault="003A0D5C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6 - 8,5</w:t>
            </w:r>
          </w:p>
        </w:tc>
        <w:tc>
          <w:tcPr>
            <w:tcW w:w="1645" w:type="dxa"/>
            <w:vAlign w:val="center"/>
          </w:tcPr>
          <w:p w:rsidR="003A0D5C" w:rsidRDefault="003A0D5C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6,8</w:t>
            </w:r>
          </w:p>
        </w:tc>
        <w:tc>
          <w:tcPr>
            <w:tcW w:w="2224" w:type="dxa"/>
          </w:tcPr>
          <w:p w:rsidR="003A0D5C" w:rsidRPr="0036570C" w:rsidRDefault="003A0D5C" w:rsidP="00542148">
            <w:pPr>
              <w:rPr>
                <w:sz w:val="20"/>
                <w:szCs w:val="20"/>
              </w:rPr>
            </w:pPr>
            <w:r w:rsidRPr="0036570C">
              <w:rPr>
                <w:sz w:val="20"/>
                <w:szCs w:val="20"/>
              </w:rPr>
              <w:t>Valor no excedido</w:t>
            </w:r>
          </w:p>
        </w:tc>
      </w:tr>
      <w:tr w:rsidR="003A0D5C" w:rsidRPr="0036570C" w:rsidTr="003F7383">
        <w:tc>
          <w:tcPr>
            <w:tcW w:w="3652" w:type="dxa"/>
            <w:vAlign w:val="center"/>
          </w:tcPr>
          <w:p w:rsidR="003A0D5C" w:rsidRDefault="003A0D5C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PH</w:t>
            </w:r>
          </w:p>
        </w:tc>
        <w:tc>
          <w:tcPr>
            <w:tcW w:w="1644" w:type="dxa"/>
            <w:vAlign w:val="center"/>
          </w:tcPr>
          <w:p w:rsidR="003A0D5C" w:rsidRDefault="003A0D5C" w:rsidP="003A0D5C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unidades de pH</w:t>
            </w:r>
          </w:p>
        </w:tc>
        <w:tc>
          <w:tcPr>
            <w:tcW w:w="1644" w:type="dxa"/>
            <w:vAlign w:val="center"/>
          </w:tcPr>
          <w:p w:rsidR="003A0D5C" w:rsidRDefault="003A0D5C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1465228</w:t>
            </w:r>
          </w:p>
        </w:tc>
        <w:tc>
          <w:tcPr>
            <w:tcW w:w="1645" w:type="dxa"/>
            <w:vAlign w:val="bottom"/>
          </w:tcPr>
          <w:p w:rsidR="003A0D5C" w:rsidRPr="003A0D5C" w:rsidRDefault="003A0D5C" w:rsidP="00542148">
            <w:pPr>
              <w:jc w:val="center"/>
              <w:rPr>
                <w:sz w:val="20"/>
                <w:szCs w:val="20"/>
              </w:rPr>
            </w:pPr>
            <w:r w:rsidRPr="003A0D5C">
              <w:rPr>
                <w:sz w:val="20"/>
                <w:szCs w:val="20"/>
              </w:rPr>
              <w:t>CD</w:t>
            </w:r>
          </w:p>
        </w:tc>
        <w:tc>
          <w:tcPr>
            <w:tcW w:w="1644" w:type="dxa"/>
            <w:vAlign w:val="center"/>
          </w:tcPr>
          <w:p w:rsidR="003A0D5C" w:rsidRDefault="003A0D5C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6 - 8,5</w:t>
            </w:r>
          </w:p>
        </w:tc>
        <w:tc>
          <w:tcPr>
            <w:tcW w:w="1645" w:type="dxa"/>
            <w:vAlign w:val="center"/>
          </w:tcPr>
          <w:p w:rsidR="003A0D5C" w:rsidRDefault="003A0D5C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7,3</w:t>
            </w:r>
          </w:p>
        </w:tc>
        <w:tc>
          <w:tcPr>
            <w:tcW w:w="2224" w:type="dxa"/>
          </w:tcPr>
          <w:p w:rsidR="003A0D5C" w:rsidRPr="0036570C" w:rsidRDefault="003A0D5C" w:rsidP="00542148">
            <w:pPr>
              <w:rPr>
                <w:sz w:val="20"/>
                <w:szCs w:val="20"/>
              </w:rPr>
            </w:pPr>
            <w:r w:rsidRPr="0036570C">
              <w:rPr>
                <w:sz w:val="20"/>
                <w:szCs w:val="20"/>
              </w:rPr>
              <w:t>Valor no excedido</w:t>
            </w:r>
          </w:p>
        </w:tc>
      </w:tr>
      <w:tr w:rsidR="003A0D5C" w:rsidRPr="0036570C" w:rsidTr="003F7383">
        <w:tc>
          <w:tcPr>
            <w:tcW w:w="3652" w:type="dxa"/>
            <w:vAlign w:val="center"/>
          </w:tcPr>
          <w:p w:rsidR="003A0D5C" w:rsidRDefault="003A0D5C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PH</w:t>
            </w:r>
          </w:p>
        </w:tc>
        <w:tc>
          <w:tcPr>
            <w:tcW w:w="1644" w:type="dxa"/>
            <w:vAlign w:val="center"/>
          </w:tcPr>
          <w:p w:rsidR="003A0D5C" w:rsidRDefault="003A0D5C" w:rsidP="003A0D5C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unidades de pH</w:t>
            </w:r>
          </w:p>
        </w:tc>
        <w:tc>
          <w:tcPr>
            <w:tcW w:w="1644" w:type="dxa"/>
            <w:vAlign w:val="center"/>
          </w:tcPr>
          <w:p w:rsidR="003A0D5C" w:rsidRDefault="003A0D5C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1465229</w:t>
            </w:r>
          </w:p>
        </w:tc>
        <w:tc>
          <w:tcPr>
            <w:tcW w:w="1645" w:type="dxa"/>
            <w:vAlign w:val="bottom"/>
          </w:tcPr>
          <w:p w:rsidR="003A0D5C" w:rsidRPr="003A0D5C" w:rsidRDefault="003A0D5C" w:rsidP="00542148">
            <w:pPr>
              <w:jc w:val="center"/>
              <w:rPr>
                <w:sz w:val="20"/>
                <w:szCs w:val="20"/>
              </w:rPr>
            </w:pPr>
            <w:r w:rsidRPr="003A0D5C">
              <w:rPr>
                <w:sz w:val="20"/>
                <w:szCs w:val="20"/>
              </w:rPr>
              <w:t>CD</w:t>
            </w:r>
          </w:p>
        </w:tc>
        <w:tc>
          <w:tcPr>
            <w:tcW w:w="1644" w:type="dxa"/>
            <w:vAlign w:val="center"/>
          </w:tcPr>
          <w:p w:rsidR="003A0D5C" w:rsidRDefault="003A0D5C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6 - 8,5</w:t>
            </w:r>
          </w:p>
        </w:tc>
        <w:tc>
          <w:tcPr>
            <w:tcW w:w="1645" w:type="dxa"/>
            <w:vAlign w:val="center"/>
          </w:tcPr>
          <w:p w:rsidR="003A0D5C" w:rsidRDefault="003A0D5C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7,3</w:t>
            </w:r>
          </w:p>
        </w:tc>
        <w:tc>
          <w:tcPr>
            <w:tcW w:w="2224" w:type="dxa"/>
          </w:tcPr>
          <w:p w:rsidR="003A0D5C" w:rsidRPr="0036570C" w:rsidRDefault="003A0D5C" w:rsidP="00542148">
            <w:pPr>
              <w:rPr>
                <w:sz w:val="20"/>
                <w:szCs w:val="20"/>
              </w:rPr>
            </w:pPr>
            <w:r w:rsidRPr="0036570C">
              <w:rPr>
                <w:sz w:val="20"/>
                <w:szCs w:val="20"/>
              </w:rPr>
              <w:t>Valor no excedido</w:t>
            </w:r>
          </w:p>
        </w:tc>
      </w:tr>
      <w:tr w:rsidR="003A0D5C" w:rsidRPr="0036570C" w:rsidTr="003F7383">
        <w:tc>
          <w:tcPr>
            <w:tcW w:w="3652" w:type="dxa"/>
            <w:vAlign w:val="center"/>
          </w:tcPr>
          <w:p w:rsidR="003A0D5C" w:rsidRDefault="003A0D5C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PH</w:t>
            </w:r>
          </w:p>
        </w:tc>
        <w:tc>
          <w:tcPr>
            <w:tcW w:w="1644" w:type="dxa"/>
            <w:vAlign w:val="center"/>
          </w:tcPr>
          <w:p w:rsidR="003A0D5C" w:rsidRDefault="003A0D5C" w:rsidP="003A0D5C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unidades de pH</w:t>
            </w:r>
          </w:p>
        </w:tc>
        <w:tc>
          <w:tcPr>
            <w:tcW w:w="1644" w:type="dxa"/>
            <w:vAlign w:val="center"/>
          </w:tcPr>
          <w:p w:rsidR="003A0D5C" w:rsidRDefault="003A0D5C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1465230</w:t>
            </w:r>
          </w:p>
        </w:tc>
        <w:tc>
          <w:tcPr>
            <w:tcW w:w="1645" w:type="dxa"/>
            <w:vAlign w:val="bottom"/>
          </w:tcPr>
          <w:p w:rsidR="003A0D5C" w:rsidRPr="003A0D5C" w:rsidRDefault="003A0D5C" w:rsidP="00542148">
            <w:pPr>
              <w:jc w:val="center"/>
              <w:rPr>
                <w:sz w:val="20"/>
                <w:szCs w:val="20"/>
              </w:rPr>
            </w:pPr>
            <w:r w:rsidRPr="003A0D5C">
              <w:rPr>
                <w:sz w:val="20"/>
                <w:szCs w:val="20"/>
              </w:rPr>
              <w:t>CD</w:t>
            </w:r>
          </w:p>
        </w:tc>
        <w:tc>
          <w:tcPr>
            <w:tcW w:w="1644" w:type="dxa"/>
            <w:vAlign w:val="center"/>
          </w:tcPr>
          <w:p w:rsidR="003A0D5C" w:rsidRDefault="003A0D5C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6 - 8,5</w:t>
            </w:r>
          </w:p>
        </w:tc>
        <w:tc>
          <w:tcPr>
            <w:tcW w:w="1645" w:type="dxa"/>
            <w:vAlign w:val="center"/>
          </w:tcPr>
          <w:p w:rsidR="003A0D5C" w:rsidRDefault="003A0D5C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7,2</w:t>
            </w:r>
          </w:p>
        </w:tc>
        <w:tc>
          <w:tcPr>
            <w:tcW w:w="2224" w:type="dxa"/>
          </w:tcPr>
          <w:p w:rsidR="003A0D5C" w:rsidRPr="0036570C" w:rsidRDefault="003A0D5C" w:rsidP="00542148">
            <w:pPr>
              <w:rPr>
                <w:sz w:val="20"/>
                <w:szCs w:val="20"/>
              </w:rPr>
            </w:pPr>
            <w:r w:rsidRPr="0036570C">
              <w:rPr>
                <w:sz w:val="20"/>
                <w:szCs w:val="20"/>
              </w:rPr>
              <w:t>Valor no excedido</w:t>
            </w:r>
          </w:p>
        </w:tc>
      </w:tr>
      <w:tr w:rsidR="003A0D5C" w:rsidRPr="0036570C" w:rsidTr="003F7383">
        <w:tc>
          <w:tcPr>
            <w:tcW w:w="3652" w:type="dxa"/>
            <w:vAlign w:val="center"/>
          </w:tcPr>
          <w:p w:rsidR="003A0D5C" w:rsidRDefault="003A0D5C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PH</w:t>
            </w:r>
          </w:p>
        </w:tc>
        <w:tc>
          <w:tcPr>
            <w:tcW w:w="1644" w:type="dxa"/>
            <w:vAlign w:val="center"/>
          </w:tcPr>
          <w:p w:rsidR="003A0D5C" w:rsidRDefault="003A0D5C" w:rsidP="003A0D5C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unidades de pH</w:t>
            </w:r>
          </w:p>
        </w:tc>
        <w:tc>
          <w:tcPr>
            <w:tcW w:w="1644" w:type="dxa"/>
            <w:vAlign w:val="center"/>
          </w:tcPr>
          <w:p w:rsidR="003A0D5C" w:rsidRDefault="003A0D5C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1465231</w:t>
            </w:r>
          </w:p>
        </w:tc>
        <w:tc>
          <w:tcPr>
            <w:tcW w:w="1645" w:type="dxa"/>
            <w:vAlign w:val="bottom"/>
          </w:tcPr>
          <w:p w:rsidR="003A0D5C" w:rsidRPr="003A0D5C" w:rsidRDefault="003A0D5C" w:rsidP="00542148">
            <w:pPr>
              <w:jc w:val="center"/>
              <w:rPr>
                <w:sz w:val="20"/>
                <w:szCs w:val="20"/>
              </w:rPr>
            </w:pPr>
            <w:r w:rsidRPr="003A0D5C">
              <w:rPr>
                <w:sz w:val="20"/>
                <w:szCs w:val="20"/>
              </w:rPr>
              <w:t>CD</w:t>
            </w:r>
          </w:p>
        </w:tc>
        <w:tc>
          <w:tcPr>
            <w:tcW w:w="1644" w:type="dxa"/>
            <w:vAlign w:val="center"/>
          </w:tcPr>
          <w:p w:rsidR="003A0D5C" w:rsidRDefault="003A0D5C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6 - 8,5</w:t>
            </w:r>
          </w:p>
        </w:tc>
        <w:tc>
          <w:tcPr>
            <w:tcW w:w="1645" w:type="dxa"/>
            <w:vAlign w:val="center"/>
          </w:tcPr>
          <w:p w:rsidR="003A0D5C" w:rsidRDefault="003A0D5C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7,2</w:t>
            </w:r>
          </w:p>
        </w:tc>
        <w:tc>
          <w:tcPr>
            <w:tcW w:w="2224" w:type="dxa"/>
          </w:tcPr>
          <w:p w:rsidR="003A0D5C" w:rsidRPr="0036570C" w:rsidRDefault="003A0D5C" w:rsidP="00542148">
            <w:pPr>
              <w:rPr>
                <w:sz w:val="20"/>
                <w:szCs w:val="20"/>
              </w:rPr>
            </w:pPr>
            <w:r w:rsidRPr="0036570C">
              <w:rPr>
                <w:sz w:val="20"/>
                <w:szCs w:val="20"/>
              </w:rPr>
              <w:t>Valor no excedido</w:t>
            </w:r>
          </w:p>
        </w:tc>
      </w:tr>
      <w:tr w:rsidR="003A0D5C" w:rsidRPr="0036570C" w:rsidTr="003F7383">
        <w:tc>
          <w:tcPr>
            <w:tcW w:w="3652" w:type="dxa"/>
            <w:vAlign w:val="center"/>
          </w:tcPr>
          <w:p w:rsidR="003A0D5C" w:rsidRDefault="003A0D5C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PH</w:t>
            </w:r>
          </w:p>
        </w:tc>
        <w:tc>
          <w:tcPr>
            <w:tcW w:w="1644" w:type="dxa"/>
            <w:vAlign w:val="center"/>
          </w:tcPr>
          <w:p w:rsidR="003A0D5C" w:rsidRDefault="003A0D5C" w:rsidP="003A0D5C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unidades de pH</w:t>
            </w:r>
          </w:p>
        </w:tc>
        <w:tc>
          <w:tcPr>
            <w:tcW w:w="1644" w:type="dxa"/>
            <w:vAlign w:val="center"/>
          </w:tcPr>
          <w:p w:rsidR="003A0D5C" w:rsidRDefault="003A0D5C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1465232</w:t>
            </w:r>
          </w:p>
        </w:tc>
        <w:tc>
          <w:tcPr>
            <w:tcW w:w="1645" w:type="dxa"/>
            <w:vAlign w:val="bottom"/>
          </w:tcPr>
          <w:p w:rsidR="003A0D5C" w:rsidRPr="003A0D5C" w:rsidRDefault="003A0D5C" w:rsidP="00542148">
            <w:pPr>
              <w:jc w:val="center"/>
              <w:rPr>
                <w:sz w:val="20"/>
                <w:szCs w:val="20"/>
              </w:rPr>
            </w:pPr>
            <w:r w:rsidRPr="003A0D5C">
              <w:rPr>
                <w:sz w:val="20"/>
                <w:szCs w:val="20"/>
              </w:rPr>
              <w:t>CD</w:t>
            </w:r>
          </w:p>
        </w:tc>
        <w:tc>
          <w:tcPr>
            <w:tcW w:w="1644" w:type="dxa"/>
            <w:vAlign w:val="center"/>
          </w:tcPr>
          <w:p w:rsidR="003A0D5C" w:rsidRDefault="003A0D5C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6 - 8,5</w:t>
            </w:r>
          </w:p>
        </w:tc>
        <w:tc>
          <w:tcPr>
            <w:tcW w:w="1645" w:type="dxa"/>
            <w:vAlign w:val="center"/>
          </w:tcPr>
          <w:p w:rsidR="003A0D5C" w:rsidRDefault="003A0D5C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7,2</w:t>
            </w:r>
          </w:p>
        </w:tc>
        <w:tc>
          <w:tcPr>
            <w:tcW w:w="2224" w:type="dxa"/>
          </w:tcPr>
          <w:p w:rsidR="003A0D5C" w:rsidRPr="0036570C" w:rsidRDefault="003A0D5C" w:rsidP="00542148">
            <w:pPr>
              <w:rPr>
                <w:sz w:val="20"/>
                <w:szCs w:val="20"/>
              </w:rPr>
            </w:pPr>
            <w:r w:rsidRPr="0036570C">
              <w:rPr>
                <w:sz w:val="20"/>
                <w:szCs w:val="20"/>
              </w:rPr>
              <w:t>Valor no excedido</w:t>
            </w:r>
          </w:p>
        </w:tc>
      </w:tr>
      <w:tr w:rsidR="003A0D5C" w:rsidRPr="0036570C" w:rsidTr="003F7383">
        <w:tc>
          <w:tcPr>
            <w:tcW w:w="3652" w:type="dxa"/>
            <w:vAlign w:val="center"/>
          </w:tcPr>
          <w:p w:rsidR="003A0D5C" w:rsidRDefault="003A0D5C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PH</w:t>
            </w:r>
          </w:p>
        </w:tc>
        <w:tc>
          <w:tcPr>
            <w:tcW w:w="1644" w:type="dxa"/>
            <w:vAlign w:val="center"/>
          </w:tcPr>
          <w:p w:rsidR="003A0D5C" w:rsidRDefault="003A0D5C" w:rsidP="003A0D5C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unidades de pH</w:t>
            </w:r>
          </w:p>
        </w:tc>
        <w:tc>
          <w:tcPr>
            <w:tcW w:w="1644" w:type="dxa"/>
            <w:vAlign w:val="center"/>
          </w:tcPr>
          <w:p w:rsidR="003A0D5C" w:rsidRDefault="003A0D5C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1465233</w:t>
            </w:r>
          </w:p>
        </w:tc>
        <w:tc>
          <w:tcPr>
            <w:tcW w:w="1645" w:type="dxa"/>
            <w:vAlign w:val="bottom"/>
          </w:tcPr>
          <w:p w:rsidR="003A0D5C" w:rsidRPr="003A0D5C" w:rsidRDefault="003A0D5C" w:rsidP="00542148">
            <w:pPr>
              <w:jc w:val="center"/>
              <w:rPr>
                <w:sz w:val="20"/>
                <w:szCs w:val="20"/>
              </w:rPr>
            </w:pPr>
            <w:r w:rsidRPr="003A0D5C">
              <w:rPr>
                <w:sz w:val="20"/>
                <w:szCs w:val="20"/>
              </w:rPr>
              <w:t>CD</w:t>
            </w:r>
          </w:p>
        </w:tc>
        <w:tc>
          <w:tcPr>
            <w:tcW w:w="1644" w:type="dxa"/>
            <w:vAlign w:val="center"/>
          </w:tcPr>
          <w:p w:rsidR="003A0D5C" w:rsidRDefault="003A0D5C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6 - 8,5</w:t>
            </w:r>
          </w:p>
        </w:tc>
        <w:tc>
          <w:tcPr>
            <w:tcW w:w="1645" w:type="dxa"/>
            <w:vAlign w:val="center"/>
          </w:tcPr>
          <w:p w:rsidR="003A0D5C" w:rsidRDefault="003A0D5C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7,2</w:t>
            </w:r>
          </w:p>
        </w:tc>
        <w:tc>
          <w:tcPr>
            <w:tcW w:w="2224" w:type="dxa"/>
          </w:tcPr>
          <w:p w:rsidR="003A0D5C" w:rsidRPr="0036570C" w:rsidRDefault="003A0D5C" w:rsidP="00542148">
            <w:pPr>
              <w:rPr>
                <w:sz w:val="20"/>
                <w:szCs w:val="20"/>
              </w:rPr>
            </w:pPr>
            <w:r w:rsidRPr="0036570C">
              <w:rPr>
                <w:sz w:val="20"/>
                <w:szCs w:val="20"/>
              </w:rPr>
              <w:t>Valor no excedido</w:t>
            </w:r>
          </w:p>
        </w:tc>
      </w:tr>
      <w:tr w:rsidR="003A0D5C" w:rsidRPr="0036570C" w:rsidTr="003F7383">
        <w:tc>
          <w:tcPr>
            <w:tcW w:w="3652" w:type="dxa"/>
            <w:vAlign w:val="center"/>
          </w:tcPr>
          <w:p w:rsidR="003A0D5C" w:rsidRDefault="003A0D5C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PH</w:t>
            </w:r>
          </w:p>
        </w:tc>
        <w:tc>
          <w:tcPr>
            <w:tcW w:w="1644" w:type="dxa"/>
            <w:vAlign w:val="center"/>
          </w:tcPr>
          <w:p w:rsidR="003A0D5C" w:rsidRDefault="003A0D5C" w:rsidP="003A0D5C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unidades de pH</w:t>
            </w:r>
          </w:p>
        </w:tc>
        <w:tc>
          <w:tcPr>
            <w:tcW w:w="1644" w:type="dxa"/>
            <w:vAlign w:val="center"/>
          </w:tcPr>
          <w:p w:rsidR="003A0D5C" w:rsidRDefault="003A0D5C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1465234</w:t>
            </w:r>
          </w:p>
        </w:tc>
        <w:tc>
          <w:tcPr>
            <w:tcW w:w="1645" w:type="dxa"/>
            <w:vAlign w:val="bottom"/>
          </w:tcPr>
          <w:p w:rsidR="003A0D5C" w:rsidRPr="003A0D5C" w:rsidRDefault="003A0D5C" w:rsidP="00542148">
            <w:pPr>
              <w:jc w:val="center"/>
              <w:rPr>
                <w:sz w:val="20"/>
                <w:szCs w:val="20"/>
              </w:rPr>
            </w:pPr>
            <w:r w:rsidRPr="003A0D5C">
              <w:rPr>
                <w:sz w:val="20"/>
                <w:szCs w:val="20"/>
              </w:rPr>
              <w:t>CD</w:t>
            </w:r>
          </w:p>
        </w:tc>
        <w:tc>
          <w:tcPr>
            <w:tcW w:w="1644" w:type="dxa"/>
            <w:vAlign w:val="center"/>
          </w:tcPr>
          <w:p w:rsidR="003A0D5C" w:rsidRDefault="003A0D5C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6 - 8,5</w:t>
            </w:r>
          </w:p>
        </w:tc>
        <w:tc>
          <w:tcPr>
            <w:tcW w:w="1645" w:type="dxa"/>
            <w:vAlign w:val="center"/>
          </w:tcPr>
          <w:p w:rsidR="003A0D5C" w:rsidRDefault="003A0D5C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7,2</w:t>
            </w:r>
          </w:p>
        </w:tc>
        <w:tc>
          <w:tcPr>
            <w:tcW w:w="2224" w:type="dxa"/>
          </w:tcPr>
          <w:p w:rsidR="003A0D5C" w:rsidRPr="0036570C" w:rsidRDefault="003A0D5C" w:rsidP="00542148">
            <w:pPr>
              <w:rPr>
                <w:sz w:val="20"/>
                <w:szCs w:val="20"/>
              </w:rPr>
            </w:pPr>
            <w:r w:rsidRPr="0036570C">
              <w:rPr>
                <w:sz w:val="20"/>
                <w:szCs w:val="20"/>
              </w:rPr>
              <w:t>Valor no excedido</w:t>
            </w:r>
          </w:p>
        </w:tc>
      </w:tr>
      <w:tr w:rsidR="003A0D5C" w:rsidRPr="003A0D5C" w:rsidTr="003F7383">
        <w:tc>
          <w:tcPr>
            <w:tcW w:w="3652" w:type="dxa"/>
            <w:vAlign w:val="center"/>
          </w:tcPr>
          <w:p w:rsidR="003A0D5C" w:rsidRPr="003A0D5C" w:rsidRDefault="003A0D5C">
            <w:pPr>
              <w:rPr>
                <w:rFonts w:ascii="Calibri" w:hAnsi="Calibri"/>
                <w:color w:val="FF0000"/>
                <w:sz w:val="20"/>
                <w:szCs w:val="20"/>
              </w:rPr>
            </w:pPr>
            <w:r w:rsidRPr="003A0D5C">
              <w:rPr>
                <w:rFonts w:ascii="Calibri" w:hAnsi="Calibri"/>
                <w:color w:val="FF0000"/>
                <w:sz w:val="20"/>
                <w:szCs w:val="20"/>
              </w:rPr>
              <w:t>SOLIDOS SUSPENDIDOS TOTALES</w:t>
            </w:r>
          </w:p>
        </w:tc>
        <w:tc>
          <w:tcPr>
            <w:tcW w:w="1644" w:type="dxa"/>
            <w:vAlign w:val="center"/>
          </w:tcPr>
          <w:p w:rsidR="003A0D5C" w:rsidRPr="003A0D5C" w:rsidRDefault="003A0D5C" w:rsidP="003A0D5C">
            <w:pPr>
              <w:jc w:val="center"/>
              <w:rPr>
                <w:rFonts w:ascii="Calibri" w:hAnsi="Calibri"/>
                <w:color w:val="FF0000"/>
                <w:sz w:val="20"/>
                <w:szCs w:val="20"/>
              </w:rPr>
            </w:pPr>
            <w:r w:rsidRPr="003A0D5C">
              <w:rPr>
                <w:rFonts w:ascii="Calibri" w:hAnsi="Calibri"/>
                <w:color w:val="FF0000"/>
                <w:sz w:val="20"/>
                <w:szCs w:val="20"/>
              </w:rPr>
              <w:t>mg/l</w:t>
            </w:r>
          </w:p>
        </w:tc>
        <w:tc>
          <w:tcPr>
            <w:tcW w:w="1644" w:type="dxa"/>
            <w:vAlign w:val="center"/>
          </w:tcPr>
          <w:p w:rsidR="003A0D5C" w:rsidRPr="003A0D5C" w:rsidRDefault="003A0D5C">
            <w:pPr>
              <w:jc w:val="center"/>
              <w:rPr>
                <w:rFonts w:ascii="Calibri" w:hAnsi="Calibri"/>
                <w:color w:val="FF0000"/>
                <w:sz w:val="20"/>
                <w:szCs w:val="20"/>
              </w:rPr>
            </w:pPr>
            <w:r w:rsidRPr="003A0D5C">
              <w:rPr>
                <w:rFonts w:ascii="Calibri" w:hAnsi="Calibri"/>
                <w:color w:val="FF0000"/>
                <w:sz w:val="20"/>
                <w:szCs w:val="20"/>
              </w:rPr>
              <w:t>1465236</w:t>
            </w:r>
          </w:p>
        </w:tc>
        <w:tc>
          <w:tcPr>
            <w:tcW w:w="1645" w:type="dxa"/>
            <w:vAlign w:val="bottom"/>
          </w:tcPr>
          <w:p w:rsidR="003A0D5C" w:rsidRPr="003A0D5C" w:rsidRDefault="003A0D5C" w:rsidP="00542148">
            <w:pPr>
              <w:jc w:val="center"/>
              <w:rPr>
                <w:color w:val="FF0000"/>
                <w:sz w:val="20"/>
                <w:szCs w:val="20"/>
              </w:rPr>
            </w:pPr>
            <w:r w:rsidRPr="003A0D5C">
              <w:rPr>
                <w:color w:val="FF0000"/>
                <w:sz w:val="20"/>
                <w:szCs w:val="20"/>
              </w:rPr>
              <w:t>CD</w:t>
            </w:r>
          </w:p>
        </w:tc>
        <w:tc>
          <w:tcPr>
            <w:tcW w:w="1644" w:type="dxa"/>
            <w:vAlign w:val="center"/>
          </w:tcPr>
          <w:p w:rsidR="003A0D5C" w:rsidRPr="003A0D5C" w:rsidRDefault="003A0D5C">
            <w:pPr>
              <w:jc w:val="center"/>
              <w:rPr>
                <w:rFonts w:ascii="Calibri" w:hAnsi="Calibri"/>
                <w:color w:val="FF0000"/>
                <w:sz w:val="20"/>
                <w:szCs w:val="20"/>
              </w:rPr>
            </w:pPr>
            <w:r w:rsidRPr="003A0D5C">
              <w:rPr>
                <w:rFonts w:ascii="Calibri" w:hAnsi="Calibri"/>
                <w:color w:val="FF0000"/>
                <w:sz w:val="20"/>
                <w:szCs w:val="20"/>
              </w:rPr>
              <w:t>300</w:t>
            </w:r>
          </w:p>
        </w:tc>
        <w:tc>
          <w:tcPr>
            <w:tcW w:w="1645" w:type="dxa"/>
            <w:vAlign w:val="center"/>
          </w:tcPr>
          <w:p w:rsidR="003A0D5C" w:rsidRPr="003A0D5C" w:rsidRDefault="003A0D5C">
            <w:pPr>
              <w:jc w:val="center"/>
              <w:rPr>
                <w:rFonts w:ascii="Calibri" w:hAnsi="Calibri"/>
                <w:color w:val="FF0000"/>
                <w:sz w:val="20"/>
                <w:szCs w:val="20"/>
              </w:rPr>
            </w:pPr>
            <w:r w:rsidRPr="003A0D5C">
              <w:rPr>
                <w:rFonts w:ascii="Calibri" w:hAnsi="Calibri"/>
                <w:color w:val="FF0000"/>
                <w:sz w:val="20"/>
                <w:szCs w:val="20"/>
              </w:rPr>
              <w:t>392</w:t>
            </w:r>
          </w:p>
        </w:tc>
        <w:tc>
          <w:tcPr>
            <w:tcW w:w="2224" w:type="dxa"/>
          </w:tcPr>
          <w:p w:rsidR="003A0D5C" w:rsidRPr="003A0D5C" w:rsidRDefault="003A0D5C" w:rsidP="003A0D5C">
            <w:pPr>
              <w:rPr>
                <w:color w:val="FF0000"/>
                <w:sz w:val="20"/>
                <w:szCs w:val="20"/>
              </w:rPr>
            </w:pPr>
            <w:r w:rsidRPr="003A0D5C">
              <w:rPr>
                <w:color w:val="FF0000"/>
                <w:sz w:val="20"/>
                <w:szCs w:val="20"/>
              </w:rPr>
              <w:t xml:space="preserve">Valor excedido </w:t>
            </w:r>
            <w:r w:rsidRPr="003A0D5C">
              <w:rPr>
                <w:color w:val="FF0000"/>
                <w:sz w:val="20"/>
                <w:szCs w:val="20"/>
              </w:rPr>
              <w:t>31</w:t>
            </w:r>
            <w:r w:rsidRPr="003A0D5C">
              <w:rPr>
                <w:color w:val="FF0000"/>
                <w:sz w:val="20"/>
                <w:szCs w:val="20"/>
              </w:rPr>
              <w:t>%</w:t>
            </w:r>
          </w:p>
        </w:tc>
      </w:tr>
      <w:tr w:rsidR="003A0D5C" w:rsidRPr="0036570C" w:rsidTr="003F7383">
        <w:tc>
          <w:tcPr>
            <w:tcW w:w="3652" w:type="dxa"/>
            <w:vAlign w:val="center"/>
          </w:tcPr>
          <w:p w:rsidR="003A0D5C" w:rsidRDefault="003A0D5C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TEMPERATURA</w:t>
            </w:r>
          </w:p>
        </w:tc>
        <w:tc>
          <w:tcPr>
            <w:tcW w:w="1644" w:type="dxa"/>
            <w:vAlign w:val="center"/>
          </w:tcPr>
          <w:p w:rsidR="003A0D5C" w:rsidRDefault="003A0D5C" w:rsidP="003A0D5C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°C</w:t>
            </w:r>
          </w:p>
        </w:tc>
        <w:tc>
          <w:tcPr>
            <w:tcW w:w="1644" w:type="dxa"/>
            <w:vAlign w:val="center"/>
          </w:tcPr>
          <w:p w:rsidR="003A0D5C" w:rsidRDefault="003A0D5C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1465227</w:t>
            </w:r>
          </w:p>
        </w:tc>
        <w:tc>
          <w:tcPr>
            <w:tcW w:w="1645" w:type="dxa"/>
            <w:vAlign w:val="bottom"/>
          </w:tcPr>
          <w:p w:rsidR="003A0D5C" w:rsidRPr="003A0D5C" w:rsidRDefault="003A0D5C" w:rsidP="00542148">
            <w:pPr>
              <w:jc w:val="center"/>
              <w:rPr>
                <w:sz w:val="20"/>
                <w:szCs w:val="20"/>
              </w:rPr>
            </w:pPr>
            <w:r w:rsidRPr="003A0D5C">
              <w:rPr>
                <w:sz w:val="20"/>
                <w:szCs w:val="20"/>
              </w:rPr>
              <w:t>CD</w:t>
            </w:r>
          </w:p>
        </w:tc>
        <w:tc>
          <w:tcPr>
            <w:tcW w:w="1644" w:type="dxa"/>
            <w:vAlign w:val="center"/>
          </w:tcPr>
          <w:p w:rsidR="003A0D5C" w:rsidRDefault="003A0D5C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40</w:t>
            </w:r>
          </w:p>
        </w:tc>
        <w:tc>
          <w:tcPr>
            <w:tcW w:w="1645" w:type="dxa"/>
            <w:vAlign w:val="center"/>
          </w:tcPr>
          <w:p w:rsidR="003A0D5C" w:rsidRDefault="003A0D5C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6,8</w:t>
            </w:r>
          </w:p>
        </w:tc>
        <w:tc>
          <w:tcPr>
            <w:tcW w:w="2224" w:type="dxa"/>
          </w:tcPr>
          <w:p w:rsidR="003A0D5C" w:rsidRPr="0036570C" w:rsidRDefault="003A0D5C" w:rsidP="00542148">
            <w:pPr>
              <w:rPr>
                <w:sz w:val="20"/>
                <w:szCs w:val="20"/>
              </w:rPr>
            </w:pPr>
            <w:r w:rsidRPr="0036570C">
              <w:rPr>
                <w:sz w:val="20"/>
                <w:szCs w:val="20"/>
              </w:rPr>
              <w:t>Valor no excedido</w:t>
            </w:r>
          </w:p>
        </w:tc>
      </w:tr>
      <w:tr w:rsidR="003A0D5C" w:rsidRPr="0036570C" w:rsidTr="003F7383">
        <w:tc>
          <w:tcPr>
            <w:tcW w:w="3652" w:type="dxa"/>
            <w:vAlign w:val="center"/>
          </w:tcPr>
          <w:p w:rsidR="003A0D5C" w:rsidRDefault="003A0D5C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TEMPERATURA</w:t>
            </w:r>
          </w:p>
        </w:tc>
        <w:tc>
          <w:tcPr>
            <w:tcW w:w="1644" w:type="dxa"/>
            <w:vAlign w:val="center"/>
          </w:tcPr>
          <w:p w:rsidR="003A0D5C" w:rsidRDefault="003A0D5C" w:rsidP="003A0D5C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°C</w:t>
            </w:r>
          </w:p>
        </w:tc>
        <w:tc>
          <w:tcPr>
            <w:tcW w:w="1644" w:type="dxa"/>
            <w:vAlign w:val="center"/>
          </w:tcPr>
          <w:p w:rsidR="003A0D5C" w:rsidRDefault="003A0D5C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1465228</w:t>
            </w:r>
          </w:p>
        </w:tc>
        <w:tc>
          <w:tcPr>
            <w:tcW w:w="1645" w:type="dxa"/>
            <w:vAlign w:val="bottom"/>
          </w:tcPr>
          <w:p w:rsidR="003A0D5C" w:rsidRPr="003A0D5C" w:rsidRDefault="003A0D5C" w:rsidP="00542148">
            <w:pPr>
              <w:jc w:val="center"/>
              <w:rPr>
                <w:sz w:val="20"/>
                <w:szCs w:val="20"/>
              </w:rPr>
            </w:pPr>
            <w:r w:rsidRPr="003A0D5C">
              <w:rPr>
                <w:sz w:val="20"/>
                <w:szCs w:val="20"/>
              </w:rPr>
              <w:t>CD</w:t>
            </w:r>
          </w:p>
        </w:tc>
        <w:tc>
          <w:tcPr>
            <w:tcW w:w="1644" w:type="dxa"/>
            <w:vAlign w:val="center"/>
          </w:tcPr>
          <w:p w:rsidR="003A0D5C" w:rsidRDefault="003A0D5C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40</w:t>
            </w:r>
          </w:p>
        </w:tc>
        <w:tc>
          <w:tcPr>
            <w:tcW w:w="1645" w:type="dxa"/>
            <w:vAlign w:val="center"/>
          </w:tcPr>
          <w:p w:rsidR="003A0D5C" w:rsidRDefault="003A0D5C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7,1</w:t>
            </w:r>
          </w:p>
        </w:tc>
        <w:tc>
          <w:tcPr>
            <w:tcW w:w="2224" w:type="dxa"/>
          </w:tcPr>
          <w:p w:rsidR="003A0D5C" w:rsidRPr="0036570C" w:rsidRDefault="003A0D5C" w:rsidP="00542148">
            <w:pPr>
              <w:rPr>
                <w:sz w:val="20"/>
                <w:szCs w:val="20"/>
              </w:rPr>
            </w:pPr>
            <w:r w:rsidRPr="0036570C">
              <w:rPr>
                <w:sz w:val="20"/>
                <w:szCs w:val="20"/>
              </w:rPr>
              <w:t>Valor no excedido</w:t>
            </w:r>
          </w:p>
        </w:tc>
      </w:tr>
      <w:tr w:rsidR="003A0D5C" w:rsidRPr="0036570C" w:rsidTr="003F7383">
        <w:tc>
          <w:tcPr>
            <w:tcW w:w="3652" w:type="dxa"/>
            <w:vAlign w:val="center"/>
          </w:tcPr>
          <w:p w:rsidR="003A0D5C" w:rsidRDefault="003A0D5C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TEMPERATURA</w:t>
            </w:r>
          </w:p>
        </w:tc>
        <w:tc>
          <w:tcPr>
            <w:tcW w:w="1644" w:type="dxa"/>
            <w:vAlign w:val="center"/>
          </w:tcPr>
          <w:p w:rsidR="003A0D5C" w:rsidRDefault="003A0D5C" w:rsidP="003A0D5C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°C</w:t>
            </w:r>
          </w:p>
        </w:tc>
        <w:tc>
          <w:tcPr>
            <w:tcW w:w="1644" w:type="dxa"/>
            <w:vAlign w:val="center"/>
          </w:tcPr>
          <w:p w:rsidR="003A0D5C" w:rsidRDefault="003A0D5C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1465229</w:t>
            </w:r>
          </w:p>
        </w:tc>
        <w:tc>
          <w:tcPr>
            <w:tcW w:w="1645" w:type="dxa"/>
            <w:vAlign w:val="bottom"/>
          </w:tcPr>
          <w:p w:rsidR="003A0D5C" w:rsidRPr="003A0D5C" w:rsidRDefault="003A0D5C" w:rsidP="00542148">
            <w:pPr>
              <w:jc w:val="center"/>
              <w:rPr>
                <w:sz w:val="20"/>
                <w:szCs w:val="20"/>
              </w:rPr>
            </w:pPr>
            <w:r w:rsidRPr="003A0D5C">
              <w:rPr>
                <w:sz w:val="20"/>
                <w:szCs w:val="20"/>
              </w:rPr>
              <w:t>CD</w:t>
            </w:r>
          </w:p>
        </w:tc>
        <w:tc>
          <w:tcPr>
            <w:tcW w:w="1644" w:type="dxa"/>
            <w:vAlign w:val="center"/>
          </w:tcPr>
          <w:p w:rsidR="003A0D5C" w:rsidRDefault="003A0D5C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40</w:t>
            </w:r>
          </w:p>
        </w:tc>
        <w:tc>
          <w:tcPr>
            <w:tcW w:w="1645" w:type="dxa"/>
            <w:vAlign w:val="center"/>
          </w:tcPr>
          <w:p w:rsidR="003A0D5C" w:rsidRDefault="003A0D5C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7,3</w:t>
            </w:r>
          </w:p>
        </w:tc>
        <w:tc>
          <w:tcPr>
            <w:tcW w:w="2224" w:type="dxa"/>
          </w:tcPr>
          <w:p w:rsidR="003A0D5C" w:rsidRPr="0036570C" w:rsidRDefault="003A0D5C" w:rsidP="00542148">
            <w:pPr>
              <w:rPr>
                <w:sz w:val="20"/>
                <w:szCs w:val="20"/>
              </w:rPr>
            </w:pPr>
            <w:r w:rsidRPr="0036570C">
              <w:rPr>
                <w:sz w:val="20"/>
                <w:szCs w:val="20"/>
              </w:rPr>
              <w:t>Valor no excedido</w:t>
            </w:r>
          </w:p>
        </w:tc>
      </w:tr>
      <w:tr w:rsidR="003A0D5C" w:rsidRPr="0036570C" w:rsidTr="003F7383">
        <w:tc>
          <w:tcPr>
            <w:tcW w:w="3652" w:type="dxa"/>
            <w:vAlign w:val="center"/>
          </w:tcPr>
          <w:p w:rsidR="003A0D5C" w:rsidRDefault="003A0D5C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TEMPERATURA</w:t>
            </w:r>
          </w:p>
        </w:tc>
        <w:tc>
          <w:tcPr>
            <w:tcW w:w="1644" w:type="dxa"/>
            <w:vAlign w:val="center"/>
          </w:tcPr>
          <w:p w:rsidR="003A0D5C" w:rsidRDefault="003A0D5C" w:rsidP="003A0D5C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°C</w:t>
            </w:r>
          </w:p>
        </w:tc>
        <w:tc>
          <w:tcPr>
            <w:tcW w:w="1644" w:type="dxa"/>
            <w:vAlign w:val="center"/>
          </w:tcPr>
          <w:p w:rsidR="003A0D5C" w:rsidRDefault="003A0D5C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1465230</w:t>
            </w:r>
          </w:p>
        </w:tc>
        <w:tc>
          <w:tcPr>
            <w:tcW w:w="1645" w:type="dxa"/>
            <w:vAlign w:val="bottom"/>
          </w:tcPr>
          <w:p w:rsidR="003A0D5C" w:rsidRPr="003A0D5C" w:rsidRDefault="003A0D5C" w:rsidP="00542148">
            <w:pPr>
              <w:jc w:val="center"/>
              <w:rPr>
                <w:sz w:val="20"/>
                <w:szCs w:val="20"/>
              </w:rPr>
            </w:pPr>
            <w:r w:rsidRPr="003A0D5C">
              <w:rPr>
                <w:sz w:val="20"/>
                <w:szCs w:val="20"/>
              </w:rPr>
              <w:t>CD</w:t>
            </w:r>
          </w:p>
        </w:tc>
        <w:tc>
          <w:tcPr>
            <w:tcW w:w="1644" w:type="dxa"/>
            <w:vAlign w:val="center"/>
          </w:tcPr>
          <w:p w:rsidR="003A0D5C" w:rsidRDefault="003A0D5C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40</w:t>
            </w:r>
          </w:p>
        </w:tc>
        <w:tc>
          <w:tcPr>
            <w:tcW w:w="1645" w:type="dxa"/>
            <w:vAlign w:val="center"/>
          </w:tcPr>
          <w:p w:rsidR="003A0D5C" w:rsidRDefault="003A0D5C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7,6</w:t>
            </w:r>
          </w:p>
        </w:tc>
        <w:tc>
          <w:tcPr>
            <w:tcW w:w="2224" w:type="dxa"/>
          </w:tcPr>
          <w:p w:rsidR="003A0D5C" w:rsidRPr="0036570C" w:rsidRDefault="003A0D5C" w:rsidP="00542148">
            <w:pPr>
              <w:rPr>
                <w:sz w:val="20"/>
                <w:szCs w:val="20"/>
              </w:rPr>
            </w:pPr>
            <w:r w:rsidRPr="0036570C">
              <w:rPr>
                <w:sz w:val="20"/>
                <w:szCs w:val="20"/>
              </w:rPr>
              <w:t>Valor no excedido</w:t>
            </w:r>
          </w:p>
        </w:tc>
      </w:tr>
      <w:tr w:rsidR="003A0D5C" w:rsidRPr="0036570C" w:rsidTr="003F7383">
        <w:tc>
          <w:tcPr>
            <w:tcW w:w="3652" w:type="dxa"/>
            <w:vAlign w:val="center"/>
          </w:tcPr>
          <w:p w:rsidR="003A0D5C" w:rsidRDefault="003A0D5C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TEMPERATURA</w:t>
            </w:r>
          </w:p>
        </w:tc>
        <w:tc>
          <w:tcPr>
            <w:tcW w:w="1644" w:type="dxa"/>
            <w:vAlign w:val="center"/>
          </w:tcPr>
          <w:p w:rsidR="003A0D5C" w:rsidRDefault="003A0D5C" w:rsidP="003A0D5C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°C</w:t>
            </w:r>
          </w:p>
        </w:tc>
        <w:tc>
          <w:tcPr>
            <w:tcW w:w="1644" w:type="dxa"/>
            <w:vAlign w:val="center"/>
          </w:tcPr>
          <w:p w:rsidR="003A0D5C" w:rsidRDefault="003A0D5C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1465231</w:t>
            </w:r>
          </w:p>
        </w:tc>
        <w:tc>
          <w:tcPr>
            <w:tcW w:w="1645" w:type="dxa"/>
            <w:vAlign w:val="bottom"/>
          </w:tcPr>
          <w:p w:rsidR="003A0D5C" w:rsidRPr="003A0D5C" w:rsidRDefault="003A0D5C" w:rsidP="00542148">
            <w:pPr>
              <w:jc w:val="center"/>
              <w:rPr>
                <w:sz w:val="20"/>
                <w:szCs w:val="20"/>
              </w:rPr>
            </w:pPr>
            <w:r w:rsidRPr="003A0D5C">
              <w:rPr>
                <w:sz w:val="20"/>
                <w:szCs w:val="20"/>
              </w:rPr>
              <w:t>CD</w:t>
            </w:r>
          </w:p>
        </w:tc>
        <w:tc>
          <w:tcPr>
            <w:tcW w:w="1644" w:type="dxa"/>
            <w:vAlign w:val="center"/>
          </w:tcPr>
          <w:p w:rsidR="003A0D5C" w:rsidRDefault="003A0D5C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40</w:t>
            </w:r>
          </w:p>
        </w:tc>
        <w:tc>
          <w:tcPr>
            <w:tcW w:w="1645" w:type="dxa"/>
            <w:vAlign w:val="center"/>
          </w:tcPr>
          <w:p w:rsidR="003A0D5C" w:rsidRDefault="003A0D5C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7,5</w:t>
            </w:r>
          </w:p>
        </w:tc>
        <w:tc>
          <w:tcPr>
            <w:tcW w:w="2224" w:type="dxa"/>
          </w:tcPr>
          <w:p w:rsidR="003A0D5C" w:rsidRPr="0036570C" w:rsidRDefault="003A0D5C" w:rsidP="00542148">
            <w:pPr>
              <w:rPr>
                <w:sz w:val="20"/>
                <w:szCs w:val="20"/>
              </w:rPr>
            </w:pPr>
            <w:r w:rsidRPr="0036570C">
              <w:rPr>
                <w:sz w:val="20"/>
                <w:szCs w:val="20"/>
              </w:rPr>
              <w:t>Valor no excedido</w:t>
            </w:r>
          </w:p>
        </w:tc>
      </w:tr>
      <w:tr w:rsidR="003A0D5C" w:rsidRPr="0036570C" w:rsidTr="003F7383">
        <w:tc>
          <w:tcPr>
            <w:tcW w:w="3652" w:type="dxa"/>
            <w:vAlign w:val="center"/>
          </w:tcPr>
          <w:p w:rsidR="003A0D5C" w:rsidRDefault="003A0D5C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TEMPERATURA</w:t>
            </w:r>
          </w:p>
        </w:tc>
        <w:tc>
          <w:tcPr>
            <w:tcW w:w="1644" w:type="dxa"/>
            <w:vAlign w:val="center"/>
          </w:tcPr>
          <w:p w:rsidR="003A0D5C" w:rsidRDefault="003A0D5C" w:rsidP="003A0D5C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°C</w:t>
            </w:r>
          </w:p>
        </w:tc>
        <w:tc>
          <w:tcPr>
            <w:tcW w:w="1644" w:type="dxa"/>
            <w:vAlign w:val="center"/>
          </w:tcPr>
          <w:p w:rsidR="003A0D5C" w:rsidRDefault="003A0D5C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1465232</w:t>
            </w:r>
          </w:p>
        </w:tc>
        <w:tc>
          <w:tcPr>
            <w:tcW w:w="1645" w:type="dxa"/>
            <w:vAlign w:val="bottom"/>
          </w:tcPr>
          <w:p w:rsidR="003A0D5C" w:rsidRPr="003A0D5C" w:rsidRDefault="003A0D5C" w:rsidP="00542148">
            <w:pPr>
              <w:jc w:val="center"/>
              <w:rPr>
                <w:sz w:val="20"/>
                <w:szCs w:val="20"/>
              </w:rPr>
            </w:pPr>
            <w:r w:rsidRPr="003A0D5C">
              <w:rPr>
                <w:sz w:val="20"/>
                <w:szCs w:val="20"/>
              </w:rPr>
              <w:t>CD</w:t>
            </w:r>
          </w:p>
        </w:tc>
        <w:tc>
          <w:tcPr>
            <w:tcW w:w="1644" w:type="dxa"/>
            <w:vAlign w:val="center"/>
          </w:tcPr>
          <w:p w:rsidR="003A0D5C" w:rsidRDefault="003A0D5C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40</w:t>
            </w:r>
          </w:p>
        </w:tc>
        <w:tc>
          <w:tcPr>
            <w:tcW w:w="1645" w:type="dxa"/>
            <w:vAlign w:val="center"/>
          </w:tcPr>
          <w:p w:rsidR="003A0D5C" w:rsidRDefault="003A0D5C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7,4</w:t>
            </w:r>
          </w:p>
        </w:tc>
        <w:tc>
          <w:tcPr>
            <w:tcW w:w="2224" w:type="dxa"/>
          </w:tcPr>
          <w:p w:rsidR="003A0D5C" w:rsidRPr="0036570C" w:rsidRDefault="003A0D5C" w:rsidP="00542148">
            <w:pPr>
              <w:rPr>
                <w:sz w:val="20"/>
                <w:szCs w:val="20"/>
              </w:rPr>
            </w:pPr>
            <w:r w:rsidRPr="0036570C">
              <w:rPr>
                <w:sz w:val="20"/>
                <w:szCs w:val="20"/>
              </w:rPr>
              <w:t>Valor no excedido</w:t>
            </w:r>
          </w:p>
        </w:tc>
      </w:tr>
      <w:tr w:rsidR="003A0D5C" w:rsidRPr="0036570C" w:rsidTr="003F7383">
        <w:tc>
          <w:tcPr>
            <w:tcW w:w="3652" w:type="dxa"/>
            <w:vAlign w:val="center"/>
          </w:tcPr>
          <w:p w:rsidR="003A0D5C" w:rsidRDefault="003A0D5C" w:rsidP="00542148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TEMPERATURA</w:t>
            </w:r>
          </w:p>
        </w:tc>
        <w:tc>
          <w:tcPr>
            <w:tcW w:w="1644" w:type="dxa"/>
            <w:vAlign w:val="center"/>
          </w:tcPr>
          <w:p w:rsidR="003A0D5C" w:rsidRDefault="003A0D5C" w:rsidP="003A0D5C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°C</w:t>
            </w:r>
          </w:p>
        </w:tc>
        <w:tc>
          <w:tcPr>
            <w:tcW w:w="1644" w:type="dxa"/>
            <w:vAlign w:val="center"/>
          </w:tcPr>
          <w:p w:rsidR="003A0D5C" w:rsidRDefault="003A0D5C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1465233</w:t>
            </w:r>
          </w:p>
        </w:tc>
        <w:tc>
          <w:tcPr>
            <w:tcW w:w="1645" w:type="dxa"/>
            <w:vAlign w:val="bottom"/>
          </w:tcPr>
          <w:p w:rsidR="003A0D5C" w:rsidRPr="003A0D5C" w:rsidRDefault="003A0D5C" w:rsidP="00542148">
            <w:pPr>
              <w:jc w:val="center"/>
              <w:rPr>
                <w:sz w:val="20"/>
                <w:szCs w:val="20"/>
              </w:rPr>
            </w:pPr>
            <w:r w:rsidRPr="003A0D5C">
              <w:rPr>
                <w:sz w:val="20"/>
                <w:szCs w:val="20"/>
              </w:rPr>
              <w:t>CD</w:t>
            </w:r>
          </w:p>
        </w:tc>
        <w:tc>
          <w:tcPr>
            <w:tcW w:w="1644" w:type="dxa"/>
            <w:vAlign w:val="center"/>
          </w:tcPr>
          <w:p w:rsidR="003A0D5C" w:rsidRDefault="003A0D5C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40</w:t>
            </w:r>
          </w:p>
        </w:tc>
        <w:tc>
          <w:tcPr>
            <w:tcW w:w="1645" w:type="dxa"/>
            <w:vAlign w:val="center"/>
          </w:tcPr>
          <w:p w:rsidR="003A0D5C" w:rsidRDefault="003A0D5C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7,3</w:t>
            </w:r>
          </w:p>
        </w:tc>
        <w:tc>
          <w:tcPr>
            <w:tcW w:w="2224" w:type="dxa"/>
          </w:tcPr>
          <w:p w:rsidR="003A0D5C" w:rsidRPr="0036570C" w:rsidRDefault="003A0D5C" w:rsidP="00542148">
            <w:pPr>
              <w:rPr>
                <w:sz w:val="20"/>
                <w:szCs w:val="20"/>
              </w:rPr>
            </w:pPr>
            <w:r w:rsidRPr="0036570C">
              <w:rPr>
                <w:sz w:val="20"/>
                <w:szCs w:val="20"/>
              </w:rPr>
              <w:t>Valor no excedido</w:t>
            </w:r>
          </w:p>
        </w:tc>
      </w:tr>
      <w:tr w:rsidR="003A0D5C" w:rsidRPr="0036570C" w:rsidTr="003F7383">
        <w:tc>
          <w:tcPr>
            <w:tcW w:w="3652" w:type="dxa"/>
            <w:vAlign w:val="center"/>
          </w:tcPr>
          <w:p w:rsidR="003A0D5C" w:rsidRDefault="003A0D5C" w:rsidP="00542148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TEMPERATURA</w:t>
            </w:r>
          </w:p>
        </w:tc>
        <w:tc>
          <w:tcPr>
            <w:tcW w:w="1644" w:type="dxa"/>
            <w:vAlign w:val="center"/>
          </w:tcPr>
          <w:p w:rsidR="003A0D5C" w:rsidRDefault="003A0D5C" w:rsidP="003A0D5C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°C</w:t>
            </w:r>
          </w:p>
        </w:tc>
        <w:tc>
          <w:tcPr>
            <w:tcW w:w="1644" w:type="dxa"/>
            <w:vAlign w:val="center"/>
          </w:tcPr>
          <w:p w:rsidR="003A0D5C" w:rsidRDefault="003A0D5C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1465234</w:t>
            </w:r>
          </w:p>
        </w:tc>
        <w:tc>
          <w:tcPr>
            <w:tcW w:w="1645" w:type="dxa"/>
            <w:vAlign w:val="bottom"/>
          </w:tcPr>
          <w:p w:rsidR="003A0D5C" w:rsidRPr="003A0D5C" w:rsidRDefault="003A0D5C" w:rsidP="00542148">
            <w:pPr>
              <w:jc w:val="center"/>
              <w:rPr>
                <w:sz w:val="20"/>
                <w:szCs w:val="20"/>
              </w:rPr>
            </w:pPr>
            <w:r w:rsidRPr="003A0D5C">
              <w:rPr>
                <w:sz w:val="20"/>
                <w:szCs w:val="20"/>
              </w:rPr>
              <w:t>CD</w:t>
            </w:r>
          </w:p>
        </w:tc>
        <w:tc>
          <w:tcPr>
            <w:tcW w:w="1644" w:type="dxa"/>
            <w:vAlign w:val="center"/>
          </w:tcPr>
          <w:p w:rsidR="003A0D5C" w:rsidRDefault="003A0D5C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40</w:t>
            </w:r>
          </w:p>
        </w:tc>
        <w:tc>
          <w:tcPr>
            <w:tcW w:w="1645" w:type="dxa"/>
            <w:vAlign w:val="center"/>
          </w:tcPr>
          <w:p w:rsidR="003A0D5C" w:rsidRDefault="003A0D5C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7,3</w:t>
            </w:r>
          </w:p>
        </w:tc>
        <w:tc>
          <w:tcPr>
            <w:tcW w:w="2224" w:type="dxa"/>
          </w:tcPr>
          <w:p w:rsidR="003A0D5C" w:rsidRPr="0036570C" w:rsidRDefault="003A0D5C" w:rsidP="00542148">
            <w:pPr>
              <w:rPr>
                <w:sz w:val="20"/>
                <w:szCs w:val="20"/>
              </w:rPr>
            </w:pPr>
            <w:r w:rsidRPr="0036570C">
              <w:rPr>
                <w:sz w:val="20"/>
                <w:szCs w:val="20"/>
              </w:rPr>
              <w:t>Valor no excedido</w:t>
            </w:r>
          </w:p>
        </w:tc>
      </w:tr>
    </w:tbl>
    <w:p w:rsidR="003A0D5C" w:rsidRDefault="003A0D5C"/>
    <w:p w:rsidR="004D742E" w:rsidRDefault="00415EB6">
      <w:r>
        <w:rPr>
          <w:b/>
        </w:rPr>
        <w:br/>
        <w:t>5. CONCLUSIONES</w:t>
      </w:r>
    </w:p>
    <w:p w:rsidR="004D742E" w:rsidRDefault="00415EB6">
      <w:r>
        <w:br/>
        <w:t>Del total de exigencias verificadas, se identificaron las siguientes no conformidades:</w:t>
      </w:r>
    </w:p>
    <w:p w:rsidR="004D742E" w:rsidRDefault="004D742E"/>
    <w:tbl>
      <w:tblPr>
        <w:tblStyle w:val="Tablaconcuadrcula"/>
        <w:tblW w:w="0" w:type="auto"/>
        <w:jc w:val="center"/>
        <w:tblLook w:val="04A0" w:firstRow="1" w:lastRow="0" w:firstColumn="1" w:lastColumn="0" w:noHBand="0" w:noVBand="1"/>
      </w:tblPr>
      <w:tblGrid>
        <w:gridCol w:w="1544"/>
        <w:gridCol w:w="2167"/>
        <w:gridCol w:w="10463"/>
      </w:tblGrid>
      <w:tr w:rsidR="004D742E" w:rsidTr="006F4FE5">
        <w:trPr>
          <w:tblHeader/>
          <w:jc w:val="center"/>
        </w:trPr>
        <w:tc>
          <w:tcPr>
            <w:tcW w:w="1686" w:type="dxa"/>
          </w:tcPr>
          <w:p w:rsidR="004D742E" w:rsidRDefault="00415EB6">
            <w:pPr>
              <w:jc w:val="center"/>
            </w:pPr>
            <w:r>
              <w:t>N° de Hecho Constatado</w:t>
            </w:r>
          </w:p>
        </w:tc>
        <w:tc>
          <w:tcPr>
            <w:tcW w:w="3144" w:type="dxa"/>
          </w:tcPr>
          <w:p w:rsidR="004D742E" w:rsidRDefault="00415EB6">
            <w:pPr>
              <w:jc w:val="center"/>
            </w:pPr>
            <w:r>
              <w:t>Exigencia Asociada</w:t>
            </w:r>
          </w:p>
        </w:tc>
        <w:tc>
          <w:tcPr>
            <w:tcW w:w="9344" w:type="dxa"/>
          </w:tcPr>
          <w:p w:rsidR="004D742E" w:rsidRDefault="00415EB6">
            <w:pPr>
              <w:jc w:val="center"/>
            </w:pPr>
            <w:r>
              <w:t>Descripción de la No Conformidad</w:t>
            </w:r>
          </w:p>
        </w:tc>
      </w:tr>
      <w:tr w:rsidR="004D742E" w:rsidTr="003A0D5C">
        <w:trPr>
          <w:jc w:val="center"/>
        </w:trPr>
        <w:tc>
          <w:tcPr>
            <w:tcW w:w="0" w:type="auto"/>
          </w:tcPr>
          <w:p w:rsidR="004D742E" w:rsidRDefault="00415EB6">
            <w:pPr>
              <w:jc w:val="center"/>
            </w:pPr>
            <w:r>
              <w:t>1</w:t>
            </w:r>
          </w:p>
        </w:tc>
        <w:tc>
          <w:tcPr>
            <w:tcW w:w="0" w:type="auto"/>
          </w:tcPr>
          <w:p w:rsidR="004D742E" w:rsidRDefault="00415EB6">
            <w:r>
              <w:t>Informar autocontrol</w:t>
            </w:r>
          </w:p>
        </w:tc>
        <w:tc>
          <w:tcPr>
            <w:tcW w:w="0" w:type="auto"/>
          </w:tcPr>
          <w:p w:rsidR="004D742E" w:rsidRDefault="00415EB6">
            <w:r>
              <w:t xml:space="preserve">El establecimiento industrial no entrega </w:t>
            </w:r>
            <w:r>
              <w:t>el autocontrol durante el período controlado de JULIO de 2014 para el siguiente punto de descarga:</w:t>
            </w:r>
            <w:r>
              <w:br/>
              <w:t>PUNTO 1</w:t>
            </w:r>
          </w:p>
        </w:tc>
      </w:tr>
      <w:tr w:rsidR="004D742E" w:rsidTr="003A0D5C">
        <w:trPr>
          <w:jc w:val="center"/>
        </w:trPr>
        <w:tc>
          <w:tcPr>
            <w:tcW w:w="0" w:type="auto"/>
          </w:tcPr>
          <w:p w:rsidR="004D742E" w:rsidRDefault="00415EB6">
            <w:pPr>
              <w:jc w:val="center"/>
            </w:pPr>
            <w:r>
              <w:t>6</w:t>
            </w:r>
          </w:p>
        </w:tc>
        <w:tc>
          <w:tcPr>
            <w:tcW w:w="0" w:type="auto"/>
          </w:tcPr>
          <w:p w:rsidR="004D742E" w:rsidRDefault="00415EB6">
            <w:r>
              <w:t>Caudal bajo Resolución</w:t>
            </w:r>
          </w:p>
        </w:tc>
        <w:tc>
          <w:tcPr>
            <w:tcW w:w="0" w:type="auto"/>
          </w:tcPr>
          <w:p w:rsidR="004D742E" w:rsidRDefault="00415EB6">
            <w:r>
              <w:t xml:space="preserve">El establecimiento industrial excede el volumen de descarga límite indicado en su programa de monitoreo durante el período </w:t>
            </w:r>
            <w:r>
              <w:t>controlado de JULIO de 2014.</w:t>
            </w:r>
          </w:p>
        </w:tc>
      </w:tr>
      <w:tr w:rsidR="003A0D5C" w:rsidTr="003A0D5C">
        <w:trPr>
          <w:jc w:val="center"/>
        </w:trPr>
        <w:tc>
          <w:tcPr>
            <w:tcW w:w="0" w:type="auto"/>
          </w:tcPr>
          <w:p w:rsidR="003A0D5C" w:rsidRDefault="003A0D5C" w:rsidP="00542148">
            <w:pPr>
              <w:jc w:val="center"/>
            </w:pPr>
            <w:r>
              <w:t>7</w:t>
            </w:r>
          </w:p>
        </w:tc>
        <w:tc>
          <w:tcPr>
            <w:tcW w:w="0" w:type="auto"/>
          </w:tcPr>
          <w:p w:rsidR="003A0D5C" w:rsidRDefault="003A0D5C" w:rsidP="00542148">
            <w:r>
              <w:t xml:space="preserve">Parámetros bajo </w:t>
            </w:r>
            <w:r>
              <w:lastRenderedPageBreak/>
              <w:t>norma</w:t>
            </w:r>
          </w:p>
        </w:tc>
        <w:tc>
          <w:tcPr>
            <w:tcW w:w="0" w:type="auto"/>
          </w:tcPr>
          <w:p w:rsidR="003A0D5C" w:rsidRDefault="003A0D5C" w:rsidP="00542148">
            <w:pPr>
              <w:jc w:val="both"/>
            </w:pPr>
            <w:r>
              <w:lastRenderedPageBreak/>
              <w:t>El período controlado presenta parámetros que exceden el valor límite indicado en la norma.</w:t>
            </w:r>
          </w:p>
        </w:tc>
      </w:tr>
      <w:tr w:rsidR="006F4FE5" w:rsidTr="003A0D5C">
        <w:trPr>
          <w:jc w:val="center"/>
        </w:trPr>
        <w:tc>
          <w:tcPr>
            <w:tcW w:w="0" w:type="auto"/>
          </w:tcPr>
          <w:p w:rsidR="006F4FE5" w:rsidRDefault="006F4FE5" w:rsidP="00542148">
            <w:pPr>
              <w:jc w:val="center"/>
            </w:pPr>
            <w:r>
              <w:lastRenderedPageBreak/>
              <w:t>4.3.1, Otros Hechos</w:t>
            </w:r>
          </w:p>
        </w:tc>
        <w:tc>
          <w:tcPr>
            <w:tcW w:w="0" w:type="auto"/>
          </w:tcPr>
          <w:p w:rsidR="006F4FE5" w:rsidRDefault="006F4FE5" w:rsidP="00542148">
            <w:r>
              <w:t>Remite Información falsa o errónea</w:t>
            </w:r>
          </w:p>
        </w:tc>
        <w:tc>
          <w:tcPr>
            <w:tcW w:w="0" w:type="auto"/>
          </w:tcPr>
          <w:p w:rsidR="006F4FE5" w:rsidRDefault="006F4FE5" w:rsidP="006F4FE5">
            <w:pPr>
              <w:jc w:val="both"/>
            </w:pPr>
            <w:r>
              <w:t>E</w:t>
            </w:r>
            <w:r>
              <w:t>n la actividad de medición y análisis ejecutada por la SISS con fecha 07/07/2014, se verifica la descarga de 1.025,964 m</w:t>
            </w:r>
            <w:r w:rsidRPr="00100B42">
              <w:rPr>
                <w:vertAlign w:val="superscript"/>
              </w:rPr>
              <w:t>3</w:t>
            </w:r>
            <w:r>
              <w:t>/d de residuos líquidos</w:t>
            </w:r>
            <w:r>
              <w:t xml:space="preserve"> al Estero Chávez</w:t>
            </w:r>
            <w:r>
              <w:t>, excediendo el valor límite normativo del parámetro Aluminio y Sólidos Suspendidos Totales</w:t>
            </w:r>
            <w:r w:rsidRPr="00100B42">
              <w:t>.</w:t>
            </w:r>
          </w:p>
        </w:tc>
      </w:tr>
    </w:tbl>
    <w:p w:rsidR="004D742E" w:rsidRDefault="00415EB6">
      <w:r>
        <w:rPr>
          <w:b/>
        </w:rPr>
        <w:br/>
        <w:t>6. ANEXOS</w:t>
      </w:r>
    </w:p>
    <w:p w:rsidR="004D742E" w:rsidRDefault="004D742E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19"/>
        <w:gridCol w:w="10855"/>
      </w:tblGrid>
      <w:tr w:rsidR="004D742E">
        <w:trPr>
          <w:jc w:val="center"/>
        </w:trPr>
        <w:tc>
          <w:tcPr>
            <w:tcW w:w="4500" w:type="dxa"/>
          </w:tcPr>
          <w:p w:rsidR="004D742E" w:rsidRDefault="00415EB6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4D742E" w:rsidRDefault="00415EB6">
            <w:pPr>
              <w:jc w:val="center"/>
            </w:pPr>
            <w:r>
              <w:t xml:space="preserve">Nombre Anexo </w:t>
            </w:r>
          </w:p>
        </w:tc>
      </w:tr>
      <w:tr w:rsidR="004D742E">
        <w:trPr>
          <w:jc w:val="center"/>
        </w:trPr>
        <w:tc>
          <w:tcPr>
            <w:tcW w:w="2310" w:type="auto"/>
          </w:tcPr>
          <w:p w:rsidR="004D742E" w:rsidRDefault="00415EB6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4D742E" w:rsidRDefault="00415EB6">
            <w:r>
              <w:t>Ficha de resultados de autocontrol PUNTO 1</w:t>
            </w:r>
          </w:p>
        </w:tc>
      </w:tr>
      <w:tr w:rsidR="004D742E">
        <w:trPr>
          <w:jc w:val="center"/>
        </w:trPr>
        <w:tc>
          <w:tcPr>
            <w:tcW w:w="2310" w:type="auto"/>
          </w:tcPr>
          <w:p w:rsidR="004D742E" w:rsidRDefault="00415EB6">
            <w:pPr>
              <w:jc w:val="center"/>
            </w:pPr>
            <w:r>
              <w:t>2</w:t>
            </w:r>
          </w:p>
        </w:tc>
        <w:tc>
          <w:tcPr>
            <w:tcW w:w="2310" w:type="auto"/>
          </w:tcPr>
          <w:p w:rsidR="004D742E" w:rsidRDefault="00415EB6">
            <w:r>
              <w:t xml:space="preserve">CONTROL DIRECTO 07-2014_Constructora la esperanza </w:t>
            </w:r>
            <w:proofErr w:type="spellStart"/>
            <w:proofErr w:type="gramStart"/>
            <w:r>
              <w:t>Ltda</w:t>
            </w:r>
            <w:proofErr w:type="spellEnd"/>
            <w:r>
              <w:t>..</w:t>
            </w:r>
            <w:proofErr w:type="spellStart"/>
            <w:proofErr w:type="gramEnd"/>
            <w:r>
              <w:t>pdf</w:t>
            </w:r>
            <w:proofErr w:type="spellEnd"/>
          </w:p>
        </w:tc>
      </w:tr>
    </w:tbl>
    <w:p w:rsidR="00415EB6" w:rsidRDefault="00415EB6">
      <w:bookmarkStart w:id="0" w:name="_GoBack"/>
      <w:bookmarkEnd w:id="0"/>
    </w:p>
    <w:sectPr w:rsidR="00415EB6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15EB6" w:rsidRDefault="00415EB6">
      <w:r>
        <w:separator/>
      </w:r>
    </w:p>
  </w:endnote>
  <w:endnote w:type="continuationSeparator" w:id="0">
    <w:p w:rsidR="00415EB6" w:rsidRDefault="00415EB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415EB6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415EB6"/>
  <w:p w:rsidR="004D742E" w:rsidRDefault="00415EB6">
    <w:pPr>
      <w:jc w:val="center"/>
    </w:pPr>
    <w:r>
      <w:t>Superintendencia del Medio Ambiente – Gobierno de Chile</w:t>
    </w:r>
    <w:r>
      <w:br/>
      <w:t xml:space="preserve">Teatinos 280, pisos 8 y 9,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415EB6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15EB6" w:rsidRDefault="00415EB6">
      <w:r>
        <w:separator/>
      </w:r>
    </w:p>
  </w:footnote>
  <w:footnote w:type="continuationSeparator" w:id="0">
    <w:p w:rsidR="00415EB6" w:rsidRDefault="00415EB6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17F62"/>
    <w:rsid w:val="001915A3"/>
    <w:rsid w:val="00217F62"/>
    <w:rsid w:val="003A0D5C"/>
    <w:rsid w:val="00415EB6"/>
    <w:rsid w:val="004D742E"/>
    <w:rsid w:val="006F4FE5"/>
    <w:rsid w:val="009E2648"/>
    <w:rsid w:val="00A906D8"/>
    <w:rsid w:val="00AB5A74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9E2648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9E2648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9E2648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9E2648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5</Pages>
  <Words>916</Words>
  <Characters>5040</Characters>
  <Application>Microsoft Office Word</Application>
  <DocSecurity>0</DocSecurity>
  <Lines>42</Lines>
  <Paragraphs>11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Toshiba</Company>
  <LinksUpToDate>false</LinksUpToDate>
  <CharactersWithSpaces>5945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vegonde</dc:creator>
  <cp:lastModifiedBy>vegonde</cp:lastModifiedBy>
  <cp:revision>4</cp:revision>
  <dcterms:created xsi:type="dcterms:W3CDTF">2015-09-30T14:18:00Z</dcterms:created>
  <dcterms:modified xsi:type="dcterms:W3CDTF">2015-09-30T14:29:00Z</dcterms:modified>
</cp:coreProperties>
</file>