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c32ee2a75b42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9b96e2c8d54e04"/>
      <w:footerReference w:type="even" r:id="R68f7f60e93b14e1d"/>
      <w:footerReference w:type="first" r:id="Rc9c8c6dc4f5d43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94ebcce04e47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DFZ-2014-6451-VII-NE-EI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92315bce3848d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 (ESTERO PELARCO);El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201212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(ESTERO PELARCO)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f3b9a14ec754c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668cc310674404" /><Relationship Type="http://schemas.openxmlformats.org/officeDocument/2006/relationships/numbering" Target="/word/numbering.xml" Id="Rb650cbcc29ef4349" /><Relationship Type="http://schemas.openxmlformats.org/officeDocument/2006/relationships/settings" Target="/word/settings.xml" Id="R947ebfb8242744f3" /><Relationship Type="http://schemas.openxmlformats.org/officeDocument/2006/relationships/image" Target="/word/media/f2c7e72f-a24d-421c-a3c3-bf7bbaa56df3.png" Id="R6f94ebcce04e4779" /><Relationship Type="http://schemas.openxmlformats.org/officeDocument/2006/relationships/image" Target="/word/media/0dc7a360-28d3-4ff8-a875-04e789598722.png" Id="R4692315bce3848de" /><Relationship Type="http://schemas.openxmlformats.org/officeDocument/2006/relationships/footer" Target="/word/footer1.xml" Id="R569b96e2c8d54e04" /><Relationship Type="http://schemas.openxmlformats.org/officeDocument/2006/relationships/footer" Target="/word/footer2.xml" Id="R68f7f60e93b14e1d" /><Relationship Type="http://schemas.openxmlformats.org/officeDocument/2006/relationships/footer" Target="/word/footer3.xml" Id="Rc9c8c6dc4f5d43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3b9a14ec754c30" /></Relationships>
</file>