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dd6d7513b8342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68508af14440e3"/>
      <w:footerReference w:type="even" r:id="R4de85e4eef434d32"/>
      <w:footerReference w:type="first" r:id="R38f648ec0b2446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2d7236c3954f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DFZ-2014-3032-VIII-NE-EI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55187638044c4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presenta el autocontrol correspondiente al mes de ENERO de 2014 para el(los) siguiente(s) punto(s) de descarga(s):  PUNTO 1 (CANAL DE DESAGÜE);El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(CANAL DE DESAGÜE)</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a2e96c1725a43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7ba217f22240a3" /><Relationship Type="http://schemas.openxmlformats.org/officeDocument/2006/relationships/numbering" Target="/word/numbering.xml" Id="R4d50903e54f949ee" /><Relationship Type="http://schemas.openxmlformats.org/officeDocument/2006/relationships/settings" Target="/word/settings.xml" Id="Rad16f5616838440d" /><Relationship Type="http://schemas.openxmlformats.org/officeDocument/2006/relationships/image" Target="/word/media/84c100f8-ca41-49fb-b59a-415c3c4d8ba1.png" Id="R1e2d7236c3954fa1" /><Relationship Type="http://schemas.openxmlformats.org/officeDocument/2006/relationships/image" Target="/word/media/9217be2c-bbed-45b8-977e-60209cf0e898.png" Id="R5355187638044c4a" /><Relationship Type="http://schemas.openxmlformats.org/officeDocument/2006/relationships/footer" Target="/word/footer1.xml" Id="R0068508af14440e3" /><Relationship Type="http://schemas.openxmlformats.org/officeDocument/2006/relationships/footer" Target="/word/footer2.xml" Id="R4de85e4eef434d32" /><Relationship Type="http://schemas.openxmlformats.org/officeDocument/2006/relationships/footer" Target="/word/footer3.xml" Id="R38f648ec0b2446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2e96c1725a43dc" /></Relationships>
</file>