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e0ad25882244d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b20fa8716cd4067"/>
      <w:footerReference w:type="even" r:id="R1e73d55267d44c30"/>
      <w:footerReference w:type="first" r:id="R036b0470329547d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91fd2cd55d4b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DFZ-2014-3251-XIII-NE-EI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90b6b82b854d1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FEBRERO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GRCASTROC@VTR.NET - ACESAFIN@GMAIL.COM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FEBRERO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1fd1bde098748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648c083839c445a" /><Relationship Type="http://schemas.openxmlformats.org/officeDocument/2006/relationships/numbering" Target="/word/numbering.xml" Id="Rbc1648a938634041" /><Relationship Type="http://schemas.openxmlformats.org/officeDocument/2006/relationships/settings" Target="/word/settings.xml" Id="Rc711828d4e354d0a" /><Relationship Type="http://schemas.openxmlformats.org/officeDocument/2006/relationships/image" Target="/word/media/fe89fff7-f839-4661-bfb7-423e9c81cc99.png" Id="R6391fd2cd55d4b9c" /><Relationship Type="http://schemas.openxmlformats.org/officeDocument/2006/relationships/image" Target="/word/media/6c68f7c3-8103-4662-80c0-e438b5448907.png" Id="Rf190b6b82b854d17" /><Relationship Type="http://schemas.openxmlformats.org/officeDocument/2006/relationships/footer" Target="/word/footer1.xml" Id="Rab20fa8716cd4067" /><Relationship Type="http://schemas.openxmlformats.org/officeDocument/2006/relationships/footer" Target="/word/footer2.xml" Id="R1e73d55267d44c30" /><Relationship Type="http://schemas.openxmlformats.org/officeDocument/2006/relationships/footer" Target="/word/footer3.xml" Id="R036b0470329547d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1fd1bde098748a9" /></Relationships>
</file>