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9f5e2580f804bb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6811a129f0b45a4"/>
      <w:footerReference w:type="even" r:id="Rcd1ec3918d994165"/>
      <w:footerReference w:type="first" r:id="R5327be5171df4f3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a11e3c849e459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INVERSIONES E INDUSTRIAS VALLE VERDE S.A. (PILAUCO)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DFZ-2015-2403-X-NE-EI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5248ef48c3948f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“INVERSIONES E INDUSTRIAS VALLE VERDE S.A. (PILAUCO)”, en el marco de la norma de emisión DS.90/00 para el reporte del período correspondiente a OCTUBRE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INVERSIONES E INDUSTRIAS VALLE VERDE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76006727-K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INVERSIONES E INDUSTRIAS VALLE VERDE S.A. (PILAUCO)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SUR KM.8 NORTE, SECTOR PILAUCO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OSORNO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MELLIES@VALLE-VERDE.CL; MELLIES@TERRA.CL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2322 de fecha 09-06-2009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N°451 de fecha 08-08-2008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REMEHUE)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REMEHUE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2322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REMEHUE)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REMEHUE)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b4b58169bf445b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acb53fde31e42cf" /><Relationship Type="http://schemas.openxmlformats.org/officeDocument/2006/relationships/numbering" Target="/word/numbering.xml" Id="Rb73cd6d40dfc4e9e" /><Relationship Type="http://schemas.openxmlformats.org/officeDocument/2006/relationships/settings" Target="/word/settings.xml" Id="R1fd30a7ab91c40e3" /><Relationship Type="http://schemas.openxmlformats.org/officeDocument/2006/relationships/image" Target="/word/media/67c4d68a-6694-43d2-9ffe-6342b9ba587d.png" Id="R9ca11e3c849e4592" /><Relationship Type="http://schemas.openxmlformats.org/officeDocument/2006/relationships/image" Target="/word/media/18c21432-96ad-43cb-8c44-18b9ddcb6bcc.png" Id="R95248ef48c3948f5" /><Relationship Type="http://schemas.openxmlformats.org/officeDocument/2006/relationships/footer" Target="/word/footer1.xml" Id="R16811a129f0b45a4" /><Relationship Type="http://schemas.openxmlformats.org/officeDocument/2006/relationships/footer" Target="/word/footer2.xml" Id="Rcd1ec3918d994165" /><Relationship Type="http://schemas.openxmlformats.org/officeDocument/2006/relationships/footer" Target="/word/footer3.xml" Id="R5327be5171df4f3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b4b58169bf445b7" /></Relationships>
</file>