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b20c8702d164e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c51e6d3ee14004"/>
      <w:footerReference w:type="even" r:id="R8360accfa66c4acf"/>
      <w:footerReference w:type="first" r:id="R1cdfd7cc9fae4cb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95db4d960541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S.A. (OSORNO)</w:t>
      </w:r>
    </w:p>
    <w:p>
      <w:pPr>
        <w:jc w:val="center"/>
      </w:pPr>
      <w:r>
        <w:rPr>
          <w:sz w:val="32"/>
          <w:szCs w:val="32"/>
          <w:b/>
        </w:rPr>
        <w:br/>
      </w:r>
      <w:r>
        <w:rPr>
          <w:sz w:val="32"/>
          <w:szCs w:val="32"/>
          <w:b/>
        </w:rPr>
        <w:t>DFZ-2014-2708-X-NE-EI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cf5b23c41c4e0d"/>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S.A. (OSORNO)”,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ALIMENTOS  S.A.</w:t>
            </w:r>
          </w:p>
        </w:tc>
        <w:tc>
          <w:tcPr>
            <w:tcW w:w="2310" w:type="pct"/>
            <w:gridSpan w:val="2"/>
          </w:tcPr>
          <w:p>
            <w:pPr/>
            <w:r>
              <w:rPr>
                <w:b/>
              </w:rPr>
              <w:t>RUT o RUN:</w:t>
            </w:r>
            <w:r>
              <w:br/>
            </w:r>
            <w:r>
              <w:t>92220000-9</w:t>
            </w:r>
          </w:p>
        </w:tc>
      </w:tr>
      <w:tr>
        <w:tc>
          <w:tcPr>
            <w:tcW w:w="2310" w:type="pct"/>
            <w:gridSpan w:val="4"/>
          </w:tcPr>
          <w:p>
            <w:pPr/>
            <w:r>
              <w:rPr>
                <w:b/>
              </w:rPr>
              <w:t>Identificación de la actividad, proyecto o fuente fiscalizada:</w:t>
            </w:r>
            <w:r>
              <w:br/>
            </w:r>
            <w:r>
              <w:t>WATT'S S.A. (OSORNO)</w:t>
            </w:r>
          </w:p>
        </w:tc>
      </w:tr>
      <w:tr>
        <w:tc>
          <w:tcPr>
            <w:tcW w:w="15000" w:type="dxa"/>
          </w:tcPr>
          <w:p>
            <w:pPr/>
            <w:r>
              <w:rPr>
                <w:b/>
              </w:rPr>
              <w:t>Dirección:</w:t>
            </w:r>
            <w:r>
              <w:br/>
            </w:r>
            <w:r>
              <w:t>PANAMERICANA SUR S/N°,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CVILLALOBOS@WATTS.CL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1806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DAMAS)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1806</w:t>
            </w:r>
          </w:p>
        </w:tc>
        <w:tc>
          <w:tcPr>
            <w:tcW w:w="2310" w:type="auto"/>
          </w:tcPr>
          <w:p>
            <w:pPr/>
            <w:r>
              <w:rPr>
                <w:sz w:val="18"/>
                <w:szCs w:val="18"/>
              </w:rPr>
              <w:t>23-06-2010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DAMAS)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DAMAS)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a7c7334da69477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f17a3281a74a2a" /><Relationship Type="http://schemas.openxmlformats.org/officeDocument/2006/relationships/numbering" Target="/word/numbering.xml" Id="Rdcb41a92a8404da4" /><Relationship Type="http://schemas.openxmlformats.org/officeDocument/2006/relationships/settings" Target="/word/settings.xml" Id="R2e5fff659c784694" /><Relationship Type="http://schemas.openxmlformats.org/officeDocument/2006/relationships/image" Target="/word/media/25dd9158-d43a-4959-8748-0b83ce885b0c.png" Id="R7395db4d960541df" /><Relationship Type="http://schemas.openxmlformats.org/officeDocument/2006/relationships/image" Target="/word/media/44c062e4-de03-4971-aa63-d319cfab5f5e.png" Id="R2acf5b23c41c4e0d" /><Relationship Type="http://schemas.openxmlformats.org/officeDocument/2006/relationships/footer" Target="/word/footer1.xml" Id="Re4c51e6d3ee14004" /><Relationship Type="http://schemas.openxmlformats.org/officeDocument/2006/relationships/footer" Target="/word/footer2.xml" Id="R8360accfa66c4acf" /><Relationship Type="http://schemas.openxmlformats.org/officeDocument/2006/relationships/footer" Target="/word/footer3.xml" Id="R1cdfd7cc9fae4cb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a7c7334da69477a" /></Relationships>
</file>