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4B21" w:rsidRDefault="0021600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F4B21" w:rsidRDefault="0021600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F4B21" w:rsidRDefault="0021600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F4B21" w:rsidRDefault="00216003">
      <w:pPr>
        <w:jc w:val="center"/>
      </w:pPr>
      <w:r>
        <w:rPr>
          <w:b/>
          <w:sz w:val="32"/>
          <w:szCs w:val="32"/>
        </w:rPr>
        <w:br/>
        <w:t>FRUTICOLA DOSAL</w:t>
      </w:r>
    </w:p>
    <w:p w:rsidR="000F4B21" w:rsidRDefault="00216003">
      <w:pPr>
        <w:jc w:val="center"/>
      </w:pPr>
      <w:r>
        <w:rPr>
          <w:b/>
          <w:sz w:val="32"/>
          <w:szCs w:val="32"/>
        </w:rPr>
        <w:br/>
        <w:t>DFZ-2013-3167-VII-NE-EI</w:t>
      </w:r>
    </w:p>
    <w:p w:rsidR="000F4B21" w:rsidRDefault="000F4B2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F4B21">
        <w:trPr>
          <w:jc w:val="center"/>
        </w:trPr>
        <w:tc>
          <w:tcPr>
            <w:tcW w:w="1500" w:type="dxa"/>
          </w:tcPr>
          <w:p w:rsidR="000F4B21" w:rsidRDefault="000F4B21"/>
        </w:tc>
        <w:tc>
          <w:tcPr>
            <w:tcW w:w="375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F4B21">
        <w:trPr>
          <w:jc w:val="center"/>
        </w:trPr>
        <w:tc>
          <w:tcPr>
            <w:tcW w:w="231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F4B21" w:rsidRPr="00216003" w:rsidRDefault="00216003">
            <w:pPr>
              <w:jc w:val="center"/>
              <w:rPr>
                <w:sz w:val="18"/>
              </w:rPr>
            </w:pPr>
            <w:r w:rsidRPr="0021600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F4B21" w:rsidRDefault="0021600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F6393C2-DC7C-4E69-A929-785E19A7363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F4B21">
        <w:trPr>
          <w:jc w:val="center"/>
        </w:trPr>
        <w:tc>
          <w:tcPr>
            <w:tcW w:w="231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F4B21" w:rsidRDefault="00216003">
      <w:r>
        <w:br w:type="page"/>
      </w:r>
    </w:p>
    <w:p w:rsidR="000F4B21" w:rsidRDefault="00216003">
      <w:r>
        <w:rPr>
          <w:b/>
        </w:rPr>
        <w:lastRenderedPageBreak/>
        <w:br/>
        <w:t>1. RESUMEN.</w:t>
      </w:r>
    </w:p>
    <w:p w:rsidR="000F4B21" w:rsidRDefault="0021600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“FRUTICOLA DOSAL”, en el marco de la norma de emisión DS.90/00 para el reporte del período correspondiente a AGOSTO del año 2013.</w:t>
      </w:r>
    </w:p>
    <w:p w:rsidR="000F4B21" w:rsidRDefault="00216003">
      <w:pPr>
        <w:jc w:val="both"/>
      </w:pPr>
      <w:r>
        <w:br/>
        <w:t>Entre los principales h</w:t>
      </w:r>
      <w:r>
        <w:t xml:space="preserve">echos constatados como no conformidades se encuentran: El período controlado presenta parámetros que exceden el valor límite indicado en la norma; El establecimiento industrial no informa remuestreo para el período controlado; </w:t>
      </w:r>
    </w:p>
    <w:p w:rsidR="000F4B21" w:rsidRDefault="00216003">
      <w:r>
        <w:rPr>
          <w:b/>
        </w:rPr>
        <w:br/>
        <w:t>2. IDENTIFICACIÓN DEL PROYE</w:t>
      </w:r>
      <w:r>
        <w:rPr>
          <w:b/>
        </w:rPr>
        <w:t>CTO, ACTIVIDAD O FUENTE FISCALIZADA</w:t>
      </w:r>
    </w:p>
    <w:p w:rsidR="000F4B21" w:rsidRDefault="000F4B2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F4B21">
        <w:trPr>
          <w:jc w:val="center"/>
        </w:trPr>
        <w:tc>
          <w:tcPr>
            <w:tcW w:w="2310" w:type="pct"/>
            <w:gridSpan w:val="2"/>
          </w:tcPr>
          <w:p w:rsidR="000F4B21" w:rsidRDefault="00216003">
            <w:r>
              <w:rPr>
                <w:b/>
              </w:rPr>
              <w:t>Titular de la actividad, proyecto o fuente fiscalizada:</w:t>
            </w:r>
            <w:r>
              <w:br/>
              <w:t>FRUTICOLA DOSAL</w:t>
            </w:r>
          </w:p>
        </w:tc>
        <w:tc>
          <w:tcPr>
            <w:tcW w:w="2310" w:type="pct"/>
            <w:gridSpan w:val="2"/>
          </w:tcPr>
          <w:p w:rsidR="000F4B21" w:rsidRDefault="00216003">
            <w:r>
              <w:rPr>
                <w:b/>
              </w:rPr>
              <w:t>RUT o RUN:</w:t>
            </w:r>
            <w:r>
              <w:br/>
              <w:t>96585020-1</w:t>
            </w:r>
          </w:p>
        </w:tc>
      </w:tr>
      <w:tr w:rsidR="000F4B21">
        <w:trPr>
          <w:jc w:val="center"/>
        </w:trPr>
        <w:tc>
          <w:tcPr>
            <w:tcW w:w="2310" w:type="pct"/>
            <w:gridSpan w:val="4"/>
          </w:tcPr>
          <w:p w:rsidR="000F4B21" w:rsidRDefault="00216003">
            <w:r>
              <w:rPr>
                <w:b/>
              </w:rPr>
              <w:t>Identificación de la actividad, proyecto o fuente fiscalizada:</w:t>
            </w:r>
            <w:r>
              <w:br/>
              <w:t>FRUTICOLA DOSAL</w:t>
            </w:r>
          </w:p>
        </w:tc>
      </w:tr>
      <w:tr w:rsidR="000F4B21">
        <w:trPr>
          <w:jc w:val="center"/>
        </w:trPr>
        <w:tc>
          <w:tcPr>
            <w:tcW w:w="15000" w:type="dxa"/>
          </w:tcPr>
          <w:p w:rsidR="000F4B21" w:rsidRDefault="00216003">
            <w:r>
              <w:rPr>
                <w:b/>
              </w:rPr>
              <w:t>Dirección:</w:t>
            </w:r>
            <w:r>
              <w:br/>
              <w:t xml:space="preserve">HUERTO MERCEDES CAROLINA, </w:t>
            </w:r>
            <w:r>
              <w:t>MAITENAL ALTO S/N°, TUTUQUÉN</w:t>
            </w:r>
          </w:p>
        </w:tc>
        <w:tc>
          <w:tcPr>
            <w:tcW w:w="15000" w:type="dxa"/>
          </w:tcPr>
          <w:p w:rsidR="000F4B21" w:rsidRDefault="00216003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0F4B21" w:rsidRDefault="00216003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0F4B21" w:rsidRDefault="00216003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0F4B21">
        <w:trPr>
          <w:jc w:val="center"/>
        </w:trPr>
        <w:tc>
          <w:tcPr>
            <w:tcW w:w="2310" w:type="pct"/>
            <w:gridSpan w:val="2"/>
          </w:tcPr>
          <w:p w:rsidR="000F4B21" w:rsidRDefault="00216003">
            <w:r>
              <w:rPr>
                <w:b/>
              </w:rPr>
              <w:t>Correo electrónico:</w:t>
            </w:r>
            <w:r>
              <w:br/>
              <w:t>JCASTRO@DOSAL.CL</w:t>
            </w:r>
          </w:p>
        </w:tc>
        <w:tc>
          <w:tcPr>
            <w:tcW w:w="2310" w:type="pct"/>
            <w:gridSpan w:val="2"/>
          </w:tcPr>
          <w:p w:rsidR="000F4B21" w:rsidRDefault="0021600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F4B21" w:rsidRDefault="00216003">
      <w:r>
        <w:rPr>
          <w:b/>
        </w:rPr>
        <w:br/>
        <w:t>3. ANTECEDENTES DE LA ACTIVIDAD DE FISCALIZACIÓN</w:t>
      </w:r>
    </w:p>
    <w:p w:rsidR="000F4B21" w:rsidRDefault="000F4B2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F4B21">
        <w:trPr>
          <w:jc w:val="center"/>
        </w:trPr>
        <w:tc>
          <w:tcPr>
            <w:tcW w:w="12000" w:type="dxa"/>
          </w:tcPr>
          <w:p w:rsidR="000F4B21" w:rsidRDefault="00216003">
            <w:r>
              <w:t>Motivo de la Actividad de Fiscalización:</w:t>
            </w:r>
          </w:p>
        </w:tc>
        <w:tc>
          <w:tcPr>
            <w:tcW w:w="30000" w:type="dxa"/>
          </w:tcPr>
          <w:p w:rsidR="000F4B21" w:rsidRDefault="00216003">
            <w:r>
              <w:t>Actividad Programada de</w:t>
            </w:r>
            <w:r>
              <w:t xml:space="preserve"> Seguimiento Ambiental de Normas de Emisión referentes a la descarga de Residuos Líquidos para el período de AGOSTO del 2013.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r>
              <w:t>Materia Específica Objeto de la Fiscalización:</w:t>
            </w:r>
          </w:p>
        </w:tc>
        <w:tc>
          <w:tcPr>
            <w:tcW w:w="2310" w:type="auto"/>
          </w:tcPr>
          <w:p w:rsidR="000F4B21" w:rsidRDefault="00216003">
            <w:r>
              <w:t>Analizar los resultados analíticos de la calidad de los Residuos Líquidos descarga</w:t>
            </w:r>
            <w:r>
              <w:t>dos por la actividad industrial individualizada anteriormente, según la siguiente Resolución de Monitoreo (RPM):</w:t>
            </w:r>
            <w:r>
              <w:br/>
              <w:t>SISS N° 3069 de fecha 30-08-2006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F4B21" w:rsidRDefault="00216003">
            <w:r>
              <w:t>La Norma de Emisión que regula la act</w:t>
            </w:r>
            <w:r>
              <w:t>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F4B21" w:rsidRDefault="00216003">
      <w:r>
        <w:rPr>
          <w:b/>
        </w:rPr>
        <w:lastRenderedPageBreak/>
        <w:br/>
        <w:t>4. ACTIVIDADES DE FISCALIZACIÓN REALIZADAS Y RESULTADOS</w:t>
      </w:r>
    </w:p>
    <w:p w:rsidR="000F4B21" w:rsidRDefault="00216003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las descargas</w:t>
      </w:r>
    </w:p>
    <w:p w:rsidR="000F4B21" w:rsidRDefault="000F4B2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8"/>
        <w:gridCol w:w="1217"/>
        <w:gridCol w:w="1028"/>
        <w:gridCol w:w="1348"/>
        <w:gridCol w:w="1059"/>
        <w:gridCol w:w="1147"/>
        <w:gridCol w:w="872"/>
        <w:gridCol w:w="862"/>
        <w:gridCol w:w="800"/>
        <w:gridCol w:w="910"/>
        <w:gridCol w:w="995"/>
        <w:gridCol w:w="739"/>
        <w:gridCol w:w="936"/>
        <w:gridCol w:w="933"/>
      </w:tblGrid>
      <w:tr w:rsidR="000F4B21">
        <w:trPr>
          <w:jc w:val="center"/>
        </w:trPr>
        <w:tc>
          <w:tcPr>
            <w:tcW w:w="6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 xml:space="preserve">PUNTO 1 </w:t>
            </w:r>
            <w:r>
              <w:rPr>
                <w:sz w:val="18"/>
                <w:szCs w:val="18"/>
              </w:rPr>
              <w:t>(CANAL AFL. RIO QUETE QUETE)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CANAL AFLUENTE RIO QUETE QUETE (CURICO)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290438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6128955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06-2009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PUNTO 2 (CANAL AFL. RIO QUETE QUETE)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 xml:space="preserve">CANAL AFLUENTE RIO QUETE QUETE </w:t>
            </w:r>
            <w:r>
              <w:rPr>
                <w:sz w:val="18"/>
                <w:szCs w:val="18"/>
              </w:rPr>
              <w:t>(CURICO)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290410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6128745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3069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30-08-2006</w:t>
            </w:r>
          </w:p>
        </w:tc>
        <w:tc>
          <w:tcPr>
            <w:tcW w:w="2310" w:type="auto"/>
          </w:tcPr>
          <w:p w:rsidR="000F4B21" w:rsidRDefault="00216003">
            <w:r>
              <w:rPr>
                <w:sz w:val="18"/>
                <w:szCs w:val="18"/>
              </w:rPr>
              <w:t>06-2007</w:t>
            </w:r>
          </w:p>
        </w:tc>
      </w:tr>
    </w:tbl>
    <w:p w:rsidR="000F4B21" w:rsidRDefault="0021600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F4B21" w:rsidRDefault="000F4B2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F4B21">
        <w:trPr>
          <w:jc w:val="center"/>
        </w:trPr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0F4B21"/>
        </w:tc>
        <w:tc>
          <w:tcPr>
            <w:tcW w:w="2310" w:type="auto"/>
            <w:gridSpan w:val="8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0F4B21"/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F4B21">
        <w:trPr>
          <w:jc w:val="center"/>
        </w:trPr>
        <w:tc>
          <w:tcPr>
            <w:tcW w:w="45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96585020-1-1-1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PUNTO 1 (CANAL AFL. RIO QUETE QUETE)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96585020-1-1-27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>(CANAL AFL. RIO QUETE QUETE)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4B21" w:rsidRDefault="0021600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F4B21" w:rsidRDefault="00216003">
      <w:r>
        <w:rPr>
          <w:b/>
        </w:rPr>
        <w:br/>
        <w:t>5. CONCLUSIONES</w:t>
      </w:r>
    </w:p>
    <w:p w:rsidR="000F4B21" w:rsidRDefault="00216003">
      <w:r>
        <w:br/>
        <w:t>Del total de exigencias verificadas, se identificaron las siguientes no conformidades:</w:t>
      </w:r>
    </w:p>
    <w:p w:rsidR="000F4B21" w:rsidRDefault="000F4B2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0F4B21">
        <w:trPr>
          <w:jc w:val="center"/>
        </w:trPr>
        <w:tc>
          <w:tcPr>
            <w:tcW w:w="4500" w:type="dxa"/>
          </w:tcPr>
          <w:p w:rsidR="000F4B21" w:rsidRDefault="0021600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F4B21" w:rsidRDefault="0021600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F4B21" w:rsidRDefault="00216003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0F4B21" w:rsidRDefault="00216003">
            <w:r>
              <w:t>Parámetros bajo norma</w:t>
            </w:r>
          </w:p>
        </w:tc>
        <w:tc>
          <w:tcPr>
            <w:tcW w:w="2310" w:type="auto"/>
          </w:tcPr>
          <w:p w:rsidR="000F4B21" w:rsidRDefault="00216003">
            <w:r>
              <w:t>El período controlado presenta parámetros que exceden el valor límite indicado en la norma.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0F4B21" w:rsidRDefault="00216003">
            <w:r>
              <w:t>Presentar Remuestras</w:t>
            </w:r>
          </w:p>
        </w:tc>
        <w:tc>
          <w:tcPr>
            <w:tcW w:w="2310" w:type="auto"/>
          </w:tcPr>
          <w:p w:rsidR="000F4B21" w:rsidRDefault="00216003">
            <w:r>
              <w:t>El establecimiento industrial no informa remuestreo para el período controlado.</w:t>
            </w:r>
          </w:p>
        </w:tc>
      </w:tr>
    </w:tbl>
    <w:p w:rsidR="000F4B21" w:rsidRDefault="00216003">
      <w:r>
        <w:rPr>
          <w:b/>
        </w:rPr>
        <w:br/>
        <w:t>6. ANEXOS</w:t>
      </w:r>
    </w:p>
    <w:p w:rsidR="000F4B21" w:rsidRDefault="000F4B2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F4B21">
        <w:trPr>
          <w:jc w:val="center"/>
        </w:trPr>
        <w:tc>
          <w:tcPr>
            <w:tcW w:w="4500" w:type="dxa"/>
          </w:tcPr>
          <w:p w:rsidR="000F4B21" w:rsidRDefault="00216003">
            <w:pPr>
              <w:jc w:val="center"/>
            </w:pPr>
            <w:r>
              <w:t xml:space="preserve">N° </w:t>
            </w:r>
            <w:r>
              <w:t>Anexo</w:t>
            </w:r>
          </w:p>
        </w:tc>
        <w:tc>
          <w:tcPr>
            <w:tcW w:w="15000" w:type="dxa"/>
          </w:tcPr>
          <w:p w:rsidR="000F4B21" w:rsidRDefault="00216003">
            <w:pPr>
              <w:jc w:val="center"/>
            </w:pPr>
            <w:r>
              <w:t xml:space="preserve">Nombre Anexo 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F4B21" w:rsidRDefault="00216003">
            <w:r>
              <w:t>Ficha de resultados de autocontrol PUNTO 1 (CANAL AFL. RIO QUETE QUETE)</w:t>
            </w:r>
          </w:p>
        </w:tc>
      </w:tr>
      <w:tr w:rsidR="000F4B21">
        <w:trPr>
          <w:jc w:val="center"/>
        </w:trPr>
        <w:tc>
          <w:tcPr>
            <w:tcW w:w="2310" w:type="auto"/>
          </w:tcPr>
          <w:p w:rsidR="000F4B21" w:rsidRDefault="00216003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F4B21" w:rsidRDefault="00216003">
            <w:r>
              <w:t>Ficha de resultados de autocontrol PUNTO 2 (CANAL AFL. RIO QUETE QUETE)</w:t>
            </w:r>
          </w:p>
        </w:tc>
      </w:tr>
    </w:tbl>
    <w:p w:rsidR="00000000" w:rsidRDefault="0021600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16003">
      <w:r>
        <w:separator/>
      </w:r>
    </w:p>
  </w:endnote>
  <w:endnote w:type="continuationSeparator" w:id="0">
    <w:p w:rsidR="00000000" w:rsidRDefault="002160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1600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16003"/>
  <w:p w:rsidR="000F4B21" w:rsidRDefault="0021600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1600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16003">
      <w:r>
        <w:separator/>
      </w:r>
    </w:p>
  </w:footnote>
  <w:footnote w:type="continuationSeparator" w:id="0">
    <w:p w:rsidR="00000000" w:rsidRDefault="002160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4B21"/>
    <w:rsid w:val="001915A3"/>
    <w:rsid w:val="0021600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1600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1600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PmRQNwJIDoMPtusw9FH0uR8augU=</DigestValue>
    </Reference>
    <Reference URI="#idOfficeObject" Type="http://www.w3.org/2000/09/xmldsig#Object">
      <DigestMethod Algorithm="http://www.w3.org/2000/09/xmldsig#sha1"/>
      <DigestValue>pPNJFs+r+t9vsee8dtrOZSNa7Vo=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MY7TlpikesSJOYXWbv98+4V8OIU=</DigestValue>
    </Reference>
    <Reference URI="#idValidSigLnImg" Type="http://www.w3.org/2000/09/xmldsig#Object">
      <DigestMethod Algorithm="http://www.w3.org/2000/09/xmldsig#sha1"/>
      <DigestValue>LjDKbd3wtbLDBDpq+/gBGATCJXI=</DigestValue>
    </Reference>
    <Reference URI="#idInvalidSigLnImg" Type="http://www.w3.org/2000/09/xmldsig#Object">
      <DigestMethod Algorithm="http://www.w3.org/2000/09/xmldsig#sha1"/>
      <DigestValue>oqJYhbhNAnmesbtsnI1CmkwHsYU=</DigestValue>
    </Reference>
  </SignedInfo>
  <SignatureValue>YQTVWpkYaSMiQK+DPgLUmwzsR2sX9P9cPg2oWe/g6fIK8p4FYAgZ6ZCxxTZxsnamZ6eGpqrYaMv6
coMQgV+Y4EDsKIodzZ+S5ESh33T8KqGD4M4t3JAX7CSGIwc382JdetWg8U52fr0zlrw6mMPA6LML
g6RFLPVy5c/MzOH0s4/StBoKgRbo8icJAX1xR+lnmlZLOMfWpbdNiL2Oj8sJJEqQl31bzWYTPPnC
l64O5NcxoLa9A7mhqnejZfEzenJic/ylrQo5xLoIBwRJR76golZOZUVU4QMuc5z4JRnAo+v8jzrP
d8AYLi85QWuC8ySQIwLFIEP/9L1rwpCJDE1ovA==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zbiR4ChwbUgh7m2SmoodtEU1lVk=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pQ2D/loNeDPnAr4ydMbwtGwaMt4=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lEw9eNdrK0Z9fX3i9GnCUv4yOSE=</DigestValue>
      </Reference>
      <Reference URI="/word/footer3.xml?ContentType=application/vnd.openxmlformats-officedocument.wordprocessingml.footer+xml">
        <DigestMethod Algorithm="http://www.w3.org/2000/09/xmldsig#sha1"/>
        <DigestValue>IXbOxE7Kh+xL+MFN7cIBEOf6AXE=</DigestValue>
      </Reference>
      <Reference URI="/word/document.xml?ContentType=application/vnd.openxmlformats-officedocument.wordprocessingml.document.main+xml">
        <DigestMethod Algorithm="http://www.w3.org/2000/09/xmldsig#sha1"/>
        <DigestValue>d1RynRd+JpgcMeMfc9LkHyIW+w8=</DigestValue>
      </Reference>
      <Reference URI="/word/footnotes.xml?ContentType=application/vnd.openxmlformats-officedocument.wordprocessingml.footnotes+xml">
        <DigestMethod Algorithm="http://www.w3.org/2000/09/xmldsig#sha1"/>
        <DigestValue>voI2RL65Kle6hhwakxaPQBKadfU=</DigestValue>
      </Reference>
      <Reference URI="/word/footer1.xml?ContentType=application/vnd.openxmlformats-officedocument.wordprocessingml.footer+xml">
        <DigestMethod Algorithm="http://www.w3.org/2000/09/xmldsig#sha1"/>
        <DigestValue>IXbOxE7Kh+xL+MFN7cIBEOf6AXE=</DigestValue>
      </Reference>
      <Reference URI="/word/footer2.xml?ContentType=application/vnd.openxmlformats-officedocument.wordprocessingml.footer+xml">
        <DigestMethod Algorithm="http://www.w3.org/2000/09/xmldsig#sha1"/>
        <DigestValue>5pZCfMY9fevemhZFErpx76npyYA=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2014-01-24T11:56:16Z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{2F6393C2-DC7C-4E69-A929-785E19A73635}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2014-01-24T11:56:16Z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gDqgXQxl4H1AAAAEoYIWA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aAOqBeC7XgfUAAAADRUhZ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575</Words>
  <Characters>3163</Characters>
  <Application>Microsoft Office Word</Application>
  <DocSecurity>0</DocSecurity>
  <Lines>26</Lines>
  <Paragraphs>7</Paragraphs>
  <ScaleCrop>false</ScaleCrop>
  <Company>HP</Company>
  <LinksUpToDate>false</LinksUpToDate>
  <CharactersWithSpaces>3731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2014-01-24T11:56:00Z</dcterms:created>
  <dcterms:modified xsi:type="dcterms:W3CDTF">2014-01-24T11:56:00Z</dcterms:modified>
</cp:coreProperties>
</file>