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21f032ef95041f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941b11c705b41d2"/>
      <w:footerReference w:type="even" r:id="Rc06f9e28ac78414b"/>
      <w:footerReference w:type="first" r:id="R936a648fc7574f8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43adf5345bc42a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DE MOSTOS Y VINOS JUCOSOL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DFZ-2015-1758-VII-NE-EI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e3aeace6cd744b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AGOSTO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DE MOSTO Y VINOS JUCOSOL S. 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CALLE LAUTARO N° 1026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VSOTO@JUCOSOL.COM; JCOPORTOTS@GMAIL.COM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5338 de fecha 29-12-2008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CURICO)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588315ecd9c458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06b8818bf514906" /><Relationship Type="http://schemas.openxmlformats.org/officeDocument/2006/relationships/numbering" Target="/word/numbering.xml" Id="R7348122c24f74e64" /><Relationship Type="http://schemas.openxmlformats.org/officeDocument/2006/relationships/settings" Target="/word/settings.xml" Id="R2949cc215abe449d" /><Relationship Type="http://schemas.openxmlformats.org/officeDocument/2006/relationships/image" Target="/word/media/930ba853-e125-4d92-b21c-bd09f82f1073.png" Id="R943adf5345bc42ab" /><Relationship Type="http://schemas.openxmlformats.org/officeDocument/2006/relationships/image" Target="/word/media/7a57653a-775e-4467-a51c-68ca20c3a0cb.png" Id="R7e3aeace6cd744bc" /><Relationship Type="http://schemas.openxmlformats.org/officeDocument/2006/relationships/footer" Target="/word/footer1.xml" Id="R9941b11c705b41d2" /><Relationship Type="http://schemas.openxmlformats.org/officeDocument/2006/relationships/footer" Target="/word/footer2.xml" Id="Rc06f9e28ac78414b" /><Relationship Type="http://schemas.openxmlformats.org/officeDocument/2006/relationships/footer" Target="/word/footer3.xml" Id="R936a648fc7574f8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588315ecd9c458d" /></Relationships>
</file>