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16F" w:rsidRDefault="00A4736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5016F" w:rsidRDefault="00A47369">
      <w:pPr>
        <w:jc w:val="center"/>
      </w:pPr>
      <w:r>
        <w:rPr>
          <w:b/>
          <w:sz w:val="32"/>
          <w:szCs w:val="32"/>
        </w:rPr>
        <w:t xml:space="preserve">INFORME DE FISCALIZACIÓN </w:t>
      </w:r>
      <w:r>
        <w:rPr>
          <w:b/>
          <w:sz w:val="32"/>
          <w:szCs w:val="32"/>
        </w:rPr>
        <w:t>AMBIENTAL</w:t>
      </w:r>
    </w:p>
    <w:p w:rsidR="00B5016F" w:rsidRDefault="00A47369">
      <w:pPr>
        <w:jc w:val="center"/>
      </w:pPr>
      <w:r>
        <w:rPr>
          <w:b/>
          <w:sz w:val="32"/>
          <w:szCs w:val="32"/>
        </w:rPr>
        <w:br/>
        <w:t>Normas de Emisión</w:t>
      </w:r>
    </w:p>
    <w:p w:rsidR="00B5016F" w:rsidRDefault="00A47369">
      <w:pPr>
        <w:jc w:val="center"/>
      </w:pPr>
      <w:r>
        <w:rPr>
          <w:b/>
          <w:sz w:val="32"/>
          <w:szCs w:val="32"/>
        </w:rPr>
        <w:br/>
        <w:t>SOCIEDAD DE INVERSIONES CAMPANARIO LTDA. (MAULLIN)</w:t>
      </w:r>
    </w:p>
    <w:p w:rsidR="00B5016F" w:rsidRDefault="00A47369">
      <w:pPr>
        <w:jc w:val="center"/>
      </w:pPr>
      <w:r>
        <w:rPr>
          <w:b/>
          <w:sz w:val="32"/>
          <w:szCs w:val="32"/>
        </w:rPr>
        <w:br/>
        <w:t>DFZ-2013-4229-X-NE-EI</w:t>
      </w:r>
    </w:p>
    <w:p w:rsidR="00B5016F" w:rsidRDefault="00B5016F"/>
    <w:tbl>
      <w:tblPr>
        <w:tblStyle w:val="Tablaconcuadrcula"/>
        <w:tblW w:w="5000" w:type="auto"/>
        <w:jc w:val="center"/>
        <w:tblLayout w:type="fixed"/>
        <w:tblLook w:val="04A0" w:firstRow="1" w:lastRow="0" w:firstColumn="1" w:lastColumn="0" w:noHBand="0" w:noVBand="1"/>
      </w:tblPr>
      <w:tblGrid>
        <w:gridCol w:w="2310"/>
        <w:gridCol w:w="3750"/>
        <w:gridCol w:w="3750"/>
      </w:tblGrid>
      <w:tr w:rsidR="00B5016F">
        <w:trPr>
          <w:jc w:val="center"/>
        </w:trPr>
        <w:tc>
          <w:tcPr>
            <w:tcW w:w="1500" w:type="dxa"/>
          </w:tcPr>
          <w:p w:rsidR="00B5016F" w:rsidRDefault="00B5016F"/>
        </w:tc>
        <w:tc>
          <w:tcPr>
            <w:tcW w:w="3750" w:type="dxa"/>
          </w:tcPr>
          <w:p w:rsidR="00B5016F" w:rsidRDefault="00A47369">
            <w:pPr>
              <w:jc w:val="center"/>
            </w:pPr>
            <w:r>
              <w:rPr>
                <w:sz w:val="18"/>
                <w:szCs w:val="18"/>
              </w:rPr>
              <w:t>Nombre</w:t>
            </w:r>
          </w:p>
        </w:tc>
        <w:tc>
          <w:tcPr>
            <w:tcW w:w="3750" w:type="dxa"/>
          </w:tcPr>
          <w:p w:rsidR="00B5016F" w:rsidRDefault="00A47369">
            <w:pPr>
              <w:jc w:val="center"/>
            </w:pPr>
            <w:r>
              <w:rPr>
                <w:sz w:val="18"/>
                <w:szCs w:val="18"/>
              </w:rPr>
              <w:t>Firma</w:t>
            </w:r>
          </w:p>
        </w:tc>
      </w:tr>
      <w:tr w:rsidR="00B5016F">
        <w:trPr>
          <w:jc w:val="center"/>
        </w:trPr>
        <w:tc>
          <w:tcPr>
            <w:tcW w:w="2310" w:type="dxa"/>
          </w:tcPr>
          <w:p w:rsidR="00B5016F" w:rsidRDefault="00A47369">
            <w:pPr>
              <w:jc w:val="center"/>
            </w:pPr>
            <w:r>
              <w:rPr>
                <w:sz w:val="18"/>
                <w:szCs w:val="18"/>
              </w:rPr>
              <w:t>Aprobado</w:t>
            </w:r>
          </w:p>
        </w:tc>
        <w:tc>
          <w:tcPr>
            <w:tcW w:w="2310" w:type="dxa"/>
          </w:tcPr>
          <w:p w:rsidR="00B5016F" w:rsidRPr="00A47369" w:rsidRDefault="00A47369">
            <w:pPr>
              <w:jc w:val="center"/>
              <w:rPr>
                <w:sz w:val="18"/>
              </w:rPr>
            </w:pPr>
            <w:r w:rsidRPr="00A47369">
              <w:rPr>
                <w:sz w:val="18"/>
              </w:rPr>
              <w:t>JUAN EDUARDO JOHNSON VIDAL</w:t>
            </w:r>
          </w:p>
        </w:tc>
        <w:tc>
          <w:tcPr>
            <w:tcW w:w="2310" w:type="dxa"/>
          </w:tcPr>
          <w:p w:rsidR="00B5016F" w:rsidRDefault="00A4736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3E7064D-C837-4EAC-AF3C-64F6EE35AC75}" provid="{00000000-0000-0000-0000-000000000000}" showsigndate="f" issignatureline="t"/>
                </v:shape>
              </w:pict>
            </w:r>
            <w:bookmarkStart w:id="0" w:name="_GoBack"/>
            <w:bookmarkEnd w:id="0"/>
          </w:p>
        </w:tc>
      </w:tr>
      <w:tr w:rsidR="00B5016F">
        <w:trPr>
          <w:jc w:val="center"/>
        </w:trPr>
        <w:tc>
          <w:tcPr>
            <w:tcW w:w="2310" w:type="dxa"/>
          </w:tcPr>
          <w:p w:rsidR="00B5016F" w:rsidRDefault="00A47369">
            <w:pPr>
              <w:jc w:val="center"/>
            </w:pPr>
            <w:r>
              <w:rPr>
                <w:sz w:val="18"/>
                <w:szCs w:val="18"/>
              </w:rPr>
              <w:t>Elaborado</w:t>
            </w:r>
          </w:p>
        </w:tc>
        <w:tc>
          <w:tcPr>
            <w:tcW w:w="2310" w:type="dxa"/>
            <w:gridSpan w:val="2"/>
          </w:tcPr>
          <w:p w:rsidR="00B5016F" w:rsidRDefault="00A47369">
            <w:pPr>
              <w:jc w:val="center"/>
            </w:pPr>
            <w:r>
              <w:rPr>
                <w:sz w:val="18"/>
                <w:szCs w:val="18"/>
              </w:rPr>
              <w:t>VERÓNICA ALEJANDRA GONZÁLEZ DELFÍN</w:t>
            </w:r>
          </w:p>
        </w:tc>
      </w:tr>
    </w:tbl>
    <w:p w:rsidR="00B5016F" w:rsidRDefault="00A47369">
      <w:r>
        <w:br w:type="page"/>
      </w:r>
    </w:p>
    <w:p w:rsidR="00B5016F" w:rsidRDefault="00A47369">
      <w:r>
        <w:rPr>
          <w:b/>
        </w:rPr>
        <w:lastRenderedPageBreak/>
        <w:br/>
        <w:t>1. RESUMEN.</w:t>
      </w:r>
    </w:p>
    <w:p w:rsidR="00B5016F" w:rsidRDefault="00A47369">
      <w:pPr>
        <w:jc w:val="both"/>
      </w:pPr>
      <w:r>
        <w:br/>
        <w:t xml:space="preserve">El presente documento da cuenta del </w:t>
      </w:r>
      <w:r>
        <w:t>informe de examen de la información realizado por la Superintendencia del Medio Ambiente (SMA), al establecimiento industrial “SOCIEDAD DE INVERSIONES CAMPANARIO LTDA. (MAULLIN)”, en el marco de la norma de emisión DS.46/02 para el reporte del período corr</w:t>
      </w:r>
      <w:r>
        <w:t>espondiente a MAYO del año 2013.</w:t>
      </w:r>
    </w:p>
    <w:p w:rsidR="00B5016F" w:rsidRDefault="00A47369">
      <w:pPr>
        <w:jc w:val="both"/>
      </w:pPr>
      <w:r>
        <w:br/>
        <w:t>Entre los principales hechos constatados como no conformidades se encuentran: El establecimiento industrial no informa en su autocontrol todos los parámetros indicados para controlar en su programa de monitoreo; El estable</w:t>
      </w:r>
      <w:r>
        <w:t xml:space="preserve">cimiento industrial no informa remuestreo para el período controlado; </w:t>
      </w:r>
    </w:p>
    <w:p w:rsidR="00B5016F" w:rsidRDefault="00A47369">
      <w:r>
        <w:rPr>
          <w:b/>
        </w:rPr>
        <w:br/>
        <w:t>2. IDENTIFICACIÓN DEL PROYECTO, ACTIVIDAD O FUENTE FISCALIZADA</w:t>
      </w:r>
    </w:p>
    <w:p w:rsidR="00B5016F" w:rsidRDefault="00B5016F"/>
    <w:tbl>
      <w:tblPr>
        <w:tblStyle w:val="Tablaconcuadrcula"/>
        <w:tblW w:w="5000" w:type="pct"/>
        <w:jc w:val="center"/>
        <w:tblLook w:val="04A0" w:firstRow="1" w:lastRow="0" w:firstColumn="1" w:lastColumn="0" w:noHBand="0" w:noVBand="1"/>
      </w:tblPr>
      <w:tblGrid>
        <w:gridCol w:w="3543"/>
        <w:gridCol w:w="3543"/>
        <w:gridCol w:w="3544"/>
        <w:gridCol w:w="3544"/>
      </w:tblGrid>
      <w:tr w:rsidR="00B5016F">
        <w:trPr>
          <w:jc w:val="center"/>
        </w:trPr>
        <w:tc>
          <w:tcPr>
            <w:tcW w:w="2310" w:type="pct"/>
            <w:gridSpan w:val="2"/>
          </w:tcPr>
          <w:p w:rsidR="00B5016F" w:rsidRDefault="00A47369">
            <w:r>
              <w:rPr>
                <w:b/>
              </w:rPr>
              <w:t>Titular de la actividad, proyecto o fuente fiscalizada:</w:t>
            </w:r>
            <w:r>
              <w:br/>
              <w:t>SOCIEDAD DE INVERSIONES CAMPANARIO LTDA.</w:t>
            </w:r>
          </w:p>
        </w:tc>
        <w:tc>
          <w:tcPr>
            <w:tcW w:w="2310" w:type="pct"/>
            <w:gridSpan w:val="2"/>
          </w:tcPr>
          <w:p w:rsidR="00B5016F" w:rsidRDefault="00A47369">
            <w:r>
              <w:rPr>
                <w:b/>
              </w:rPr>
              <w:t>RUT o RUN:</w:t>
            </w:r>
            <w:r>
              <w:br/>
              <w:t>78757690-7</w:t>
            </w:r>
          </w:p>
        </w:tc>
      </w:tr>
      <w:tr w:rsidR="00B5016F">
        <w:trPr>
          <w:jc w:val="center"/>
        </w:trPr>
        <w:tc>
          <w:tcPr>
            <w:tcW w:w="2310" w:type="pct"/>
            <w:gridSpan w:val="4"/>
          </w:tcPr>
          <w:p w:rsidR="00B5016F" w:rsidRDefault="00A47369">
            <w:r>
              <w:rPr>
                <w:b/>
              </w:rPr>
              <w:t>Identificación de la actividad, proyecto o fuente fiscalizada:</w:t>
            </w:r>
            <w:r>
              <w:br/>
              <w:t>SOCIEDAD DE INVERSIONES CAMPANARIO LTDA. (MAULLIN)</w:t>
            </w:r>
          </w:p>
        </w:tc>
      </w:tr>
      <w:tr w:rsidR="00B5016F">
        <w:trPr>
          <w:jc w:val="center"/>
        </w:trPr>
        <w:tc>
          <w:tcPr>
            <w:tcW w:w="15000" w:type="dxa"/>
          </w:tcPr>
          <w:p w:rsidR="00B5016F" w:rsidRDefault="00A47369">
            <w:r>
              <w:rPr>
                <w:b/>
              </w:rPr>
              <w:t>Dirección:</w:t>
            </w:r>
            <w:r>
              <w:br/>
              <w:t>RUTA V-990, CAMINO MAULLIN-CARELMAPU, MAULLIN, X REGION</w:t>
            </w:r>
          </w:p>
        </w:tc>
        <w:tc>
          <w:tcPr>
            <w:tcW w:w="15000" w:type="dxa"/>
          </w:tcPr>
          <w:p w:rsidR="00B5016F" w:rsidRDefault="00A47369">
            <w:r>
              <w:rPr>
                <w:b/>
              </w:rPr>
              <w:t>Región:</w:t>
            </w:r>
            <w:r>
              <w:br/>
              <w:t>X REGIÓN DE LOS LAGOS</w:t>
            </w:r>
          </w:p>
        </w:tc>
        <w:tc>
          <w:tcPr>
            <w:tcW w:w="15000" w:type="dxa"/>
          </w:tcPr>
          <w:p w:rsidR="00B5016F" w:rsidRDefault="00A47369">
            <w:r>
              <w:rPr>
                <w:b/>
              </w:rPr>
              <w:t>Provincia:</w:t>
            </w:r>
            <w:r>
              <w:br/>
              <w:t>LLANQUIHUE</w:t>
            </w:r>
          </w:p>
        </w:tc>
        <w:tc>
          <w:tcPr>
            <w:tcW w:w="15000" w:type="dxa"/>
          </w:tcPr>
          <w:p w:rsidR="00B5016F" w:rsidRDefault="00A47369">
            <w:r>
              <w:rPr>
                <w:b/>
              </w:rPr>
              <w:t>Comuna:</w:t>
            </w:r>
            <w:r>
              <w:br/>
              <w:t>MAULLÍN</w:t>
            </w:r>
          </w:p>
        </w:tc>
      </w:tr>
      <w:tr w:rsidR="00B5016F">
        <w:trPr>
          <w:jc w:val="center"/>
        </w:trPr>
        <w:tc>
          <w:tcPr>
            <w:tcW w:w="2310" w:type="pct"/>
            <w:gridSpan w:val="2"/>
          </w:tcPr>
          <w:p w:rsidR="00B5016F" w:rsidRDefault="00A47369">
            <w:r>
              <w:rPr>
                <w:b/>
              </w:rPr>
              <w:t>Corre</w:t>
            </w:r>
            <w:r>
              <w:rPr>
                <w:b/>
              </w:rPr>
              <w:t>o electrónico:</w:t>
            </w:r>
            <w:r>
              <w:br/>
              <w:t>HMELENDEZH@GMAIL.COM; AMBISUR@TELSUR.CL</w:t>
            </w:r>
          </w:p>
        </w:tc>
        <w:tc>
          <w:tcPr>
            <w:tcW w:w="2310" w:type="pct"/>
            <w:gridSpan w:val="2"/>
          </w:tcPr>
          <w:p w:rsidR="00B5016F" w:rsidRDefault="00A47369">
            <w:r>
              <w:rPr>
                <w:b/>
              </w:rPr>
              <w:t>Teléfono:</w:t>
            </w:r>
            <w:r>
              <w:br/>
            </w:r>
          </w:p>
        </w:tc>
      </w:tr>
    </w:tbl>
    <w:p w:rsidR="00B5016F" w:rsidRDefault="00A47369">
      <w:r>
        <w:rPr>
          <w:b/>
        </w:rPr>
        <w:br/>
        <w:t>3. ANTECEDENTES DE LA ACTIVIDAD DE FISCALIZACIÓN</w:t>
      </w:r>
    </w:p>
    <w:p w:rsidR="00B5016F" w:rsidRDefault="00B5016F"/>
    <w:tbl>
      <w:tblPr>
        <w:tblStyle w:val="Tablaconcuadrcula"/>
        <w:tblW w:w="5000" w:type="auto"/>
        <w:jc w:val="center"/>
        <w:tblLook w:val="04A0" w:firstRow="1" w:lastRow="0" w:firstColumn="1" w:lastColumn="0" w:noHBand="0" w:noVBand="1"/>
      </w:tblPr>
      <w:tblGrid>
        <w:gridCol w:w="4449"/>
        <w:gridCol w:w="9725"/>
      </w:tblGrid>
      <w:tr w:rsidR="00B5016F">
        <w:trPr>
          <w:jc w:val="center"/>
        </w:trPr>
        <w:tc>
          <w:tcPr>
            <w:tcW w:w="12000" w:type="dxa"/>
          </w:tcPr>
          <w:p w:rsidR="00B5016F" w:rsidRDefault="00A47369">
            <w:r>
              <w:t>Motivo de la Actividad de Fiscalización:</w:t>
            </w:r>
          </w:p>
        </w:tc>
        <w:tc>
          <w:tcPr>
            <w:tcW w:w="30000" w:type="dxa"/>
          </w:tcPr>
          <w:p w:rsidR="00B5016F" w:rsidRDefault="00A47369">
            <w:r>
              <w:t xml:space="preserve">Actividad Programada de Seguimiento Ambiental de Normas de Emisión referentes a la descarga de </w:t>
            </w:r>
            <w:r>
              <w:t>Residuos Líquidos para el período de MAYO del 2013.</w:t>
            </w:r>
          </w:p>
        </w:tc>
      </w:tr>
      <w:tr w:rsidR="00B5016F">
        <w:trPr>
          <w:jc w:val="center"/>
        </w:trPr>
        <w:tc>
          <w:tcPr>
            <w:tcW w:w="2310" w:type="auto"/>
          </w:tcPr>
          <w:p w:rsidR="00B5016F" w:rsidRDefault="00A47369">
            <w:r>
              <w:t>Materia Específica Objeto de la Fiscalización:</w:t>
            </w:r>
          </w:p>
        </w:tc>
        <w:tc>
          <w:tcPr>
            <w:tcW w:w="2310" w:type="auto"/>
          </w:tcPr>
          <w:p w:rsidR="00B5016F" w:rsidRDefault="00A47369">
            <w:r>
              <w:t>Analizar los resultados analíticos de la calidad de los Residuos Líquidos descargados por la actividad industrial individualizada anteriormente, según la si</w:t>
            </w:r>
            <w:r>
              <w:t>guiente Resolución de Monitoreo (RPM):</w:t>
            </w:r>
            <w:r>
              <w:br/>
              <w:t>SISS N° 739 de fecha 08-03-2011</w:t>
            </w:r>
          </w:p>
        </w:tc>
      </w:tr>
      <w:tr w:rsidR="00B5016F">
        <w:trPr>
          <w:jc w:val="center"/>
        </w:trPr>
        <w:tc>
          <w:tcPr>
            <w:tcW w:w="2310" w:type="auto"/>
          </w:tcPr>
          <w:p w:rsidR="00B5016F" w:rsidRDefault="00A47369">
            <w:r>
              <w:t>Instrumentos de Gestión Ambiental que Regulan la Actividad Fiscalizada:</w:t>
            </w:r>
          </w:p>
        </w:tc>
        <w:tc>
          <w:tcPr>
            <w:tcW w:w="2310" w:type="auto"/>
          </w:tcPr>
          <w:p w:rsidR="00B5016F" w:rsidRDefault="00A47369">
            <w:r>
              <w:t>La Norma de Emisión que regula la actividad es:</w:t>
            </w:r>
            <w:r>
              <w:br/>
              <w:t>N° 46/2002 Establece Norma de Emisión de Residuos Líquidos a Agu</w:t>
            </w:r>
            <w:r>
              <w:t>as Subterráneas</w:t>
            </w:r>
          </w:p>
        </w:tc>
      </w:tr>
    </w:tbl>
    <w:p w:rsidR="00B5016F" w:rsidRDefault="00A47369">
      <w:r>
        <w:rPr>
          <w:b/>
        </w:rPr>
        <w:br/>
        <w:t>4. ACTIVIDADES DE FISCALIZACIÓN REALIZADAS Y RESULTADOS</w:t>
      </w:r>
    </w:p>
    <w:p w:rsidR="00B5016F" w:rsidRDefault="00A47369">
      <w:r>
        <w:rPr>
          <w:b/>
        </w:rPr>
        <w:lastRenderedPageBreak/>
        <w:br/>
      </w:r>
      <w:r>
        <w:rPr>
          <w:b/>
        </w:rPr>
        <w:tab/>
        <w:t>4.1. Identificación de la descarga</w:t>
      </w:r>
    </w:p>
    <w:p w:rsidR="00B5016F" w:rsidRDefault="00B5016F"/>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B5016F">
        <w:trPr>
          <w:jc w:val="center"/>
        </w:trPr>
        <w:tc>
          <w:tcPr>
            <w:tcW w:w="6000" w:type="dxa"/>
          </w:tcPr>
          <w:p w:rsidR="00B5016F" w:rsidRDefault="00A47369">
            <w:pPr>
              <w:jc w:val="center"/>
            </w:pPr>
            <w:r>
              <w:rPr>
                <w:sz w:val="18"/>
                <w:szCs w:val="18"/>
              </w:rPr>
              <w:t>Código interno</w:t>
            </w:r>
          </w:p>
        </w:tc>
        <w:tc>
          <w:tcPr>
            <w:tcW w:w="6000" w:type="dxa"/>
          </w:tcPr>
          <w:p w:rsidR="00B5016F" w:rsidRDefault="00A47369">
            <w:pPr>
              <w:jc w:val="center"/>
            </w:pPr>
            <w:r>
              <w:rPr>
                <w:sz w:val="18"/>
                <w:szCs w:val="18"/>
              </w:rPr>
              <w:t>Punto Descarga</w:t>
            </w:r>
          </w:p>
        </w:tc>
        <w:tc>
          <w:tcPr>
            <w:tcW w:w="3000" w:type="dxa"/>
          </w:tcPr>
          <w:p w:rsidR="00B5016F" w:rsidRDefault="00A47369">
            <w:pPr>
              <w:jc w:val="center"/>
            </w:pPr>
            <w:r>
              <w:rPr>
                <w:sz w:val="18"/>
                <w:szCs w:val="18"/>
              </w:rPr>
              <w:t>Norma</w:t>
            </w:r>
          </w:p>
        </w:tc>
        <w:tc>
          <w:tcPr>
            <w:tcW w:w="3000" w:type="dxa"/>
          </w:tcPr>
          <w:p w:rsidR="00B5016F" w:rsidRDefault="00A47369">
            <w:pPr>
              <w:jc w:val="center"/>
            </w:pPr>
            <w:r>
              <w:rPr>
                <w:sz w:val="18"/>
                <w:szCs w:val="18"/>
              </w:rPr>
              <w:t>Tabla cumplimiento</w:t>
            </w:r>
          </w:p>
        </w:tc>
        <w:tc>
          <w:tcPr>
            <w:tcW w:w="3000" w:type="dxa"/>
          </w:tcPr>
          <w:p w:rsidR="00B5016F" w:rsidRDefault="00A47369">
            <w:pPr>
              <w:jc w:val="center"/>
            </w:pPr>
            <w:r>
              <w:rPr>
                <w:sz w:val="18"/>
                <w:szCs w:val="18"/>
              </w:rPr>
              <w:t>Mes control Tabla Completa</w:t>
            </w:r>
          </w:p>
        </w:tc>
        <w:tc>
          <w:tcPr>
            <w:tcW w:w="3000" w:type="dxa"/>
          </w:tcPr>
          <w:p w:rsidR="00B5016F" w:rsidRDefault="00A47369">
            <w:pPr>
              <w:jc w:val="center"/>
            </w:pPr>
            <w:r>
              <w:rPr>
                <w:sz w:val="18"/>
                <w:szCs w:val="18"/>
              </w:rPr>
              <w:t>Cuerpo receptor</w:t>
            </w:r>
          </w:p>
        </w:tc>
        <w:tc>
          <w:tcPr>
            <w:tcW w:w="3000" w:type="dxa"/>
          </w:tcPr>
          <w:p w:rsidR="00B5016F" w:rsidRDefault="00A47369">
            <w:pPr>
              <w:jc w:val="center"/>
            </w:pPr>
            <w:r>
              <w:rPr>
                <w:sz w:val="18"/>
                <w:szCs w:val="18"/>
              </w:rPr>
              <w:t xml:space="preserve">Código CIIU </w:t>
            </w:r>
          </w:p>
        </w:tc>
        <w:tc>
          <w:tcPr>
            <w:tcW w:w="3000" w:type="dxa"/>
          </w:tcPr>
          <w:p w:rsidR="00B5016F" w:rsidRDefault="00A47369">
            <w:pPr>
              <w:jc w:val="center"/>
            </w:pPr>
            <w:r>
              <w:rPr>
                <w:sz w:val="18"/>
                <w:szCs w:val="18"/>
              </w:rPr>
              <w:t>Datum</w:t>
            </w:r>
          </w:p>
        </w:tc>
        <w:tc>
          <w:tcPr>
            <w:tcW w:w="3000" w:type="dxa"/>
          </w:tcPr>
          <w:p w:rsidR="00B5016F" w:rsidRDefault="00A47369">
            <w:pPr>
              <w:jc w:val="center"/>
            </w:pPr>
            <w:r>
              <w:rPr>
                <w:sz w:val="18"/>
                <w:szCs w:val="18"/>
              </w:rPr>
              <w:t>HUSO</w:t>
            </w:r>
          </w:p>
        </w:tc>
        <w:tc>
          <w:tcPr>
            <w:tcW w:w="3000" w:type="dxa"/>
          </w:tcPr>
          <w:p w:rsidR="00B5016F" w:rsidRDefault="00A47369">
            <w:pPr>
              <w:jc w:val="center"/>
            </w:pPr>
            <w:r>
              <w:rPr>
                <w:sz w:val="18"/>
                <w:szCs w:val="18"/>
              </w:rPr>
              <w:t>UTM Este</w:t>
            </w:r>
          </w:p>
        </w:tc>
        <w:tc>
          <w:tcPr>
            <w:tcW w:w="3000" w:type="dxa"/>
          </w:tcPr>
          <w:p w:rsidR="00B5016F" w:rsidRDefault="00A47369">
            <w:pPr>
              <w:jc w:val="center"/>
            </w:pPr>
            <w:r>
              <w:rPr>
                <w:sz w:val="18"/>
                <w:szCs w:val="18"/>
              </w:rPr>
              <w:t>UTM Norte</w:t>
            </w:r>
          </w:p>
        </w:tc>
        <w:tc>
          <w:tcPr>
            <w:tcW w:w="3000" w:type="dxa"/>
          </w:tcPr>
          <w:p w:rsidR="00B5016F" w:rsidRDefault="00A47369">
            <w:pPr>
              <w:jc w:val="center"/>
            </w:pPr>
            <w:r>
              <w:rPr>
                <w:sz w:val="18"/>
                <w:szCs w:val="18"/>
              </w:rPr>
              <w:t xml:space="preserve">N° </w:t>
            </w:r>
            <w:r>
              <w:rPr>
                <w:sz w:val="18"/>
                <w:szCs w:val="18"/>
              </w:rPr>
              <w:t>RPM</w:t>
            </w:r>
          </w:p>
        </w:tc>
        <w:tc>
          <w:tcPr>
            <w:tcW w:w="3000" w:type="dxa"/>
          </w:tcPr>
          <w:p w:rsidR="00B5016F" w:rsidRDefault="00A47369">
            <w:pPr>
              <w:jc w:val="center"/>
            </w:pPr>
            <w:r>
              <w:rPr>
                <w:sz w:val="18"/>
                <w:szCs w:val="18"/>
              </w:rPr>
              <w:t>Fecha emisión RPM</w:t>
            </w:r>
          </w:p>
        </w:tc>
        <w:tc>
          <w:tcPr>
            <w:tcW w:w="3000" w:type="dxa"/>
          </w:tcPr>
          <w:p w:rsidR="00B5016F" w:rsidRDefault="00A47369">
            <w:pPr>
              <w:jc w:val="center"/>
            </w:pPr>
            <w:r>
              <w:rPr>
                <w:sz w:val="18"/>
                <w:szCs w:val="18"/>
              </w:rPr>
              <w:t>Último período Control Directo</w:t>
            </w:r>
          </w:p>
        </w:tc>
      </w:tr>
      <w:tr w:rsidR="00B5016F">
        <w:trPr>
          <w:jc w:val="center"/>
        </w:trPr>
        <w:tc>
          <w:tcPr>
            <w:tcW w:w="2310" w:type="auto"/>
          </w:tcPr>
          <w:p w:rsidR="00B5016F" w:rsidRDefault="00A47369">
            <w:r>
              <w:rPr>
                <w:sz w:val="18"/>
                <w:szCs w:val="18"/>
              </w:rPr>
              <w:t>78757690-7-789-1195</w:t>
            </w:r>
          </w:p>
        </w:tc>
        <w:tc>
          <w:tcPr>
            <w:tcW w:w="2310" w:type="auto"/>
          </w:tcPr>
          <w:p w:rsidR="00B5016F" w:rsidRDefault="00A47369">
            <w:r>
              <w:rPr>
                <w:sz w:val="18"/>
                <w:szCs w:val="18"/>
              </w:rPr>
              <w:t>PUNTO 1 (INFILTRACION)</w:t>
            </w:r>
          </w:p>
        </w:tc>
        <w:tc>
          <w:tcPr>
            <w:tcW w:w="2310" w:type="auto"/>
          </w:tcPr>
          <w:p w:rsidR="00B5016F" w:rsidRDefault="00A47369">
            <w:r>
              <w:rPr>
                <w:sz w:val="18"/>
                <w:szCs w:val="18"/>
              </w:rPr>
              <w:t>DS.46/02</w:t>
            </w:r>
          </w:p>
        </w:tc>
        <w:tc>
          <w:tcPr>
            <w:tcW w:w="2310" w:type="auto"/>
          </w:tcPr>
          <w:p w:rsidR="00B5016F" w:rsidRDefault="00A47369">
            <w:r>
              <w:rPr>
                <w:sz w:val="18"/>
                <w:szCs w:val="18"/>
              </w:rPr>
              <w:t>TABLA 1</w:t>
            </w:r>
          </w:p>
        </w:tc>
        <w:tc>
          <w:tcPr>
            <w:tcW w:w="2310" w:type="auto"/>
          </w:tcPr>
          <w:p w:rsidR="00B5016F" w:rsidRDefault="00A47369">
            <w:r>
              <w:rPr>
                <w:sz w:val="18"/>
                <w:szCs w:val="18"/>
              </w:rPr>
              <w:t>MAYO</w:t>
            </w:r>
          </w:p>
        </w:tc>
        <w:tc>
          <w:tcPr>
            <w:tcW w:w="2310" w:type="auto"/>
          </w:tcPr>
          <w:p w:rsidR="00B5016F" w:rsidRDefault="00A47369">
            <w:r>
              <w:rPr>
                <w:sz w:val="18"/>
                <w:szCs w:val="18"/>
              </w:rPr>
              <w:t>ACUIFERO VULNERABILIDAD MEDIA</w:t>
            </w:r>
          </w:p>
        </w:tc>
        <w:tc>
          <w:tcPr>
            <w:tcW w:w="2310" w:type="auto"/>
          </w:tcPr>
          <w:p w:rsidR="00B5016F" w:rsidRDefault="00A47369">
            <w:r>
              <w:rPr>
                <w:sz w:val="18"/>
                <w:szCs w:val="18"/>
              </w:rPr>
              <w:t>31141</w:t>
            </w:r>
          </w:p>
        </w:tc>
        <w:tc>
          <w:tcPr>
            <w:tcW w:w="2310" w:type="auto"/>
          </w:tcPr>
          <w:p w:rsidR="00B5016F" w:rsidRDefault="00A47369">
            <w:r>
              <w:rPr>
                <w:sz w:val="18"/>
                <w:szCs w:val="18"/>
              </w:rPr>
              <w:t>42</w:t>
            </w:r>
          </w:p>
        </w:tc>
        <w:tc>
          <w:tcPr>
            <w:tcW w:w="2310" w:type="auto"/>
          </w:tcPr>
          <w:p w:rsidR="00B5016F" w:rsidRDefault="00B5016F"/>
        </w:tc>
        <w:tc>
          <w:tcPr>
            <w:tcW w:w="2310" w:type="auto"/>
          </w:tcPr>
          <w:p w:rsidR="00B5016F" w:rsidRDefault="00A47369">
            <w:r>
              <w:rPr>
                <w:sz w:val="18"/>
                <w:szCs w:val="18"/>
              </w:rPr>
              <w:t>608621</w:t>
            </w:r>
          </w:p>
        </w:tc>
        <w:tc>
          <w:tcPr>
            <w:tcW w:w="2310" w:type="auto"/>
          </w:tcPr>
          <w:p w:rsidR="00B5016F" w:rsidRDefault="00A47369">
            <w:r>
              <w:rPr>
                <w:sz w:val="18"/>
                <w:szCs w:val="18"/>
              </w:rPr>
              <w:t>5379122</w:t>
            </w:r>
          </w:p>
        </w:tc>
        <w:tc>
          <w:tcPr>
            <w:tcW w:w="2310" w:type="auto"/>
          </w:tcPr>
          <w:p w:rsidR="00B5016F" w:rsidRDefault="00A47369">
            <w:r>
              <w:rPr>
                <w:sz w:val="18"/>
                <w:szCs w:val="18"/>
              </w:rPr>
              <w:t>739</w:t>
            </w:r>
          </w:p>
        </w:tc>
        <w:tc>
          <w:tcPr>
            <w:tcW w:w="2310" w:type="auto"/>
          </w:tcPr>
          <w:p w:rsidR="00B5016F" w:rsidRDefault="00A47369">
            <w:r>
              <w:rPr>
                <w:sz w:val="18"/>
                <w:szCs w:val="18"/>
              </w:rPr>
              <w:t>08-03-2011</w:t>
            </w:r>
          </w:p>
        </w:tc>
        <w:tc>
          <w:tcPr>
            <w:tcW w:w="2310" w:type="auto"/>
          </w:tcPr>
          <w:p w:rsidR="00B5016F" w:rsidRDefault="00B5016F"/>
        </w:tc>
      </w:tr>
    </w:tbl>
    <w:p w:rsidR="00B5016F" w:rsidRDefault="00A47369">
      <w:r>
        <w:rPr>
          <w:b/>
        </w:rPr>
        <w:br/>
      </w:r>
      <w:r>
        <w:rPr>
          <w:b/>
        </w:rPr>
        <w:tab/>
        <w:t>4.2. Resumen de resultados de la información proporcionada</w:t>
      </w:r>
    </w:p>
    <w:p w:rsidR="00B5016F" w:rsidRDefault="00B5016F"/>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B5016F">
        <w:trPr>
          <w:jc w:val="center"/>
        </w:trPr>
        <w:tc>
          <w:tcPr>
            <w:tcW w:w="2310" w:type="auto"/>
          </w:tcPr>
          <w:p w:rsidR="00B5016F" w:rsidRDefault="00B5016F"/>
        </w:tc>
        <w:tc>
          <w:tcPr>
            <w:tcW w:w="2310" w:type="auto"/>
          </w:tcPr>
          <w:p w:rsidR="00B5016F" w:rsidRDefault="00B5016F"/>
        </w:tc>
        <w:tc>
          <w:tcPr>
            <w:tcW w:w="2310" w:type="auto"/>
            <w:gridSpan w:val="8"/>
          </w:tcPr>
          <w:p w:rsidR="00B5016F" w:rsidRDefault="00A47369">
            <w:pPr>
              <w:jc w:val="center"/>
            </w:pPr>
            <w:r>
              <w:rPr>
                <w:sz w:val="18"/>
                <w:szCs w:val="18"/>
              </w:rPr>
              <w:t>N° de hechos constatados</w:t>
            </w:r>
          </w:p>
        </w:tc>
      </w:tr>
      <w:tr w:rsidR="00B5016F">
        <w:trPr>
          <w:jc w:val="center"/>
        </w:trPr>
        <w:tc>
          <w:tcPr>
            <w:tcW w:w="2310" w:type="auto"/>
          </w:tcPr>
          <w:p w:rsidR="00B5016F" w:rsidRDefault="00B5016F"/>
        </w:tc>
        <w:tc>
          <w:tcPr>
            <w:tcW w:w="2310" w:type="auto"/>
          </w:tcPr>
          <w:p w:rsidR="00B5016F" w:rsidRDefault="00B5016F"/>
        </w:tc>
        <w:tc>
          <w:tcPr>
            <w:tcW w:w="2310" w:type="auto"/>
          </w:tcPr>
          <w:p w:rsidR="00B5016F" w:rsidRDefault="00A47369">
            <w:pPr>
              <w:jc w:val="center"/>
            </w:pPr>
            <w:r>
              <w:rPr>
                <w:sz w:val="18"/>
                <w:szCs w:val="18"/>
              </w:rPr>
              <w:t>1</w:t>
            </w:r>
          </w:p>
        </w:tc>
        <w:tc>
          <w:tcPr>
            <w:tcW w:w="2310" w:type="auto"/>
          </w:tcPr>
          <w:p w:rsidR="00B5016F" w:rsidRDefault="00A47369">
            <w:pPr>
              <w:jc w:val="center"/>
            </w:pPr>
            <w:r>
              <w:rPr>
                <w:sz w:val="18"/>
                <w:szCs w:val="18"/>
              </w:rPr>
              <w:t>2</w:t>
            </w:r>
          </w:p>
        </w:tc>
        <w:tc>
          <w:tcPr>
            <w:tcW w:w="2310" w:type="auto"/>
          </w:tcPr>
          <w:p w:rsidR="00B5016F" w:rsidRDefault="00A47369">
            <w:pPr>
              <w:jc w:val="center"/>
            </w:pPr>
            <w:r>
              <w:rPr>
                <w:sz w:val="18"/>
                <w:szCs w:val="18"/>
              </w:rPr>
              <w:t>3</w:t>
            </w:r>
          </w:p>
        </w:tc>
        <w:tc>
          <w:tcPr>
            <w:tcW w:w="2310" w:type="auto"/>
          </w:tcPr>
          <w:p w:rsidR="00B5016F" w:rsidRDefault="00A47369">
            <w:pPr>
              <w:jc w:val="center"/>
            </w:pPr>
            <w:r>
              <w:rPr>
                <w:sz w:val="18"/>
                <w:szCs w:val="18"/>
              </w:rPr>
              <w:t>4</w:t>
            </w:r>
          </w:p>
        </w:tc>
        <w:tc>
          <w:tcPr>
            <w:tcW w:w="2310" w:type="auto"/>
          </w:tcPr>
          <w:p w:rsidR="00B5016F" w:rsidRDefault="00A47369">
            <w:pPr>
              <w:jc w:val="center"/>
            </w:pPr>
            <w:r>
              <w:rPr>
                <w:sz w:val="18"/>
                <w:szCs w:val="18"/>
              </w:rPr>
              <w:t>5</w:t>
            </w:r>
          </w:p>
        </w:tc>
        <w:tc>
          <w:tcPr>
            <w:tcW w:w="2310" w:type="auto"/>
          </w:tcPr>
          <w:p w:rsidR="00B5016F" w:rsidRDefault="00A47369">
            <w:pPr>
              <w:jc w:val="center"/>
            </w:pPr>
            <w:r>
              <w:rPr>
                <w:sz w:val="18"/>
                <w:szCs w:val="18"/>
              </w:rPr>
              <w:t>6</w:t>
            </w:r>
          </w:p>
        </w:tc>
        <w:tc>
          <w:tcPr>
            <w:tcW w:w="2310" w:type="auto"/>
          </w:tcPr>
          <w:p w:rsidR="00B5016F" w:rsidRDefault="00A47369">
            <w:pPr>
              <w:jc w:val="center"/>
            </w:pPr>
            <w:r>
              <w:rPr>
                <w:sz w:val="18"/>
                <w:szCs w:val="18"/>
              </w:rPr>
              <w:t>7</w:t>
            </w:r>
          </w:p>
        </w:tc>
        <w:tc>
          <w:tcPr>
            <w:tcW w:w="2310" w:type="auto"/>
          </w:tcPr>
          <w:p w:rsidR="00B5016F" w:rsidRDefault="00A47369">
            <w:pPr>
              <w:jc w:val="center"/>
            </w:pPr>
            <w:r>
              <w:rPr>
                <w:sz w:val="18"/>
                <w:szCs w:val="18"/>
              </w:rPr>
              <w:t>8</w:t>
            </w:r>
          </w:p>
        </w:tc>
      </w:tr>
      <w:tr w:rsidR="00B5016F">
        <w:trPr>
          <w:jc w:val="center"/>
        </w:trPr>
        <w:tc>
          <w:tcPr>
            <w:tcW w:w="4500" w:type="dxa"/>
          </w:tcPr>
          <w:p w:rsidR="00B5016F" w:rsidRDefault="00A47369">
            <w:pPr>
              <w:jc w:val="center"/>
            </w:pPr>
            <w:r>
              <w:rPr>
                <w:sz w:val="18"/>
                <w:szCs w:val="18"/>
              </w:rPr>
              <w:t>Código interno</w:t>
            </w:r>
          </w:p>
        </w:tc>
        <w:tc>
          <w:tcPr>
            <w:tcW w:w="4500" w:type="dxa"/>
          </w:tcPr>
          <w:p w:rsidR="00B5016F" w:rsidRDefault="00A47369">
            <w:pPr>
              <w:jc w:val="center"/>
            </w:pPr>
            <w:r>
              <w:rPr>
                <w:sz w:val="18"/>
                <w:szCs w:val="18"/>
              </w:rPr>
              <w:t>Punto Descarga</w:t>
            </w:r>
          </w:p>
        </w:tc>
        <w:tc>
          <w:tcPr>
            <w:tcW w:w="3000" w:type="dxa"/>
          </w:tcPr>
          <w:p w:rsidR="00B5016F" w:rsidRDefault="00A47369">
            <w:pPr>
              <w:jc w:val="center"/>
            </w:pPr>
            <w:r>
              <w:rPr>
                <w:sz w:val="18"/>
                <w:szCs w:val="18"/>
              </w:rPr>
              <w:t>Informa</w:t>
            </w:r>
          </w:p>
        </w:tc>
        <w:tc>
          <w:tcPr>
            <w:tcW w:w="3000" w:type="dxa"/>
          </w:tcPr>
          <w:p w:rsidR="00B5016F" w:rsidRDefault="00A47369">
            <w:pPr>
              <w:jc w:val="center"/>
            </w:pPr>
            <w:r>
              <w:rPr>
                <w:sz w:val="18"/>
                <w:szCs w:val="18"/>
              </w:rPr>
              <w:t>Efectúa descarga</w:t>
            </w:r>
          </w:p>
        </w:tc>
        <w:tc>
          <w:tcPr>
            <w:tcW w:w="3000" w:type="dxa"/>
          </w:tcPr>
          <w:p w:rsidR="00B5016F" w:rsidRDefault="00A47369">
            <w:pPr>
              <w:jc w:val="center"/>
            </w:pPr>
            <w:r>
              <w:rPr>
                <w:sz w:val="18"/>
                <w:szCs w:val="18"/>
              </w:rPr>
              <w:t>Entrega dentro de plazo</w:t>
            </w:r>
          </w:p>
        </w:tc>
        <w:tc>
          <w:tcPr>
            <w:tcW w:w="3000" w:type="dxa"/>
          </w:tcPr>
          <w:p w:rsidR="00B5016F" w:rsidRDefault="00A47369">
            <w:pPr>
              <w:jc w:val="center"/>
            </w:pPr>
            <w:r>
              <w:rPr>
                <w:sz w:val="18"/>
                <w:szCs w:val="18"/>
              </w:rPr>
              <w:t>Entrega parámetros solicitados</w:t>
            </w:r>
          </w:p>
        </w:tc>
        <w:tc>
          <w:tcPr>
            <w:tcW w:w="3000" w:type="dxa"/>
          </w:tcPr>
          <w:p w:rsidR="00B5016F" w:rsidRDefault="00A47369">
            <w:pPr>
              <w:jc w:val="center"/>
            </w:pPr>
            <w:r>
              <w:rPr>
                <w:sz w:val="18"/>
                <w:szCs w:val="18"/>
              </w:rPr>
              <w:t>Entrega con frecuencia solicitada</w:t>
            </w:r>
          </w:p>
        </w:tc>
        <w:tc>
          <w:tcPr>
            <w:tcW w:w="3000" w:type="dxa"/>
          </w:tcPr>
          <w:p w:rsidR="00B5016F" w:rsidRDefault="00A47369">
            <w:pPr>
              <w:jc w:val="center"/>
            </w:pPr>
            <w:r>
              <w:rPr>
                <w:sz w:val="18"/>
                <w:szCs w:val="18"/>
              </w:rPr>
              <w:t>Caudal se encuentra bajo Resolución</w:t>
            </w:r>
          </w:p>
        </w:tc>
        <w:tc>
          <w:tcPr>
            <w:tcW w:w="3000" w:type="dxa"/>
          </w:tcPr>
          <w:p w:rsidR="00B5016F" w:rsidRDefault="00A47369">
            <w:pPr>
              <w:jc w:val="center"/>
            </w:pPr>
            <w:r>
              <w:rPr>
                <w:sz w:val="18"/>
                <w:szCs w:val="18"/>
              </w:rPr>
              <w:t xml:space="preserve">Parámetros se encuentran bajo </w:t>
            </w:r>
            <w:r>
              <w:rPr>
                <w:sz w:val="18"/>
                <w:szCs w:val="18"/>
              </w:rPr>
              <w:t>norma</w:t>
            </w:r>
          </w:p>
        </w:tc>
        <w:tc>
          <w:tcPr>
            <w:tcW w:w="3000" w:type="dxa"/>
          </w:tcPr>
          <w:p w:rsidR="00B5016F" w:rsidRDefault="00A47369">
            <w:pPr>
              <w:jc w:val="center"/>
            </w:pPr>
            <w:r>
              <w:rPr>
                <w:sz w:val="18"/>
                <w:szCs w:val="18"/>
              </w:rPr>
              <w:t>Presenta Remuestras</w:t>
            </w:r>
          </w:p>
        </w:tc>
      </w:tr>
      <w:tr w:rsidR="00B5016F">
        <w:trPr>
          <w:jc w:val="center"/>
        </w:trPr>
        <w:tc>
          <w:tcPr>
            <w:tcW w:w="2310" w:type="auto"/>
          </w:tcPr>
          <w:p w:rsidR="00B5016F" w:rsidRDefault="00A47369">
            <w:pPr>
              <w:jc w:val="center"/>
            </w:pPr>
            <w:r>
              <w:rPr>
                <w:sz w:val="18"/>
                <w:szCs w:val="18"/>
              </w:rPr>
              <w:t>78757690-7-789-1195</w:t>
            </w:r>
          </w:p>
        </w:tc>
        <w:tc>
          <w:tcPr>
            <w:tcW w:w="2310" w:type="auto"/>
          </w:tcPr>
          <w:p w:rsidR="00B5016F" w:rsidRDefault="00A47369">
            <w:pPr>
              <w:jc w:val="center"/>
            </w:pPr>
            <w:r>
              <w:rPr>
                <w:sz w:val="18"/>
                <w:szCs w:val="18"/>
              </w:rPr>
              <w:t>PUNTO 1 (INFILTRACION)</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NO</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SI</w:t>
            </w:r>
          </w:p>
        </w:tc>
        <w:tc>
          <w:tcPr>
            <w:tcW w:w="2310" w:type="auto"/>
          </w:tcPr>
          <w:p w:rsidR="00B5016F" w:rsidRDefault="00A47369">
            <w:pPr>
              <w:jc w:val="center"/>
            </w:pPr>
            <w:r>
              <w:rPr>
                <w:sz w:val="18"/>
                <w:szCs w:val="18"/>
              </w:rPr>
              <w:t>NO</w:t>
            </w:r>
          </w:p>
        </w:tc>
      </w:tr>
    </w:tbl>
    <w:p w:rsidR="00B5016F" w:rsidRDefault="00A47369">
      <w:r>
        <w:rPr>
          <w:b/>
        </w:rPr>
        <w:br/>
        <w:t>5. CONCLUSIONES</w:t>
      </w:r>
    </w:p>
    <w:p w:rsidR="00B5016F" w:rsidRDefault="00A47369">
      <w:r>
        <w:br/>
        <w:t>Del total de exigencias verificadas, se identificaron las siguientes no conformidades:</w:t>
      </w:r>
    </w:p>
    <w:p w:rsidR="00B5016F" w:rsidRDefault="00B5016F"/>
    <w:tbl>
      <w:tblPr>
        <w:tblStyle w:val="Tablaconcuadrcula"/>
        <w:tblW w:w="5000" w:type="auto"/>
        <w:jc w:val="center"/>
        <w:tblLook w:val="04A0" w:firstRow="1" w:lastRow="0" w:firstColumn="1" w:lastColumn="0" w:noHBand="0" w:noVBand="1"/>
      </w:tblPr>
      <w:tblGrid>
        <w:gridCol w:w="1961"/>
        <w:gridCol w:w="4304"/>
        <w:gridCol w:w="7909"/>
      </w:tblGrid>
      <w:tr w:rsidR="00B5016F">
        <w:trPr>
          <w:jc w:val="center"/>
        </w:trPr>
        <w:tc>
          <w:tcPr>
            <w:tcW w:w="4500" w:type="dxa"/>
          </w:tcPr>
          <w:p w:rsidR="00B5016F" w:rsidRDefault="00A47369">
            <w:pPr>
              <w:jc w:val="center"/>
            </w:pPr>
            <w:r>
              <w:t>N° de Hecho Constatado</w:t>
            </w:r>
          </w:p>
        </w:tc>
        <w:tc>
          <w:tcPr>
            <w:tcW w:w="15000" w:type="dxa"/>
          </w:tcPr>
          <w:p w:rsidR="00B5016F" w:rsidRDefault="00A47369">
            <w:pPr>
              <w:jc w:val="center"/>
            </w:pPr>
            <w:r>
              <w:t>Exigencia Asociada</w:t>
            </w:r>
          </w:p>
        </w:tc>
        <w:tc>
          <w:tcPr>
            <w:tcW w:w="30000" w:type="dxa"/>
          </w:tcPr>
          <w:p w:rsidR="00B5016F" w:rsidRDefault="00A47369">
            <w:pPr>
              <w:jc w:val="center"/>
            </w:pPr>
            <w:r>
              <w:t xml:space="preserve">Descripción </w:t>
            </w:r>
            <w:r>
              <w:t>de la No Conformidad</w:t>
            </w:r>
          </w:p>
        </w:tc>
      </w:tr>
      <w:tr w:rsidR="00B5016F">
        <w:trPr>
          <w:jc w:val="center"/>
        </w:trPr>
        <w:tc>
          <w:tcPr>
            <w:tcW w:w="2310" w:type="auto"/>
          </w:tcPr>
          <w:p w:rsidR="00B5016F" w:rsidRDefault="00A47369">
            <w:pPr>
              <w:jc w:val="center"/>
            </w:pPr>
            <w:r>
              <w:t>4</w:t>
            </w:r>
          </w:p>
        </w:tc>
        <w:tc>
          <w:tcPr>
            <w:tcW w:w="2310" w:type="auto"/>
          </w:tcPr>
          <w:p w:rsidR="00B5016F" w:rsidRDefault="00A47369">
            <w:r>
              <w:t>Entregar parámetros solicitados</w:t>
            </w:r>
          </w:p>
        </w:tc>
        <w:tc>
          <w:tcPr>
            <w:tcW w:w="2310" w:type="auto"/>
          </w:tcPr>
          <w:p w:rsidR="00B5016F" w:rsidRDefault="00A47369">
            <w:r>
              <w:t>El establecimiento industrial no informa en su autocontrol todos los parámetros indicados para controlar en su programa de monitoreo.</w:t>
            </w:r>
          </w:p>
        </w:tc>
      </w:tr>
      <w:tr w:rsidR="00B5016F">
        <w:trPr>
          <w:jc w:val="center"/>
        </w:trPr>
        <w:tc>
          <w:tcPr>
            <w:tcW w:w="2310" w:type="auto"/>
          </w:tcPr>
          <w:p w:rsidR="00B5016F" w:rsidRDefault="00A47369">
            <w:pPr>
              <w:jc w:val="center"/>
            </w:pPr>
            <w:r>
              <w:t>8</w:t>
            </w:r>
          </w:p>
        </w:tc>
        <w:tc>
          <w:tcPr>
            <w:tcW w:w="2310" w:type="auto"/>
          </w:tcPr>
          <w:p w:rsidR="00B5016F" w:rsidRDefault="00A47369">
            <w:r>
              <w:t>Presentar Remuestras</w:t>
            </w:r>
          </w:p>
        </w:tc>
        <w:tc>
          <w:tcPr>
            <w:tcW w:w="2310" w:type="auto"/>
          </w:tcPr>
          <w:p w:rsidR="00B5016F" w:rsidRDefault="00A47369">
            <w:r>
              <w:t xml:space="preserve">El establecimiento industrial no informa </w:t>
            </w:r>
            <w:r>
              <w:t>remuestreo para el período controlado.</w:t>
            </w:r>
          </w:p>
        </w:tc>
      </w:tr>
    </w:tbl>
    <w:p w:rsidR="00B5016F" w:rsidRDefault="00A47369">
      <w:r>
        <w:rPr>
          <w:b/>
        </w:rPr>
        <w:br/>
        <w:t>6. ANEXOS</w:t>
      </w:r>
    </w:p>
    <w:p w:rsidR="00B5016F" w:rsidRDefault="00B5016F"/>
    <w:tbl>
      <w:tblPr>
        <w:tblStyle w:val="Tablaconcuadrcula"/>
        <w:tblW w:w="5000" w:type="auto"/>
        <w:jc w:val="center"/>
        <w:tblLook w:val="04A0" w:firstRow="1" w:lastRow="0" w:firstColumn="1" w:lastColumn="0" w:noHBand="0" w:noVBand="1"/>
      </w:tblPr>
      <w:tblGrid>
        <w:gridCol w:w="3342"/>
        <w:gridCol w:w="10832"/>
      </w:tblGrid>
      <w:tr w:rsidR="00B5016F">
        <w:trPr>
          <w:jc w:val="center"/>
        </w:trPr>
        <w:tc>
          <w:tcPr>
            <w:tcW w:w="4500" w:type="dxa"/>
          </w:tcPr>
          <w:p w:rsidR="00B5016F" w:rsidRDefault="00A47369">
            <w:pPr>
              <w:jc w:val="center"/>
            </w:pPr>
            <w:r>
              <w:t>N° Anexo</w:t>
            </w:r>
          </w:p>
        </w:tc>
        <w:tc>
          <w:tcPr>
            <w:tcW w:w="15000" w:type="dxa"/>
          </w:tcPr>
          <w:p w:rsidR="00B5016F" w:rsidRDefault="00A47369">
            <w:pPr>
              <w:jc w:val="center"/>
            </w:pPr>
            <w:r>
              <w:t xml:space="preserve">Nombre Anexo </w:t>
            </w:r>
          </w:p>
        </w:tc>
      </w:tr>
      <w:tr w:rsidR="00B5016F">
        <w:trPr>
          <w:jc w:val="center"/>
        </w:trPr>
        <w:tc>
          <w:tcPr>
            <w:tcW w:w="2310" w:type="auto"/>
          </w:tcPr>
          <w:p w:rsidR="00B5016F" w:rsidRDefault="00A47369">
            <w:pPr>
              <w:jc w:val="center"/>
            </w:pPr>
            <w:r>
              <w:lastRenderedPageBreak/>
              <w:t>1</w:t>
            </w:r>
          </w:p>
        </w:tc>
        <w:tc>
          <w:tcPr>
            <w:tcW w:w="2310" w:type="auto"/>
          </w:tcPr>
          <w:p w:rsidR="00B5016F" w:rsidRDefault="00A47369">
            <w:r>
              <w:t>Ficha de resultados de autocontrol PUNTO 1 (INFILTRACION)</w:t>
            </w:r>
          </w:p>
        </w:tc>
      </w:tr>
    </w:tbl>
    <w:p w:rsidR="00000000" w:rsidRDefault="00A4736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47369">
      <w:r>
        <w:separator/>
      </w:r>
    </w:p>
  </w:endnote>
  <w:endnote w:type="continuationSeparator" w:id="0">
    <w:p w:rsidR="00000000" w:rsidRDefault="00A47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4736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47369"/>
  <w:p w:rsidR="00B5016F" w:rsidRDefault="00A4736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4736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47369">
      <w:r>
        <w:separator/>
      </w:r>
    </w:p>
  </w:footnote>
  <w:footnote w:type="continuationSeparator" w:id="0">
    <w:p w:rsidR="00000000" w:rsidRDefault="00A473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47369"/>
    <w:rsid w:val="00A906D8"/>
    <w:rsid w:val="00AB5A74"/>
    <w:rsid w:val="00B5016F"/>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47369"/>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3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cdJYWfDXx1vgoVHc3iZjkkolRGk=</DigestValue>
    </Reference>
    <Reference URI="#idOfficeObject" Type="http://www.w3.org/2000/09/xmldsig#Object">
      <DigestMethod Algorithm="http://www.w3.org/2000/09/xmldsig#sha1"/>
      <DigestValue>mICpK9z++27hIOrfvDoU0E0eEEU=</DigestValue>
    </Reference>
    <Reference URI="#idSignedProperties" Type="http://uri.etsi.org/01903#SignedProperties">
      <Transforms>
        <Transform Algorithm="http://www.w3.org/TR/2001/REC-xml-c14n-20010315"/>
      </Transforms>
      <DigestMethod Algorithm="http://www.w3.org/2000/09/xmldsig#sha1"/>
      <DigestValue>pCxCc5HYlRt7ePR39hZDGmOvqho=</DigestValue>
    </Reference>
    <Reference URI="#idValidSigLnImg" Type="http://www.w3.org/2000/09/xmldsig#Object">
      <DigestMethod Algorithm="http://www.w3.org/2000/09/xmldsig#sha1"/>
      <DigestValue>/eC9krj/+Cqbj/7vyASRY/WVePo=</DigestValue>
    </Reference>
    <Reference URI="#idInvalidSigLnImg" Type="http://www.w3.org/2000/09/xmldsig#Object">
      <DigestMethod Algorithm="http://www.w3.org/2000/09/xmldsig#sha1"/>
      <DigestValue>uHldo/UuZkJBzPLIVX9v7BBOD7s=</DigestValue>
    </Reference>
  </SignedInfo>
  <SignatureValue>k4ic3UH55C0BU3PARWxPMBYfdE6v74H11mf+KfkMWJDUtbqlTkZxECT18jS1USgI5EmF2ct2HVgG
knHOQjk+MlLIMV2ef4TkbpuvQqdxl+fa41sFTE/ReTeI5fG9Nq+6VReIYBa8MJDuOW3Yjee1MP6x
r40HaEflxBnN1tUWcXQzTYuG46hyOG/MNCbtoWGe5XC+Vg2JUFyqGgwzM4/ocvcvekygSFjUC6EO
UsR5N4M9eRHvru1bW+eiYV1lyawHFA9hUrHCxwjILqzDSuT6r2WJIwaxP2dxWlMk/fkITdBcn2dM
dIPWNVKBymXNKO9c7MBKkdjcHqYMthLA3Plh2w==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VZRDn4C7V8fEob4JAhe4UPvytAM=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Y/ykEJgnFXUuGpdrOqY3mhFfPK4=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qzyk4U1BVbJsyYmgpluI2TRWZBE=</DigestValue>
      </Reference>
      <Reference URI="/word/footer3.xml?ContentType=application/vnd.openxmlformats-officedocument.wordprocessingml.footer+xml">
        <DigestMethod Algorithm="http://www.w3.org/2000/09/xmldsig#sha1"/>
        <DigestValue>tDtmm2lyFT9XYL+oLImwlcvB3fo=</DigestValue>
      </Reference>
      <Reference URI="/word/document.xml?ContentType=application/vnd.openxmlformats-officedocument.wordprocessingml.document.main+xml">
        <DigestMethod Algorithm="http://www.w3.org/2000/09/xmldsig#sha1"/>
        <DigestValue>0fb3TCNatTpJTUaU3OlZhTNbJu0=</DigestValue>
      </Reference>
      <Reference URI="/word/footnotes.xml?ContentType=application/vnd.openxmlformats-officedocument.wordprocessingml.footnotes+xml">
        <DigestMethod Algorithm="http://www.w3.org/2000/09/xmldsig#sha1"/>
        <DigestValue>bMIpNxwt9Auxz1xMKPZ2DKT/WQM=</DigestValue>
      </Reference>
      <Reference URI="/word/footer1.xml?ContentType=application/vnd.openxmlformats-officedocument.wordprocessingml.footer+xml">
        <DigestMethod Algorithm="http://www.w3.org/2000/09/xmldsig#sha1"/>
        <DigestValue>tDtmm2lyFT9XYL+oLImwlcvB3fo=</DigestValue>
      </Reference>
      <Reference URI="/word/footer2.xml?ContentType=application/vnd.openxmlformats-officedocument.wordprocessingml.footer+xml">
        <DigestMethod Algorithm="http://www.w3.org/2000/09/xmldsig#sha1"/>
        <DigestValue>BIBgorpaRdsqPK0Pr/E6yUEgw8U=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2014-01-11T01:40:50Z</mdssi:Value>
        </mdssi:SignatureTime>
      </SignatureProperty>
    </SignatureProperties>
  </Object>
  <Object Id="idOfficeObject">
    <SignatureProperties>
      <SignatureProperty Id="idOfficeV1Details" Target="idPackageSignature">
        <SignatureInfoV1 xmlns="http://schemas.microsoft.com/office/2006/digsig">
          <SetupID>{F3E7064D-C837-4EAC-AF3C-64F6EE35AC75}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2014-01-11T01:40:50Z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6jniwgQ7j0A1AAAALkRId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qOeLCCjvPQDUAAAAuw8h0SIAigEIAAAAAAAAAAAAAADXqHR3dAAuAE0AUwACAAAAAAAAAEMANgA2ADQAAAAAAAgAAAAAAAAA1AAAAAgACgDkqHR3SJIzAAAAAABDADoAAAQAAEB+OxEAAGAJAAA7EWQAdQBhAHIAZABvAAAAAAACAAAArJAzAAAEAAAAAGAJQH47EayQMwCkPHR30zx0dwkgs3cAgAcAAAAAAAAAYAlYtGAJcwBvAGYAdABYtGAJaQBuAOy0YAl3AHMAAgAAAAAAbQBYtGAJggMAAEggMhE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536</Words>
  <Characters>2953</Characters>
  <Application>Microsoft Office Word</Application>
  <DocSecurity>0</DocSecurity>
  <Lines>24</Lines>
  <Paragraphs>6</Paragraphs>
  <ScaleCrop>false</ScaleCrop>
  <Company>HP</Company>
  <LinksUpToDate>false</LinksUpToDate>
  <CharactersWithSpaces>3483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2014-01-11T01:40:00Z</dcterms:created>
  <dcterms:modified xsi:type="dcterms:W3CDTF">2014-01-11T01:40:00Z</dcterms:modified>
</cp:coreProperties>
</file>